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D2B" w:rsidRPr="00DF20AE" w:rsidRDefault="00411D2B" w:rsidP="00411D2B">
      <w:pPr>
        <w:pStyle w:val="5"/>
        <w:spacing w:before="0"/>
        <w:jc w:val="center"/>
        <w:rPr>
          <w:rFonts w:ascii="Times New Roman" w:hAnsi="Times New Roman"/>
          <w:b/>
          <w:color w:val="auto"/>
        </w:rPr>
      </w:pPr>
      <w:r>
        <w:rPr>
          <w:rFonts w:ascii="Times New Roman" w:hAnsi="Times New Roman"/>
          <w:b/>
          <w:color w:val="auto"/>
        </w:rPr>
        <w:t xml:space="preserve">МИНИСТЕРСТВО СЕЛЬСКОГО </w:t>
      </w:r>
      <w:r w:rsidRPr="00DF20AE">
        <w:rPr>
          <w:rFonts w:ascii="Times New Roman" w:hAnsi="Times New Roman"/>
          <w:b/>
          <w:color w:val="auto"/>
        </w:rPr>
        <w:t>ХОЗЯЙСТВА</w:t>
      </w:r>
    </w:p>
    <w:p w:rsidR="00411D2B" w:rsidRPr="00DF20AE" w:rsidRDefault="00411D2B" w:rsidP="00411D2B">
      <w:pPr>
        <w:pStyle w:val="5"/>
        <w:spacing w:before="0"/>
        <w:jc w:val="center"/>
        <w:rPr>
          <w:rFonts w:ascii="Times New Roman" w:hAnsi="Times New Roman"/>
          <w:b/>
          <w:color w:val="auto"/>
        </w:rPr>
      </w:pPr>
      <w:r w:rsidRPr="00DF20AE">
        <w:rPr>
          <w:rFonts w:ascii="Times New Roman" w:hAnsi="Times New Roman"/>
          <w:b/>
          <w:color w:val="auto"/>
        </w:rPr>
        <w:t>И ПРОДОВОЛЬСТВИЯ РЕСПУБЛИКИ БЕЛАРУСЬ</w:t>
      </w:r>
    </w:p>
    <w:p w:rsidR="00411D2B" w:rsidRPr="00DF20AE" w:rsidRDefault="00411D2B" w:rsidP="00411D2B">
      <w:pPr>
        <w:jc w:val="center"/>
        <w:rPr>
          <w:b/>
        </w:rPr>
      </w:pPr>
    </w:p>
    <w:p w:rsidR="00411D2B" w:rsidRPr="00DF20AE" w:rsidRDefault="00411D2B" w:rsidP="00411D2B">
      <w:pPr>
        <w:pStyle w:val="5"/>
        <w:spacing w:before="0"/>
        <w:jc w:val="center"/>
        <w:rPr>
          <w:rFonts w:ascii="Times New Roman" w:hAnsi="Times New Roman"/>
          <w:b/>
          <w:color w:val="auto"/>
        </w:rPr>
      </w:pPr>
      <w:r w:rsidRPr="00DF20AE">
        <w:rPr>
          <w:rFonts w:ascii="Times New Roman" w:hAnsi="Times New Roman"/>
          <w:b/>
          <w:color w:val="auto"/>
        </w:rPr>
        <w:t>ГЛАВНОЕ</w:t>
      </w:r>
      <w:r>
        <w:rPr>
          <w:rFonts w:ascii="Times New Roman" w:hAnsi="Times New Roman"/>
          <w:b/>
          <w:color w:val="auto"/>
        </w:rPr>
        <w:t xml:space="preserve"> УПРАВЛЕНИЕ ОБРАЗОВАНИЯ, НАУКИ </w:t>
      </w:r>
      <w:r w:rsidRPr="00DF20AE">
        <w:rPr>
          <w:rFonts w:ascii="Times New Roman" w:hAnsi="Times New Roman"/>
          <w:b/>
          <w:color w:val="auto"/>
        </w:rPr>
        <w:t>И КАДРОВ</w:t>
      </w:r>
    </w:p>
    <w:p w:rsidR="00411D2B" w:rsidRPr="00DF20AE" w:rsidRDefault="00411D2B" w:rsidP="00411D2B">
      <w:pPr>
        <w:pStyle w:val="5"/>
        <w:spacing w:before="0"/>
        <w:jc w:val="center"/>
        <w:rPr>
          <w:rFonts w:ascii="Times New Roman" w:hAnsi="Times New Roman"/>
          <w:b/>
          <w:color w:val="auto"/>
        </w:rPr>
      </w:pPr>
    </w:p>
    <w:p w:rsidR="00411D2B" w:rsidRPr="00DF20AE" w:rsidRDefault="00411D2B" w:rsidP="00411D2B">
      <w:pPr>
        <w:pStyle w:val="5"/>
        <w:spacing w:before="0"/>
        <w:jc w:val="center"/>
        <w:rPr>
          <w:rFonts w:ascii="Times New Roman" w:hAnsi="Times New Roman"/>
          <w:b/>
          <w:color w:val="auto"/>
        </w:rPr>
      </w:pPr>
      <w:r w:rsidRPr="00DF20AE">
        <w:rPr>
          <w:rFonts w:ascii="Times New Roman" w:hAnsi="Times New Roman"/>
          <w:b/>
          <w:color w:val="auto"/>
        </w:rPr>
        <w:t>Учреждение образования</w:t>
      </w:r>
    </w:p>
    <w:p w:rsidR="00411D2B" w:rsidRPr="00DF20AE" w:rsidRDefault="00411D2B" w:rsidP="00411D2B">
      <w:pPr>
        <w:pStyle w:val="5"/>
        <w:spacing w:before="0"/>
        <w:jc w:val="center"/>
        <w:rPr>
          <w:rFonts w:ascii="Times New Roman" w:hAnsi="Times New Roman"/>
          <w:b/>
          <w:color w:val="auto"/>
        </w:rPr>
      </w:pPr>
      <w:r w:rsidRPr="0061022C">
        <w:rPr>
          <w:rFonts w:ascii="Times New Roman" w:hAnsi="Times New Roman"/>
          <w:b/>
          <w:noProof/>
          <w:color w:val="auto"/>
          <w:lang w:val="en-US"/>
        </w:rPr>
        <w:pict>
          <v:line id="_x0000_s1104" style="position:absolute;left:0;text-align:left;z-index:251658240" from="375.3pt,4.4pt" to="382.5pt,11.6pt" o:allowincell="f"/>
        </w:pict>
      </w:r>
      <w:r w:rsidRPr="00DF20AE">
        <w:rPr>
          <w:rFonts w:ascii="Times New Roman" w:hAnsi="Times New Roman"/>
          <w:b/>
          <w:color w:val="auto"/>
        </w:rPr>
        <w:t>«БЕЛОРУССКАЯ ГОСУДАРСТВЕННАЯ</w:t>
      </w:r>
    </w:p>
    <w:p w:rsidR="00411D2B" w:rsidRPr="00DF20AE" w:rsidRDefault="00411D2B" w:rsidP="00411D2B">
      <w:pPr>
        <w:pStyle w:val="5"/>
        <w:spacing w:before="0"/>
        <w:jc w:val="center"/>
        <w:rPr>
          <w:rFonts w:ascii="Times New Roman" w:hAnsi="Times New Roman"/>
          <w:b/>
          <w:color w:val="auto"/>
        </w:rPr>
      </w:pPr>
      <w:r w:rsidRPr="0061022C">
        <w:rPr>
          <w:rFonts w:ascii="Times New Roman" w:hAnsi="Times New Roman"/>
          <w:b/>
          <w:noProof/>
          <w:color w:val="auto"/>
          <w:lang w:val="en-US"/>
        </w:rPr>
        <w:pict>
          <v:line id="_x0000_s1105" style="position:absolute;left:0;text-align:left;z-index:251658240" from="368.1pt,2.4pt" to="440.1pt,2.4pt" o:allowincell="f"/>
        </w:pict>
      </w:r>
      <w:r w:rsidRPr="0061022C">
        <w:rPr>
          <w:rFonts w:ascii="Times New Roman" w:hAnsi="Times New Roman"/>
          <w:b/>
          <w:noProof/>
          <w:color w:val="auto"/>
          <w:lang w:val="en-US"/>
        </w:rPr>
        <w:pict>
          <v:line id="_x0000_s1106" style="position:absolute;left:0;text-align:left;z-index:251658240" from="382.5pt,2.4pt" to="648.9pt,9.6pt" o:allowincell="f"/>
        </w:pict>
      </w:r>
      <w:r w:rsidRPr="00DF20AE">
        <w:rPr>
          <w:rFonts w:ascii="Times New Roman" w:hAnsi="Times New Roman"/>
          <w:b/>
          <w:color w:val="auto"/>
        </w:rPr>
        <w:t>СЕЛЬСКОХОЗЯЙСТВЕННАЯ АКАДЕМИЯ»</w:t>
      </w:r>
    </w:p>
    <w:p w:rsidR="00411D2B" w:rsidRPr="00DF20AE" w:rsidRDefault="00411D2B" w:rsidP="00411D2B">
      <w:pPr>
        <w:jc w:val="center"/>
        <w:rPr>
          <w:b/>
          <w:sz w:val="16"/>
          <w:szCs w:val="16"/>
        </w:rPr>
      </w:pPr>
    </w:p>
    <w:p w:rsidR="00411D2B" w:rsidRPr="00CB75F6" w:rsidRDefault="00411D2B" w:rsidP="00411D2B">
      <w:pPr>
        <w:jc w:val="center"/>
        <w:rPr>
          <w:b/>
          <w:sz w:val="16"/>
          <w:szCs w:val="16"/>
        </w:rPr>
      </w:pPr>
    </w:p>
    <w:p w:rsidR="00411D2B" w:rsidRPr="004536D0" w:rsidRDefault="00411D2B" w:rsidP="00411D2B">
      <w:pPr>
        <w:jc w:val="center"/>
        <w:rPr>
          <w:b/>
        </w:rPr>
      </w:pPr>
      <w:r>
        <w:rPr>
          <w:b/>
        </w:rPr>
        <w:t>А. И. Кравцов, Л. Н. Кравцова, Н. А. Козлов</w:t>
      </w:r>
    </w:p>
    <w:p w:rsidR="00411D2B" w:rsidRDefault="00411D2B" w:rsidP="00411D2B">
      <w:pPr>
        <w:jc w:val="center"/>
        <w:rPr>
          <w:b/>
          <w:sz w:val="32"/>
          <w:szCs w:val="32"/>
        </w:rPr>
      </w:pPr>
    </w:p>
    <w:p w:rsidR="00411D2B" w:rsidRDefault="00411D2B" w:rsidP="00411D2B">
      <w:pPr>
        <w:jc w:val="center"/>
        <w:rPr>
          <w:b/>
          <w:sz w:val="32"/>
          <w:szCs w:val="32"/>
        </w:rPr>
      </w:pPr>
    </w:p>
    <w:p w:rsidR="00411D2B" w:rsidRPr="00DF20AE" w:rsidRDefault="00411D2B" w:rsidP="00411D2B">
      <w:pPr>
        <w:jc w:val="center"/>
        <w:rPr>
          <w:b/>
          <w:sz w:val="22"/>
          <w:szCs w:val="22"/>
        </w:rPr>
      </w:pPr>
    </w:p>
    <w:p w:rsidR="00411D2B" w:rsidRPr="00A566DF" w:rsidRDefault="00411D2B" w:rsidP="00411D2B">
      <w:pPr>
        <w:jc w:val="center"/>
        <w:rPr>
          <w:b/>
          <w:sz w:val="40"/>
          <w:szCs w:val="40"/>
        </w:rPr>
      </w:pPr>
      <w:r w:rsidRPr="00A566DF">
        <w:rPr>
          <w:b/>
          <w:sz w:val="40"/>
          <w:szCs w:val="40"/>
        </w:rPr>
        <w:t xml:space="preserve">ТОВАРОВЕДНАЯ ОЦЕНКА </w:t>
      </w:r>
    </w:p>
    <w:p w:rsidR="00411D2B" w:rsidRPr="00A566DF" w:rsidRDefault="00411D2B" w:rsidP="00411D2B">
      <w:pPr>
        <w:jc w:val="center"/>
        <w:rPr>
          <w:b/>
          <w:sz w:val="40"/>
          <w:szCs w:val="40"/>
        </w:rPr>
      </w:pPr>
      <w:r w:rsidRPr="00A566DF">
        <w:rPr>
          <w:b/>
          <w:sz w:val="40"/>
          <w:szCs w:val="40"/>
        </w:rPr>
        <w:t xml:space="preserve">КАЧЕСТВА ПРОДУКЦИИ </w:t>
      </w:r>
    </w:p>
    <w:p w:rsidR="00411D2B" w:rsidRPr="00A566DF" w:rsidRDefault="00411D2B" w:rsidP="00411D2B">
      <w:pPr>
        <w:jc w:val="center"/>
        <w:rPr>
          <w:b/>
          <w:sz w:val="40"/>
          <w:szCs w:val="40"/>
        </w:rPr>
      </w:pPr>
      <w:r w:rsidRPr="00A566DF">
        <w:rPr>
          <w:b/>
          <w:sz w:val="40"/>
          <w:szCs w:val="40"/>
        </w:rPr>
        <w:t>РАСТЕНИЕВОДСТВА</w:t>
      </w:r>
    </w:p>
    <w:p w:rsidR="00411D2B" w:rsidRPr="00A566DF" w:rsidRDefault="00411D2B" w:rsidP="00411D2B">
      <w:pPr>
        <w:jc w:val="center"/>
        <w:rPr>
          <w:b/>
          <w:sz w:val="40"/>
          <w:szCs w:val="40"/>
        </w:rPr>
      </w:pPr>
    </w:p>
    <w:p w:rsidR="00411D2B" w:rsidRDefault="00411D2B" w:rsidP="00411D2B">
      <w:pPr>
        <w:jc w:val="center"/>
        <w:rPr>
          <w:b/>
          <w:i/>
        </w:rPr>
      </w:pPr>
      <w:r w:rsidRPr="00DF20AE">
        <w:rPr>
          <w:b/>
          <w:i/>
        </w:rPr>
        <w:t xml:space="preserve">Рекомендовано учебно-методическим объединением </w:t>
      </w:r>
    </w:p>
    <w:p w:rsidR="00411D2B" w:rsidRDefault="00411D2B" w:rsidP="00411D2B">
      <w:pPr>
        <w:jc w:val="center"/>
        <w:rPr>
          <w:b/>
          <w:i/>
        </w:rPr>
      </w:pPr>
      <w:r w:rsidRPr="00DF20AE">
        <w:rPr>
          <w:b/>
          <w:i/>
        </w:rPr>
        <w:t xml:space="preserve">по образованию в области сельского хозяйства в качестве </w:t>
      </w:r>
    </w:p>
    <w:p w:rsidR="00411D2B" w:rsidRDefault="00411D2B" w:rsidP="00411D2B">
      <w:pPr>
        <w:jc w:val="center"/>
        <w:rPr>
          <w:b/>
          <w:i/>
        </w:rPr>
      </w:pPr>
      <w:r w:rsidRPr="00DF20AE">
        <w:rPr>
          <w:b/>
          <w:i/>
        </w:rPr>
        <w:t xml:space="preserve">лабораторного практикума для студентов высших учебных </w:t>
      </w:r>
    </w:p>
    <w:p w:rsidR="00411D2B" w:rsidRPr="00DF20AE" w:rsidRDefault="00411D2B" w:rsidP="00411D2B">
      <w:pPr>
        <w:jc w:val="center"/>
        <w:rPr>
          <w:b/>
          <w:i/>
        </w:rPr>
      </w:pPr>
      <w:r w:rsidRPr="00DF20AE">
        <w:rPr>
          <w:b/>
          <w:i/>
        </w:rPr>
        <w:t xml:space="preserve">заведений, обучающихся по специальности 1-74 </w:t>
      </w:r>
      <w:r>
        <w:rPr>
          <w:b/>
          <w:i/>
        </w:rPr>
        <w:t>02 01 А</w:t>
      </w:r>
      <w:r w:rsidRPr="00DF20AE">
        <w:rPr>
          <w:b/>
          <w:i/>
        </w:rPr>
        <w:t xml:space="preserve">грономия </w:t>
      </w:r>
    </w:p>
    <w:p w:rsidR="00411D2B" w:rsidRPr="00DF20AE" w:rsidRDefault="00411D2B" w:rsidP="00411D2B">
      <w:pPr>
        <w:jc w:val="center"/>
        <w:rPr>
          <w:b/>
          <w:i/>
        </w:rPr>
      </w:pPr>
    </w:p>
    <w:p w:rsidR="00411D2B" w:rsidRPr="00DF20AE" w:rsidRDefault="00411D2B" w:rsidP="00411D2B">
      <w:pPr>
        <w:jc w:val="center"/>
        <w:rPr>
          <w:b/>
          <w:sz w:val="22"/>
          <w:szCs w:val="22"/>
        </w:rPr>
      </w:pPr>
    </w:p>
    <w:p w:rsidR="00411D2B" w:rsidRPr="00DF20AE" w:rsidRDefault="00411D2B" w:rsidP="00411D2B">
      <w:pPr>
        <w:jc w:val="center"/>
        <w:rPr>
          <w:b/>
          <w:sz w:val="32"/>
          <w:szCs w:val="32"/>
        </w:rPr>
      </w:pPr>
    </w:p>
    <w:p w:rsidR="00411D2B" w:rsidRDefault="00411D2B" w:rsidP="00411D2B">
      <w:pPr>
        <w:spacing w:line="216" w:lineRule="auto"/>
        <w:jc w:val="center"/>
        <w:rPr>
          <w:b/>
          <w:sz w:val="22"/>
          <w:szCs w:val="22"/>
        </w:rPr>
      </w:pPr>
    </w:p>
    <w:p w:rsidR="00411D2B" w:rsidRDefault="00411D2B" w:rsidP="00411D2B">
      <w:pPr>
        <w:spacing w:line="216" w:lineRule="auto"/>
        <w:jc w:val="center"/>
        <w:rPr>
          <w:b/>
          <w:sz w:val="22"/>
          <w:szCs w:val="22"/>
        </w:rPr>
      </w:pPr>
    </w:p>
    <w:p w:rsidR="00411D2B" w:rsidRDefault="00411D2B" w:rsidP="00411D2B">
      <w:pPr>
        <w:spacing w:line="216" w:lineRule="auto"/>
        <w:jc w:val="center"/>
        <w:rPr>
          <w:b/>
          <w:sz w:val="22"/>
          <w:szCs w:val="22"/>
        </w:rPr>
      </w:pPr>
    </w:p>
    <w:p w:rsidR="00411D2B" w:rsidRDefault="00411D2B" w:rsidP="00411D2B">
      <w:pPr>
        <w:spacing w:line="216" w:lineRule="auto"/>
        <w:rPr>
          <w:b/>
          <w:sz w:val="22"/>
          <w:szCs w:val="22"/>
        </w:rPr>
      </w:pPr>
    </w:p>
    <w:p w:rsidR="00411D2B" w:rsidRDefault="00411D2B" w:rsidP="00411D2B">
      <w:pPr>
        <w:rPr>
          <w:b/>
        </w:rPr>
      </w:pPr>
    </w:p>
    <w:p w:rsidR="00411D2B" w:rsidRDefault="00411D2B" w:rsidP="00411D2B">
      <w:pPr>
        <w:jc w:val="center"/>
        <w:rPr>
          <w:b/>
        </w:rPr>
      </w:pPr>
    </w:p>
    <w:p w:rsidR="00411D2B" w:rsidRDefault="00411D2B" w:rsidP="00411D2B">
      <w:pPr>
        <w:jc w:val="center"/>
        <w:rPr>
          <w:b/>
        </w:rPr>
      </w:pPr>
      <w:r>
        <w:rPr>
          <w:b/>
        </w:rPr>
        <w:t xml:space="preserve">Горки </w:t>
      </w:r>
    </w:p>
    <w:p w:rsidR="00411D2B" w:rsidRDefault="00411D2B" w:rsidP="00411D2B">
      <w:pPr>
        <w:jc w:val="center"/>
        <w:rPr>
          <w:b/>
        </w:rPr>
      </w:pPr>
      <w:r>
        <w:rPr>
          <w:b/>
        </w:rPr>
        <w:t>БГСХА</w:t>
      </w:r>
    </w:p>
    <w:p w:rsidR="00411D2B" w:rsidRPr="001B2F7A" w:rsidRDefault="00411D2B" w:rsidP="00411D2B">
      <w:pPr>
        <w:jc w:val="center"/>
        <w:rPr>
          <w:b/>
        </w:rPr>
      </w:pPr>
      <w:r w:rsidRPr="001B2F7A">
        <w:rPr>
          <w:b/>
        </w:rPr>
        <w:t>2012</w:t>
      </w:r>
    </w:p>
    <w:p w:rsidR="00411D2B" w:rsidRPr="00DF20AE" w:rsidRDefault="00411D2B" w:rsidP="00411D2B">
      <w:pPr>
        <w:pStyle w:val="5"/>
        <w:spacing w:before="0"/>
        <w:jc w:val="center"/>
        <w:rPr>
          <w:rFonts w:ascii="Times New Roman" w:hAnsi="Times New Roman"/>
          <w:color w:val="auto"/>
        </w:rPr>
      </w:pPr>
      <w:r w:rsidRPr="00DF20AE">
        <w:rPr>
          <w:rFonts w:ascii="Times New Roman" w:hAnsi="Times New Roman"/>
          <w:color w:val="auto"/>
        </w:rPr>
        <w:lastRenderedPageBreak/>
        <w:t>МИНИСТЕРСТВО СЕЛЬСКОГО ХОЗЯЙСТВА</w:t>
      </w:r>
    </w:p>
    <w:p w:rsidR="00411D2B" w:rsidRPr="00DF20AE" w:rsidRDefault="00411D2B" w:rsidP="00411D2B">
      <w:pPr>
        <w:pStyle w:val="5"/>
        <w:spacing w:before="0"/>
        <w:jc w:val="center"/>
        <w:rPr>
          <w:rFonts w:ascii="Times New Roman" w:hAnsi="Times New Roman"/>
          <w:color w:val="auto"/>
        </w:rPr>
      </w:pPr>
      <w:r w:rsidRPr="00DF20AE">
        <w:rPr>
          <w:rFonts w:ascii="Times New Roman" w:hAnsi="Times New Roman"/>
          <w:color w:val="auto"/>
        </w:rPr>
        <w:t>И ПРОДОВОЛЬСТВИЯ РЕСПУБЛИКИ БЕЛАРУСЬ</w:t>
      </w:r>
    </w:p>
    <w:p w:rsidR="00411D2B" w:rsidRPr="00DF20AE" w:rsidRDefault="00411D2B" w:rsidP="00411D2B">
      <w:pPr>
        <w:jc w:val="center"/>
      </w:pPr>
    </w:p>
    <w:p w:rsidR="00411D2B" w:rsidRPr="00DF20AE" w:rsidRDefault="00411D2B" w:rsidP="00411D2B">
      <w:pPr>
        <w:pStyle w:val="5"/>
        <w:spacing w:before="0"/>
        <w:jc w:val="center"/>
        <w:rPr>
          <w:rFonts w:ascii="Times New Roman" w:hAnsi="Times New Roman"/>
          <w:color w:val="auto"/>
        </w:rPr>
      </w:pPr>
      <w:r w:rsidRPr="00DF20AE">
        <w:rPr>
          <w:rFonts w:ascii="Times New Roman" w:hAnsi="Times New Roman"/>
          <w:color w:val="auto"/>
        </w:rPr>
        <w:t>ГЛАВНОЕ УПРАВЛЕНИЕ ОБРАЗОВАНИЯ, НАУКИ И КАДРОВ</w:t>
      </w:r>
    </w:p>
    <w:p w:rsidR="00411D2B" w:rsidRPr="00DF20AE" w:rsidRDefault="00411D2B" w:rsidP="00411D2B">
      <w:pPr>
        <w:pStyle w:val="5"/>
        <w:spacing w:before="0"/>
        <w:jc w:val="center"/>
        <w:rPr>
          <w:rFonts w:ascii="Times New Roman" w:hAnsi="Times New Roman"/>
          <w:color w:val="auto"/>
        </w:rPr>
      </w:pPr>
    </w:p>
    <w:p w:rsidR="00411D2B" w:rsidRPr="00DF20AE" w:rsidRDefault="00411D2B" w:rsidP="00411D2B">
      <w:pPr>
        <w:pStyle w:val="5"/>
        <w:spacing w:before="0"/>
        <w:jc w:val="center"/>
        <w:rPr>
          <w:rFonts w:ascii="Times New Roman" w:hAnsi="Times New Roman"/>
          <w:color w:val="auto"/>
        </w:rPr>
      </w:pPr>
      <w:r w:rsidRPr="00DF20AE">
        <w:rPr>
          <w:rFonts w:ascii="Times New Roman" w:hAnsi="Times New Roman"/>
          <w:color w:val="auto"/>
        </w:rPr>
        <w:t>Учреждение образования</w:t>
      </w:r>
    </w:p>
    <w:p w:rsidR="00411D2B" w:rsidRPr="00DF20AE" w:rsidRDefault="00411D2B" w:rsidP="00411D2B">
      <w:pPr>
        <w:pStyle w:val="5"/>
        <w:spacing w:before="0"/>
        <w:jc w:val="center"/>
        <w:rPr>
          <w:rFonts w:ascii="Times New Roman" w:hAnsi="Times New Roman"/>
          <w:color w:val="auto"/>
        </w:rPr>
      </w:pPr>
      <w:r w:rsidRPr="0061022C">
        <w:rPr>
          <w:rFonts w:ascii="Times New Roman" w:hAnsi="Times New Roman"/>
          <w:noProof/>
          <w:color w:val="auto"/>
          <w:lang w:val="en-US"/>
        </w:rPr>
        <w:pict>
          <v:line id="_x0000_s1107" style="position:absolute;left:0;text-align:left;z-index:251663360" from="375.3pt,4.4pt" to="382.5pt,11.6pt" o:allowincell="f"/>
        </w:pict>
      </w:r>
      <w:r w:rsidRPr="00DF20AE">
        <w:rPr>
          <w:rFonts w:ascii="Times New Roman" w:hAnsi="Times New Roman"/>
          <w:color w:val="auto"/>
        </w:rPr>
        <w:t>«БЕЛОРУССКАЯ ГОСУДАРСТВЕННАЯ</w:t>
      </w:r>
    </w:p>
    <w:p w:rsidR="00411D2B" w:rsidRPr="00DF20AE" w:rsidRDefault="00411D2B" w:rsidP="00411D2B">
      <w:pPr>
        <w:pStyle w:val="5"/>
        <w:spacing w:before="0"/>
        <w:jc w:val="center"/>
        <w:rPr>
          <w:rFonts w:ascii="Times New Roman" w:hAnsi="Times New Roman"/>
          <w:color w:val="auto"/>
        </w:rPr>
      </w:pPr>
      <w:r w:rsidRPr="0061022C">
        <w:rPr>
          <w:rFonts w:ascii="Times New Roman" w:hAnsi="Times New Roman"/>
          <w:noProof/>
          <w:color w:val="auto"/>
          <w:lang w:val="en-US"/>
        </w:rPr>
        <w:pict>
          <v:line id="_x0000_s1108" style="position:absolute;left:0;text-align:left;z-index:251664384" from="368.1pt,2.4pt" to="440.1pt,2.4pt" o:allowincell="f"/>
        </w:pict>
      </w:r>
      <w:r w:rsidRPr="0061022C">
        <w:rPr>
          <w:rFonts w:ascii="Times New Roman" w:hAnsi="Times New Roman"/>
          <w:noProof/>
          <w:color w:val="auto"/>
          <w:lang w:val="en-US"/>
        </w:rPr>
        <w:pict>
          <v:line id="_x0000_s1109" style="position:absolute;left:0;text-align:left;z-index:251665408" from="382.5pt,2.4pt" to="648.9pt,9.6pt" o:allowincell="f"/>
        </w:pict>
      </w:r>
      <w:r w:rsidRPr="00DF20AE">
        <w:rPr>
          <w:rFonts w:ascii="Times New Roman" w:hAnsi="Times New Roman"/>
          <w:color w:val="auto"/>
        </w:rPr>
        <w:t>СЕЛЬСКОХОЗЯЙСТВЕННАЯ АКАДЕМИЯ»</w:t>
      </w:r>
    </w:p>
    <w:p w:rsidR="00411D2B" w:rsidRPr="00DF20AE" w:rsidRDefault="00411D2B" w:rsidP="00411D2B">
      <w:pPr>
        <w:jc w:val="center"/>
        <w:rPr>
          <w:sz w:val="16"/>
          <w:szCs w:val="16"/>
        </w:rPr>
      </w:pPr>
    </w:p>
    <w:p w:rsidR="00411D2B" w:rsidRPr="00DF20AE" w:rsidRDefault="00411D2B" w:rsidP="00411D2B">
      <w:pPr>
        <w:jc w:val="center"/>
        <w:rPr>
          <w:sz w:val="16"/>
          <w:szCs w:val="16"/>
        </w:rPr>
      </w:pPr>
    </w:p>
    <w:p w:rsidR="00411D2B" w:rsidRPr="00DF20AE" w:rsidRDefault="00411D2B" w:rsidP="00411D2B">
      <w:pPr>
        <w:jc w:val="center"/>
      </w:pPr>
      <w:r w:rsidRPr="00DF20AE">
        <w:t>А. И. Кравцов, Л. Н. Кравцова, Н. А. Козлов</w:t>
      </w:r>
    </w:p>
    <w:p w:rsidR="00411D2B" w:rsidRDefault="00411D2B" w:rsidP="00411D2B">
      <w:pPr>
        <w:jc w:val="center"/>
        <w:rPr>
          <w:sz w:val="32"/>
          <w:szCs w:val="32"/>
        </w:rPr>
      </w:pPr>
    </w:p>
    <w:p w:rsidR="00411D2B" w:rsidRDefault="00411D2B" w:rsidP="00411D2B">
      <w:pPr>
        <w:jc w:val="center"/>
        <w:rPr>
          <w:sz w:val="32"/>
          <w:szCs w:val="32"/>
        </w:rPr>
      </w:pPr>
    </w:p>
    <w:p w:rsidR="00411D2B" w:rsidRPr="00DF20AE" w:rsidRDefault="00411D2B" w:rsidP="00411D2B">
      <w:pPr>
        <w:jc w:val="center"/>
        <w:rPr>
          <w:sz w:val="32"/>
          <w:szCs w:val="32"/>
        </w:rPr>
      </w:pPr>
    </w:p>
    <w:p w:rsidR="00411D2B" w:rsidRPr="00A566DF" w:rsidRDefault="00411D2B" w:rsidP="00411D2B">
      <w:pPr>
        <w:jc w:val="center"/>
        <w:rPr>
          <w:b/>
          <w:sz w:val="40"/>
          <w:szCs w:val="40"/>
        </w:rPr>
      </w:pPr>
      <w:r w:rsidRPr="00A566DF">
        <w:rPr>
          <w:b/>
          <w:sz w:val="40"/>
          <w:szCs w:val="40"/>
        </w:rPr>
        <w:t xml:space="preserve">ТОВАРОВЕДНАЯ ОЦЕНКА </w:t>
      </w:r>
    </w:p>
    <w:p w:rsidR="00411D2B" w:rsidRPr="00A566DF" w:rsidRDefault="00411D2B" w:rsidP="00411D2B">
      <w:pPr>
        <w:jc w:val="center"/>
        <w:rPr>
          <w:b/>
          <w:sz w:val="40"/>
          <w:szCs w:val="40"/>
        </w:rPr>
      </w:pPr>
      <w:r w:rsidRPr="00A566DF">
        <w:rPr>
          <w:b/>
          <w:sz w:val="40"/>
          <w:szCs w:val="40"/>
        </w:rPr>
        <w:t xml:space="preserve">КАЧЕСТВА ПРОДУКЦИИ </w:t>
      </w:r>
    </w:p>
    <w:p w:rsidR="00411D2B" w:rsidRDefault="00411D2B" w:rsidP="00411D2B">
      <w:pPr>
        <w:jc w:val="center"/>
        <w:rPr>
          <w:b/>
          <w:sz w:val="40"/>
          <w:szCs w:val="40"/>
        </w:rPr>
      </w:pPr>
      <w:r w:rsidRPr="00A566DF">
        <w:rPr>
          <w:b/>
          <w:sz w:val="40"/>
          <w:szCs w:val="40"/>
        </w:rPr>
        <w:t>РАСТЕНИЕВОДСТВА</w:t>
      </w:r>
    </w:p>
    <w:p w:rsidR="00411D2B" w:rsidRPr="00A566DF" w:rsidRDefault="00411D2B" w:rsidP="00411D2B">
      <w:pPr>
        <w:jc w:val="center"/>
        <w:rPr>
          <w:b/>
        </w:rPr>
      </w:pPr>
    </w:p>
    <w:p w:rsidR="00411D2B" w:rsidRPr="00DF20AE" w:rsidRDefault="00411D2B" w:rsidP="00411D2B">
      <w:pPr>
        <w:jc w:val="center"/>
        <w:rPr>
          <w:i/>
        </w:rPr>
      </w:pPr>
      <w:r w:rsidRPr="00DF20AE">
        <w:rPr>
          <w:i/>
        </w:rPr>
        <w:t xml:space="preserve">Рекомендовано учебно-методическим объединением </w:t>
      </w:r>
    </w:p>
    <w:p w:rsidR="00411D2B" w:rsidRPr="00DF20AE" w:rsidRDefault="00411D2B" w:rsidP="00411D2B">
      <w:pPr>
        <w:jc w:val="center"/>
        <w:rPr>
          <w:i/>
        </w:rPr>
      </w:pPr>
      <w:r w:rsidRPr="00DF20AE">
        <w:rPr>
          <w:i/>
        </w:rPr>
        <w:t xml:space="preserve">по образованию в области сельского хозяйства в качестве </w:t>
      </w:r>
    </w:p>
    <w:p w:rsidR="00411D2B" w:rsidRPr="00DF20AE" w:rsidRDefault="00411D2B" w:rsidP="00411D2B">
      <w:pPr>
        <w:jc w:val="center"/>
        <w:rPr>
          <w:i/>
        </w:rPr>
      </w:pPr>
      <w:r w:rsidRPr="00DF20AE">
        <w:rPr>
          <w:i/>
        </w:rPr>
        <w:t xml:space="preserve">лабораторного практикума для студентов высших учебных </w:t>
      </w:r>
    </w:p>
    <w:p w:rsidR="00411D2B" w:rsidRPr="00DF20AE" w:rsidRDefault="00411D2B" w:rsidP="00411D2B">
      <w:pPr>
        <w:jc w:val="center"/>
        <w:rPr>
          <w:i/>
        </w:rPr>
      </w:pPr>
      <w:r w:rsidRPr="00DF20AE">
        <w:rPr>
          <w:i/>
        </w:rPr>
        <w:t xml:space="preserve">заведений, обучающихся по специальности 1-74 02 01 Агрономия </w:t>
      </w:r>
    </w:p>
    <w:p w:rsidR="00411D2B" w:rsidRPr="00DF20AE" w:rsidRDefault="00411D2B" w:rsidP="00411D2B">
      <w:pPr>
        <w:jc w:val="center"/>
        <w:rPr>
          <w:i/>
        </w:rPr>
      </w:pPr>
    </w:p>
    <w:p w:rsidR="00411D2B" w:rsidRPr="00DF20AE" w:rsidRDefault="00411D2B" w:rsidP="00411D2B">
      <w:pPr>
        <w:jc w:val="center"/>
        <w:rPr>
          <w:sz w:val="22"/>
          <w:szCs w:val="22"/>
        </w:rPr>
      </w:pPr>
    </w:p>
    <w:p w:rsidR="00411D2B" w:rsidRDefault="00411D2B" w:rsidP="00411D2B">
      <w:pPr>
        <w:jc w:val="center"/>
        <w:rPr>
          <w:sz w:val="32"/>
          <w:szCs w:val="32"/>
        </w:rPr>
      </w:pPr>
    </w:p>
    <w:p w:rsidR="00411D2B" w:rsidRPr="00A566DF" w:rsidRDefault="00411D2B" w:rsidP="00411D2B">
      <w:pPr>
        <w:jc w:val="center"/>
        <w:rPr>
          <w:sz w:val="40"/>
          <w:szCs w:val="40"/>
        </w:rPr>
      </w:pPr>
    </w:p>
    <w:p w:rsidR="00411D2B" w:rsidRPr="00DF20AE" w:rsidRDefault="00411D2B" w:rsidP="00411D2B">
      <w:pPr>
        <w:spacing w:line="216" w:lineRule="auto"/>
        <w:jc w:val="center"/>
        <w:rPr>
          <w:sz w:val="22"/>
          <w:szCs w:val="22"/>
        </w:rPr>
      </w:pPr>
    </w:p>
    <w:p w:rsidR="00411D2B" w:rsidRPr="00DF20AE" w:rsidRDefault="00411D2B" w:rsidP="00411D2B">
      <w:pPr>
        <w:spacing w:line="216" w:lineRule="auto"/>
        <w:rPr>
          <w:sz w:val="22"/>
          <w:szCs w:val="22"/>
        </w:rPr>
      </w:pPr>
    </w:p>
    <w:p w:rsidR="00411D2B" w:rsidRPr="00DF20AE" w:rsidRDefault="00411D2B" w:rsidP="00411D2B">
      <w:pPr>
        <w:spacing w:line="216" w:lineRule="auto"/>
        <w:rPr>
          <w:sz w:val="22"/>
          <w:szCs w:val="22"/>
        </w:rPr>
      </w:pPr>
    </w:p>
    <w:p w:rsidR="00411D2B" w:rsidRPr="00196CD5" w:rsidRDefault="00411D2B" w:rsidP="00411D2B">
      <w:pPr>
        <w:jc w:val="center"/>
        <w:rPr>
          <w:sz w:val="18"/>
          <w:szCs w:val="18"/>
        </w:rPr>
      </w:pPr>
    </w:p>
    <w:p w:rsidR="00411D2B" w:rsidRPr="00196CD5" w:rsidRDefault="00411D2B" w:rsidP="00411D2B">
      <w:pPr>
        <w:jc w:val="center"/>
        <w:rPr>
          <w:sz w:val="18"/>
          <w:szCs w:val="18"/>
        </w:rPr>
      </w:pPr>
    </w:p>
    <w:p w:rsidR="00411D2B" w:rsidRPr="00DF20AE" w:rsidRDefault="00411D2B" w:rsidP="00411D2B">
      <w:pPr>
        <w:jc w:val="center"/>
      </w:pPr>
      <w:r w:rsidRPr="00DF20AE">
        <w:t xml:space="preserve">Горки </w:t>
      </w:r>
    </w:p>
    <w:p w:rsidR="00411D2B" w:rsidRPr="00DF20AE" w:rsidRDefault="00411D2B" w:rsidP="00411D2B">
      <w:pPr>
        <w:jc w:val="center"/>
      </w:pPr>
      <w:r w:rsidRPr="00DF20AE">
        <w:t>БГСХА</w:t>
      </w:r>
    </w:p>
    <w:p w:rsidR="00411D2B" w:rsidRPr="00DF20AE" w:rsidRDefault="00411D2B" w:rsidP="00411D2B">
      <w:pPr>
        <w:jc w:val="center"/>
      </w:pPr>
      <w:r w:rsidRPr="00DF20AE">
        <w:t>2012</w:t>
      </w:r>
    </w:p>
    <w:p w:rsidR="00411D2B" w:rsidRPr="00DF20AE" w:rsidRDefault="00411D2B" w:rsidP="00411D2B">
      <w:r>
        <w:lastRenderedPageBreak/>
        <w:t>УДК 620.2:633/635(0</w:t>
      </w:r>
      <w:r w:rsidRPr="00DF20AE">
        <w:t>76.5)</w:t>
      </w:r>
    </w:p>
    <w:p w:rsidR="00411D2B" w:rsidRPr="00DF20AE" w:rsidRDefault="00411D2B" w:rsidP="00411D2B">
      <w:pPr>
        <w:jc w:val="both"/>
      </w:pPr>
      <w:r w:rsidRPr="00DF20AE">
        <w:t>ББК 30.609я73</w:t>
      </w:r>
    </w:p>
    <w:p w:rsidR="00411D2B" w:rsidRPr="00DF20AE" w:rsidRDefault="00411D2B" w:rsidP="00411D2B">
      <w:pPr>
        <w:ind w:firstLine="426"/>
        <w:jc w:val="both"/>
      </w:pPr>
      <w:r>
        <w:t>К</w:t>
      </w:r>
      <w:r w:rsidRPr="00DF20AE">
        <w:t>78</w:t>
      </w:r>
    </w:p>
    <w:p w:rsidR="00411D2B" w:rsidRDefault="00411D2B" w:rsidP="00411D2B">
      <w:pPr>
        <w:jc w:val="both"/>
        <w:rPr>
          <w:sz w:val="16"/>
          <w:szCs w:val="16"/>
        </w:rPr>
      </w:pPr>
    </w:p>
    <w:p w:rsidR="00411D2B" w:rsidRDefault="00411D2B" w:rsidP="00411D2B">
      <w:pPr>
        <w:jc w:val="both"/>
        <w:rPr>
          <w:sz w:val="16"/>
          <w:szCs w:val="16"/>
        </w:rPr>
      </w:pPr>
    </w:p>
    <w:p w:rsidR="00411D2B" w:rsidRPr="003A2232" w:rsidRDefault="00411D2B" w:rsidP="00411D2B">
      <w:pPr>
        <w:jc w:val="center"/>
        <w:rPr>
          <w:i/>
        </w:rPr>
      </w:pPr>
      <w:r w:rsidRPr="003A2232">
        <w:rPr>
          <w:i/>
        </w:rPr>
        <w:t>Рекомендовано методической комиссией</w:t>
      </w:r>
    </w:p>
    <w:p w:rsidR="00411D2B" w:rsidRDefault="00411D2B" w:rsidP="00411D2B">
      <w:pPr>
        <w:jc w:val="center"/>
        <w:rPr>
          <w:i/>
        </w:rPr>
      </w:pPr>
      <w:r>
        <w:rPr>
          <w:i/>
        </w:rPr>
        <w:t>агрономи</w:t>
      </w:r>
      <w:r w:rsidRPr="003A2232">
        <w:rPr>
          <w:i/>
        </w:rPr>
        <w:t>ческого факультета</w:t>
      </w:r>
      <w:r>
        <w:t xml:space="preserve"> </w:t>
      </w:r>
      <w:r w:rsidRPr="00DF20AE">
        <w:rPr>
          <w:i/>
        </w:rPr>
        <w:t xml:space="preserve">12.05.2011 </w:t>
      </w:r>
      <w:r>
        <w:rPr>
          <w:i/>
        </w:rPr>
        <w:t>(протокол</w:t>
      </w:r>
      <w:r w:rsidRPr="003A2232">
        <w:rPr>
          <w:i/>
        </w:rPr>
        <w:t xml:space="preserve"> №</w:t>
      </w:r>
      <w:r>
        <w:rPr>
          <w:i/>
        </w:rPr>
        <w:t xml:space="preserve"> 8)</w:t>
      </w:r>
    </w:p>
    <w:p w:rsidR="00411D2B" w:rsidRPr="008B6198" w:rsidRDefault="00411D2B" w:rsidP="00411D2B">
      <w:pPr>
        <w:jc w:val="center"/>
      </w:pPr>
      <w:r>
        <w:rPr>
          <w:i/>
        </w:rPr>
        <w:t>и Научно-методическим советом БГСХА 23.06.2011 (протокол № 10)</w:t>
      </w:r>
    </w:p>
    <w:p w:rsidR="00411D2B" w:rsidRDefault="00411D2B" w:rsidP="00411D2B">
      <w:pPr>
        <w:jc w:val="center"/>
        <w:rPr>
          <w:sz w:val="16"/>
          <w:szCs w:val="16"/>
        </w:rPr>
      </w:pPr>
    </w:p>
    <w:p w:rsidR="00411D2B" w:rsidRDefault="00411D2B" w:rsidP="00411D2B">
      <w:pPr>
        <w:jc w:val="center"/>
      </w:pPr>
      <w:r>
        <w:t>Авторы:</w:t>
      </w:r>
    </w:p>
    <w:p w:rsidR="00411D2B" w:rsidRDefault="00411D2B" w:rsidP="00411D2B">
      <w:pPr>
        <w:jc w:val="center"/>
      </w:pPr>
      <w:r>
        <w:t>кандидаты</w:t>
      </w:r>
      <w:r w:rsidRPr="0022394D">
        <w:t xml:space="preserve"> сельскохозяйственных наук,</w:t>
      </w:r>
      <w:r>
        <w:t xml:space="preserve"> доценты</w:t>
      </w:r>
    </w:p>
    <w:p w:rsidR="00411D2B" w:rsidRPr="00F9536D" w:rsidRDefault="00411D2B" w:rsidP="00411D2B">
      <w:pPr>
        <w:jc w:val="center"/>
        <w:rPr>
          <w:i/>
        </w:rPr>
      </w:pPr>
      <w:r>
        <w:rPr>
          <w:i/>
        </w:rPr>
        <w:t>А. И. Кравцов, Л. Н. Кравцова, Н. А. Козлов</w:t>
      </w:r>
    </w:p>
    <w:p w:rsidR="00411D2B" w:rsidRDefault="00411D2B" w:rsidP="00411D2B">
      <w:pPr>
        <w:jc w:val="center"/>
        <w:rPr>
          <w:sz w:val="16"/>
          <w:szCs w:val="16"/>
        </w:rPr>
      </w:pPr>
    </w:p>
    <w:p w:rsidR="00411D2B" w:rsidRPr="0022394D" w:rsidRDefault="00411D2B" w:rsidP="00411D2B">
      <w:pPr>
        <w:jc w:val="center"/>
      </w:pPr>
      <w:r w:rsidRPr="0022394D">
        <w:t>Рецензенты:</w:t>
      </w:r>
    </w:p>
    <w:p w:rsidR="00411D2B" w:rsidRDefault="00411D2B" w:rsidP="00411D2B">
      <w:pPr>
        <w:jc w:val="center"/>
      </w:pPr>
      <w:r w:rsidRPr="00CA2DA0">
        <w:t>кандидат</w:t>
      </w:r>
      <w:r>
        <w:t xml:space="preserve"> сельскохозяйственных</w:t>
      </w:r>
      <w:r w:rsidRPr="00CA2DA0">
        <w:t xml:space="preserve"> наук,</w:t>
      </w:r>
      <w:r>
        <w:t xml:space="preserve"> заведующий</w:t>
      </w:r>
    </w:p>
    <w:p w:rsidR="00411D2B" w:rsidRDefault="00411D2B" w:rsidP="00411D2B">
      <w:pPr>
        <w:jc w:val="center"/>
      </w:pPr>
      <w:r w:rsidRPr="00CA2DA0">
        <w:t>инфор</w:t>
      </w:r>
      <w:r>
        <w:t xml:space="preserve">мационно-аналитическим отделом РУП </w:t>
      </w:r>
      <w:r w:rsidRPr="00CA2DA0">
        <w:t>«Институт льна»</w:t>
      </w:r>
    </w:p>
    <w:p w:rsidR="00411D2B" w:rsidRDefault="00411D2B" w:rsidP="00411D2B">
      <w:pPr>
        <w:jc w:val="center"/>
      </w:pPr>
      <w:r w:rsidRPr="00CA2DA0">
        <w:t xml:space="preserve">НПЦ НАН Беларуси по земледелию </w:t>
      </w:r>
      <w:r w:rsidRPr="001168F6">
        <w:rPr>
          <w:i/>
        </w:rPr>
        <w:t>В. А. Кожановский</w:t>
      </w:r>
      <w:r>
        <w:t>;</w:t>
      </w:r>
    </w:p>
    <w:p w:rsidR="00411D2B" w:rsidRDefault="00411D2B" w:rsidP="00411D2B">
      <w:pPr>
        <w:jc w:val="center"/>
      </w:pPr>
      <w:r>
        <w:t>кандидат сельскохозяйственных</w:t>
      </w:r>
      <w:r w:rsidRPr="00CA2DA0">
        <w:t xml:space="preserve"> наук, доцент кафедры</w:t>
      </w:r>
    </w:p>
    <w:p w:rsidR="00411D2B" w:rsidRPr="00CA2DA0" w:rsidRDefault="00411D2B" w:rsidP="00411D2B">
      <w:pPr>
        <w:jc w:val="center"/>
        <w:rPr>
          <w:i/>
        </w:rPr>
      </w:pPr>
      <w:r w:rsidRPr="00CA2DA0">
        <w:t xml:space="preserve">плодоовощеводства УО «БГСХА» </w:t>
      </w:r>
      <w:r w:rsidRPr="001168F6">
        <w:rPr>
          <w:i/>
        </w:rPr>
        <w:t>А. П. Гордеева</w:t>
      </w:r>
    </w:p>
    <w:p w:rsidR="00411D2B" w:rsidRPr="004536D0" w:rsidRDefault="00411D2B" w:rsidP="00411D2B">
      <w:pPr>
        <w:spacing w:line="264" w:lineRule="auto"/>
        <w:jc w:val="center"/>
        <w:rPr>
          <w:i/>
          <w:sz w:val="16"/>
          <w:szCs w:val="16"/>
        </w:rPr>
      </w:pPr>
    </w:p>
    <w:p w:rsidR="00411D2B" w:rsidRDefault="00411D2B" w:rsidP="00411D2B">
      <w:pPr>
        <w:spacing w:line="264" w:lineRule="auto"/>
        <w:jc w:val="center"/>
        <w:rPr>
          <w:i/>
          <w:sz w:val="22"/>
          <w:szCs w:val="22"/>
        </w:rPr>
      </w:pPr>
    </w:p>
    <w:p w:rsidR="00196CD5" w:rsidRDefault="00196CD5" w:rsidP="00411D2B">
      <w:pPr>
        <w:spacing w:line="264" w:lineRule="auto"/>
        <w:jc w:val="center"/>
        <w:rPr>
          <w:i/>
          <w:sz w:val="22"/>
          <w:szCs w:val="22"/>
        </w:rPr>
      </w:pPr>
    </w:p>
    <w:p w:rsidR="00196CD5" w:rsidRPr="001168F6" w:rsidRDefault="00196CD5" w:rsidP="00411D2B">
      <w:pPr>
        <w:spacing w:line="264" w:lineRule="auto"/>
        <w:jc w:val="center"/>
        <w:rPr>
          <w:i/>
          <w:sz w:val="22"/>
          <w:szCs w:val="22"/>
        </w:rPr>
      </w:pPr>
    </w:p>
    <w:p w:rsidR="00411D2B" w:rsidRPr="004536D0" w:rsidRDefault="00411D2B" w:rsidP="00411D2B">
      <w:pPr>
        <w:spacing w:line="264" w:lineRule="auto"/>
        <w:jc w:val="both"/>
        <w:rPr>
          <w:i/>
          <w:sz w:val="16"/>
          <w:szCs w:val="16"/>
        </w:rPr>
      </w:pPr>
    </w:p>
    <w:tbl>
      <w:tblPr>
        <w:tblStyle w:val="a3"/>
        <w:tblW w:w="637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5670"/>
      </w:tblGrid>
      <w:tr w:rsidR="00411D2B" w:rsidTr="00411D2B">
        <w:tc>
          <w:tcPr>
            <w:tcW w:w="709" w:type="dxa"/>
          </w:tcPr>
          <w:p w:rsidR="00411D2B" w:rsidRDefault="00411D2B" w:rsidP="00411D2B">
            <w:pPr>
              <w:tabs>
                <w:tab w:val="left" w:pos="447"/>
              </w:tabs>
              <w:jc w:val="both"/>
            </w:pPr>
          </w:p>
          <w:p w:rsidR="00411D2B" w:rsidRDefault="00411D2B" w:rsidP="00411D2B">
            <w:pPr>
              <w:tabs>
                <w:tab w:val="left" w:pos="447"/>
              </w:tabs>
              <w:jc w:val="both"/>
              <w:rPr>
                <w:b/>
              </w:rPr>
            </w:pPr>
            <w:r>
              <w:t>К78</w:t>
            </w:r>
          </w:p>
        </w:tc>
        <w:tc>
          <w:tcPr>
            <w:tcW w:w="5670" w:type="dxa"/>
          </w:tcPr>
          <w:p w:rsidR="00411D2B" w:rsidRPr="00F9536D" w:rsidRDefault="00411D2B" w:rsidP="00411D2B">
            <w:pPr>
              <w:tabs>
                <w:tab w:val="left" w:pos="447"/>
              </w:tabs>
              <w:rPr>
                <w:b/>
              </w:rPr>
            </w:pPr>
            <w:r>
              <w:rPr>
                <w:b/>
              </w:rPr>
              <w:t>Кравцов, А</w:t>
            </w:r>
            <w:r w:rsidRPr="00F9536D">
              <w:rPr>
                <w:b/>
              </w:rPr>
              <w:t>.</w:t>
            </w:r>
            <w:r>
              <w:rPr>
                <w:b/>
              </w:rPr>
              <w:t xml:space="preserve"> И</w:t>
            </w:r>
            <w:r w:rsidRPr="00F9536D">
              <w:rPr>
                <w:b/>
              </w:rPr>
              <w:t>.</w:t>
            </w:r>
          </w:p>
          <w:p w:rsidR="00411D2B" w:rsidRDefault="00411D2B" w:rsidP="00411D2B">
            <w:pPr>
              <w:ind w:firstLine="284"/>
              <w:jc w:val="both"/>
            </w:pPr>
            <w:r>
              <w:t xml:space="preserve">Товароведная оценка качества продукции растениеводства: лабораторный практикум / А. И. Кравцов, Л. Н. Кравцова, </w:t>
            </w:r>
            <w:r>
              <w:br/>
              <w:t xml:space="preserve">Н. А. Козлов. – </w:t>
            </w:r>
            <w:r w:rsidRPr="00223BE5">
              <w:t>Горки</w:t>
            </w:r>
            <w:r>
              <w:t> : БГСХА, 2012. – 155 с.</w:t>
            </w:r>
          </w:p>
          <w:p w:rsidR="00411D2B" w:rsidRDefault="00411D2B" w:rsidP="00411D2B">
            <w:pPr>
              <w:tabs>
                <w:tab w:val="left" w:pos="447"/>
              </w:tabs>
              <w:ind w:firstLine="284"/>
            </w:pPr>
            <w:r w:rsidRPr="00D159FA">
              <w:rPr>
                <w:lang w:val="en-US"/>
              </w:rPr>
              <w:t>ISBN</w:t>
            </w:r>
            <w:r w:rsidRPr="00D159FA">
              <w:t xml:space="preserve"> 978-985-467-350-9</w:t>
            </w:r>
            <w:r>
              <w:t>.</w:t>
            </w:r>
          </w:p>
          <w:p w:rsidR="00411D2B" w:rsidRDefault="00411D2B" w:rsidP="00411D2B">
            <w:pPr>
              <w:tabs>
                <w:tab w:val="left" w:pos="447"/>
              </w:tabs>
              <w:ind w:firstLine="284"/>
            </w:pPr>
          </w:p>
          <w:p w:rsidR="00411D2B" w:rsidRPr="00EB2E98" w:rsidRDefault="00411D2B" w:rsidP="00411D2B">
            <w:pPr>
              <w:ind w:firstLine="284"/>
              <w:jc w:val="both"/>
              <w:rPr>
                <w:sz w:val="16"/>
                <w:szCs w:val="16"/>
              </w:rPr>
            </w:pPr>
            <w:r w:rsidRPr="00EB2E98">
              <w:rPr>
                <w:sz w:val="16"/>
                <w:szCs w:val="16"/>
              </w:rPr>
              <w:t>Лабораторный практикум предусматривает выполнение студентами лаб</w:t>
            </w:r>
            <w:r w:rsidRPr="00EB2E98">
              <w:rPr>
                <w:sz w:val="16"/>
                <w:szCs w:val="16"/>
              </w:rPr>
              <w:t>о</w:t>
            </w:r>
            <w:r w:rsidRPr="00EB2E98">
              <w:rPr>
                <w:sz w:val="16"/>
                <w:szCs w:val="16"/>
              </w:rPr>
              <w:t>раторных работ по товароведной оценке качества первичной продукции раст</w:t>
            </w:r>
            <w:r w:rsidRPr="00EB2E98">
              <w:rPr>
                <w:sz w:val="16"/>
                <w:szCs w:val="16"/>
              </w:rPr>
              <w:t>е</w:t>
            </w:r>
            <w:r>
              <w:rPr>
                <w:sz w:val="16"/>
                <w:szCs w:val="16"/>
              </w:rPr>
              <w:t>ниеводства, а также продуктов ее</w:t>
            </w:r>
            <w:r w:rsidRPr="00EB2E98">
              <w:rPr>
                <w:sz w:val="16"/>
                <w:szCs w:val="16"/>
              </w:rPr>
              <w:t xml:space="preserve"> переработки. </w:t>
            </w:r>
          </w:p>
          <w:p w:rsidR="00411D2B" w:rsidRPr="00EB2E98" w:rsidRDefault="00411D2B" w:rsidP="00411D2B">
            <w:pPr>
              <w:ind w:firstLine="317"/>
              <w:jc w:val="both"/>
            </w:pPr>
            <w:r w:rsidRPr="00EB2E98">
              <w:rPr>
                <w:sz w:val="16"/>
                <w:szCs w:val="16"/>
              </w:rPr>
              <w:t>Для</w:t>
            </w:r>
            <w:r w:rsidRPr="00EB2E98">
              <w:rPr>
                <w:b/>
                <w:sz w:val="16"/>
                <w:szCs w:val="16"/>
              </w:rPr>
              <w:t xml:space="preserve"> </w:t>
            </w:r>
            <w:r w:rsidRPr="00EB2E98">
              <w:rPr>
                <w:sz w:val="16"/>
                <w:szCs w:val="16"/>
              </w:rPr>
              <w:t>студентов высших учебных заведений, обучающихся по специальн</w:t>
            </w:r>
            <w:r w:rsidRPr="00EB2E98">
              <w:rPr>
                <w:sz w:val="16"/>
                <w:szCs w:val="16"/>
              </w:rPr>
              <w:t>о</w:t>
            </w:r>
            <w:r>
              <w:rPr>
                <w:sz w:val="16"/>
                <w:szCs w:val="16"/>
              </w:rPr>
              <w:t>сти 1-74 02 01 А</w:t>
            </w:r>
            <w:r w:rsidRPr="00EB2E98">
              <w:rPr>
                <w:sz w:val="16"/>
                <w:szCs w:val="16"/>
              </w:rPr>
              <w:t>грономия</w:t>
            </w:r>
            <w:r>
              <w:rPr>
                <w:sz w:val="16"/>
                <w:szCs w:val="16"/>
              </w:rPr>
              <w:t>.</w:t>
            </w:r>
            <w:r w:rsidRPr="00EB2E98">
              <w:rPr>
                <w:sz w:val="16"/>
                <w:szCs w:val="16"/>
              </w:rPr>
              <w:t xml:space="preserve"> </w:t>
            </w:r>
          </w:p>
        </w:tc>
      </w:tr>
    </w:tbl>
    <w:p w:rsidR="00411D2B" w:rsidRPr="00411D2B" w:rsidRDefault="00411D2B" w:rsidP="00411D2B">
      <w:pPr>
        <w:tabs>
          <w:tab w:val="left" w:pos="567"/>
        </w:tabs>
        <w:jc w:val="both"/>
        <w:rPr>
          <w:sz w:val="16"/>
          <w:szCs w:val="16"/>
        </w:rPr>
      </w:pPr>
      <w:r>
        <w:t xml:space="preserve">         </w:t>
      </w:r>
    </w:p>
    <w:p w:rsidR="00411D2B" w:rsidRDefault="00411D2B" w:rsidP="00411D2B">
      <w:pPr>
        <w:ind w:firstLine="709"/>
        <w:jc w:val="right"/>
        <w:rPr>
          <w:sz w:val="16"/>
          <w:szCs w:val="16"/>
        </w:rPr>
      </w:pPr>
    </w:p>
    <w:p w:rsidR="00411D2B" w:rsidRPr="00D159FA" w:rsidRDefault="00411D2B" w:rsidP="00411D2B">
      <w:pPr>
        <w:spacing w:line="216" w:lineRule="auto"/>
        <w:jc w:val="right"/>
        <w:rPr>
          <w:b/>
          <w:sz w:val="16"/>
          <w:szCs w:val="16"/>
        </w:rPr>
      </w:pPr>
      <w:r>
        <w:rPr>
          <w:b/>
          <w:sz w:val="16"/>
          <w:szCs w:val="16"/>
        </w:rPr>
        <w:t>УДК 620.2:633/635(0</w:t>
      </w:r>
      <w:r w:rsidRPr="00D159FA">
        <w:rPr>
          <w:b/>
          <w:sz w:val="16"/>
          <w:szCs w:val="16"/>
        </w:rPr>
        <w:t>76.5)</w:t>
      </w:r>
    </w:p>
    <w:p w:rsidR="00411D2B" w:rsidRPr="00D159FA" w:rsidRDefault="00411D2B" w:rsidP="00411D2B">
      <w:pPr>
        <w:spacing w:line="216" w:lineRule="auto"/>
        <w:jc w:val="right"/>
        <w:rPr>
          <w:b/>
          <w:sz w:val="16"/>
          <w:szCs w:val="16"/>
        </w:rPr>
      </w:pPr>
      <w:r>
        <w:rPr>
          <w:b/>
          <w:sz w:val="16"/>
          <w:szCs w:val="16"/>
        </w:rPr>
        <w:t xml:space="preserve">ББК </w:t>
      </w:r>
      <w:r w:rsidRPr="00D159FA">
        <w:rPr>
          <w:b/>
          <w:sz w:val="16"/>
          <w:szCs w:val="16"/>
        </w:rPr>
        <w:t>30.609я73</w:t>
      </w:r>
    </w:p>
    <w:p w:rsidR="00411D2B" w:rsidRPr="004536D0" w:rsidRDefault="00411D2B" w:rsidP="00411D2B">
      <w:pPr>
        <w:spacing w:line="216" w:lineRule="auto"/>
        <w:rPr>
          <w:b/>
          <w:sz w:val="16"/>
          <w:szCs w:val="16"/>
        </w:rPr>
      </w:pPr>
    </w:p>
    <w:p w:rsidR="00411D2B" w:rsidRPr="004536D0" w:rsidRDefault="00411D2B" w:rsidP="00411D2B">
      <w:pPr>
        <w:spacing w:line="216" w:lineRule="auto"/>
        <w:rPr>
          <w:b/>
          <w:sz w:val="16"/>
          <w:szCs w:val="16"/>
        </w:rPr>
      </w:pPr>
    </w:p>
    <w:p w:rsidR="00411D2B" w:rsidRPr="001168F6" w:rsidRDefault="00411D2B" w:rsidP="00411D2B">
      <w:pPr>
        <w:tabs>
          <w:tab w:val="left" w:pos="447"/>
        </w:tabs>
        <w:spacing w:line="216" w:lineRule="auto"/>
      </w:pPr>
      <w:r w:rsidRPr="001168F6">
        <w:rPr>
          <w:b/>
          <w:lang w:val="en-US"/>
        </w:rPr>
        <w:t>ISBN</w:t>
      </w:r>
      <w:r w:rsidRPr="001168F6">
        <w:rPr>
          <w:b/>
        </w:rPr>
        <w:t xml:space="preserve"> 978-985-467-350-9</w:t>
      </w:r>
      <w:r>
        <w:rPr>
          <w:sz w:val="16"/>
        </w:rPr>
        <w:t xml:space="preserve">                               </w:t>
      </w:r>
      <w:r>
        <w:rPr>
          <w:sz w:val="16"/>
        </w:rPr>
        <w:sym w:font="Symbol" w:char="F0D3"/>
      </w:r>
      <w:r>
        <w:rPr>
          <w:sz w:val="16"/>
        </w:rPr>
        <w:t xml:space="preserve"> УО  «Белорусская государственная </w:t>
      </w:r>
    </w:p>
    <w:p w:rsidR="00411D2B" w:rsidRPr="00196CD5" w:rsidRDefault="00411D2B" w:rsidP="00196CD5">
      <w:pPr>
        <w:spacing w:line="216" w:lineRule="auto"/>
        <w:jc w:val="both"/>
        <w:rPr>
          <w:sz w:val="16"/>
        </w:rPr>
      </w:pPr>
      <w:r>
        <w:rPr>
          <w:b/>
          <w:sz w:val="16"/>
        </w:rPr>
        <w:t xml:space="preserve">                                              </w:t>
      </w:r>
      <w:r>
        <w:rPr>
          <w:sz w:val="16"/>
        </w:rPr>
        <w:t xml:space="preserve">                                        сельскохозяйственная академия», 2012</w:t>
      </w:r>
      <w:r>
        <w:rPr>
          <w:b/>
        </w:rPr>
        <w:br w:type="page"/>
      </w:r>
    </w:p>
    <w:p w:rsidR="009708D4" w:rsidRDefault="009708D4" w:rsidP="001C4FD3">
      <w:pPr>
        <w:widowControl/>
        <w:autoSpaceDE/>
        <w:autoSpaceDN/>
        <w:adjustRightInd/>
        <w:jc w:val="center"/>
        <w:rPr>
          <w:b/>
        </w:rPr>
      </w:pPr>
    </w:p>
    <w:p w:rsidR="009708D4" w:rsidRDefault="009708D4" w:rsidP="001C4FD3">
      <w:pPr>
        <w:widowControl/>
        <w:autoSpaceDE/>
        <w:autoSpaceDN/>
        <w:adjustRightInd/>
        <w:jc w:val="center"/>
        <w:rPr>
          <w:b/>
        </w:rPr>
      </w:pPr>
    </w:p>
    <w:p w:rsidR="0062303A" w:rsidRDefault="0062303A" w:rsidP="001C4FD3">
      <w:pPr>
        <w:widowControl/>
        <w:autoSpaceDE/>
        <w:autoSpaceDN/>
        <w:adjustRightInd/>
        <w:jc w:val="center"/>
        <w:rPr>
          <w:b/>
        </w:rPr>
      </w:pPr>
      <w:r>
        <w:rPr>
          <w:b/>
        </w:rPr>
        <w:t>В</w:t>
      </w:r>
      <w:r w:rsidR="00C04C45">
        <w:rPr>
          <w:b/>
        </w:rPr>
        <w:t>ВЕДЕНИЕ</w:t>
      </w:r>
    </w:p>
    <w:p w:rsidR="0062303A" w:rsidRDefault="0062303A" w:rsidP="00187C3C">
      <w:pPr>
        <w:widowControl/>
        <w:autoSpaceDE/>
        <w:autoSpaceDN/>
        <w:adjustRightInd/>
        <w:spacing w:line="216" w:lineRule="auto"/>
        <w:ind w:firstLine="284"/>
        <w:jc w:val="both"/>
      </w:pPr>
    </w:p>
    <w:p w:rsidR="00261104" w:rsidRDefault="00261104" w:rsidP="00187C3C">
      <w:pPr>
        <w:widowControl/>
        <w:autoSpaceDE/>
        <w:autoSpaceDN/>
        <w:adjustRightInd/>
        <w:ind w:firstLine="284"/>
        <w:jc w:val="both"/>
      </w:pPr>
      <w:r>
        <w:t>Концепция государственной политики в области развития АПК предусматривает значительное повышение качества, пищевой ценн</w:t>
      </w:r>
      <w:r>
        <w:t>о</w:t>
      </w:r>
      <w:r>
        <w:t>сти и безопасности продовольственного сырья и пищевых продуктов. За последние годы изменились и ужесточились гигиенические треб</w:t>
      </w:r>
      <w:r>
        <w:t>о</w:t>
      </w:r>
      <w:r>
        <w:t>вания, предъявляемые к качеству сырья и продуктов питания.</w:t>
      </w:r>
    </w:p>
    <w:p w:rsidR="00261104" w:rsidRDefault="00261104" w:rsidP="00187C3C">
      <w:pPr>
        <w:widowControl/>
        <w:autoSpaceDE/>
        <w:autoSpaceDN/>
        <w:adjustRightInd/>
        <w:ind w:firstLine="284"/>
        <w:jc w:val="both"/>
      </w:pPr>
      <w:r>
        <w:t>Решение проблемы повышения качества, пищевой ценности и б</w:t>
      </w:r>
      <w:r w:rsidR="00546033">
        <w:t xml:space="preserve">езопасности пищевых продуктов </w:t>
      </w:r>
      <w:r>
        <w:t>неразрывно связано с формирован</w:t>
      </w:r>
      <w:r>
        <w:t>и</w:t>
      </w:r>
      <w:r>
        <w:t>ем государственной системы контроля качества продовольственного сырья и пищевых продуктов на всех стадиях и производства</w:t>
      </w:r>
      <w:r w:rsidR="00C04C45">
        <w:t>,</w:t>
      </w:r>
      <w:r>
        <w:t xml:space="preserve"> и реал</w:t>
      </w:r>
      <w:r>
        <w:t>и</w:t>
      </w:r>
      <w:r>
        <w:t xml:space="preserve">зации. </w:t>
      </w:r>
    </w:p>
    <w:p w:rsidR="00261104" w:rsidRDefault="00261104" w:rsidP="00187C3C">
      <w:pPr>
        <w:widowControl/>
        <w:autoSpaceDE/>
        <w:autoSpaceDN/>
        <w:adjustRightInd/>
        <w:spacing w:line="216" w:lineRule="auto"/>
        <w:ind w:firstLine="284"/>
        <w:jc w:val="both"/>
      </w:pPr>
      <w:r>
        <w:t>Предлагаемый лабораторный практикум предназначен для закре</w:t>
      </w:r>
      <w:r>
        <w:t>п</w:t>
      </w:r>
      <w:r>
        <w:t>ления студентами теоретических знаний и приобретения практических навыков в вопросах оценки качества растительного сырья и продуктов его переработки. Знания, полученные студентами на лабораторных занятиях, позволят освоить методы технохимического контроля сырья и готовой продукции, предусмотренные действующими техническими нормативно-правовыми актами (ТНПА).</w:t>
      </w:r>
    </w:p>
    <w:p w:rsidR="00261104" w:rsidRDefault="00261104" w:rsidP="00187C3C">
      <w:pPr>
        <w:widowControl/>
        <w:autoSpaceDE/>
        <w:autoSpaceDN/>
        <w:adjustRightInd/>
        <w:spacing w:line="216" w:lineRule="auto"/>
        <w:ind w:firstLine="284"/>
        <w:jc w:val="both"/>
      </w:pPr>
      <w:r>
        <w:t>В лабораторном практикуме приводится основной цикл лаборато</w:t>
      </w:r>
      <w:r>
        <w:t>р</w:t>
      </w:r>
      <w:r>
        <w:t>ных работ</w:t>
      </w:r>
      <w:r w:rsidR="00C04C45">
        <w:t>,</w:t>
      </w:r>
      <w:r>
        <w:t xml:space="preserve"> включенных в программу курса. Все эти работы объедин</w:t>
      </w:r>
      <w:r>
        <w:t>е</w:t>
      </w:r>
      <w:r>
        <w:t>ны в три главы. В главе 1 приведены лабораторные работы по товар</w:t>
      </w:r>
      <w:r>
        <w:t>о</w:t>
      </w:r>
      <w:r>
        <w:t>ведной оценке качества зерна и продуктов его переработки, в главе 2 – лабораторные работы  по оценке ка</w:t>
      </w:r>
      <w:r w:rsidR="00C04C45">
        <w:t xml:space="preserve">чества плодоовощной продукции, </w:t>
      </w:r>
      <w:r>
        <w:t xml:space="preserve"> в главе 3 – методы оценки качества продуктов переработки  раст</w:t>
      </w:r>
      <w:r>
        <w:t>и</w:t>
      </w:r>
      <w:r>
        <w:t>тельного технического сырья.</w:t>
      </w:r>
    </w:p>
    <w:p w:rsidR="00261104" w:rsidRDefault="00187C3C" w:rsidP="00223916">
      <w:pPr>
        <w:widowControl/>
        <w:autoSpaceDE/>
        <w:autoSpaceDN/>
        <w:adjustRightInd/>
        <w:ind w:firstLine="284"/>
        <w:jc w:val="both"/>
      </w:pPr>
      <w:r>
        <w:t>И</w:t>
      </w:r>
      <w:r w:rsidR="00056C1B">
        <w:t>зложени</w:t>
      </w:r>
      <w:r>
        <w:t xml:space="preserve">е </w:t>
      </w:r>
      <w:r w:rsidR="00056C1B">
        <w:t xml:space="preserve"> материала в каждой лабораторной работе </w:t>
      </w:r>
      <w:r>
        <w:t>сопровожд</w:t>
      </w:r>
      <w:r>
        <w:t>а</w:t>
      </w:r>
      <w:r>
        <w:t xml:space="preserve">ется </w:t>
      </w:r>
      <w:r w:rsidR="00056C1B">
        <w:t>теоретическ</w:t>
      </w:r>
      <w:r>
        <w:t>им</w:t>
      </w:r>
      <w:r w:rsidR="00056C1B">
        <w:t xml:space="preserve"> обоснование</w:t>
      </w:r>
      <w:r>
        <w:t>м</w:t>
      </w:r>
      <w:r w:rsidR="00056C1B">
        <w:t xml:space="preserve"> темы данной работы, что должно помочь студентам лучше понять сущность и значение определяемого ими показателя качества сырья и готовой продукции.</w:t>
      </w:r>
    </w:p>
    <w:p w:rsidR="00056C1B" w:rsidRDefault="00056C1B" w:rsidP="00223916">
      <w:pPr>
        <w:widowControl/>
        <w:autoSpaceDE/>
        <w:autoSpaceDN/>
        <w:adjustRightInd/>
        <w:ind w:firstLine="284"/>
        <w:jc w:val="both"/>
      </w:pPr>
      <w:r>
        <w:t>При выполнении лабораторных работ студенты должны руковод</w:t>
      </w:r>
      <w:r w:rsidR="00C04C45">
        <w:t>-</w:t>
      </w:r>
      <w:r>
        <w:t>ствоваться нормативными документами на качество продукции и м</w:t>
      </w:r>
      <w:r>
        <w:t>е</w:t>
      </w:r>
      <w:r>
        <w:t>тоды ее испытания.</w:t>
      </w:r>
    </w:p>
    <w:p w:rsidR="00187C3C" w:rsidRDefault="00056C1B" w:rsidP="00223916">
      <w:pPr>
        <w:widowControl/>
        <w:autoSpaceDE/>
        <w:autoSpaceDN/>
        <w:adjustRightInd/>
        <w:ind w:firstLine="284"/>
        <w:jc w:val="both"/>
      </w:pPr>
      <w:r>
        <w:t xml:space="preserve">При проведении лабораторных работ </w:t>
      </w:r>
      <w:r w:rsidR="00187C3C">
        <w:t>следует обращать внимание студентов на точность соблюдения ими всех параметров и условий методики, в противном случае могут резко исказиться результаты  о</w:t>
      </w:r>
      <w:r w:rsidR="00187C3C">
        <w:t>п</w:t>
      </w:r>
      <w:r w:rsidR="00187C3C">
        <w:t xml:space="preserve">ределения. </w:t>
      </w:r>
    </w:p>
    <w:p w:rsidR="0062303A" w:rsidRDefault="00187C3C" w:rsidP="00223916">
      <w:pPr>
        <w:widowControl/>
        <w:autoSpaceDE/>
        <w:autoSpaceDN/>
        <w:adjustRightInd/>
        <w:ind w:firstLine="284"/>
        <w:jc w:val="both"/>
      </w:pPr>
      <w:r>
        <w:t>Полученные при выполнении той или иной лабораторной работы результаты  анализируются и делается соответствующее заключение.</w:t>
      </w:r>
    </w:p>
    <w:p w:rsidR="006A2408" w:rsidRDefault="006A2408" w:rsidP="001C4FD3">
      <w:pPr>
        <w:widowControl/>
        <w:autoSpaceDE/>
        <w:autoSpaceDN/>
        <w:adjustRightInd/>
        <w:jc w:val="center"/>
        <w:rPr>
          <w:b/>
        </w:rPr>
      </w:pPr>
      <w:r>
        <w:rPr>
          <w:b/>
        </w:rPr>
        <w:lastRenderedPageBreak/>
        <w:t xml:space="preserve">Глава 1. </w:t>
      </w:r>
      <w:r w:rsidRPr="006A2408">
        <w:rPr>
          <w:b/>
        </w:rPr>
        <w:t xml:space="preserve">ТОВАРОВЕДНАЯ ОЦЕНКА КАЧЕСТВА ЗЕРНА </w:t>
      </w:r>
    </w:p>
    <w:p w:rsidR="0062303A" w:rsidRDefault="006A2408" w:rsidP="001C4FD3">
      <w:pPr>
        <w:widowControl/>
        <w:autoSpaceDE/>
        <w:autoSpaceDN/>
        <w:adjustRightInd/>
        <w:jc w:val="center"/>
        <w:rPr>
          <w:b/>
        </w:rPr>
      </w:pPr>
      <w:r w:rsidRPr="006A2408">
        <w:rPr>
          <w:b/>
        </w:rPr>
        <w:t>И ПРОДУКТОВ ЕГО ПЕРЕРАБОТКИ</w:t>
      </w:r>
    </w:p>
    <w:p w:rsidR="006A2408" w:rsidRDefault="006A2408" w:rsidP="001C4FD3">
      <w:pPr>
        <w:widowControl/>
        <w:autoSpaceDE/>
        <w:autoSpaceDN/>
        <w:adjustRightInd/>
        <w:jc w:val="center"/>
        <w:rPr>
          <w:b/>
        </w:rPr>
      </w:pPr>
    </w:p>
    <w:p w:rsidR="001C4FD3" w:rsidRDefault="00BC06D4" w:rsidP="00BC06D4">
      <w:pPr>
        <w:pStyle w:val="a6"/>
        <w:widowControl/>
        <w:autoSpaceDE/>
        <w:autoSpaceDN/>
        <w:adjustRightInd/>
        <w:ind w:left="0"/>
        <w:jc w:val="center"/>
        <w:rPr>
          <w:b/>
        </w:rPr>
      </w:pPr>
      <w:r>
        <w:rPr>
          <w:b/>
        </w:rPr>
        <w:t xml:space="preserve">1.1. </w:t>
      </w:r>
      <w:r w:rsidR="001C4FD3">
        <w:rPr>
          <w:b/>
        </w:rPr>
        <w:t>Правила при</w:t>
      </w:r>
      <w:r>
        <w:rPr>
          <w:b/>
        </w:rPr>
        <w:t>е</w:t>
      </w:r>
      <w:r w:rsidR="001C4FD3">
        <w:rPr>
          <w:b/>
        </w:rPr>
        <w:t>мки, методы отбора проб товарного зерна</w:t>
      </w:r>
    </w:p>
    <w:p w:rsidR="001C4FD3" w:rsidRDefault="001C4FD3" w:rsidP="00223916">
      <w:pPr>
        <w:spacing w:line="238" w:lineRule="auto"/>
        <w:jc w:val="both"/>
        <w:rPr>
          <w:b/>
        </w:rPr>
      </w:pPr>
    </w:p>
    <w:p w:rsidR="001C4FD3" w:rsidRDefault="001C4FD3" w:rsidP="00223916">
      <w:pPr>
        <w:spacing w:line="238" w:lineRule="auto"/>
        <w:ind w:firstLine="284"/>
        <w:jc w:val="both"/>
      </w:pPr>
      <w:r w:rsidRPr="008839D7">
        <w:rPr>
          <w:b/>
          <w:i/>
        </w:rPr>
        <w:t>Цель работы</w:t>
      </w:r>
      <w:r>
        <w:rPr>
          <w:b/>
        </w:rPr>
        <w:t xml:space="preserve"> – </w:t>
      </w:r>
      <w:r w:rsidRPr="00D2264C">
        <w:t>изучить  правила при</w:t>
      </w:r>
      <w:r w:rsidR="00BC06D4">
        <w:t>е</w:t>
      </w:r>
      <w:r w:rsidRPr="00D2264C">
        <w:t>мки, освоить методику отб</w:t>
      </w:r>
      <w:r w:rsidRPr="00D2264C">
        <w:t>о</w:t>
      </w:r>
      <w:r w:rsidRPr="00D2264C">
        <w:t>ра точечных проб товарного</w:t>
      </w:r>
      <w:r>
        <w:rPr>
          <w:b/>
        </w:rPr>
        <w:t xml:space="preserve"> </w:t>
      </w:r>
      <w:r w:rsidRPr="00D2264C">
        <w:t>зерна хлебозаготовительными организ</w:t>
      </w:r>
      <w:r w:rsidRPr="00D2264C">
        <w:t>а</w:t>
      </w:r>
      <w:r w:rsidRPr="00D2264C">
        <w:t>циями</w:t>
      </w:r>
      <w:r>
        <w:t>.</w:t>
      </w:r>
    </w:p>
    <w:p w:rsidR="001C4FD3" w:rsidRDefault="001C4FD3" w:rsidP="00223916">
      <w:pPr>
        <w:spacing w:line="238" w:lineRule="auto"/>
        <w:ind w:firstLine="284"/>
        <w:jc w:val="both"/>
      </w:pPr>
      <w:r w:rsidRPr="008839D7">
        <w:rPr>
          <w:b/>
          <w:i/>
        </w:rPr>
        <w:t>Теоретическая часть.</w:t>
      </w:r>
      <w:r>
        <w:t xml:space="preserve"> Товарное зерно принимают партиями. Па</w:t>
      </w:r>
      <w:r>
        <w:t>р</w:t>
      </w:r>
      <w:r w:rsidR="0004211E">
        <w:t xml:space="preserve">тия – любое количество однородного по качеству зерна, </w:t>
      </w:r>
      <w:r>
        <w:t>предназн</w:t>
      </w:r>
      <w:r>
        <w:t>а</w:t>
      </w:r>
      <w:r>
        <w:t>ченное к одновременной при</w:t>
      </w:r>
      <w:r w:rsidR="00BC06D4">
        <w:t>е</w:t>
      </w:r>
      <w:r>
        <w:t>мке  или сдаче и оформленное одним документом о качестве.</w:t>
      </w:r>
    </w:p>
    <w:p w:rsidR="001C4FD3" w:rsidRDefault="001C4FD3" w:rsidP="00223916">
      <w:pPr>
        <w:spacing w:line="238" w:lineRule="auto"/>
        <w:ind w:firstLine="284"/>
        <w:jc w:val="both"/>
      </w:pPr>
      <w:r>
        <w:t>От каждой партии  зерна при при</w:t>
      </w:r>
      <w:r w:rsidR="00BC06D4">
        <w:t>е</w:t>
      </w:r>
      <w:r>
        <w:t>мке отбирают точечные пробы. Их количество и порядок отбора определяются  размером партии  и способом е</w:t>
      </w:r>
      <w:r w:rsidR="00BC06D4">
        <w:t>е</w:t>
      </w:r>
      <w:r>
        <w:t xml:space="preserve"> размещения (насыпью  в складе или в кузове автомобиля, в мешкотаре, при погрузке или выгрузке из струи перемещаемого зе</w:t>
      </w:r>
      <w:r>
        <w:t>р</w:t>
      </w:r>
      <w:r>
        <w:t>на). Так</w:t>
      </w:r>
      <w:r w:rsidR="00BC06D4">
        <w:t>,</w:t>
      </w:r>
      <w:r>
        <w:t xml:space="preserve"> например, на элеваторах из кузова автомобиля  точечные  пробы отбирают механическим пробоотборником или конусным щ</w:t>
      </w:r>
      <w:r>
        <w:t>у</w:t>
      </w:r>
      <w:r>
        <w:t>пом по определенным схемам в зависимости от длины кузова. Если партия зерна размещена в складе насыпью, то точечные пробы отб</w:t>
      </w:r>
      <w:r>
        <w:t>и</w:t>
      </w:r>
      <w:r>
        <w:t>рают конусным или складским щупами также по определенным сх</w:t>
      </w:r>
      <w:r>
        <w:t>е</w:t>
      </w:r>
      <w:r>
        <w:t>мам  в зависимости от площади насыпи. Из мешков пробы  отбираются мешочным щупом, причем количество мешков</w:t>
      </w:r>
      <w:r w:rsidR="00BC06D4">
        <w:t>,</w:t>
      </w:r>
      <w:r>
        <w:t xml:space="preserve"> из которых отбирают пробы</w:t>
      </w:r>
      <w:r w:rsidR="00BC06D4">
        <w:t>,</w:t>
      </w:r>
      <w:r>
        <w:t xml:space="preserve"> будет зависеть от количества мешков в партии.</w:t>
      </w:r>
    </w:p>
    <w:p w:rsidR="001C4FD3" w:rsidRDefault="001C4FD3" w:rsidP="00223916">
      <w:pPr>
        <w:spacing w:line="238" w:lineRule="auto"/>
        <w:ind w:firstLine="284"/>
        <w:jc w:val="both"/>
      </w:pPr>
      <w:r>
        <w:t>В дальнейшем точечные пробы объединяются для составления об</w:t>
      </w:r>
      <w:r>
        <w:t>ъ</w:t>
      </w:r>
      <w:r>
        <w:t>единенной пробы. Из объединенной пробы делительными аппаратами или методом квартования (метод треугольников) выделяют среднюю пробу массой 2,0±0,1 кг, а из средней пробы аналогичным путем выд</w:t>
      </w:r>
      <w:r>
        <w:t>е</w:t>
      </w:r>
      <w:r>
        <w:t>ляют навески для определения показателей качества товарного зерна.</w:t>
      </w:r>
    </w:p>
    <w:p w:rsidR="001C4FD3" w:rsidRDefault="001C4FD3" w:rsidP="00223916">
      <w:pPr>
        <w:spacing w:line="238" w:lineRule="auto"/>
        <w:ind w:firstLine="284"/>
        <w:jc w:val="both"/>
      </w:pPr>
      <w:r>
        <w:t>В практических условиях при</w:t>
      </w:r>
      <w:r w:rsidR="00BC06D4">
        <w:t>е</w:t>
      </w:r>
      <w:r>
        <w:t>мку зерна и оценку его качества ча</w:t>
      </w:r>
      <w:r>
        <w:t>с</w:t>
      </w:r>
      <w:r w:rsidR="0004211E">
        <w:t xml:space="preserve">то </w:t>
      </w:r>
      <w:r>
        <w:t>проводят по среднесуточным пробам. Среднесуточ</w:t>
      </w:r>
      <w:r w:rsidR="00BC06D4">
        <w:t>ные пробы  фо</w:t>
      </w:r>
      <w:r w:rsidR="00BC06D4">
        <w:t>р</w:t>
      </w:r>
      <w:r w:rsidR="00BC06D4">
        <w:t>мируются в течение</w:t>
      </w:r>
      <w:r w:rsidR="0004211E">
        <w:t xml:space="preserve"> </w:t>
      </w:r>
      <w:r>
        <w:t>оперативных суток от однородных по качеству партий зерна той или иной культуры. Для этого при приемке от ка</w:t>
      </w:r>
      <w:r>
        <w:t>ж</w:t>
      </w:r>
      <w:r>
        <w:t>дой объединенной пробы в среднесуточную выделяют неболь</w:t>
      </w:r>
      <w:r w:rsidR="00BC06D4">
        <w:t>шую долю зерна из расчета 50 г на 1 т</w:t>
      </w:r>
      <w:r>
        <w:t xml:space="preserve"> поступившего зерна.</w:t>
      </w:r>
    </w:p>
    <w:p w:rsidR="001C4FD3" w:rsidRDefault="001C4FD3" w:rsidP="00223916">
      <w:pPr>
        <w:spacing w:line="238" w:lineRule="auto"/>
        <w:ind w:firstLine="284"/>
        <w:jc w:val="both"/>
      </w:pPr>
      <w:r>
        <w:t>Такой порядок приемки позволяет значительно уменьшить объем работы по оценке качества товарного зерна.</w:t>
      </w:r>
    </w:p>
    <w:p w:rsidR="001C4FD3" w:rsidRDefault="001C4FD3" w:rsidP="00223916">
      <w:pPr>
        <w:spacing w:line="238" w:lineRule="auto"/>
        <w:ind w:firstLine="284"/>
        <w:jc w:val="both"/>
      </w:pPr>
      <w:r w:rsidRPr="008839D7">
        <w:rPr>
          <w:b/>
          <w:i/>
        </w:rPr>
        <w:t>Задание.</w:t>
      </w:r>
      <w:r w:rsidR="00BC06D4">
        <w:t xml:space="preserve"> Выписать</w:t>
      </w:r>
      <w:r>
        <w:t xml:space="preserve"> из стандарта (ГОСТ 13586.3) определения о</w:t>
      </w:r>
      <w:r>
        <w:t>с</w:t>
      </w:r>
      <w:r>
        <w:t>новных терминов (партия, точечная проба, объединенная проба, сре</w:t>
      </w:r>
      <w:r>
        <w:t>д</w:t>
      </w:r>
      <w:r w:rsidR="00A85A18">
        <w:t>няя и среднесуточная пробы</w:t>
      </w:r>
      <w:r>
        <w:t>, навеска).</w:t>
      </w:r>
    </w:p>
    <w:p w:rsidR="001C4FD3" w:rsidRDefault="00A85A18" w:rsidP="00365C5D">
      <w:pPr>
        <w:spacing w:line="238" w:lineRule="auto"/>
        <w:ind w:firstLine="284"/>
        <w:jc w:val="both"/>
      </w:pPr>
      <w:r>
        <w:lastRenderedPageBreak/>
        <w:t>Ознакомиться</w:t>
      </w:r>
      <w:r w:rsidR="001C4FD3">
        <w:t xml:space="preserve"> с устройством и принципом работы конусного, складного, мешочного щупов и механического пробоотборника.</w:t>
      </w:r>
    </w:p>
    <w:p w:rsidR="001C4FD3" w:rsidRDefault="00A85A18" w:rsidP="00365C5D">
      <w:pPr>
        <w:spacing w:line="238" w:lineRule="auto"/>
        <w:ind w:firstLine="284"/>
        <w:jc w:val="both"/>
      </w:pPr>
      <w:r>
        <w:t>Начертить</w:t>
      </w:r>
      <w:r w:rsidR="001C4FD3">
        <w:t xml:space="preserve"> схемы отбора точечных проб из кузова автомобиля, н</w:t>
      </w:r>
      <w:r w:rsidR="001C4FD3">
        <w:t>а</w:t>
      </w:r>
      <w:r>
        <w:t>сыпи зерна в складах. Изучить</w:t>
      </w:r>
      <w:r w:rsidR="001C4FD3">
        <w:t xml:space="preserve"> правила отбора точечных проб из ме</w:t>
      </w:r>
      <w:r w:rsidR="001C4FD3">
        <w:t>ш</w:t>
      </w:r>
      <w:r w:rsidR="001C4FD3">
        <w:t>котары.</w:t>
      </w:r>
    </w:p>
    <w:p w:rsidR="001C4FD3" w:rsidRDefault="00A85A18" w:rsidP="00365C5D">
      <w:pPr>
        <w:spacing w:line="238" w:lineRule="auto"/>
        <w:ind w:firstLine="284"/>
        <w:jc w:val="both"/>
      </w:pPr>
      <w:r>
        <w:t>Начертить</w:t>
      </w:r>
      <w:r w:rsidR="001C4FD3">
        <w:t xml:space="preserve"> схему выделения средней про</w:t>
      </w:r>
      <w:r>
        <w:t>бы и навесок для анализа, описать</w:t>
      </w:r>
      <w:r w:rsidR="001C4FD3">
        <w:t xml:space="preserve"> порядок формирования среднесуточной пробы.</w:t>
      </w:r>
    </w:p>
    <w:p w:rsidR="001C4FD3" w:rsidRDefault="001C4FD3" w:rsidP="00365C5D">
      <w:pPr>
        <w:spacing w:line="238" w:lineRule="auto"/>
        <w:ind w:firstLine="284"/>
        <w:jc w:val="both"/>
      </w:pPr>
      <w:r w:rsidRPr="00CC360F">
        <w:rPr>
          <w:b/>
          <w:i/>
        </w:rPr>
        <w:t>Материалы и оборудование</w:t>
      </w:r>
      <w:r w:rsidR="00A85A18" w:rsidRPr="005A30D6">
        <w:rPr>
          <w:b/>
        </w:rPr>
        <w:t>:</w:t>
      </w:r>
      <w:r w:rsidR="00A85A18">
        <w:t xml:space="preserve"> у</w:t>
      </w:r>
      <w:r>
        <w:t>чебные пособия, ГОСТы, щупы для отбора зерна, образцы зерна, делитель, весы.</w:t>
      </w:r>
    </w:p>
    <w:p w:rsidR="001C4FD3" w:rsidRDefault="001C4FD3" w:rsidP="00365C5D">
      <w:pPr>
        <w:spacing w:line="238" w:lineRule="auto"/>
        <w:ind w:firstLine="284"/>
        <w:jc w:val="both"/>
      </w:pPr>
      <w:r w:rsidRPr="00CC360F">
        <w:rPr>
          <w:b/>
          <w:i/>
        </w:rPr>
        <w:t>Ход выполнения.</w:t>
      </w:r>
      <w:r>
        <w:t xml:space="preserve"> Пользуясь учебными пособиями и НТД</w:t>
      </w:r>
      <w:r w:rsidR="001F6B99">
        <w:t>,</w:t>
      </w:r>
      <w:r>
        <w:t xml:space="preserve"> необх</w:t>
      </w:r>
      <w:r>
        <w:t>о</w:t>
      </w:r>
      <w:r>
        <w:t>димо разобраться с основными терминами, применяемыми в данной работе. Далее необходимо, пользуясь щупами, освоить методику отб</w:t>
      </w:r>
      <w:r>
        <w:t>о</w:t>
      </w:r>
      <w:r>
        <w:t>ра точечных проб товарного зерна, методом квартования или дел</w:t>
      </w:r>
      <w:r>
        <w:t>и</w:t>
      </w:r>
      <w:r>
        <w:t>тельным аппаратом выделить среднюю пробу из объединенной. Пол</w:t>
      </w:r>
      <w:r>
        <w:t>ь</w:t>
      </w:r>
      <w:r>
        <w:t>зуясь стандартом</w:t>
      </w:r>
      <w:r w:rsidR="001F6B99">
        <w:t>,</w:t>
      </w:r>
      <w:r>
        <w:t xml:space="preserve"> начертить схемы составления средней и среднес</w:t>
      </w:r>
      <w:r>
        <w:t>у</w:t>
      </w:r>
      <w:r w:rsidR="001F6B99">
        <w:t>точной проб</w:t>
      </w:r>
      <w:r>
        <w:t>, а также схему анализа средней пробы.</w:t>
      </w:r>
    </w:p>
    <w:p w:rsidR="001C4FD3" w:rsidRPr="00D2264C" w:rsidRDefault="001C4FD3" w:rsidP="00365C5D">
      <w:pPr>
        <w:spacing w:line="238" w:lineRule="auto"/>
        <w:ind w:firstLine="284"/>
        <w:jc w:val="both"/>
      </w:pPr>
      <w:r w:rsidRPr="00CC360F">
        <w:rPr>
          <w:b/>
          <w:i/>
        </w:rPr>
        <w:t>Результаты работы и выводы.</w:t>
      </w:r>
      <w:r>
        <w:t xml:space="preserve"> По результатам изучения осно</w:t>
      </w:r>
      <w:r>
        <w:t>в</w:t>
      </w:r>
      <w:r>
        <w:t xml:space="preserve">ных вопросов работы сделать заключение о важности правильного отбора точечных проб, </w:t>
      </w:r>
      <w:r w:rsidR="00293111">
        <w:t>так как</w:t>
      </w:r>
      <w:r>
        <w:t xml:space="preserve"> по ним будут судить о качестве всей партии зерна.</w:t>
      </w:r>
    </w:p>
    <w:p w:rsidR="001C4FD3" w:rsidRPr="00A8286C" w:rsidRDefault="001C4FD3" w:rsidP="00365C5D">
      <w:pPr>
        <w:spacing w:line="238" w:lineRule="auto"/>
        <w:jc w:val="both"/>
        <w:rPr>
          <w:b/>
        </w:rPr>
      </w:pPr>
    </w:p>
    <w:p w:rsidR="001C4FD3" w:rsidRDefault="001C4FD3" w:rsidP="00365C5D">
      <w:pPr>
        <w:spacing w:line="238" w:lineRule="auto"/>
        <w:jc w:val="center"/>
        <w:rPr>
          <w:b/>
        </w:rPr>
      </w:pPr>
      <w:r w:rsidRPr="008D7487">
        <w:rPr>
          <w:b/>
        </w:rPr>
        <w:t>1.2. Определение показателей свежести зерна</w:t>
      </w:r>
    </w:p>
    <w:p w:rsidR="001C4FD3" w:rsidRDefault="001C4FD3" w:rsidP="00365C5D">
      <w:pPr>
        <w:spacing w:line="238" w:lineRule="auto"/>
        <w:ind w:firstLine="284"/>
        <w:jc w:val="center"/>
      </w:pPr>
    </w:p>
    <w:p w:rsidR="001C4FD3" w:rsidRDefault="001C4FD3" w:rsidP="00365C5D">
      <w:pPr>
        <w:spacing w:line="238" w:lineRule="auto"/>
        <w:ind w:firstLine="284"/>
        <w:jc w:val="both"/>
      </w:pPr>
      <w:r w:rsidRPr="008D7487">
        <w:rPr>
          <w:b/>
          <w:i/>
        </w:rPr>
        <w:t>Цель работы</w:t>
      </w:r>
      <w:r>
        <w:t xml:space="preserve"> – изучить методику определения показателей свеж</w:t>
      </w:r>
      <w:r>
        <w:t>е</w:t>
      </w:r>
      <w:r>
        <w:t>сти товарного зерна и провести их практическое определение.</w:t>
      </w:r>
    </w:p>
    <w:p w:rsidR="001C4FD3" w:rsidRDefault="001C4FD3" w:rsidP="00365C5D">
      <w:pPr>
        <w:spacing w:line="238" w:lineRule="auto"/>
        <w:ind w:firstLine="284"/>
        <w:jc w:val="both"/>
      </w:pPr>
      <w:r w:rsidRPr="008D7487">
        <w:rPr>
          <w:b/>
          <w:i/>
        </w:rPr>
        <w:t>Теоретическая часть.</w:t>
      </w:r>
      <w:r>
        <w:t xml:space="preserve"> Состояние зерна по запаху и цвету получ</w:t>
      </w:r>
      <w:r>
        <w:t>и</w:t>
      </w:r>
      <w:r>
        <w:t>ло название свежести зерна. Эти показатели включены в группу обяз</w:t>
      </w:r>
      <w:r>
        <w:t>а</w:t>
      </w:r>
      <w:r>
        <w:t>тельных и оценку качества любой партии зерна начинают с их опред</w:t>
      </w:r>
      <w:r>
        <w:t>е</w:t>
      </w:r>
      <w:r>
        <w:t xml:space="preserve">ления, </w:t>
      </w:r>
      <w:r w:rsidR="00293111">
        <w:t>так как</w:t>
      </w:r>
      <w:r>
        <w:t xml:space="preserve"> опытный специалист по внешнему виду зерна может судить о его добротности, природе изменений, произошедших в нем в процессе роста, уборки, послеуборочной обработки и хранения. Др</w:t>
      </w:r>
      <w:r>
        <w:t>у</w:t>
      </w:r>
      <w:r>
        <w:t>гими словами, отклонение внешних признаков зерна от нормы может свидетельствовать об ухудшении его качества.</w:t>
      </w:r>
    </w:p>
    <w:p w:rsidR="001C4FD3" w:rsidRDefault="001C4FD3" w:rsidP="00365C5D">
      <w:pPr>
        <w:spacing w:line="238" w:lineRule="auto"/>
        <w:ind w:firstLine="284"/>
        <w:jc w:val="both"/>
      </w:pPr>
      <w:r>
        <w:t>Зерно каждого рода, вида, разновидности и сорта имеет свойстве</w:t>
      </w:r>
      <w:r>
        <w:t>н</w:t>
      </w:r>
      <w:r>
        <w:t>ный ему цвет, являющийся устойчивым ботаническим признаком, ча</w:t>
      </w:r>
      <w:r>
        <w:t>с</w:t>
      </w:r>
      <w:r>
        <w:t>то коррелирующим с потребительскими достоинствами зерна. Поэт</w:t>
      </w:r>
      <w:r>
        <w:t>о</w:t>
      </w:r>
      <w:r>
        <w:t>му цвет наряду с другими признаками положен в основу товарной классификации зерна.</w:t>
      </w:r>
    </w:p>
    <w:p w:rsidR="001C4FD3" w:rsidRDefault="001C4FD3" w:rsidP="008F2B68">
      <w:pPr>
        <w:spacing w:line="233" w:lineRule="auto"/>
        <w:ind w:firstLine="284"/>
        <w:jc w:val="both"/>
      </w:pPr>
      <w:r>
        <w:t>Отклонение цвета зерна от нормального может быть связано с жи</w:t>
      </w:r>
      <w:r>
        <w:t>з</w:t>
      </w:r>
      <w:r>
        <w:t>недеятельностью микроорганизмов и вредителей, нарушением при</w:t>
      </w:r>
      <w:r>
        <w:t>е</w:t>
      </w:r>
      <w:r>
        <w:lastRenderedPageBreak/>
        <w:t>мов подработки, неблагоприятными метеоусловиями во время созр</w:t>
      </w:r>
      <w:r>
        <w:t>е</w:t>
      </w:r>
      <w:r>
        <w:t>вания и уборки зерна. Например, так называемое морозобойное зерно имеет белесоватый оттенок и сетчатую поверхность, суховейное зерно характеризуется отсутствием блеска, морщинистой поверхностью. Нарушение тепловых режимов сушки приводит к потемнению зерна, а самосогревание при хранении – к появлению плесени, потемнению и пятнистости.</w:t>
      </w:r>
    </w:p>
    <w:p w:rsidR="001C4FD3" w:rsidRDefault="001C4FD3" w:rsidP="008F2B68">
      <w:pPr>
        <w:spacing w:line="233" w:lineRule="auto"/>
        <w:ind w:firstLine="284"/>
        <w:jc w:val="both"/>
      </w:pPr>
      <w:r>
        <w:t>Как правило, зерно с отклонениями от нормального цвета относят к фракциям зерновой или сорной примеси.</w:t>
      </w:r>
    </w:p>
    <w:p w:rsidR="001C4FD3" w:rsidRDefault="001C4FD3" w:rsidP="008F2B68">
      <w:pPr>
        <w:spacing w:line="233" w:lineRule="auto"/>
        <w:ind w:firstLine="284"/>
        <w:jc w:val="both"/>
      </w:pPr>
      <w:r>
        <w:t>Зерну и семенам каждой культуры присущ свой запах. Так, слабый («хлебный»), едва ощутимый запах присущ зерну злаков, специфич</w:t>
      </w:r>
      <w:r>
        <w:t>е</w:t>
      </w:r>
      <w:r>
        <w:t>ский сильный – семенам эфиромасличных культур.</w:t>
      </w:r>
    </w:p>
    <w:p w:rsidR="001C4FD3" w:rsidRDefault="001C4FD3" w:rsidP="008F2B68">
      <w:pPr>
        <w:spacing w:line="233" w:lineRule="auto"/>
        <w:ind w:firstLine="284"/>
        <w:jc w:val="both"/>
      </w:pPr>
      <w:r>
        <w:t>По своей природе все не</w:t>
      </w:r>
      <w:r w:rsidR="004F4C28">
        <w:t xml:space="preserve"> </w:t>
      </w:r>
      <w:r>
        <w:t>свойственные зерну запахи подразделяю</w:t>
      </w:r>
      <w:r>
        <w:t>т</w:t>
      </w:r>
      <w:r>
        <w:t>ся на две группы: сорбционные и запахи разложения.</w:t>
      </w:r>
    </w:p>
    <w:p w:rsidR="001C4FD3" w:rsidRDefault="001C4FD3" w:rsidP="008F2B68">
      <w:pPr>
        <w:spacing w:line="233" w:lineRule="auto"/>
        <w:ind w:firstLine="284"/>
        <w:jc w:val="both"/>
      </w:pPr>
      <w:r>
        <w:t>Появление сорбционных запахов обусловлено капиллярно-пористой структурой зерновки, обеспечивающей возможность пр</w:t>
      </w:r>
      <w:r>
        <w:t>о</w:t>
      </w:r>
      <w:r>
        <w:t>никновения паров и газов в плодовую и семенную оболочки зерна, а иногда и в эндосперм.</w:t>
      </w:r>
    </w:p>
    <w:p w:rsidR="001C4FD3" w:rsidRDefault="001C4FD3" w:rsidP="008F2B68">
      <w:pPr>
        <w:spacing w:line="233" w:lineRule="auto"/>
        <w:ind w:firstLine="284"/>
        <w:jc w:val="both"/>
      </w:pPr>
      <w:r>
        <w:t>В практике хранения зерна чаще всего встречаются следующие з</w:t>
      </w:r>
      <w:r>
        <w:t>а</w:t>
      </w:r>
      <w:r>
        <w:t>пахи, являющиеся следствием его сорбционных свойств: полынный, дымный, головневый (селедочный), запах нефтепродуктов, мышиный.</w:t>
      </w:r>
    </w:p>
    <w:p w:rsidR="001C4FD3" w:rsidRDefault="001C4FD3" w:rsidP="008F2B68">
      <w:pPr>
        <w:spacing w:line="233" w:lineRule="auto"/>
        <w:ind w:firstLine="284"/>
        <w:jc w:val="both"/>
      </w:pPr>
      <w:r>
        <w:t>Хлебозаготовительным предприятиям разрешено принимать зерно с некоторыми сорбционными запахами, которые могут быть удалены при переработке зерна и не переходят в продукты переработки (мука, крупа, хлеб). Не принимается зерно с запахами нефтепродуктов (ди</w:t>
      </w:r>
      <w:r>
        <w:t>з</w:t>
      </w:r>
      <w:r>
        <w:t>топлива, бензина).</w:t>
      </w:r>
    </w:p>
    <w:p w:rsidR="001C4FD3" w:rsidRDefault="001C4FD3" w:rsidP="008F2B68">
      <w:pPr>
        <w:spacing w:line="233" w:lineRule="auto"/>
        <w:ind w:firstLine="284"/>
        <w:jc w:val="both"/>
      </w:pPr>
      <w:r>
        <w:t>Запахи разложения обусловлены активными физиологическими и микробиологическими процессами, протекающими в хранящемся зе</w:t>
      </w:r>
      <w:r>
        <w:t>р</w:t>
      </w:r>
      <w:r>
        <w:t>не повышенной влажности.</w:t>
      </w:r>
    </w:p>
    <w:p w:rsidR="001C4FD3" w:rsidRDefault="001C4FD3" w:rsidP="008F2B68">
      <w:pPr>
        <w:spacing w:line="233" w:lineRule="auto"/>
        <w:ind w:firstLine="284"/>
        <w:jc w:val="both"/>
      </w:pPr>
      <w:r>
        <w:t>К наиболее распространенным запахам разложения относятся сл</w:t>
      </w:r>
      <w:r>
        <w:t>е</w:t>
      </w:r>
      <w:r>
        <w:t>дующие: амбарный, затхлый и плеснево-затхлый, солодовый, гнилос</w:t>
      </w:r>
      <w:r>
        <w:t>т</w:t>
      </w:r>
      <w:r>
        <w:t>ный.</w:t>
      </w:r>
    </w:p>
    <w:p w:rsidR="001C4FD3" w:rsidRDefault="001C4FD3" w:rsidP="008F2B68">
      <w:pPr>
        <w:spacing w:line="233" w:lineRule="auto"/>
        <w:ind w:firstLine="284"/>
        <w:jc w:val="both"/>
      </w:pPr>
      <w:r>
        <w:t>Зерно с запахами разложения считается дефектным и не подлежит приемке, кроме зерна, обладающего амбарным запахом.</w:t>
      </w:r>
    </w:p>
    <w:p w:rsidR="001C4FD3" w:rsidRDefault="001C4FD3" w:rsidP="008F2B68">
      <w:pPr>
        <w:spacing w:line="233" w:lineRule="auto"/>
        <w:ind w:firstLine="284"/>
        <w:jc w:val="both"/>
      </w:pPr>
      <w:r w:rsidRPr="00094B59">
        <w:rPr>
          <w:b/>
          <w:i/>
        </w:rPr>
        <w:t>Задание.</w:t>
      </w:r>
      <w:r>
        <w:t xml:space="preserve"> Изучить методику определения запаха и цвета зерна по ГОСТ 10967. Определить показатели свежести нормального и дефек</w:t>
      </w:r>
      <w:r>
        <w:t>т</w:t>
      </w:r>
      <w:r>
        <w:t>ного зерна различных культур.</w:t>
      </w:r>
    </w:p>
    <w:p w:rsidR="001C4FD3" w:rsidRDefault="001C4FD3" w:rsidP="008F2B68">
      <w:pPr>
        <w:spacing w:line="233" w:lineRule="auto"/>
        <w:ind w:firstLine="284"/>
        <w:jc w:val="both"/>
      </w:pPr>
      <w:r w:rsidRPr="0069464A">
        <w:rPr>
          <w:b/>
          <w:i/>
        </w:rPr>
        <w:t>Материалы и оборудование</w:t>
      </w:r>
      <w:r w:rsidR="007F1A5A" w:rsidRPr="005A30D6">
        <w:rPr>
          <w:b/>
        </w:rPr>
        <w:t>:</w:t>
      </w:r>
      <w:r w:rsidRPr="007F1A5A">
        <w:rPr>
          <w:b/>
          <w:i/>
        </w:rPr>
        <w:t xml:space="preserve"> </w:t>
      </w:r>
      <w:r w:rsidR="007F1A5A">
        <w:t>у</w:t>
      </w:r>
      <w:r>
        <w:t>чебные пособия, ГОСТы, образцы нормального и дефектного зерна, лабораторная мельница, химические стаканы, чайник с горяче</w:t>
      </w:r>
      <w:r w:rsidR="007F1A5A">
        <w:t>й водой, стеклянные пластинки 8×</w:t>
      </w:r>
      <w:r>
        <w:t>8 см, фа</w:t>
      </w:r>
      <w:r>
        <w:t>р</w:t>
      </w:r>
      <w:r>
        <w:t>форовые чашки.</w:t>
      </w:r>
    </w:p>
    <w:p w:rsidR="001C4FD3" w:rsidRDefault="001C4FD3" w:rsidP="00E4177C">
      <w:pPr>
        <w:spacing w:line="238" w:lineRule="auto"/>
        <w:ind w:firstLine="284"/>
        <w:jc w:val="both"/>
      </w:pPr>
      <w:r w:rsidRPr="0069464A">
        <w:rPr>
          <w:b/>
          <w:i/>
        </w:rPr>
        <w:lastRenderedPageBreak/>
        <w:t>Ход выполнения.</w:t>
      </w:r>
      <w:r>
        <w:t xml:space="preserve"> Цвет зерна определяют путем осмотра образца при рассеянном дневном свете, сравнивая его с эталонными образцами типов и подтипов зерна или характеристикой этого признака, описа</w:t>
      </w:r>
      <w:r>
        <w:t>н</w:t>
      </w:r>
      <w:r>
        <w:t>ной в стандартах на отдельные культуры.</w:t>
      </w:r>
    </w:p>
    <w:p w:rsidR="001C4FD3" w:rsidRDefault="001C4FD3" w:rsidP="00E4177C">
      <w:pPr>
        <w:spacing w:line="238" w:lineRule="auto"/>
        <w:ind w:firstLine="284"/>
        <w:jc w:val="both"/>
      </w:pPr>
      <w:r>
        <w:t>Запах определяют как в целом, так и в размолотом зерне. Для этого из средней пробы выделяют навеску зер</w:t>
      </w:r>
      <w:r w:rsidR="00546033">
        <w:t>на около 100 г</w:t>
      </w:r>
      <w:r>
        <w:t>, помещают в чашку и устанавливают запах.</w:t>
      </w:r>
    </w:p>
    <w:p w:rsidR="001C4FD3" w:rsidRDefault="001C4FD3" w:rsidP="00E4177C">
      <w:pPr>
        <w:spacing w:line="238" w:lineRule="auto"/>
        <w:ind w:firstLine="284"/>
        <w:jc w:val="both"/>
      </w:pPr>
      <w:r>
        <w:t>Для усиления ощущения запаха необходимо вызвать десорбцию летучих веществ, обусловливающих запах. Для этого зерно засыпают в стакан и заливаю</w:t>
      </w:r>
      <w:r w:rsidR="00546033">
        <w:t>т горячей водой (температура 60–</w:t>
      </w:r>
      <w:r>
        <w:t>70</w:t>
      </w:r>
      <w:r w:rsidR="00546033">
        <w:t xml:space="preserve"> </w:t>
      </w:r>
      <w:r w:rsidR="00546033" w:rsidRPr="000E69C7">
        <w:rPr>
          <w:vertAlign w:val="superscript"/>
        </w:rPr>
        <w:t>о</w:t>
      </w:r>
      <w:r>
        <w:t>С) и</w:t>
      </w:r>
      <w:r w:rsidR="00546033">
        <w:t>,</w:t>
      </w:r>
      <w:r>
        <w:t xml:space="preserve"> покрыв стакан стеклом, оставляют на 2</w:t>
      </w:r>
      <w:r w:rsidR="00546033">
        <w:t>–3 мин</w:t>
      </w:r>
      <w:r>
        <w:t>, затем воду сливают и опред</w:t>
      </w:r>
      <w:r>
        <w:t>е</w:t>
      </w:r>
      <w:r>
        <w:t>ляют запах. Для этой же цели можно зерно прогреть паром в тече</w:t>
      </w:r>
      <w:r w:rsidR="00546033">
        <w:t>ние</w:t>
      </w:r>
      <w:r>
        <w:t xml:space="preserve"> 2</w:t>
      </w:r>
      <w:r w:rsidR="00546033">
        <w:t>–3 мин</w:t>
      </w:r>
      <w:r>
        <w:t xml:space="preserve"> на сетке над кипящей водой, после чего его высыпают на лист чистой бумаги и определяют запах.</w:t>
      </w:r>
    </w:p>
    <w:p w:rsidR="001C4FD3" w:rsidRDefault="001C4FD3" w:rsidP="00E4177C">
      <w:pPr>
        <w:spacing w:line="238" w:lineRule="auto"/>
        <w:ind w:firstLine="284"/>
        <w:jc w:val="both"/>
      </w:pPr>
      <w:r w:rsidRPr="00BB00B8">
        <w:rPr>
          <w:b/>
          <w:i/>
        </w:rPr>
        <w:t>Результаты работы и выводы.</w:t>
      </w:r>
      <w:r>
        <w:t xml:space="preserve"> Результаты, полученные в проце</w:t>
      </w:r>
      <w:r>
        <w:t>с</w:t>
      </w:r>
      <w:r w:rsidR="00546033">
        <w:t>се работы, записать</w:t>
      </w:r>
      <w:r w:rsidR="00A72893">
        <w:t xml:space="preserve"> в табл.</w:t>
      </w:r>
      <w:r w:rsidR="00546033">
        <w:t xml:space="preserve"> 1</w:t>
      </w:r>
      <w:r w:rsidR="00E723DC">
        <w:t xml:space="preserve"> </w:t>
      </w:r>
      <w:r w:rsidR="00546033">
        <w:t>и указать</w:t>
      </w:r>
      <w:r>
        <w:t xml:space="preserve"> причины отклонения показат</w:t>
      </w:r>
      <w:r>
        <w:t>е</w:t>
      </w:r>
      <w:r>
        <w:t>лей свежести зерна от нормы.</w:t>
      </w:r>
    </w:p>
    <w:p w:rsidR="001C4FD3" w:rsidRPr="00384AF7" w:rsidRDefault="001C4FD3" w:rsidP="00E4177C">
      <w:pPr>
        <w:spacing w:line="238" w:lineRule="auto"/>
        <w:ind w:firstLine="284"/>
        <w:jc w:val="both"/>
        <w:rPr>
          <w:sz w:val="16"/>
          <w:szCs w:val="16"/>
        </w:rPr>
      </w:pPr>
    </w:p>
    <w:p w:rsidR="001C4FD3" w:rsidRPr="00384AF7" w:rsidRDefault="001C4FD3" w:rsidP="00E4177C">
      <w:pPr>
        <w:spacing w:line="238" w:lineRule="auto"/>
        <w:ind w:firstLine="284"/>
        <w:jc w:val="center"/>
        <w:rPr>
          <w:b/>
          <w:sz w:val="16"/>
          <w:szCs w:val="16"/>
        </w:rPr>
      </w:pPr>
      <w:r w:rsidRPr="00384AF7">
        <w:rPr>
          <w:sz w:val="16"/>
          <w:szCs w:val="16"/>
        </w:rPr>
        <w:t>Т</w:t>
      </w:r>
      <w:r w:rsidR="00EE6025">
        <w:rPr>
          <w:sz w:val="16"/>
          <w:szCs w:val="16"/>
        </w:rPr>
        <w:t xml:space="preserve"> </w:t>
      </w:r>
      <w:r w:rsidRPr="00384AF7">
        <w:rPr>
          <w:sz w:val="16"/>
          <w:szCs w:val="16"/>
        </w:rPr>
        <w:t>а</w:t>
      </w:r>
      <w:r w:rsidR="00EE6025">
        <w:rPr>
          <w:sz w:val="16"/>
          <w:szCs w:val="16"/>
        </w:rPr>
        <w:t xml:space="preserve"> </w:t>
      </w:r>
      <w:r w:rsidRPr="00384AF7">
        <w:rPr>
          <w:sz w:val="16"/>
          <w:szCs w:val="16"/>
        </w:rPr>
        <w:t>б</w:t>
      </w:r>
      <w:r w:rsidR="00EE6025">
        <w:rPr>
          <w:sz w:val="16"/>
          <w:szCs w:val="16"/>
        </w:rPr>
        <w:t xml:space="preserve"> </w:t>
      </w:r>
      <w:r w:rsidRPr="00384AF7">
        <w:rPr>
          <w:sz w:val="16"/>
          <w:szCs w:val="16"/>
        </w:rPr>
        <w:t>л</w:t>
      </w:r>
      <w:r w:rsidR="00EE6025">
        <w:rPr>
          <w:sz w:val="16"/>
          <w:szCs w:val="16"/>
        </w:rPr>
        <w:t xml:space="preserve"> </w:t>
      </w:r>
      <w:r w:rsidRPr="00384AF7">
        <w:rPr>
          <w:sz w:val="16"/>
          <w:szCs w:val="16"/>
        </w:rPr>
        <w:t>и</w:t>
      </w:r>
      <w:r w:rsidR="00EE6025">
        <w:rPr>
          <w:sz w:val="16"/>
          <w:szCs w:val="16"/>
        </w:rPr>
        <w:t xml:space="preserve"> </w:t>
      </w:r>
      <w:r w:rsidRPr="00384AF7">
        <w:rPr>
          <w:sz w:val="16"/>
          <w:szCs w:val="16"/>
        </w:rPr>
        <w:t>ц</w:t>
      </w:r>
      <w:r w:rsidR="00EE6025">
        <w:rPr>
          <w:sz w:val="16"/>
          <w:szCs w:val="16"/>
        </w:rPr>
        <w:t xml:space="preserve"> </w:t>
      </w:r>
      <w:r w:rsidR="00E723DC">
        <w:rPr>
          <w:sz w:val="16"/>
          <w:szCs w:val="16"/>
        </w:rPr>
        <w:t xml:space="preserve">а </w:t>
      </w:r>
      <w:r w:rsidR="00E4177C">
        <w:rPr>
          <w:sz w:val="16"/>
          <w:szCs w:val="16"/>
        </w:rPr>
        <w:t xml:space="preserve"> </w:t>
      </w:r>
      <w:r w:rsidR="00E723DC">
        <w:rPr>
          <w:sz w:val="16"/>
          <w:szCs w:val="16"/>
        </w:rPr>
        <w:t>1</w:t>
      </w:r>
      <w:r w:rsidRPr="00384AF7">
        <w:rPr>
          <w:sz w:val="16"/>
          <w:szCs w:val="16"/>
        </w:rPr>
        <w:t xml:space="preserve">. </w:t>
      </w:r>
      <w:r w:rsidRPr="00384AF7">
        <w:rPr>
          <w:b/>
          <w:sz w:val="16"/>
          <w:szCs w:val="16"/>
        </w:rPr>
        <w:t>Показа</w:t>
      </w:r>
      <w:r w:rsidR="00EE6025">
        <w:rPr>
          <w:b/>
          <w:sz w:val="16"/>
          <w:szCs w:val="16"/>
        </w:rPr>
        <w:t>тели свежести зерна</w:t>
      </w:r>
    </w:p>
    <w:p w:rsidR="001C4FD3" w:rsidRPr="00384AF7" w:rsidRDefault="001C4FD3" w:rsidP="00E4177C">
      <w:pPr>
        <w:spacing w:line="238" w:lineRule="auto"/>
        <w:ind w:firstLine="284"/>
        <w:jc w:val="center"/>
        <w:rPr>
          <w:b/>
          <w:sz w:val="16"/>
          <w:szCs w:val="16"/>
        </w:rPr>
      </w:pPr>
    </w:p>
    <w:tbl>
      <w:tblPr>
        <w:tblStyle w:val="a3"/>
        <w:tblW w:w="0" w:type="auto"/>
        <w:tblInd w:w="108" w:type="dxa"/>
        <w:tblLook w:val="04A0"/>
      </w:tblPr>
      <w:tblGrid>
        <w:gridCol w:w="1393"/>
        <w:gridCol w:w="1501"/>
        <w:gridCol w:w="650"/>
        <w:gridCol w:w="2551"/>
      </w:tblGrid>
      <w:tr w:rsidR="001C4FD3" w:rsidRPr="00384AF7" w:rsidTr="00610AF6">
        <w:trPr>
          <w:trHeight w:val="113"/>
        </w:trPr>
        <w:tc>
          <w:tcPr>
            <w:tcW w:w="1393" w:type="dxa"/>
          </w:tcPr>
          <w:p w:rsidR="001C4FD3" w:rsidRPr="00384AF7" w:rsidRDefault="001C4FD3" w:rsidP="00E4177C">
            <w:pPr>
              <w:spacing w:line="238" w:lineRule="auto"/>
              <w:jc w:val="center"/>
              <w:rPr>
                <w:sz w:val="16"/>
                <w:szCs w:val="16"/>
              </w:rPr>
            </w:pPr>
            <w:r w:rsidRPr="00384AF7">
              <w:rPr>
                <w:sz w:val="16"/>
                <w:szCs w:val="16"/>
              </w:rPr>
              <w:t>Культура</w:t>
            </w:r>
          </w:p>
        </w:tc>
        <w:tc>
          <w:tcPr>
            <w:tcW w:w="1501" w:type="dxa"/>
          </w:tcPr>
          <w:p w:rsidR="001C4FD3" w:rsidRPr="00384AF7" w:rsidRDefault="001C4FD3" w:rsidP="00E4177C">
            <w:pPr>
              <w:spacing w:line="238" w:lineRule="auto"/>
              <w:jc w:val="center"/>
              <w:rPr>
                <w:sz w:val="16"/>
                <w:szCs w:val="16"/>
              </w:rPr>
            </w:pPr>
            <w:r w:rsidRPr="00384AF7">
              <w:rPr>
                <w:sz w:val="16"/>
                <w:szCs w:val="16"/>
              </w:rPr>
              <w:t>Цвет</w:t>
            </w:r>
          </w:p>
        </w:tc>
        <w:tc>
          <w:tcPr>
            <w:tcW w:w="650" w:type="dxa"/>
          </w:tcPr>
          <w:p w:rsidR="001C4FD3" w:rsidRPr="00384AF7" w:rsidRDefault="001C4FD3" w:rsidP="00E4177C">
            <w:pPr>
              <w:spacing w:line="238" w:lineRule="auto"/>
              <w:jc w:val="center"/>
              <w:rPr>
                <w:sz w:val="16"/>
                <w:szCs w:val="16"/>
              </w:rPr>
            </w:pPr>
            <w:r w:rsidRPr="00384AF7">
              <w:rPr>
                <w:sz w:val="16"/>
                <w:szCs w:val="16"/>
              </w:rPr>
              <w:t>Запах</w:t>
            </w:r>
          </w:p>
        </w:tc>
        <w:tc>
          <w:tcPr>
            <w:tcW w:w="2551" w:type="dxa"/>
          </w:tcPr>
          <w:p w:rsidR="001C4FD3" w:rsidRPr="00384AF7" w:rsidRDefault="001C4FD3" w:rsidP="00E4177C">
            <w:pPr>
              <w:spacing w:line="238" w:lineRule="auto"/>
              <w:jc w:val="center"/>
              <w:rPr>
                <w:sz w:val="16"/>
                <w:szCs w:val="16"/>
              </w:rPr>
            </w:pPr>
            <w:r w:rsidRPr="00384AF7">
              <w:rPr>
                <w:sz w:val="16"/>
                <w:szCs w:val="16"/>
              </w:rPr>
              <w:t>Причины</w:t>
            </w:r>
            <w:r w:rsidR="0062303A">
              <w:rPr>
                <w:sz w:val="16"/>
                <w:szCs w:val="16"/>
              </w:rPr>
              <w:t xml:space="preserve"> </w:t>
            </w:r>
            <w:r w:rsidRPr="00384AF7">
              <w:rPr>
                <w:sz w:val="16"/>
                <w:szCs w:val="16"/>
              </w:rPr>
              <w:t xml:space="preserve"> возникновения</w:t>
            </w:r>
          </w:p>
        </w:tc>
      </w:tr>
      <w:tr w:rsidR="001C4FD3" w:rsidRPr="00384AF7" w:rsidTr="00610AF6">
        <w:trPr>
          <w:trHeight w:val="113"/>
        </w:trPr>
        <w:tc>
          <w:tcPr>
            <w:tcW w:w="1393" w:type="dxa"/>
          </w:tcPr>
          <w:p w:rsidR="001C4FD3" w:rsidRPr="00384AF7" w:rsidRDefault="001C4FD3" w:rsidP="00E4177C">
            <w:pPr>
              <w:spacing w:line="238" w:lineRule="auto"/>
              <w:jc w:val="center"/>
              <w:rPr>
                <w:sz w:val="16"/>
                <w:szCs w:val="16"/>
              </w:rPr>
            </w:pPr>
          </w:p>
        </w:tc>
        <w:tc>
          <w:tcPr>
            <w:tcW w:w="1501" w:type="dxa"/>
          </w:tcPr>
          <w:p w:rsidR="001C4FD3" w:rsidRPr="00384AF7" w:rsidRDefault="001C4FD3" w:rsidP="00E4177C">
            <w:pPr>
              <w:spacing w:line="238" w:lineRule="auto"/>
              <w:jc w:val="center"/>
              <w:rPr>
                <w:sz w:val="16"/>
                <w:szCs w:val="16"/>
              </w:rPr>
            </w:pPr>
          </w:p>
        </w:tc>
        <w:tc>
          <w:tcPr>
            <w:tcW w:w="650" w:type="dxa"/>
          </w:tcPr>
          <w:p w:rsidR="001C4FD3" w:rsidRPr="00384AF7" w:rsidRDefault="001C4FD3" w:rsidP="00E4177C">
            <w:pPr>
              <w:spacing w:line="238" w:lineRule="auto"/>
              <w:jc w:val="center"/>
              <w:rPr>
                <w:sz w:val="16"/>
                <w:szCs w:val="16"/>
              </w:rPr>
            </w:pPr>
          </w:p>
        </w:tc>
        <w:tc>
          <w:tcPr>
            <w:tcW w:w="2551" w:type="dxa"/>
          </w:tcPr>
          <w:p w:rsidR="001C4FD3" w:rsidRPr="00384AF7" w:rsidRDefault="001C4FD3" w:rsidP="00E4177C">
            <w:pPr>
              <w:spacing w:line="238" w:lineRule="auto"/>
              <w:jc w:val="center"/>
              <w:rPr>
                <w:sz w:val="16"/>
                <w:szCs w:val="16"/>
              </w:rPr>
            </w:pPr>
          </w:p>
        </w:tc>
      </w:tr>
    </w:tbl>
    <w:p w:rsidR="001C4FD3" w:rsidRPr="00BB00B8" w:rsidRDefault="001C4FD3" w:rsidP="00E4177C">
      <w:pPr>
        <w:spacing w:line="238" w:lineRule="auto"/>
        <w:ind w:firstLine="284"/>
        <w:jc w:val="center"/>
      </w:pPr>
    </w:p>
    <w:p w:rsidR="001C4FD3" w:rsidRDefault="001C4FD3" w:rsidP="00E4177C">
      <w:pPr>
        <w:spacing w:line="238" w:lineRule="auto"/>
        <w:ind w:firstLine="284"/>
        <w:jc w:val="center"/>
        <w:rPr>
          <w:b/>
        </w:rPr>
      </w:pPr>
      <w:r w:rsidRPr="00677731">
        <w:rPr>
          <w:b/>
        </w:rPr>
        <w:t>1.3.</w:t>
      </w:r>
      <w:r w:rsidR="005E2903">
        <w:rPr>
          <w:b/>
        </w:rPr>
        <w:t xml:space="preserve"> </w:t>
      </w:r>
      <w:r w:rsidRPr="00677731">
        <w:rPr>
          <w:b/>
        </w:rPr>
        <w:t>Методы</w:t>
      </w:r>
      <w:r>
        <w:t xml:space="preserve">  </w:t>
      </w:r>
      <w:r>
        <w:rPr>
          <w:b/>
        </w:rPr>
        <w:t>определения</w:t>
      </w:r>
      <w:r w:rsidRPr="004D3F42">
        <w:rPr>
          <w:b/>
        </w:rPr>
        <w:t xml:space="preserve"> влажности товарного зерна</w:t>
      </w:r>
    </w:p>
    <w:p w:rsidR="001C4FD3" w:rsidRDefault="001C4FD3" w:rsidP="00E4177C">
      <w:pPr>
        <w:spacing w:line="238" w:lineRule="auto"/>
        <w:ind w:firstLine="284"/>
        <w:jc w:val="center"/>
      </w:pPr>
    </w:p>
    <w:p w:rsidR="001C4FD3" w:rsidRDefault="001C4FD3" w:rsidP="00E4177C">
      <w:pPr>
        <w:spacing w:line="238" w:lineRule="auto"/>
        <w:ind w:firstLine="284"/>
        <w:jc w:val="both"/>
      </w:pPr>
      <w:r w:rsidRPr="00917A1B">
        <w:rPr>
          <w:b/>
          <w:i/>
        </w:rPr>
        <w:t>Цель работы</w:t>
      </w:r>
      <w:r>
        <w:t xml:space="preserve"> – освоить стандартную методику определения масс</w:t>
      </w:r>
      <w:r>
        <w:t>о</w:t>
      </w:r>
      <w:r>
        <w:t xml:space="preserve">вой доли влаги в товарном зерне различных </w:t>
      </w:r>
      <w:r w:rsidR="00BC06D4">
        <w:t>сельскохозяйственных</w:t>
      </w:r>
      <w:r>
        <w:t xml:space="preserve"> культур.</w:t>
      </w:r>
    </w:p>
    <w:p w:rsidR="001C4FD3" w:rsidRDefault="001C4FD3" w:rsidP="00E4177C">
      <w:pPr>
        <w:spacing w:line="238" w:lineRule="auto"/>
        <w:ind w:firstLine="284"/>
        <w:jc w:val="both"/>
      </w:pPr>
      <w:r w:rsidRPr="0034756A">
        <w:rPr>
          <w:b/>
          <w:i/>
        </w:rPr>
        <w:t>Теоретическая часть</w:t>
      </w:r>
      <w:r>
        <w:t>. Под влажностью зерна понимают содерж</w:t>
      </w:r>
      <w:r>
        <w:t>а</w:t>
      </w:r>
      <w:r>
        <w:t xml:space="preserve">ние </w:t>
      </w:r>
      <w:r w:rsidR="00580FAF">
        <w:t xml:space="preserve">(выраженное в %) </w:t>
      </w:r>
      <w:r>
        <w:t>в нем гигроскопической (физической и физико-химической) влаги,</w:t>
      </w:r>
      <w:r w:rsidR="00580FAF">
        <w:t xml:space="preserve"> выявленной в </w:t>
      </w:r>
      <w:r>
        <w:t>навеске зерна с примесями, взятой для анализа</w:t>
      </w:r>
      <w:r w:rsidR="00580FAF">
        <w:t>.</w:t>
      </w:r>
      <w:r>
        <w:t xml:space="preserve"> </w:t>
      </w:r>
    </w:p>
    <w:p w:rsidR="001C4FD3" w:rsidRDefault="001C4FD3" w:rsidP="00E4177C">
      <w:pPr>
        <w:spacing w:line="238" w:lineRule="auto"/>
        <w:ind w:firstLine="284"/>
        <w:jc w:val="both"/>
      </w:pPr>
      <w:r>
        <w:t>Определение этого показателя является обязательным при оценке качества зерна и семян любого целевого назначения. Этот показатель определяет стойкость зерна при хранении. Избыточное содержание влаги в зерне повышает интенсивность протекающих физиологических и биохимических процессов и способствует развитию в зерновой массе микроорганизмов и вредителей, что может привести к большим пот</w:t>
      </w:r>
      <w:r>
        <w:t>е</w:t>
      </w:r>
      <w:r>
        <w:t>рям при хранении.</w:t>
      </w:r>
    </w:p>
    <w:p w:rsidR="001C4FD3" w:rsidRDefault="00580FAF" w:rsidP="00E4177C">
      <w:pPr>
        <w:spacing w:line="238" w:lineRule="auto"/>
        <w:ind w:firstLine="284"/>
        <w:jc w:val="both"/>
      </w:pPr>
      <w:r>
        <w:t>В связи с этим</w:t>
      </w:r>
      <w:r w:rsidR="001C4FD3">
        <w:t xml:space="preserve"> каждый агроном знает, что хранить зерно и семена различных </w:t>
      </w:r>
      <w:r w:rsidR="00BC06D4">
        <w:t>сельскохозяйственных</w:t>
      </w:r>
      <w:r w:rsidR="001C4FD3">
        <w:t xml:space="preserve"> культур продолжительное вре</w:t>
      </w:r>
      <w:r w:rsidR="00E4177C">
        <w:t xml:space="preserve">мя без </w:t>
      </w:r>
      <w:r w:rsidR="00E4177C">
        <w:lastRenderedPageBreak/>
        <w:t xml:space="preserve">потерь массы и качества </w:t>
      </w:r>
      <w:r w:rsidR="001C4FD3">
        <w:t>можно только с определенным уровнем их влажности, а именно – в сухом состоянии. Этот уровень влажности определяется химическим составом зерна.</w:t>
      </w:r>
    </w:p>
    <w:p w:rsidR="001C4FD3" w:rsidRDefault="001C4FD3" w:rsidP="001C4FD3">
      <w:pPr>
        <w:ind w:firstLine="284"/>
        <w:jc w:val="both"/>
      </w:pPr>
      <w:r>
        <w:t xml:space="preserve">Поэтому действующими стандартами на качество зерна и семян различных </w:t>
      </w:r>
      <w:r w:rsidR="00BC06D4">
        <w:t>сельскохозяйственных</w:t>
      </w:r>
      <w:r>
        <w:t xml:space="preserve"> культур устанавливаются четыре состояния по влажности, например, для пшеницы, ржи, ячменя, греч</w:t>
      </w:r>
      <w:r>
        <w:t>и</w:t>
      </w:r>
      <w:r>
        <w:t>хи и риса эти состояния характеризуются следующими данными: с</w:t>
      </w:r>
      <w:r>
        <w:t>у</w:t>
      </w:r>
      <w:r>
        <w:t>хое – содержит влаги до 14 %, средней сухости – более 14 до 15,5 %, влажное – более 15,5 до 17 % и сырое – свыше 17 %.</w:t>
      </w:r>
    </w:p>
    <w:p w:rsidR="001C4FD3" w:rsidRDefault="001C4FD3" w:rsidP="001C4FD3">
      <w:pPr>
        <w:ind w:firstLine="284"/>
        <w:jc w:val="both"/>
      </w:pPr>
      <w:r>
        <w:t>Кроме того, избыточное содер</w:t>
      </w:r>
      <w:r w:rsidR="007725FF">
        <w:t>жание влаги в зерне (свыше 15,5–</w:t>
      </w:r>
      <w:r>
        <w:t xml:space="preserve">16 %) сказывается при </w:t>
      </w:r>
      <w:r w:rsidR="00E723DC">
        <w:t>его переработке. Такое зерно пл</w:t>
      </w:r>
      <w:r>
        <w:t>охо размалыв</w:t>
      </w:r>
      <w:r>
        <w:t>а</w:t>
      </w:r>
      <w:r>
        <w:t>ется, производительность измельчающих машин резко падает.</w:t>
      </w:r>
    </w:p>
    <w:p w:rsidR="001C4FD3" w:rsidRDefault="001C4FD3" w:rsidP="001C4FD3">
      <w:pPr>
        <w:ind w:firstLine="284"/>
        <w:jc w:val="both"/>
      </w:pPr>
      <w:r>
        <w:t>Наконец, при проведении расчетов за реализуемое товарное зерно фактическое значение пока</w:t>
      </w:r>
      <w:r w:rsidR="00580FAF">
        <w:t>зателей сравнивается с базисным</w:t>
      </w:r>
      <w:r>
        <w:t xml:space="preserve"> и в случае отклонения от расчетной нормы содержани</w:t>
      </w:r>
      <w:r w:rsidR="00580FAF">
        <w:t>я влаги</w:t>
      </w:r>
      <w:r>
        <w:t xml:space="preserve"> производят нат</w:t>
      </w:r>
      <w:r>
        <w:t>у</w:t>
      </w:r>
      <w:r>
        <w:t>ральные или весовые скидки или надбавки (процент за процент). Кр</w:t>
      </w:r>
      <w:r>
        <w:t>о</w:t>
      </w:r>
      <w:r>
        <w:t>ме того, с поставщиков будет взиматься дополнительная плата за су</w:t>
      </w:r>
      <w:r>
        <w:t>ш</w:t>
      </w:r>
      <w:r>
        <w:t>ку зерна.</w:t>
      </w:r>
    </w:p>
    <w:p w:rsidR="001C4FD3" w:rsidRDefault="001C4FD3" w:rsidP="001C4FD3">
      <w:pPr>
        <w:ind w:firstLine="284"/>
        <w:jc w:val="both"/>
      </w:pPr>
      <w:r>
        <w:t>Все методы определения влажности зерна можно разделить на две группы: прямые и косвенные. К первой группе относятся методы, пр</w:t>
      </w:r>
      <w:r w:rsidR="00BF6D39">
        <w:t>и помощи которых содержание влаги</w:t>
      </w:r>
      <w:r>
        <w:t xml:space="preserve"> в зерне определяют путем измер</w:t>
      </w:r>
      <w:r>
        <w:t>е</w:t>
      </w:r>
      <w:r>
        <w:t>ния ее объема по</w:t>
      </w:r>
      <w:r w:rsidR="00BF6D39">
        <w:t>сле предварительной отгонки влаги</w:t>
      </w:r>
      <w:r>
        <w:t xml:space="preserve"> в специальных приборах – дистилляторах.</w:t>
      </w:r>
    </w:p>
    <w:p w:rsidR="001C4FD3" w:rsidRDefault="001C4FD3" w:rsidP="001C4FD3">
      <w:pPr>
        <w:ind w:firstLine="284"/>
        <w:jc w:val="both"/>
      </w:pPr>
      <w:r>
        <w:t>Наибольшее значение получили косвенные методы определения влажности. К ним относятся:</w:t>
      </w:r>
    </w:p>
    <w:p w:rsidR="001C4FD3" w:rsidRDefault="00BF6D39" w:rsidP="001C4FD3">
      <w:pPr>
        <w:ind w:firstLine="284"/>
        <w:jc w:val="both"/>
      </w:pPr>
      <w:r>
        <w:t>1. Определение количества влаги</w:t>
      </w:r>
      <w:r w:rsidR="001C4FD3">
        <w:t xml:space="preserve"> высушиванием навески целого или размол</w:t>
      </w:r>
      <w:r>
        <w:t>отого зерна (по сухому остатку);</w:t>
      </w:r>
    </w:p>
    <w:p w:rsidR="001C4FD3" w:rsidRDefault="001C4FD3" w:rsidP="001C4FD3">
      <w:pPr>
        <w:ind w:firstLine="284"/>
        <w:jc w:val="both"/>
      </w:pPr>
      <w:r>
        <w:t>2. Определение влажности зерна приборами (влагомерами), при</w:t>
      </w:r>
      <w:r>
        <w:t>н</w:t>
      </w:r>
      <w:r>
        <w:t>цип действия которых основан на изменении электропроводности, д</w:t>
      </w:r>
      <w:r>
        <w:t>и</w:t>
      </w:r>
      <w:r>
        <w:t>электрической проницаемости зерна в зависимости от его влажности.</w:t>
      </w:r>
    </w:p>
    <w:p w:rsidR="001C4FD3" w:rsidRDefault="001C4FD3" w:rsidP="00347ECC">
      <w:pPr>
        <w:spacing w:line="238" w:lineRule="auto"/>
        <w:ind w:firstLine="284"/>
        <w:jc w:val="both"/>
      </w:pPr>
      <w:r>
        <w:t>Сущность основного или стандартного метода определения вла</w:t>
      </w:r>
      <w:r>
        <w:t>ж</w:t>
      </w:r>
      <w:r>
        <w:t>ности товарного зерна  заключается в высушивании про</w:t>
      </w:r>
      <w:r w:rsidR="00AC35F1">
        <w:t>б размолотого зерна весом 5 г</w:t>
      </w:r>
      <w:r>
        <w:t xml:space="preserve"> в двухкратной повт</w:t>
      </w:r>
      <w:r w:rsidR="00BF6D39">
        <w:t>орности в сушильном шкафу СЭШ-</w:t>
      </w:r>
      <w:r>
        <w:t>3М при температуре 130</w:t>
      </w:r>
      <w:r w:rsidR="00BF6D39">
        <w:t xml:space="preserve"> </w:t>
      </w:r>
      <w:r w:rsidR="00BF6D39" w:rsidRPr="00AC35F1">
        <w:rPr>
          <w:vertAlign w:val="superscript"/>
        </w:rPr>
        <w:t>о</w:t>
      </w:r>
      <w:r w:rsidR="00BF6D39">
        <w:t>С в течение</w:t>
      </w:r>
      <w:r>
        <w:t xml:space="preserve"> 40</w:t>
      </w:r>
      <w:r w:rsidRPr="0062303A">
        <w:rPr>
          <w:sz w:val="16"/>
          <w:szCs w:val="16"/>
        </w:rPr>
        <w:t> </w:t>
      </w:r>
      <w:r w:rsidR="00BF6D39">
        <w:t>мин</w:t>
      </w:r>
      <w:r>
        <w:t>. В дальнейшем по усушке рассчитывают процент содержания влаги в зерне.</w:t>
      </w:r>
    </w:p>
    <w:p w:rsidR="001C4FD3" w:rsidRDefault="001C4FD3" w:rsidP="00347ECC">
      <w:pPr>
        <w:spacing w:line="238" w:lineRule="auto"/>
        <w:ind w:firstLine="284"/>
        <w:jc w:val="both"/>
      </w:pPr>
      <w:r w:rsidRPr="00D95B6E">
        <w:rPr>
          <w:b/>
          <w:i/>
        </w:rPr>
        <w:t>Задание.</w:t>
      </w:r>
      <w:r>
        <w:t xml:space="preserve"> Освоить методику определения влажности зерна. Опред</w:t>
      </w:r>
      <w:r>
        <w:t>е</w:t>
      </w:r>
      <w:r>
        <w:t>лить влажность культур воздушно-тепловым методом без предвар</w:t>
      </w:r>
      <w:r>
        <w:t>и</w:t>
      </w:r>
      <w:r>
        <w:t>тельного подсушивания в эле</w:t>
      </w:r>
      <w:r w:rsidR="00BF6D39">
        <w:t>ктрическом сушильном шкафу СЭШ-3М. Определить с помощью влагомеров</w:t>
      </w:r>
      <w:r>
        <w:t xml:space="preserve"> влажность зерна различных кул</w:t>
      </w:r>
      <w:r>
        <w:t>ь</w:t>
      </w:r>
      <w:r>
        <w:t>тур.</w:t>
      </w:r>
    </w:p>
    <w:p w:rsidR="001C4FD3" w:rsidRDefault="00BF6D39" w:rsidP="001C4FD3">
      <w:pPr>
        <w:ind w:firstLine="284"/>
        <w:jc w:val="both"/>
      </w:pPr>
      <w:r>
        <w:rPr>
          <w:b/>
          <w:i/>
        </w:rPr>
        <w:lastRenderedPageBreak/>
        <w:t>Материалы и оборудование</w:t>
      </w:r>
      <w:r w:rsidRPr="005A30D6">
        <w:rPr>
          <w:b/>
        </w:rPr>
        <w:t>:</w:t>
      </w:r>
      <w:r>
        <w:t xml:space="preserve"> з</w:t>
      </w:r>
      <w:r w:rsidR="001C4FD3">
        <w:t>ерно различных культур, лаборато</w:t>
      </w:r>
      <w:r w:rsidR="001C4FD3">
        <w:t>р</w:t>
      </w:r>
      <w:r w:rsidR="001C4FD3">
        <w:t>ная мельница, проволочное сито с</w:t>
      </w:r>
      <w:r>
        <w:t xml:space="preserve"> ячейками размером</w:t>
      </w:r>
      <w:r w:rsidR="001C4FD3">
        <w:t xml:space="preserve"> 0,8 мм, бюксы, эксикатор, тигельные щипцы, технические весы, сушильный шкаф, стандарты.</w:t>
      </w:r>
    </w:p>
    <w:p w:rsidR="001C4FD3" w:rsidRDefault="001C4FD3" w:rsidP="001C4FD3">
      <w:pPr>
        <w:ind w:firstLine="284"/>
        <w:jc w:val="both"/>
      </w:pPr>
      <w:r w:rsidRPr="00D95B6E">
        <w:rPr>
          <w:b/>
          <w:i/>
        </w:rPr>
        <w:t>Ход выполнения.</w:t>
      </w:r>
      <w:r>
        <w:t xml:space="preserve"> Из средней пробы выделяют 300±10</w:t>
      </w:r>
      <w:r w:rsidR="00BF6D39">
        <w:t xml:space="preserve"> г</w:t>
      </w:r>
      <w:r>
        <w:t xml:space="preserve"> зерна. Для выбора варианта метода и определения продолжительности подсуш</w:t>
      </w:r>
      <w:r>
        <w:t>и</w:t>
      </w:r>
      <w:r>
        <w:t>вания проводят предварительное определение влажности на влагом</w:t>
      </w:r>
      <w:r>
        <w:t>е</w:t>
      </w:r>
      <w:r>
        <w:t>рах. Если влажность зерна более 17 %, то применяют метод с предв</w:t>
      </w:r>
      <w:r>
        <w:t>а</w:t>
      </w:r>
      <w:r>
        <w:t>рительным подсушивани</w:t>
      </w:r>
      <w:r w:rsidR="00733880">
        <w:t>ем. Для этого навеску зерна 20 г</w:t>
      </w:r>
      <w:r>
        <w:t xml:space="preserve"> подсушив</w:t>
      </w:r>
      <w:r>
        <w:t>а</w:t>
      </w:r>
      <w:r>
        <w:t xml:space="preserve">ют в сушильном шкафу при </w:t>
      </w:r>
      <w:r w:rsidR="00BF6D39">
        <w:t xml:space="preserve">температуре </w:t>
      </w:r>
      <w:r>
        <w:t xml:space="preserve">105 </w:t>
      </w:r>
      <w:r w:rsidR="00BF6D39" w:rsidRPr="00347ECC">
        <w:rPr>
          <w:vertAlign w:val="superscript"/>
        </w:rPr>
        <w:t>о</w:t>
      </w:r>
      <w:r w:rsidR="00BF6D39">
        <w:t xml:space="preserve">С </w:t>
      </w:r>
      <w:r>
        <w:t>в течение определе</w:t>
      </w:r>
      <w:r>
        <w:t>н</w:t>
      </w:r>
      <w:r>
        <w:t>ного времени (</w:t>
      </w:r>
      <w:r w:rsidR="00C67230">
        <w:t>табл. 1 ГОСТ</w:t>
      </w:r>
      <w:r w:rsidR="00BF6D39" w:rsidRPr="00DD6314">
        <w:t xml:space="preserve"> </w:t>
      </w:r>
      <w:r w:rsidR="007124C2" w:rsidRPr="00DD6314">
        <w:t>№</w:t>
      </w:r>
      <w:r w:rsidR="00C67230">
        <w:t xml:space="preserve"> </w:t>
      </w:r>
      <w:r w:rsidR="00DD6314" w:rsidRPr="00DD6314">
        <w:t>13</w:t>
      </w:r>
      <w:r w:rsidR="00C67230">
        <w:t>5</w:t>
      </w:r>
      <w:r w:rsidR="00DD6314" w:rsidRPr="00DD6314">
        <w:t>86.5–</w:t>
      </w:r>
      <w:r w:rsidR="00BF6D39" w:rsidRPr="00DD6314">
        <w:t>93</w:t>
      </w:r>
      <w:r w:rsidRPr="00DD6314">
        <w:t>).</w:t>
      </w:r>
      <w:r>
        <w:t xml:space="preserve"> Взвешивание про</w:t>
      </w:r>
      <w:r w:rsidR="00BF6D39">
        <w:t>из</w:t>
      </w:r>
      <w:r>
        <w:t>водят до и после подсушивания. Подсушенную навеску измельчают в лаб</w:t>
      </w:r>
      <w:r>
        <w:t>о</w:t>
      </w:r>
      <w:r>
        <w:t>раторной мельнице (пшеница, рожь – 30</w:t>
      </w:r>
      <w:r w:rsidR="00BF6D39">
        <w:t xml:space="preserve"> с, ячмень, овес – 60</w:t>
      </w:r>
      <w:r w:rsidR="00733880">
        <w:t xml:space="preserve"> </w:t>
      </w:r>
      <w:r w:rsidR="00BF6D39">
        <w:t>с</w:t>
      </w:r>
      <w:r>
        <w:t>). Две навески размолотого материала весом по 5</w:t>
      </w:r>
      <w:r w:rsidR="00BF6D39">
        <w:t xml:space="preserve"> г</w:t>
      </w:r>
      <w:r>
        <w:t xml:space="preserve"> помещают в предвар</w:t>
      </w:r>
      <w:r>
        <w:t>и</w:t>
      </w:r>
      <w:r>
        <w:t>тельно взвешенные до второго десятичного знака бюксы и сушат в сушильном шкафу в тече</w:t>
      </w:r>
      <w:r w:rsidR="00BF6D39">
        <w:t>ние 40</w:t>
      </w:r>
      <w:r w:rsidR="00733880">
        <w:t xml:space="preserve"> </w:t>
      </w:r>
      <w:r w:rsidR="00BF6D39">
        <w:t>мин</w:t>
      </w:r>
      <w:r>
        <w:t xml:space="preserve"> при </w:t>
      </w:r>
      <w:r w:rsidR="00733880">
        <w:t xml:space="preserve">температуре </w:t>
      </w:r>
      <w:r>
        <w:t>130</w:t>
      </w:r>
      <w:r w:rsidR="00BF6D39">
        <w:t xml:space="preserve"> </w:t>
      </w:r>
      <w:r w:rsidR="00BF6D39" w:rsidRPr="00347ECC">
        <w:rPr>
          <w:vertAlign w:val="superscript"/>
        </w:rPr>
        <w:t>о</w:t>
      </w:r>
      <w:r w:rsidR="00BF6D39">
        <w:t>С</w:t>
      </w:r>
      <w:r>
        <w:t>, после высушивания про</w:t>
      </w:r>
      <w:r w:rsidR="00733880">
        <w:t>из</w:t>
      </w:r>
      <w:r>
        <w:t>водят взвешивание.</w:t>
      </w:r>
    </w:p>
    <w:p w:rsidR="001C4FD3" w:rsidRDefault="001C4FD3" w:rsidP="001C4FD3">
      <w:pPr>
        <w:ind w:firstLine="284"/>
        <w:jc w:val="both"/>
      </w:pPr>
      <w:r>
        <w:t>Влажность зерна при определении с предварительным подсушив</w:t>
      </w:r>
      <w:r>
        <w:t>а</w:t>
      </w:r>
      <w:r>
        <w:t>нием вычисляют по формуле</w:t>
      </w:r>
    </w:p>
    <w:p w:rsidR="00347ECC" w:rsidRDefault="00347ECC" w:rsidP="001C4FD3">
      <w:pPr>
        <w:ind w:firstLine="284"/>
        <w:jc w:val="both"/>
      </w:pPr>
    </w:p>
    <w:p w:rsidR="001C4FD3" w:rsidRDefault="001C4FD3" w:rsidP="001C4FD3">
      <w:pPr>
        <w:ind w:firstLine="284"/>
        <w:jc w:val="center"/>
      </w:pPr>
      <w:r>
        <w:t>Х</w:t>
      </w:r>
      <w:r w:rsidRPr="005E7925">
        <w:rPr>
          <w:sz w:val="16"/>
          <w:szCs w:val="16"/>
          <w:vertAlign w:val="subscript"/>
        </w:rPr>
        <w:t>1</w:t>
      </w:r>
      <w:r>
        <w:rPr>
          <w:vertAlign w:val="subscript"/>
        </w:rPr>
        <w:t xml:space="preserve"> </w:t>
      </w:r>
      <w:r>
        <w:t xml:space="preserve">%=100 – </w:t>
      </w:r>
      <w:r>
        <w:rPr>
          <w:lang w:val="en-US"/>
        </w:rPr>
        <w:t>m</w:t>
      </w:r>
      <w:r w:rsidRPr="005E7925">
        <w:rPr>
          <w:sz w:val="16"/>
          <w:szCs w:val="16"/>
          <w:vertAlign w:val="subscript"/>
        </w:rPr>
        <w:t>1</w:t>
      </w:r>
      <w:r w:rsidRPr="004D5115">
        <w:t>×</w:t>
      </w:r>
      <w:r>
        <w:rPr>
          <w:lang w:val="en-US"/>
        </w:rPr>
        <w:t>m</w:t>
      </w:r>
      <w:r w:rsidRPr="005E7925">
        <w:rPr>
          <w:sz w:val="16"/>
          <w:szCs w:val="16"/>
          <w:vertAlign w:val="subscript"/>
        </w:rPr>
        <w:t>2</w:t>
      </w:r>
      <w:r w:rsidR="00BF6D39" w:rsidRPr="00BF6D39">
        <w:t>,</w:t>
      </w:r>
    </w:p>
    <w:p w:rsidR="007124C2" w:rsidRPr="004D5115" w:rsidRDefault="007124C2" w:rsidP="001C4FD3">
      <w:pPr>
        <w:ind w:firstLine="284"/>
        <w:jc w:val="center"/>
      </w:pPr>
    </w:p>
    <w:p w:rsidR="001C4FD3" w:rsidRDefault="001C4FD3" w:rsidP="00A72893">
      <w:pPr>
        <w:jc w:val="both"/>
      </w:pPr>
      <w:r>
        <w:t xml:space="preserve">где </w:t>
      </w:r>
      <w:r>
        <w:rPr>
          <w:lang w:val="en-US"/>
        </w:rPr>
        <w:t>m</w:t>
      </w:r>
      <w:r w:rsidRPr="005E7925">
        <w:rPr>
          <w:sz w:val="16"/>
          <w:szCs w:val="16"/>
          <w:vertAlign w:val="subscript"/>
        </w:rPr>
        <w:t>1</w:t>
      </w:r>
      <w:r w:rsidRPr="005E7925">
        <w:rPr>
          <w:sz w:val="16"/>
          <w:szCs w:val="16"/>
        </w:rPr>
        <w:t xml:space="preserve"> </w:t>
      </w:r>
      <w:r>
        <w:t>– масса пробы целого зерна после предварительного</w:t>
      </w:r>
      <w:r w:rsidR="00BF6D39">
        <w:t xml:space="preserve"> подсушива-</w:t>
      </w:r>
    </w:p>
    <w:p w:rsidR="00A72893" w:rsidRDefault="00BF6D39" w:rsidP="00A72893">
      <w:pPr>
        <w:ind w:firstLine="284"/>
        <w:jc w:val="both"/>
      </w:pPr>
      <w:r>
        <w:t xml:space="preserve">         ния, г</w:t>
      </w:r>
      <w:r w:rsidR="001C4FD3">
        <w:t>;</w:t>
      </w:r>
    </w:p>
    <w:p w:rsidR="001C4FD3" w:rsidRDefault="00BF6D39" w:rsidP="00A72893">
      <w:pPr>
        <w:ind w:firstLine="284"/>
        <w:jc w:val="both"/>
      </w:pPr>
      <w:r>
        <w:t xml:space="preserve"> </w:t>
      </w:r>
      <w:r w:rsidR="001C4FD3">
        <w:rPr>
          <w:lang w:val="en-US"/>
        </w:rPr>
        <w:t>m</w:t>
      </w:r>
      <w:r w:rsidR="001C4FD3" w:rsidRPr="005E7925">
        <w:rPr>
          <w:sz w:val="16"/>
          <w:szCs w:val="16"/>
          <w:vertAlign w:val="subscript"/>
        </w:rPr>
        <w:t>2</w:t>
      </w:r>
      <w:r w:rsidR="001C4FD3">
        <w:t xml:space="preserve"> – масса навески размолотого зерна после в</w:t>
      </w:r>
      <w:r>
        <w:t>ысушивания, г</w:t>
      </w:r>
      <w:r w:rsidR="001C4FD3">
        <w:t>.</w:t>
      </w:r>
    </w:p>
    <w:p w:rsidR="001C4FD3" w:rsidRDefault="001C4FD3" w:rsidP="001C4FD3">
      <w:pPr>
        <w:ind w:firstLine="284"/>
        <w:jc w:val="both"/>
      </w:pPr>
      <w:r>
        <w:t>При определении влажности без предварительного подсушивания из средней пробы выделяют 300±10</w:t>
      </w:r>
      <w:r w:rsidR="003F29F3">
        <w:t xml:space="preserve"> г</w:t>
      </w:r>
      <w:r>
        <w:t xml:space="preserve"> зерна, перемешивают его и в</w:t>
      </w:r>
      <w:r>
        <w:t>ы</w:t>
      </w:r>
      <w:r w:rsidR="003F29F3">
        <w:t>деляют навеску зерна 20 г</w:t>
      </w:r>
      <w:r>
        <w:t>, измельчают в лабораторной мельнице. Дальнейший порядок определения влажности такой же</w:t>
      </w:r>
      <w:r w:rsidR="00E34C23">
        <w:t>,</w:t>
      </w:r>
      <w:r>
        <w:t xml:space="preserve"> как и в методе с предварительным подсушиванием зерна.</w:t>
      </w:r>
    </w:p>
    <w:p w:rsidR="001C4FD3" w:rsidRDefault="001C4FD3" w:rsidP="001C4FD3">
      <w:pPr>
        <w:ind w:firstLine="284"/>
        <w:jc w:val="both"/>
      </w:pPr>
      <w:r>
        <w:t>Влажность зерна в этом случае вычисляют по формуле</w:t>
      </w:r>
    </w:p>
    <w:p w:rsidR="003F29F3" w:rsidRDefault="003F29F3" w:rsidP="00F05C7B">
      <w:pPr>
        <w:spacing w:line="216" w:lineRule="auto"/>
        <w:ind w:firstLine="284"/>
        <w:jc w:val="both"/>
      </w:pPr>
    </w:p>
    <w:p w:rsidR="003F29F3" w:rsidRDefault="001C4FD3" w:rsidP="00F05C7B">
      <w:pPr>
        <w:spacing w:line="216" w:lineRule="auto"/>
        <w:ind w:firstLine="284"/>
        <w:jc w:val="center"/>
      </w:pPr>
      <w:r>
        <w:t>Х</w:t>
      </w:r>
      <w:r w:rsidRPr="005E7925">
        <w:rPr>
          <w:sz w:val="16"/>
          <w:szCs w:val="16"/>
          <w:vertAlign w:val="subscript"/>
        </w:rPr>
        <w:t>2</w:t>
      </w:r>
      <w:r>
        <w:t xml:space="preserve"> % = 20 (</w:t>
      </w:r>
      <w:r>
        <w:rPr>
          <w:lang w:val="en-US"/>
        </w:rPr>
        <w:t>m</w:t>
      </w:r>
      <w:r w:rsidRPr="005E7925">
        <w:rPr>
          <w:sz w:val="16"/>
          <w:szCs w:val="16"/>
          <w:vertAlign w:val="subscript"/>
        </w:rPr>
        <w:t>1</w:t>
      </w:r>
      <w:r w:rsidRPr="001F5B9C">
        <w:t xml:space="preserve"> – </w:t>
      </w:r>
      <w:r>
        <w:rPr>
          <w:lang w:val="en-US"/>
        </w:rPr>
        <w:t>m</w:t>
      </w:r>
      <w:r w:rsidRPr="005E7925">
        <w:rPr>
          <w:sz w:val="16"/>
          <w:szCs w:val="16"/>
          <w:vertAlign w:val="subscript"/>
        </w:rPr>
        <w:t>2</w:t>
      </w:r>
      <w:r w:rsidRPr="001F5B9C">
        <w:t>)</w:t>
      </w:r>
      <w:r>
        <w:t>,</w:t>
      </w:r>
    </w:p>
    <w:p w:rsidR="00F05C7B" w:rsidRDefault="00F05C7B" w:rsidP="00F05C7B">
      <w:pPr>
        <w:spacing w:line="216" w:lineRule="auto"/>
        <w:ind w:firstLine="284"/>
        <w:jc w:val="center"/>
      </w:pPr>
    </w:p>
    <w:p w:rsidR="001C4FD3" w:rsidRDefault="001C4FD3" w:rsidP="00E17208">
      <w:pPr>
        <w:jc w:val="both"/>
      </w:pPr>
      <w:r>
        <w:t xml:space="preserve">где </w:t>
      </w:r>
      <w:r>
        <w:rPr>
          <w:lang w:val="en-US"/>
        </w:rPr>
        <w:t>m</w:t>
      </w:r>
      <w:r w:rsidRPr="005E7925">
        <w:rPr>
          <w:sz w:val="16"/>
          <w:szCs w:val="16"/>
          <w:vertAlign w:val="subscript"/>
        </w:rPr>
        <w:t>1</w:t>
      </w:r>
      <w:r>
        <w:t xml:space="preserve"> – масса навески размо</w:t>
      </w:r>
      <w:r w:rsidR="003F29F3">
        <w:t>лотого зерна до высушивания, г</w:t>
      </w:r>
      <w:r>
        <w:t>;</w:t>
      </w:r>
    </w:p>
    <w:p w:rsidR="001C4FD3" w:rsidRDefault="001C4FD3" w:rsidP="001C4FD3">
      <w:pPr>
        <w:ind w:firstLine="284"/>
        <w:jc w:val="both"/>
      </w:pPr>
      <w:r>
        <w:rPr>
          <w:lang w:val="en-US"/>
        </w:rPr>
        <w:t>m</w:t>
      </w:r>
      <w:r w:rsidRPr="005E7925">
        <w:rPr>
          <w:sz w:val="16"/>
          <w:szCs w:val="16"/>
          <w:vertAlign w:val="subscript"/>
        </w:rPr>
        <w:t>2</w:t>
      </w:r>
      <w:r>
        <w:t xml:space="preserve"> – масса навески размоло</w:t>
      </w:r>
      <w:r w:rsidR="003F29F3">
        <w:t>того зерна после высушивания, г</w:t>
      </w:r>
      <w:r>
        <w:t>.</w:t>
      </w:r>
    </w:p>
    <w:p w:rsidR="00E17208" w:rsidRDefault="001C4FD3" w:rsidP="005E7925">
      <w:pPr>
        <w:ind w:firstLine="284"/>
        <w:jc w:val="both"/>
      </w:pPr>
      <w:r w:rsidRPr="00554E32">
        <w:rPr>
          <w:b/>
          <w:i/>
        </w:rPr>
        <w:t>Результаты работы и выводы.</w:t>
      </w:r>
      <w:r w:rsidRPr="00554E32">
        <w:rPr>
          <w:i/>
        </w:rPr>
        <w:t xml:space="preserve"> </w:t>
      </w:r>
      <w:r>
        <w:t>Результаты, полученные при о</w:t>
      </w:r>
      <w:r>
        <w:t>п</w:t>
      </w:r>
      <w:r>
        <w:t>ред</w:t>
      </w:r>
      <w:r w:rsidR="00347ECC">
        <w:t>елении влажности зерна, записать</w:t>
      </w:r>
      <w:r>
        <w:t xml:space="preserve"> в табл</w:t>
      </w:r>
      <w:r w:rsidR="00A72893">
        <w:t>.</w:t>
      </w:r>
      <w:r w:rsidR="005E7925">
        <w:t xml:space="preserve"> 2</w:t>
      </w:r>
      <w:r>
        <w:t>. По полученным р</w:t>
      </w:r>
      <w:r>
        <w:t>е</w:t>
      </w:r>
      <w:r>
        <w:t>зул</w:t>
      </w:r>
      <w:r w:rsidR="007124C2">
        <w:t xml:space="preserve">ьтатам, пользуясь действующими </w:t>
      </w:r>
      <w:r>
        <w:t>стандартами</w:t>
      </w:r>
      <w:r w:rsidR="007124C2">
        <w:t>, установить</w:t>
      </w:r>
      <w:r>
        <w:t xml:space="preserve"> состо</w:t>
      </w:r>
      <w:r>
        <w:t>я</w:t>
      </w:r>
      <w:r>
        <w:t>ние зерна по влажности: сухое, средней сухости, влажное, сырое.</w:t>
      </w:r>
    </w:p>
    <w:p w:rsidR="001C4FD3" w:rsidRPr="00463EAD" w:rsidRDefault="001C4FD3" w:rsidP="001C4FD3">
      <w:pPr>
        <w:ind w:firstLine="284"/>
        <w:jc w:val="center"/>
        <w:rPr>
          <w:sz w:val="16"/>
          <w:szCs w:val="16"/>
        </w:rPr>
      </w:pPr>
      <w:r w:rsidRPr="00463EAD">
        <w:rPr>
          <w:sz w:val="16"/>
          <w:szCs w:val="16"/>
        </w:rPr>
        <w:lastRenderedPageBreak/>
        <w:t>Т</w:t>
      </w:r>
      <w:r w:rsidR="00EE6025">
        <w:rPr>
          <w:sz w:val="16"/>
          <w:szCs w:val="16"/>
        </w:rPr>
        <w:t xml:space="preserve"> </w:t>
      </w:r>
      <w:r w:rsidRPr="00463EAD">
        <w:rPr>
          <w:sz w:val="16"/>
          <w:szCs w:val="16"/>
        </w:rPr>
        <w:t>а</w:t>
      </w:r>
      <w:r w:rsidR="00EE6025">
        <w:rPr>
          <w:sz w:val="16"/>
          <w:szCs w:val="16"/>
        </w:rPr>
        <w:t xml:space="preserve"> </w:t>
      </w:r>
      <w:r w:rsidRPr="00463EAD">
        <w:rPr>
          <w:sz w:val="16"/>
          <w:szCs w:val="16"/>
        </w:rPr>
        <w:t>б</w:t>
      </w:r>
      <w:r w:rsidR="00EE6025">
        <w:rPr>
          <w:sz w:val="16"/>
          <w:szCs w:val="16"/>
        </w:rPr>
        <w:t xml:space="preserve"> </w:t>
      </w:r>
      <w:r w:rsidRPr="00463EAD">
        <w:rPr>
          <w:sz w:val="16"/>
          <w:szCs w:val="16"/>
        </w:rPr>
        <w:t>л</w:t>
      </w:r>
      <w:r w:rsidR="00EE6025">
        <w:rPr>
          <w:sz w:val="16"/>
          <w:szCs w:val="16"/>
        </w:rPr>
        <w:t xml:space="preserve"> </w:t>
      </w:r>
      <w:r w:rsidRPr="00463EAD">
        <w:rPr>
          <w:sz w:val="16"/>
          <w:szCs w:val="16"/>
        </w:rPr>
        <w:t>и</w:t>
      </w:r>
      <w:r w:rsidR="00EE6025">
        <w:rPr>
          <w:sz w:val="16"/>
          <w:szCs w:val="16"/>
        </w:rPr>
        <w:t xml:space="preserve"> </w:t>
      </w:r>
      <w:r w:rsidRPr="00463EAD">
        <w:rPr>
          <w:sz w:val="16"/>
          <w:szCs w:val="16"/>
        </w:rPr>
        <w:t>ц</w:t>
      </w:r>
      <w:r w:rsidR="00EE6025">
        <w:rPr>
          <w:sz w:val="16"/>
          <w:szCs w:val="16"/>
        </w:rPr>
        <w:t xml:space="preserve"> </w:t>
      </w:r>
      <w:r w:rsidR="005E7925">
        <w:rPr>
          <w:sz w:val="16"/>
          <w:szCs w:val="16"/>
        </w:rPr>
        <w:t xml:space="preserve">а </w:t>
      </w:r>
      <w:r w:rsidR="007124C2">
        <w:rPr>
          <w:sz w:val="16"/>
          <w:szCs w:val="16"/>
        </w:rPr>
        <w:t xml:space="preserve"> </w:t>
      </w:r>
      <w:r w:rsidR="005E7925">
        <w:rPr>
          <w:sz w:val="16"/>
          <w:szCs w:val="16"/>
        </w:rPr>
        <w:t>2</w:t>
      </w:r>
      <w:r w:rsidRPr="00463EAD">
        <w:rPr>
          <w:sz w:val="16"/>
          <w:szCs w:val="16"/>
        </w:rPr>
        <w:t xml:space="preserve">. </w:t>
      </w:r>
      <w:r w:rsidRPr="00463EAD">
        <w:rPr>
          <w:b/>
          <w:sz w:val="16"/>
          <w:szCs w:val="16"/>
        </w:rPr>
        <w:t>Влажность зерна, %</w:t>
      </w:r>
    </w:p>
    <w:p w:rsidR="001C4FD3" w:rsidRPr="00463EAD" w:rsidRDefault="001C4FD3" w:rsidP="001C4FD3">
      <w:pPr>
        <w:ind w:firstLine="284"/>
        <w:jc w:val="center"/>
        <w:rPr>
          <w:sz w:val="16"/>
          <w:szCs w:val="16"/>
        </w:rPr>
      </w:pPr>
    </w:p>
    <w:tbl>
      <w:tblPr>
        <w:tblStyle w:val="a3"/>
        <w:tblW w:w="0" w:type="auto"/>
        <w:tblInd w:w="108" w:type="dxa"/>
        <w:tblLayout w:type="fixed"/>
        <w:tblLook w:val="04A0"/>
      </w:tblPr>
      <w:tblGrid>
        <w:gridCol w:w="426"/>
        <w:gridCol w:w="425"/>
        <w:gridCol w:w="425"/>
        <w:gridCol w:w="567"/>
        <w:gridCol w:w="567"/>
        <w:gridCol w:w="1134"/>
        <w:gridCol w:w="1134"/>
        <w:gridCol w:w="425"/>
        <w:gridCol w:w="426"/>
        <w:gridCol w:w="567"/>
      </w:tblGrid>
      <w:tr w:rsidR="001C4FD3" w:rsidRPr="00463EAD" w:rsidTr="001E73CE">
        <w:trPr>
          <w:cantSplit/>
          <w:trHeight w:val="1075"/>
        </w:trPr>
        <w:tc>
          <w:tcPr>
            <w:tcW w:w="426" w:type="dxa"/>
            <w:vMerge w:val="restart"/>
            <w:textDirection w:val="btLr"/>
            <w:vAlign w:val="center"/>
          </w:tcPr>
          <w:p w:rsidR="001C4FD3" w:rsidRPr="00463EAD" w:rsidRDefault="001C4FD3" w:rsidP="00E17208">
            <w:pPr>
              <w:ind w:left="113" w:right="113"/>
              <w:jc w:val="center"/>
              <w:rPr>
                <w:sz w:val="16"/>
                <w:szCs w:val="16"/>
              </w:rPr>
            </w:pPr>
            <w:r w:rsidRPr="00463EAD">
              <w:rPr>
                <w:sz w:val="16"/>
                <w:szCs w:val="16"/>
              </w:rPr>
              <w:t>Культура</w:t>
            </w:r>
          </w:p>
        </w:tc>
        <w:tc>
          <w:tcPr>
            <w:tcW w:w="425" w:type="dxa"/>
            <w:vMerge w:val="restart"/>
            <w:textDirection w:val="btLr"/>
          </w:tcPr>
          <w:p w:rsidR="001C4FD3" w:rsidRPr="00463EAD" w:rsidRDefault="001C4FD3" w:rsidP="00E17208">
            <w:pPr>
              <w:ind w:left="113" w:right="113"/>
              <w:jc w:val="center"/>
              <w:rPr>
                <w:sz w:val="16"/>
                <w:szCs w:val="16"/>
              </w:rPr>
            </w:pPr>
            <w:r w:rsidRPr="00463EAD">
              <w:rPr>
                <w:sz w:val="16"/>
                <w:szCs w:val="16"/>
              </w:rPr>
              <w:t>Повторность</w:t>
            </w:r>
          </w:p>
        </w:tc>
        <w:tc>
          <w:tcPr>
            <w:tcW w:w="425" w:type="dxa"/>
            <w:vMerge w:val="restart"/>
            <w:textDirection w:val="btLr"/>
          </w:tcPr>
          <w:p w:rsidR="001C4FD3" w:rsidRPr="00463EAD" w:rsidRDefault="007124C2" w:rsidP="00E17208">
            <w:pPr>
              <w:ind w:left="113" w:right="113"/>
              <w:jc w:val="center"/>
              <w:rPr>
                <w:sz w:val="16"/>
                <w:szCs w:val="16"/>
              </w:rPr>
            </w:pPr>
            <w:r>
              <w:rPr>
                <w:sz w:val="16"/>
                <w:szCs w:val="16"/>
              </w:rPr>
              <w:t>Номер</w:t>
            </w:r>
            <w:r w:rsidR="001C4FD3" w:rsidRPr="00463EAD">
              <w:rPr>
                <w:sz w:val="16"/>
                <w:szCs w:val="16"/>
              </w:rPr>
              <w:t xml:space="preserve"> бюкса</w:t>
            </w:r>
          </w:p>
        </w:tc>
        <w:tc>
          <w:tcPr>
            <w:tcW w:w="567" w:type="dxa"/>
            <w:vMerge w:val="restart"/>
            <w:textDirection w:val="btLr"/>
          </w:tcPr>
          <w:p w:rsidR="001C4FD3" w:rsidRPr="00463EAD" w:rsidRDefault="001C4FD3" w:rsidP="00E17208">
            <w:pPr>
              <w:ind w:left="113" w:right="113"/>
              <w:jc w:val="center"/>
              <w:rPr>
                <w:sz w:val="16"/>
                <w:szCs w:val="16"/>
              </w:rPr>
            </w:pPr>
            <w:r w:rsidRPr="00463EAD">
              <w:rPr>
                <w:sz w:val="16"/>
                <w:szCs w:val="16"/>
              </w:rPr>
              <w:t>Масса пустого бюкса</w:t>
            </w:r>
          </w:p>
        </w:tc>
        <w:tc>
          <w:tcPr>
            <w:tcW w:w="567" w:type="dxa"/>
            <w:vMerge w:val="restart"/>
            <w:textDirection w:val="btLr"/>
          </w:tcPr>
          <w:p w:rsidR="001C4FD3" w:rsidRPr="00463EAD" w:rsidRDefault="001C4FD3" w:rsidP="00E17208">
            <w:pPr>
              <w:ind w:left="113" w:right="113"/>
              <w:jc w:val="center"/>
              <w:rPr>
                <w:sz w:val="16"/>
                <w:szCs w:val="16"/>
              </w:rPr>
            </w:pPr>
            <w:r w:rsidRPr="00463EAD">
              <w:rPr>
                <w:sz w:val="16"/>
                <w:szCs w:val="16"/>
              </w:rPr>
              <w:t>Масса наве</w:t>
            </w:r>
            <w:r w:rsidRPr="00463EAD">
              <w:rPr>
                <w:sz w:val="16"/>
                <w:szCs w:val="16"/>
              </w:rPr>
              <w:t>с</w:t>
            </w:r>
            <w:r w:rsidRPr="00463EAD">
              <w:rPr>
                <w:sz w:val="16"/>
                <w:szCs w:val="16"/>
              </w:rPr>
              <w:t>ки, г</w:t>
            </w:r>
          </w:p>
        </w:tc>
        <w:tc>
          <w:tcPr>
            <w:tcW w:w="2268" w:type="dxa"/>
            <w:gridSpan w:val="2"/>
            <w:vAlign w:val="center"/>
          </w:tcPr>
          <w:p w:rsidR="001C4FD3" w:rsidRPr="00463EAD" w:rsidRDefault="001C4FD3" w:rsidP="007124C2">
            <w:pPr>
              <w:jc w:val="center"/>
              <w:rPr>
                <w:sz w:val="16"/>
                <w:szCs w:val="16"/>
              </w:rPr>
            </w:pPr>
            <w:r w:rsidRPr="00463EAD">
              <w:rPr>
                <w:sz w:val="16"/>
                <w:szCs w:val="16"/>
              </w:rPr>
              <w:t>Масса бюкса с</w:t>
            </w:r>
          </w:p>
          <w:p w:rsidR="001C4FD3" w:rsidRPr="00463EAD" w:rsidRDefault="001C4FD3" w:rsidP="007124C2">
            <w:pPr>
              <w:jc w:val="center"/>
              <w:rPr>
                <w:sz w:val="16"/>
                <w:szCs w:val="16"/>
              </w:rPr>
            </w:pPr>
            <w:r w:rsidRPr="00463EAD">
              <w:rPr>
                <w:sz w:val="16"/>
                <w:szCs w:val="16"/>
              </w:rPr>
              <w:t>навеской, г</w:t>
            </w:r>
          </w:p>
        </w:tc>
        <w:tc>
          <w:tcPr>
            <w:tcW w:w="425" w:type="dxa"/>
            <w:vMerge w:val="restart"/>
            <w:textDirection w:val="btLr"/>
          </w:tcPr>
          <w:p w:rsidR="001C4FD3" w:rsidRPr="00463EAD" w:rsidRDefault="001C4FD3" w:rsidP="00E17208">
            <w:pPr>
              <w:ind w:left="113" w:right="113"/>
              <w:jc w:val="center"/>
              <w:rPr>
                <w:sz w:val="16"/>
                <w:szCs w:val="16"/>
              </w:rPr>
            </w:pPr>
            <w:r w:rsidRPr="00463EAD">
              <w:rPr>
                <w:sz w:val="16"/>
                <w:szCs w:val="16"/>
              </w:rPr>
              <w:t>Усушка, %</w:t>
            </w:r>
          </w:p>
        </w:tc>
        <w:tc>
          <w:tcPr>
            <w:tcW w:w="426" w:type="dxa"/>
            <w:vMerge w:val="restart"/>
            <w:textDirection w:val="btLr"/>
          </w:tcPr>
          <w:p w:rsidR="001C4FD3" w:rsidRPr="00463EAD" w:rsidRDefault="001C4FD3" w:rsidP="00E17208">
            <w:pPr>
              <w:ind w:left="113" w:right="113"/>
              <w:jc w:val="center"/>
              <w:rPr>
                <w:sz w:val="16"/>
                <w:szCs w:val="16"/>
              </w:rPr>
            </w:pPr>
            <w:r w:rsidRPr="00463EAD">
              <w:rPr>
                <w:sz w:val="16"/>
                <w:szCs w:val="16"/>
              </w:rPr>
              <w:t>Влажность, %</w:t>
            </w:r>
          </w:p>
        </w:tc>
        <w:tc>
          <w:tcPr>
            <w:tcW w:w="567" w:type="dxa"/>
            <w:vMerge w:val="restart"/>
            <w:textDirection w:val="btLr"/>
          </w:tcPr>
          <w:p w:rsidR="001C4FD3" w:rsidRPr="00463EAD" w:rsidRDefault="001C4FD3" w:rsidP="00E17208">
            <w:pPr>
              <w:ind w:left="113" w:right="113"/>
              <w:jc w:val="center"/>
              <w:rPr>
                <w:sz w:val="16"/>
                <w:szCs w:val="16"/>
              </w:rPr>
            </w:pPr>
            <w:r w:rsidRPr="00463EAD">
              <w:rPr>
                <w:sz w:val="16"/>
                <w:szCs w:val="16"/>
              </w:rPr>
              <w:t>Средняя вла</w:t>
            </w:r>
            <w:r w:rsidRPr="00463EAD">
              <w:rPr>
                <w:sz w:val="16"/>
                <w:szCs w:val="16"/>
              </w:rPr>
              <w:t>ж</w:t>
            </w:r>
            <w:r w:rsidRPr="00463EAD">
              <w:rPr>
                <w:sz w:val="16"/>
                <w:szCs w:val="16"/>
              </w:rPr>
              <w:t>ность, %</w:t>
            </w:r>
          </w:p>
        </w:tc>
      </w:tr>
      <w:tr w:rsidR="001C4FD3" w:rsidRPr="00463EAD" w:rsidTr="001E73CE">
        <w:tc>
          <w:tcPr>
            <w:tcW w:w="426" w:type="dxa"/>
            <w:vMerge/>
          </w:tcPr>
          <w:p w:rsidR="001C4FD3" w:rsidRPr="00463EAD" w:rsidRDefault="001C4FD3" w:rsidP="00E17208">
            <w:pPr>
              <w:jc w:val="center"/>
              <w:rPr>
                <w:sz w:val="16"/>
                <w:szCs w:val="16"/>
              </w:rPr>
            </w:pPr>
          </w:p>
        </w:tc>
        <w:tc>
          <w:tcPr>
            <w:tcW w:w="425" w:type="dxa"/>
            <w:vMerge/>
          </w:tcPr>
          <w:p w:rsidR="001C4FD3" w:rsidRPr="00463EAD" w:rsidRDefault="001C4FD3" w:rsidP="00E17208">
            <w:pPr>
              <w:jc w:val="center"/>
              <w:rPr>
                <w:sz w:val="16"/>
                <w:szCs w:val="16"/>
              </w:rPr>
            </w:pPr>
          </w:p>
        </w:tc>
        <w:tc>
          <w:tcPr>
            <w:tcW w:w="425" w:type="dxa"/>
            <w:vMerge/>
          </w:tcPr>
          <w:p w:rsidR="001C4FD3" w:rsidRPr="00463EAD" w:rsidRDefault="001C4FD3" w:rsidP="00E17208">
            <w:pPr>
              <w:jc w:val="center"/>
              <w:rPr>
                <w:sz w:val="16"/>
                <w:szCs w:val="16"/>
              </w:rPr>
            </w:pPr>
          </w:p>
        </w:tc>
        <w:tc>
          <w:tcPr>
            <w:tcW w:w="567" w:type="dxa"/>
            <w:vMerge/>
          </w:tcPr>
          <w:p w:rsidR="001C4FD3" w:rsidRPr="00463EAD" w:rsidRDefault="001C4FD3" w:rsidP="00E17208">
            <w:pPr>
              <w:jc w:val="center"/>
              <w:rPr>
                <w:sz w:val="16"/>
                <w:szCs w:val="16"/>
              </w:rPr>
            </w:pPr>
          </w:p>
        </w:tc>
        <w:tc>
          <w:tcPr>
            <w:tcW w:w="567" w:type="dxa"/>
            <w:vMerge/>
          </w:tcPr>
          <w:p w:rsidR="001C4FD3" w:rsidRPr="00463EAD" w:rsidRDefault="001C4FD3" w:rsidP="00E17208">
            <w:pPr>
              <w:jc w:val="center"/>
              <w:rPr>
                <w:sz w:val="16"/>
                <w:szCs w:val="16"/>
              </w:rPr>
            </w:pPr>
          </w:p>
        </w:tc>
        <w:tc>
          <w:tcPr>
            <w:tcW w:w="1134" w:type="dxa"/>
          </w:tcPr>
          <w:p w:rsidR="001C4FD3" w:rsidRPr="00463EAD" w:rsidRDefault="001C4FD3" w:rsidP="001E73CE">
            <w:pPr>
              <w:jc w:val="center"/>
              <w:rPr>
                <w:sz w:val="16"/>
                <w:szCs w:val="16"/>
              </w:rPr>
            </w:pPr>
            <w:r w:rsidRPr="00463EAD">
              <w:rPr>
                <w:sz w:val="16"/>
                <w:szCs w:val="16"/>
              </w:rPr>
              <w:t xml:space="preserve">до </w:t>
            </w:r>
            <w:r w:rsidR="001E73CE">
              <w:rPr>
                <w:sz w:val="16"/>
                <w:szCs w:val="16"/>
              </w:rPr>
              <w:t xml:space="preserve"> </w:t>
            </w:r>
            <w:r w:rsidRPr="00463EAD">
              <w:rPr>
                <w:sz w:val="16"/>
                <w:szCs w:val="16"/>
              </w:rPr>
              <w:t>сушки</w:t>
            </w:r>
          </w:p>
        </w:tc>
        <w:tc>
          <w:tcPr>
            <w:tcW w:w="1134" w:type="dxa"/>
          </w:tcPr>
          <w:p w:rsidR="001C4FD3" w:rsidRPr="00463EAD" w:rsidRDefault="001C4FD3" w:rsidP="00E17208">
            <w:pPr>
              <w:jc w:val="center"/>
              <w:rPr>
                <w:sz w:val="16"/>
                <w:szCs w:val="16"/>
              </w:rPr>
            </w:pPr>
            <w:r w:rsidRPr="00463EAD">
              <w:rPr>
                <w:sz w:val="16"/>
                <w:szCs w:val="16"/>
              </w:rPr>
              <w:t>после сушки</w:t>
            </w:r>
          </w:p>
        </w:tc>
        <w:tc>
          <w:tcPr>
            <w:tcW w:w="425" w:type="dxa"/>
            <w:vMerge/>
          </w:tcPr>
          <w:p w:rsidR="001C4FD3" w:rsidRPr="00463EAD" w:rsidRDefault="001C4FD3" w:rsidP="00E17208">
            <w:pPr>
              <w:jc w:val="center"/>
              <w:rPr>
                <w:sz w:val="16"/>
                <w:szCs w:val="16"/>
              </w:rPr>
            </w:pPr>
          </w:p>
        </w:tc>
        <w:tc>
          <w:tcPr>
            <w:tcW w:w="426" w:type="dxa"/>
            <w:vMerge/>
          </w:tcPr>
          <w:p w:rsidR="001C4FD3" w:rsidRPr="00463EAD" w:rsidRDefault="001C4FD3" w:rsidP="00E17208">
            <w:pPr>
              <w:jc w:val="center"/>
              <w:rPr>
                <w:sz w:val="16"/>
                <w:szCs w:val="16"/>
              </w:rPr>
            </w:pPr>
          </w:p>
        </w:tc>
        <w:tc>
          <w:tcPr>
            <w:tcW w:w="567" w:type="dxa"/>
            <w:vMerge/>
          </w:tcPr>
          <w:p w:rsidR="001C4FD3" w:rsidRPr="00463EAD" w:rsidRDefault="001C4FD3" w:rsidP="00E17208">
            <w:pPr>
              <w:jc w:val="center"/>
              <w:rPr>
                <w:sz w:val="16"/>
                <w:szCs w:val="16"/>
              </w:rPr>
            </w:pPr>
          </w:p>
        </w:tc>
      </w:tr>
      <w:tr w:rsidR="001C4FD3" w:rsidRPr="00463EAD" w:rsidTr="001E73CE">
        <w:tc>
          <w:tcPr>
            <w:tcW w:w="426" w:type="dxa"/>
          </w:tcPr>
          <w:p w:rsidR="001C4FD3" w:rsidRPr="00463EAD" w:rsidRDefault="001C4FD3" w:rsidP="00E17208">
            <w:pPr>
              <w:jc w:val="center"/>
              <w:rPr>
                <w:sz w:val="16"/>
                <w:szCs w:val="16"/>
              </w:rPr>
            </w:pPr>
          </w:p>
        </w:tc>
        <w:tc>
          <w:tcPr>
            <w:tcW w:w="425" w:type="dxa"/>
          </w:tcPr>
          <w:p w:rsidR="001C4FD3" w:rsidRPr="00463EAD" w:rsidRDefault="001C4FD3" w:rsidP="00E17208">
            <w:pPr>
              <w:jc w:val="center"/>
              <w:rPr>
                <w:sz w:val="16"/>
                <w:szCs w:val="16"/>
              </w:rPr>
            </w:pPr>
          </w:p>
        </w:tc>
        <w:tc>
          <w:tcPr>
            <w:tcW w:w="425" w:type="dxa"/>
          </w:tcPr>
          <w:p w:rsidR="001C4FD3" w:rsidRPr="00463EAD" w:rsidRDefault="001C4FD3" w:rsidP="00E17208">
            <w:pPr>
              <w:jc w:val="center"/>
              <w:rPr>
                <w:sz w:val="16"/>
                <w:szCs w:val="16"/>
              </w:rPr>
            </w:pPr>
          </w:p>
        </w:tc>
        <w:tc>
          <w:tcPr>
            <w:tcW w:w="567" w:type="dxa"/>
          </w:tcPr>
          <w:p w:rsidR="001C4FD3" w:rsidRPr="00463EAD" w:rsidRDefault="001C4FD3" w:rsidP="00E17208">
            <w:pPr>
              <w:jc w:val="center"/>
              <w:rPr>
                <w:sz w:val="16"/>
                <w:szCs w:val="16"/>
              </w:rPr>
            </w:pPr>
          </w:p>
        </w:tc>
        <w:tc>
          <w:tcPr>
            <w:tcW w:w="567" w:type="dxa"/>
          </w:tcPr>
          <w:p w:rsidR="001C4FD3" w:rsidRPr="00463EAD" w:rsidRDefault="001C4FD3" w:rsidP="00E17208">
            <w:pPr>
              <w:jc w:val="center"/>
              <w:rPr>
                <w:sz w:val="16"/>
                <w:szCs w:val="16"/>
              </w:rPr>
            </w:pPr>
          </w:p>
        </w:tc>
        <w:tc>
          <w:tcPr>
            <w:tcW w:w="1134" w:type="dxa"/>
          </w:tcPr>
          <w:p w:rsidR="001C4FD3" w:rsidRPr="00463EAD" w:rsidRDefault="001C4FD3" w:rsidP="00E17208">
            <w:pPr>
              <w:jc w:val="center"/>
              <w:rPr>
                <w:sz w:val="16"/>
                <w:szCs w:val="16"/>
              </w:rPr>
            </w:pPr>
          </w:p>
        </w:tc>
        <w:tc>
          <w:tcPr>
            <w:tcW w:w="1134" w:type="dxa"/>
          </w:tcPr>
          <w:p w:rsidR="001C4FD3" w:rsidRPr="00463EAD" w:rsidRDefault="001C4FD3" w:rsidP="00E17208">
            <w:pPr>
              <w:jc w:val="center"/>
              <w:rPr>
                <w:sz w:val="16"/>
                <w:szCs w:val="16"/>
              </w:rPr>
            </w:pPr>
          </w:p>
        </w:tc>
        <w:tc>
          <w:tcPr>
            <w:tcW w:w="425" w:type="dxa"/>
          </w:tcPr>
          <w:p w:rsidR="001C4FD3" w:rsidRPr="00463EAD" w:rsidRDefault="001C4FD3" w:rsidP="00E17208">
            <w:pPr>
              <w:jc w:val="center"/>
              <w:rPr>
                <w:sz w:val="16"/>
                <w:szCs w:val="16"/>
              </w:rPr>
            </w:pPr>
          </w:p>
        </w:tc>
        <w:tc>
          <w:tcPr>
            <w:tcW w:w="426" w:type="dxa"/>
          </w:tcPr>
          <w:p w:rsidR="001C4FD3" w:rsidRPr="00463EAD" w:rsidRDefault="001C4FD3" w:rsidP="00E17208">
            <w:pPr>
              <w:jc w:val="center"/>
              <w:rPr>
                <w:sz w:val="16"/>
                <w:szCs w:val="16"/>
              </w:rPr>
            </w:pPr>
          </w:p>
        </w:tc>
        <w:tc>
          <w:tcPr>
            <w:tcW w:w="567" w:type="dxa"/>
          </w:tcPr>
          <w:p w:rsidR="001C4FD3" w:rsidRPr="00463EAD" w:rsidRDefault="001C4FD3" w:rsidP="00E17208">
            <w:pPr>
              <w:jc w:val="center"/>
              <w:rPr>
                <w:sz w:val="16"/>
                <w:szCs w:val="16"/>
              </w:rPr>
            </w:pPr>
          </w:p>
        </w:tc>
      </w:tr>
    </w:tbl>
    <w:p w:rsidR="001C4FD3" w:rsidRPr="001F5B9C" w:rsidRDefault="001C4FD3" w:rsidP="001E73CE">
      <w:pPr>
        <w:spacing w:line="216" w:lineRule="auto"/>
        <w:ind w:firstLine="284"/>
        <w:jc w:val="center"/>
      </w:pPr>
    </w:p>
    <w:p w:rsidR="007C5F16" w:rsidRDefault="007C5F16" w:rsidP="001E73CE">
      <w:pPr>
        <w:spacing w:line="216" w:lineRule="auto"/>
        <w:ind w:firstLine="284"/>
        <w:jc w:val="center"/>
        <w:rPr>
          <w:b/>
        </w:rPr>
      </w:pPr>
      <w:r w:rsidRPr="007124C2">
        <w:rPr>
          <w:b/>
        </w:rPr>
        <w:t>1.4.</w:t>
      </w:r>
      <w:r>
        <w:t xml:space="preserve"> </w:t>
      </w:r>
      <w:r w:rsidRPr="00975FE9">
        <w:rPr>
          <w:b/>
        </w:rPr>
        <w:t>Определение засоренности товарного зерна</w:t>
      </w:r>
    </w:p>
    <w:p w:rsidR="007C5F16" w:rsidRDefault="007C5F16" w:rsidP="001E73CE">
      <w:pPr>
        <w:spacing w:line="216" w:lineRule="auto"/>
        <w:ind w:firstLine="284"/>
        <w:jc w:val="center"/>
      </w:pPr>
    </w:p>
    <w:p w:rsidR="007C5F16" w:rsidRDefault="007C5F16" w:rsidP="001E73CE">
      <w:pPr>
        <w:spacing w:line="216" w:lineRule="auto"/>
        <w:ind w:firstLine="284"/>
        <w:jc w:val="both"/>
      </w:pPr>
      <w:r w:rsidRPr="00975FE9">
        <w:rPr>
          <w:b/>
          <w:i/>
        </w:rPr>
        <w:t>Цель работы</w:t>
      </w:r>
      <w:r>
        <w:t xml:space="preserve"> – освоить методику и научиться определять засоре</w:t>
      </w:r>
      <w:r>
        <w:t>н</w:t>
      </w:r>
      <w:r>
        <w:t xml:space="preserve">ность товарного зерна различных </w:t>
      </w:r>
      <w:r w:rsidR="00BC06D4">
        <w:t>сельскохозяйственных</w:t>
      </w:r>
      <w:r>
        <w:t xml:space="preserve"> культур.</w:t>
      </w:r>
    </w:p>
    <w:p w:rsidR="007C5F16" w:rsidRDefault="00E17208" w:rsidP="001E73CE">
      <w:pPr>
        <w:spacing w:line="216" w:lineRule="auto"/>
        <w:ind w:firstLine="284"/>
        <w:jc w:val="both"/>
      </w:pPr>
      <w:r>
        <w:rPr>
          <w:b/>
          <w:i/>
        </w:rPr>
        <w:t>Теоретическая</w:t>
      </w:r>
      <w:r w:rsidR="007C5F16" w:rsidRPr="00C312AA">
        <w:rPr>
          <w:b/>
          <w:i/>
        </w:rPr>
        <w:t xml:space="preserve"> часть. </w:t>
      </w:r>
      <w:r w:rsidR="007C5F16">
        <w:t>Засоренность – количество примесей, выя</w:t>
      </w:r>
      <w:r w:rsidR="007C5F16">
        <w:t>в</w:t>
      </w:r>
      <w:r w:rsidR="007C5F16">
        <w:t>ленных (содержащихся) в навеске зерна</w:t>
      </w:r>
      <w:r w:rsidR="0062151C">
        <w:t>,</w:t>
      </w:r>
      <w:r w:rsidR="007C5F16">
        <w:t xml:space="preserve"> взятой для анализа</w:t>
      </w:r>
      <w:r w:rsidR="0062151C">
        <w:t>,</w:t>
      </w:r>
      <w:r w:rsidR="007C5F16">
        <w:t xml:space="preserve"> в проце</w:t>
      </w:r>
      <w:r w:rsidR="007C5F16">
        <w:t>н</w:t>
      </w:r>
      <w:r w:rsidR="007C5F16">
        <w:t>тах от е</w:t>
      </w:r>
      <w:r w:rsidR="00BC06D4">
        <w:t>е</w:t>
      </w:r>
      <w:r w:rsidR="007C5F16">
        <w:t xml:space="preserve">  массы.</w:t>
      </w:r>
    </w:p>
    <w:p w:rsidR="007C5F16" w:rsidRDefault="007C5F16" w:rsidP="001E73CE">
      <w:pPr>
        <w:spacing w:line="216" w:lineRule="auto"/>
        <w:ind w:firstLine="284"/>
        <w:jc w:val="both"/>
      </w:pPr>
      <w:r>
        <w:t>Примеси снижают потребительские достоинства зерна. Они удор</w:t>
      </w:r>
      <w:r>
        <w:t>о</w:t>
      </w:r>
      <w:r w:rsidR="00347ECC">
        <w:t xml:space="preserve">жают </w:t>
      </w:r>
      <w:r>
        <w:t>переработку и снижают выход продукции. Многие примеси, п</w:t>
      </w:r>
      <w:r>
        <w:t>о</w:t>
      </w:r>
      <w:r>
        <w:t>мимо ухудшения качества зерна, делают его нестойким при хранении. Наличие в зерне вредных примесей (головня, спорынья и др.) де</w:t>
      </w:r>
      <w:r w:rsidR="0062151C">
        <w:t>лае</w:t>
      </w:r>
      <w:r>
        <w:t>т его не</w:t>
      </w:r>
      <w:r w:rsidR="0062151C">
        <w:t xml:space="preserve"> </w:t>
      </w:r>
      <w:r>
        <w:t>пригодным для использования на продовольственные и корм</w:t>
      </w:r>
      <w:r>
        <w:t>о</w:t>
      </w:r>
      <w:r>
        <w:t>вые цели.</w:t>
      </w:r>
    </w:p>
    <w:p w:rsidR="007C5F16" w:rsidRDefault="007C5F16" w:rsidP="001E73CE">
      <w:pPr>
        <w:spacing w:line="216" w:lineRule="auto"/>
        <w:ind w:firstLine="284"/>
        <w:jc w:val="both"/>
      </w:pPr>
      <w:r>
        <w:t>В товарном зерне примеси делят на две группы: сорную и зерн</w:t>
      </w:r>
      <w:r>
        <w:t>о</w:t>
      </w:r>
      <w:r>
        <w:t>вую. В партиях  семян масличных культур последний термин замен</w:t>
      </w:r>
      <w:r>
        <w:t>я</w:t>
      </w:r>
      <w:r>
        <w:t>ется термином «масличная примесь». В основу деления примесей на указанные группы положено неодинаковое влияние их на потреб</w:t>
      </w:r>
      <w:r>
        <w:t>и</w:t>
      </w:r>
      <w:r>
        <w:t>тельские достоинства зерна, на его сохранность и на качество проду</w:t>
      </w:r>
      <w:r>
        <w:t>к</w:t>
      </w:r>
      <w:r>
        <w:t>тов, вырабатываемых из данной партии зерна.</w:t>
      </w:r>
    </w:p>
    <w:p w:rsidR="007C5F16" w:rsidRDefault="007C5F16" w:rsidP="001E73CE">
      <w:pPr>
        <w:spacing w:line="216" w:lineRule="auto"/>
        <w:ind w:firstLine="284"/>
        <w:jc w:val="both"/>
      </w:pPr>
      <w:r>
        <w:t>К сорно</w:t>
      </w:r>
      <w:r w:rsidR="0062151C">
        <w:t xml:space="preserve">й примеси относят такие компоненты </w:t>
      </w:r>
      <w:r>
        <w:t>зерновой массы, к</w:t>
      </w:r>
      <w:r>
        <w:t>о</w:t>
      </w:r>
      <w:r>
        <w:t xml:space="preserve">торые </w:t>
      </w:r>
      <w:r w:rsidR="0062151C">
        <w:t xml:space="preserve">резко ухудшают потребительские </w:t>
      </w:r>
      <w:r>
        <w:t>свойства зерна и не могут</w:t>
      </w:r>
      <w:r w:rsidR="0062151C">
        <w:t xml:space="preserve"> быть использованы по целевому </w:t>
      </w:r>
      <w:r>
        <w:t>назначению вместе с зерном основной культуры. Они, как правило, снижают и стойкость зерна при хранении.</w:t>
      </w:r>
    </w:p>
    <w:p w:rsidR="007C5F16" w:rsidRDefault="007C5F16" w:rsidP="001E73CE">
      <w:pPr>
        <w:spacing w:line="216" w:lineRule="auto"/>
        <w:ind w:firstLine="284"/>
        <w:jc w:val="both"/>
      </w:pPr>
      <w:r>
        <w:t xml:space="preserve">По своему составу сорная примесь </w:t>
      </w:r>
      <w:r w:rsidR="00E34C23">
        <w:t xml:space="preserve"> весьма разнообразна</w:t>
      </w:r>
      <w:r>
        <w:t>.</w:t>
      </w:r>
    </w:p>
    <w:p w:rsidR="007C5F16" w:rsidRDefault="007C5F16" w:rsidP="001E73CE">
      <w:pPr>
        <w:spacing w:line="216" w:lineRule="auto"/>
        <w:ind w:firstLine="284"/>
        <w:jc w:val="both"/>
      </w:pPr>
      <w:r>
        <w:t>К ней относят:</w:t>
      </w:r>
    </w:p>
    <w:p w:rsidR="007C5F16" w:rsidRDefault="00347ECC" w:rsidP="001E73CE">
      <w:pPr>
        <w:spacing w:line="216" w:lineRule="auto"/>
        <w:ind w:firstLine="284"/>
        <w:jc w:val="both"/>
      </w:pPr>
      <w:r>
        <w:t>1)</w:t>
      </w:r>
      <w:r w:rsidR="007C5F16">
        <w:t xml:space="preserve"> п</w:t>
      </w:r>
      <w:r w:rsidR="007C5F16" w:rsidRPr="00A04B29">
        <w:t xml:space="preserve">роход через сито с </w:t>
      </w:r>
      <w:r w:rsidR="00DA6B8B">
        <w:t xml:space="preserve">отверстиями </w:t>
      </w:r>
      <w:r w:rsidR="007C5F16" w:rsidRPr="00A04B29">
        <w:t>диаметром 1 – 1,5 мм (в зав</w:t>
      </w:r>
      <w:r w:rsidR="007C5F16" w:rsidRPr="00A04B29">
        <w:t>и</w:t>
      </w:r>
      <w:r w:rsidR="007C5F16" w:rsidRPr="00A04B29">
        <w:t>симости от  культуры)</w:t>
      </w:r>
      <w:r w:rsidR="00DA6B8B">
        <w:t>,</w:t>
      </w:r>
      <w:r w:rsidR="007C5F16" w:rsidRPr="00A04B29">
        <w:t xml:space="preserve"> или мелкий сор</w:t>
      </w:r>
      <w:r w:rsidR="007C5F16">
        <w:t>;</w:t>
      </w:r>
    </w:p>
    <w:p w:rsidR="007C5F16" w:rsidRDefault="00347ECC" w:rsidP="001E73CE">
      <w:pPr>
        <w:spacing w:line="216" w:lineRule="auto"/>
        <w:ind w:firstLine="284"/>
        <w:jc w:val="both"/>
      </w:pPr>
      <w:r>
        <w:t>2)</w:t>
      </w:r>
      <w:r w:rsidR="00DA6B8B">
        <w:t xml:space="preserve"> органическую примесь (</w:t>
      </w:r>
      <w:r w:rsidR="007C5F16">
        <w:t>ости, полову, части растений</w:t>
      </w:r>
      <w:r w:rsidR="00DA6B8B">
        <w:t>)</w:t>
      </w:r>
      <w:r w:rsidR="007C5F16">
        <w:t>;</w:t>
      </w:r>
    </w:p>
    <w:p w:rsidR="007C5F16" w:rsidRDefault="00347ECC" w:rsidP="001E73CE">
      <w:pPr>
        <w:spacing w:line="216" w:lineRule="auto"/>
        <w:ind w:firstLine="284"/>
        <w:jc w:val="both"/>
      </w:pPr>
      <w:r>
        <w:t>3)</w:t>
      </w:r>
      <w:r w:rsidR="00DA6B8B">
        <w:t xml:space="preserve"> минеральную примесь</w:t>
      </w:r>
      <w:r w:rsidR="007C5F16">
        <w:t xml:space="preserve"> </w:t>
      </w:r>
      <w:r w:rsidR="00DA6B8B">
        <w:t>(</w:t>
      </w:r>
      <w:r w:rsidR="007C5F16">
        <w:t>песок, пыль, камешки, комочки земли</w:t>
      </w:r>
      <w:r w:rsidR="00DA6B8B">
        <w:t>)</w:t>
      </w:r>
      <w:r w:rsidR="007C5F16">
        <w:t>;</w:t>
      </w:r>
    </w:p>
    <w:p w:rsidR="007C5F16" w:rsidRDefault="00347ECC" w:rsidP="001E73CE">
      <w:pPr>
        <w:spacing w:line="216" w:lineRule="auto"/>
        <w:ind w:firstLine="284"/>
        <w:jc w:val="both"/>
      </w:pPr>
      <w:r>
        <w:t>4)</w:t>
      </w:r>
      <w:r w:rsidR="00DA6B8B">
        <w:t xml:space="preserve"> сорные семена (</w:t>
      </w:r>
      <w:r w:rsidR="007C5F16">
        <w:t>семена дикорастущих растений, а также семена культурных растений, не отнесенные к зерновой примеси и основному зерну</w:t>
      </w:r>
      <w:r w:rsidR="00DA6B8B">
        <w:t>)</w:t>
      </w:r>
      <w:r w:rsidR="007C5F16">
        <w:t>;</w:t>
      </w:r>
    </w:p>
    <w:p w:rsidR="007C5F16" w:rsidRDefault="00347ECC" w:rsidP="001E73CE">
      <w:pPr>
        <w:spacing w:line="216" w:lineRule="auto"/>
        <w:ind w:firstLine="284"/>
        <w:jc w:val="both"/>
      </w:pPr>
      <w:r>
        <w:t>5)</w:t>
      </w:r>
      <w:r w:rsidR="007C5F16">
        <w:t xml:space="preserve"> целиком испорченное зерно основной культуры (сгнившее, обу</w:t>
      </w:r>
      <w:r w:rsidR="007C5F16">
        <w:t>г</w:t>
      </w:r>
      <w:r w:rsidR="007C5F16">
        <w:t>лившееся, с явно испорченным ядром);</w:t>
      </w:r>
    </w:p>
    <w:p w:rsidR="007C5F16" w:rsidRDefault="00347ECC" w:rsidP="001E73CE">
      <w:pPr>
        <w:spacing w:line="230" w:lineRule="auto"/>
        <w:ind w:firstLine="284"/>
        <w:jc w:val="both"/>
      </w:pPr>
      <w:r>
        <w:lastRenderedPageBreak/>
        <w:t>6)</w:t>
      </w:r>
      <w:r w:rsidR="007C5F16">
        <w:t xml:space="preserve"> вредную примесь (рожки или склероции спорыньи, головневые мешочки, фузариозное зерно, ядовитые семена сорных растений и др.).</w:t>
      </w:r>
    </w:p>
    <w:p w:rsidR="007C5F16" w:rsidRDefault="007C5F16" w:rsidP="001E73CE">
      <w:pPr>
        <w:spacing w:line="230" w:lineRule="auto"/>
        <w:ind w:firstLine="284"/>
        <w:jc w:val="both"/>
      </w:pPr>
      <w:r>
        <w:t>К зерновой примеси относят такие компоненты зерновой массы, которые близки по химическому составу к основному зерну и, след</w:t>
      </w:r>
      <w:r>
        <w:t>о</w:t>
      </w:r>
      <w:r>
        <w:t>вательно, могут использоваться в известных пределах по целевому назначению вместе с основным зерном.</w:t>
      </w:r>
    </w:p>
    <w:p w:rsidR="007C5F16" w:rsidRDefault="007C5F16" w:rsidP="001E73CE">
      <w:pPr>
        <w:spacing w:line="216" w:lineRule="auto"/>
        <w:ind w:firstLine="284"/>
        <w:jc w:val="both"/>
      </w:pPr>
      <w:r>
        <w:t>Фракции зерновой примеси можно подразделить на три группы:</w:t>
      </w:r>
    </w:p>
    <w:p w:rsidR="007C5F16" w:rsidRDefault="008F674A" w:rsidP="001E73CE">
      <w:pPr>
        <w:spacing w:line="216" w:lineRule="auto"/>
        <w:ind w:firstLine="284"/>
        <w:jc w:val="both"/>
      </w:pPr>
      <w:r>
        <w:rPr>
          <w:rFonts w:eastAsiaTheme="minorEastAsia"/>
        </w:rPr>
        <w:t>–</w:t>
      </w:r>
      <w:r w:rsidR="007C5F16">
        <w:t xml:space="preserve"> зерна основной культуры с отклонениями от нормы (проросшие, морозобойные, поврежденные сушкой или самосогреванием, зеленые, щуплые);</w:t>
      </w:r>
    </w:p>
    <w:p w:rsidR="007C5F16" w:rsidRDefault="008F674A" w:rsidP="001E73CE">
      <w:pPr>
        <w:spacing w:line="216" w:lineRule="auto"/>
        <w:ind w:firstLine="284"/>
        <w:jc w:val="both"/>
      </w:pPr>
      <w:r>
        <w:rPr>
          <w:rFonts w:eastAsiaTheme="minorEastAsia"/>
        </w:rPr>
        <w:t>–</w:t>
      </w:r>
      <w:r w:rsidR="007C5F16">
        <w:t xml:space="preserve"> б</w:t>
      </w:r>
      <w:r w:rsidR="007C5F16" w:rsidRPr="00BF7850">
        <w:t>итые и изъеденные зерна основной культуры, если осталось м</w:t>
      </w:r>
      <w:r w:rsidR="007C5F16" w:rsidRPr="00BF7850">
        <w:t>е</w:t>
      </w:r>
      <w:r w:rsidR="007C5F16" w:rsidRPr="00BF7850">
        <w:t>нее половины зерна;</w:t>
      </w:r>
    </w:p>
    <w:p w:rsidR="007C5F16" w:rsidRDefault="008F674A" w:rsidP="001E73CE">
      <w:pPr>
        <w:spacing w:line="216" w:lineRule="auto"/>
        <w:ind w:firstLine="284"/>
        <w:jc w:val="both"/>
      </w:pPr>
      <w:r>
        <w:rPr>
          <w:rFonts w:eastAsiaTheme="minorEastAsia"/>
        </w:rPr>
        <w:t>–</w:t>
      </w:r>
      <w:r w:rsidR="007C5F16">
        <w:t xml:space="preserve"> зерна других культур, которые могут быть использованы по цел</w:t>
      </w:r>
      <w:r w:rsidR="007C5F16">
        <w:t>е</w:t>
      </w:r>
      <w:r w:rsidR="007C5F16">
        <w:t>вому назначению основного зерна, например, зерна ржи и ячменя в партиях пшеницы.</w:t>
      </w:r>
    </w:p>
    <w:p w:rsidR="007C5F16" w:rsidRDefault="007C5F16" w:rsidP="001E73CE">
      <w:pPr>
        <w:spacing w:line="216" w:lineRule="auto"/>
        <w:ind w:firstLine="284"/>
        <w:jc w:val="both"/>
      </w:pPr>
      <w:r>
        <w:t>К основному зерну относят:</w:t>
      </w:r>
    </w:p>
    <w:p w:rsidR="007C5F16" w:rsidRDefault="007C5F16" w:rsidP="001E73CE">
      <w:pPr>
        <w:spacing w:line="216" w:lineRule="auto"/>
        <w:ind w:firstLine="284"/>
        <w:jc w:val="both"/>
      </w:pPr>
      <w:r>
        <w:t>1</w:t>
      </w:r>
      <w:r w:rsidR="008F674A">
        <w:t>)</w:t>
      </w:r>
      <w:r>
        <w:t xml:space="preserve"> нормально развитые зерна (крупные и мелкие);</w:t>
      </w:r>
    </w:p>
    <w:p w:rsidR="007C5F16" w:rsidRDefault="007C5F16" w:rsidP="001E73CE">
      <w:pPr>
        <w:spacing w:line="216" w:lineRule="auto"/>
        <w:ind w:firstLine="284"/>
        <w:jc w:val="both"/>
      </w:pPr>
      <w:r>
        <w:t>2</w:t>
      </w:r>
      <w:r w:rsidR="008F674A">
        <w:t>)</w:t>
      </w:r>
      <w:r>
        <w:t xml:space="preserve"> битые и изъеденные зерна, сохранившие более половины эндо</w:t>
      </w:r>
      <w:r>
        <w:t>с</w:t>
      </w:r>
      <w:r>
        <w:t>перма;</w:t>
      </w:r>
    </w:p>
    <w:p w:rsidR="007C5F16" w:rsidRDefault="007C5F16" w:rsidP="001E73CE">
      <w:pPr>
        <w:spacing w:line="216" w:lineRule="auto"/>
        <w:ind w:firstLine="284"/>
        <w:jc w:val="both"/>
      </w:pPr>
      <w:r>
        <w:t>3</w:t>
      </w:r>
      <w:r w:rsidR="008F674A">
        <w:t>)</w:t>
      </w:r>
      <w:r w:rsidR="00D57933">
        <w:t xml:space="preserve"> зерна, </w:t>
      </w:r>
      <w:r>
        <w:t xml:space="preserve">наклюнувшиеся </w:t>
      </w:r>
      <w:r w:rsidR="00D57933">
        <w:t xml:space="preserve"> </w:t>
      </w:r>
      <w:r>
        <w:t>при</w:t>
      </w:r>
      <w:r w:rsidR="00D57933">
        <w:t xml:space="preserve"> </w:t>
      </w:r>
      <w:r>
        <w:t xml:space="preserve"> прорастании, но</w:t>
      </w:r>
      <w:r w:rsidR="00D57933">
        <w:t xml:space="preserve"> </w:t>
      </w:r>
      <w:r>
        <w:t xml:space="preserve"> с корешком или ростком зерна, не вышедшими наружу.</w:t>
      </w:r>
    </w:p>
    <w:p w:rsidR="007C5F16" w:rsidRDefault="007C5F16" w:rsidP="001E73CE">
      <w:pPr>
        <w:spacing w:line="230" w:lineRule="auto"/>
        <w:ind w:firstLine="284"/>
        <w:jc w:val="both"/>
      </w:pPr>
      <w:r>
        <w:t>Действующими стандартами на качество зерна и семян четко но</w:t>
      </w:r>
      <w:r>
        <w:t>р</w:t>
      </w:r>
      <w:r>
        <w:t>мируется состав сорной и зерновой примесей в зависимости  от кул</w:t>
      </w:r>
      <w:r>
        <w:t>ь</w:t>
      </w:r>
      <w:r>
        <w:t>туры и целевого назначения зерна.</w:t>
      </w:r>
    </w:p>
    <w:p w:rsidR="007C5F16" w:rsidRDefault="007C5F16" w:rsidP="001E73CE">
      <w:pPr>
        <w:spacing w:line="230" w:lineRule="auto"/>
        <w:ind w:firstLine="284"/>
        <w:jc w:val="both"/>
      </w:pPr>
      <w:r w:rsidRPr="00B934E1">
        <w:rPr>
          <w:b/>
          <w:i/>
        </w:rPr>
        <w:t>Задание.</w:t>
      </w:r>
      <w:r w:rsidR="00DD6314">
        <w:t xml:space="preserve"> Определить фактическую</w:t>
      </w:r>
      <w:r>
        <w:t xml:space="preserve"> засоренность товарного зерна пшеницы, ржи, ячменя, овса (по заданию преподавателя).</w:t>
      </w:r>
    </w:p>
    <w:p w:rsidR="007C5F16" w:rsidRDefault="007C5F16" w:rsidP="001E73CE">
      <w:pPr>
        <w:spacing w:line="230" w:lineRule="auto"/>
        <w:ind w:firstLine="284"/>
        <w:jc w:val="both"/>
      </w:pPr>
      <w:r w:rsidRPr="008636FF">
        <w:rPr>
          <w:b/>
          <w:i/>
        </w:rPr>
        <w:t>Материал</w:t>
      </w:r>
      <w:r w:rsidR="008F674A">
        <w:rPr>
          <w:b/>
          <w:i/>
        </w:rPr>
        <w:t>ы и оборудование</w:t>
      </w:r>
      <w:r w:rsidR="008F674A" w:rsidRPr="005A30D6">
        <w:rPr>
          <w:b/>
        </w:rPr>
        <w:t>:</w:t>
      </w:r>
      <w:r w:rsidR="008F674A">
        <w:t xml:space="preserve"> </w:t>
      </w:r>
      <w:r w:rsidR="00C67230">
        <w:t>ГОСТ</w:t>
      </w:r>
      <w:r>
        <w:t xml:space="preserve">ы, весы лабораторные, доска лабораторная, скальпель, шпатель, совочек, комплект лабораторных сит в </w:t>
      </w:r>
      <w:r w:rsidRPr="00C67230">
        <w:t>соответ</w:t>
      </w:r>
      <w:r w:rsidR="00C67230" w:rsidRPr="00C67230">
        <w:t>ствии</w:t>
      </w:r>
      <w:r w:rsidR="00C67230" w:rsidRPr="00C67230">
        <w:rPr>
          <w:spacing w:val="-2"/>
        </w:rPr>
        <w:t xml:space="preserve"> </w:t>
      </w:r>
      <w:r w:rsidR="00C67230" w:rsidRPr="00C67230">
        <w:t>с обязательным</w:t>
      </w:r>
      <w:r w:rsidR="00C67230" w:rsidRPr="00C67230">
        <w:rPr>
          <w:spacing w:val="-2"/>
        </w:rPr>
        <w:t xml:space="preserve"> </w:t>
      </w:r>
      <w:r w:rsidR="00C67230" w:rsidRPr="00C67230">
        <w:t>прил. 1</w:t>
      </w:r>
      <w:r w:rsidR="00C67230" w:rsidRPr="00C67230">
        <w:rPr>
          <w:spacing w:val="-2"/>
        </w:rPr>
        <w:t xml:space="preserve"> </w:t>
      </w:r>
      <w:r w:rsidRPr="00C67230">
        <w:t>стандарта</w:t>
      </w:r>
      <w:r w:rsidRPr="00C67230">
        <w:rPr>
          <w:spacing w:val="-2"/>
        </w:rPr>
        <w:t xml:space="preserve"> (ГОСТ 30483</w:t>
      </w:r>
      <w:r w:rsidR="008F674A" w:rsidRPr="00C67230">
        <w:rPr>
          <w:spacing w:val="-2"/>
        </w:rPr>
        <w:t>–</w:t>
      </w:r>
      <w:r w:rsidRPr="00C67230">
        <w:rPr>
          <w:spacing w:val="-2"/>
        </w:rPr>
        <w:t>97),</w:t>
      </w:r>
      <w:r>
        <w:t xml:space="preserve"> магнит, лупа зерновая, раствор йода, образцы зерна.</w:t>
      </w:r>
    </w:p>
    <w:p w:rsidR="007C5F16" w:rsidRDefault="007C5F16" w:rsidP="001E73CE">
      <w:pPr>
        <w:spacing w:line="230" w:lineRule="auto"/>
        <w:ind w:firstLine="284"/>
        <w:jc w:val="both"/>
      </w:pPr>
      <w:r w:rsidRPr="008636FF">
        <w:rPr>
          <w:b/>
          <w:i/>
        </w:rPr>
        <w:t>Ход выполнения.</w:t>
      </w:r>
      <w:r>
        <w:t xml:space="preserve"> Выделяют  крупную сорную примесь (колосья, солому, комки земли, крупные семена сорняков и т.д.). Для  этого среднюю пробу зерна просеивают на</w:t>
      </w:r>
      <w:r w:rsidR="00DD6314">
        <w:t xml:space="preserve"> сите с отверстиями диаметром 6 </w:t>
      </w:r>
      <w:r>
        <w:t>мм. Сход с этого сита взвешивают отдельно по фракциям, учитыва</w:t>
      </w:r>
      <w:r>
        <w:t>е</w:t>
      </w:r>
      <w:r>
        <w:t>мым при определении сорной примеси данной культуры</w:t>
      </w:r>
      <w:r w:rsidR="00DD6314">
        <w:t>,</w:t>
      </w:r>
      <w:r>
        <w:t xml:space="preserve"> и выражают в процентах к</w:t>
      </w:r>
      <w:r w:rsidR="00DD6314">
        <w:t xml:space="preserve"> массе средней пробы. Расчет произ</w:t>
      </w:r>
      <w:r w:rsidR="00D57933">
        <w:t>водят по формуле</w:t>
      </w:r>
    </w:p>
    <w:p w:rsidR="00D57933" w:rsidRDefault="00D57933" w:rsidP="00D57933">
      <w:pPr>
        <w:spacing w:line="238" w:lineRule="auto"/>
        <w:ind w:firstLine="284"/>
        <w:jc w:val="center"/>
      </w:pPr>
      <w:r w:rsidRPr="00D57933">
        <w:rPr>
          <w:position w:val="-20"/>
        </w:rPr>
        <w:object w:dxaOrig="132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3pt;height:25.25pt" o:ole="">
            <v:imagedata r:id="rId8" o:title=""/>
          </v:shape>
          <o:OLEObject Type="Embed" ProgID="Equation.3" ShapeID="_x0000_i1026" DrawAspect="Content" ObjectID="_1418815013" r:id="rId9"/>
        </w:object>
      </w:r>
    </w:p>
    <w:p w:rsidR="00A72893" w:rsidRPr="00DD6314" w:rsidRDefault="00A72893" w:rsidP="00F05C7B">
      <w:pPr>
        <w:spacing w:line="216" w:lineRule="auto"/>
        <w:ind w:firstLine="284"/>
        <w:jc w:val="both"/>
        <w:rPr>
          <w:szCs w:val="16"/>
        </w:rPr>
      </w:pPr>
    </w:p>
    <w:p w:rsidR="007C5F16" w:rsidRDefault="007C5F16" w:rsidP="00F05C7B">
      <w:pPr>
        <w:jc w:val="both"/>
        <w:rPr>
          <w:rFonts w:eastAsiaTheme="minorEastAsia"/>
        </w:rPr>
      </w:pPr>
      <w:r>
        <w:rPr>
          <w:rFonts w:eastAsiaTheme="minorEastAsia"/>
        </w:rPr>
        <w:t xml:space="preserve">где </w:t>
      </w:r>
      <w:r>
        <w:rPr>
          <w:rFonts w:eastAsiaTheme="minorEastAsia"/>
          <w:lang w:val="en-US"/>
        </w:rPr>
        <w:t>m</w:t>
      </w:r>
      <w:r w:rsidRPr="00FA57A3">
        <w:rPr>
          <w:rFonts w:eastAsiaTheme="minorEastAsia"/>
          <w:sz w:val="16"/>
          <w:szCs w:val="16"/>
          <w:vertAlign w:val="subscript"/>
        </w:rPr>
        <w:t>1</w:t>
      </w:r>
      <w:r w:rsidRPr="006970BB">
        <w:rPr>
          <w:rFonts w:eastAsiaTheme="minorEastAsia"/>
        </w:rPr>
        <w:t xml:space="preserve"> – </w:t>
      </w:r>
      <w:r>
        <w:rPr>
          <w:rFonts w:eastAsiaTheme="minorEastAsia"/>
        </w:rPr>
        <w:t>масса фракций крупной сорной  примеси, г</w:t>
      </w:r>
      <w:r w:rsidR="00DD6314">
        <w:rPr>
          <w:rFonts w:eastAsiaTheme="minorEastAsia"/>
        </w:rPr>
        <w:t>;</w:t>
      </w:r>
    </w:p>
    <w:p w:rsidR="007C5F16" w:rsidRDefault="007C5F16" w:rsidP="00F05C7B">
      <w:pPr>
        <w:ind w:firstLine="284"/>
        <w:jc w:val="both"/>
        <w:rPr>
          <w:rFonts w:eastAsiaTheme="minorEastAsia"/>
        </w:rPr>
      </w:pPr>
      <w:r>
        <w:rPr>
          <w:rFonts w:eastAsiaTheme="minorEastAsia"/>
          <w:lang w:val="en-US"/>
        </w:rPr>
        <w:t>m</w:t>
      </w:r>
      <w:r w:rsidRPr="006970BB">
        <w:rPr>
          <w:rFonts w:eastAsiaTheme="minorEastAsia"/>
        </w:rPr>
        <w:t xml:space="preserve"> – </w:t>
      </w:r>
      <w:r>
        <w:rPr>
          <w:rFonts w:eastAsiaTheme="minorEastAsia"/>
        </w:rPr>
        <w:t>масса средней пробы зерна, г.</w:t>
      </w:r>
    </w:p>
    <w:p w:rsidR="007C5F16" w:rsidRDefault="007C5F16" w:rsidP="00F05C7B">
      <w:pPr>
        <w:ind w:firstLine="284"/>
        <w:jc w:val="both"/>
        <w:rPr>
          <w:rFonts w:eastAsiaTheme="minorEastAsia"/>
        </w:rPr>
      </w:pPr>
      <w:r>
        <w:rPr>
          <w:rFonts w:eastAsiaTheme="minorEastAsia"/>
        </w:rPr>
        <w:t>В дальнейшем для определения сорной и зе</w:t>
      </w:r>
      <w:r w:rsidR="00DD6314">
        <w:rPr>
          <w:rFonts w:eastAsiaTheme="minorEastAsia"/>
        </w:rPr>
        <w:t>рновой примесей</w:t>
      </w:r>
      <w:r>
        <w:rPr>
          <w:rFonts w:eastAsiaTheme="minorEastAsia"/>
        </w:rPr>
        <w:t xml:space="preserve"> из </w:t>
      </w:r>
      <w:r>
        <w:rPr>
          <w:rFonts w:eastAsiaTheme="minorEastAsia"/>
        </w:rPr>
        <w:lastRenderedPageBreak/>
        <w:t>средней пробы, освобожденной от крупной сорной примеси, выделя</w:t>
      </w:r>
      <w:r w:rsidR="00DD6314">
        <w:rPr>
          <w:rFonts w:eastAsiaTheme="minorEastAsia"/>
        </w:rPr>
        <w:t>ют навеску массой от 2 до 200 г</w:t>
      </w:r>
      <w:r>
        <w:rPr>
          <w:rFonts w:eastAsiaTheme="minorEastAsia"/>
        </w:rPr>
        <w:t>, в зависимости от культуры. Так, для зе</w:t>
      </w:r>
      <w:r>
        <w:rPr>
          <w:rFonts w:eastAsiaTheme="minorEastAsia"/>
        </w:rPr>
        <w:t>р</w:t>
      </w:r>
      <w:r>
        <w:rPr>
          <w:rFonts w:eastAsiaTheme="minorEastAsia"/>
        </w:rPr>
        <w:t>на кукурузы и бобовых к</w:t>
      </w:r>
      <w:r w:rsidR="00DD6314">
        <w:rPr>
          <w:rFonts w:eastAsiaTheme="minorEastAsia"/>
        </w:rPr>
        <w:t>ультур выделяют навеску в 100 г</w:t>
      </w:r>
      <w:r>
        <w:rPr>
          <w:rFonts w:eastAsiaTheme="minorEastAsia"/>
        </w:rPr>
        <w:t>, для зерна злаковых культур – в 50 г.</w:t>
      </w:r>
    </w:p>
    <w:p w:rsidR="007C5F16" w:rsidRDefault="007C5F16" w:rsidP="00F05C7B">
      <w:pPr>
        <w:ind w:firstLine="284"/>
        <w:jc w:val="both"/>
        <w:rPr>
          <w:rFonts w:eastAsiaTheme="minorEastAsia"/>
        </w:rPr>
      </w:pPr>
      <w:r>
        <w:rPr>
          <w:rFonts w:eastAsiaTheme="minorEastAsia"/>
        </w:rPr>
        <w:t>Определение содержания вредных и особо учитываемых примесей, если они обнаружены при анализе, проводят дополнительно в более крупных навесках зерна.</w:t>
      </w:r>
    </w:p>
    <w:p w:rsidR="007C5F16" w:rsidRDefault="007C5F16" w:rsidP="00F05C7B">
      <w:pPr>
        <w:ind w:firstLine="284"/>
        <w:jc w:val="both"/>
        <w:rPr>
          <w:rFonts w:eastAsiaTheme="minorEastAsia"/>
        </w:rPr>
      </w:pPr>
      <w:r>
        <w:rPr>
          <w:rFonts w:eastAsiaTheme="minorEastAsia"/>
        </w:rPr>
        <w:t>Состав вредной и особо учитываемой примесей, а также размер н</w:t>
      </w:r>
      <w:r>
        <w:rPr>
          <w:rFonts w:eastAsiaTheme="minorEastAsia"/>
        </w:rPr>
        <w:t>а</w:t>
      </w:r>
      <w:r>
        <w:rPr>
          <w:rFonts w:eastAsiaTheme="minorEastAsia"/>
        </w:rPr>
        <w:t>весок при их определении указаны в действующем стандарте.</w:t>
      </w:r>
    </w:p>
    <w:p w:rsidR="007C5F16" w:rsidRDefault="007C5F16" w:rsidP="00F05C7B">
      <w:pPr>
        <w:ind w:firstLine="284"/>
        <w:jc w:val="both"/>
        <w:rPr>
          <w:rFonts w:eastAsiaTheme="minorEastAsia"/>
        </w:rPr>
      </w:pPr>
      <w:r>
        <w:rPr>
          <w:rFonts w:eastAsiaTheme="minorEastAsia"/>
        </w:rPr>
        <w:t>При определении содержания явно выраже</w:t>
      </w:r>
      <w:r w:rsidR="00DD6314">
        <w:rPr>
          <w:rFonts w:eastAsiaTheme="minorEastAsia"/>
        </w:rPr>
        <w:t>нной сорной и зерновой примесей</w:t>
      </w:r>
      <w:r>
        <w:rPr>
          <w:rFonts w:eastAsiaTheme="minorEastAsia"/>
        </w:rPr>
        <w:t xml:space="preserve"> выделенную для анализа наве</w:t>
      </w:r>
      <w:r w:rsidR="00DD6314">
        <w:rPr>
          <w:rFonts w:eastAsiaTheme="minorEastAsia"/>
        </w:rPr>
        <w:t>ску просеивают в течение 3 мин</w:t>
      </w:r>
      <w:r>
        <w:rPr>
          <w:rFonts w:eastAsiaTheme="minorEastAsia"/>
        </w:rPr>
        <w:t xml:space="preserve"> через сита, размер отвер</w:t>
      </w:r>
      <w:r w:rsidR="00DD6314">
        <w:rPr>
          <w:rFonts w:eastAsiaTheme="minorEastAsia"/>
        </w:rPr>
        <w:t>стий которых указан в прил.</w:t>
      </w:r>
      <w:r>
        <w:rPr>
          <w:rFonts w:eastAsiaTheme="minorEastAsia"/>
        </w:rPr>
        <w:t xml:space="preserve"> 1 станда</w:t>
      </w:r>
      <w:r>
        <w:rPr>
          <w:rFonts w:eastAsiaTheme="minorEastAsia"/>
        </w:rPr>
        <w:t>р</w:t>
      </w:r>
      <w:r>
        <w:rPr>
          <w:rFonts w:eastAsiaTheme="minorEastAsia"/>
        </w:rPr>
        <w:t>та, для выделения мелкого сора, который целиком относят к сорной примеси. Для облегчения разборки навески используют дополнител</w:t>
      </w:r>
      <w:r>
        <w:rPr>
          <w:rFonts w:eastAsiaTheme="minorEastAsia"/>
        </w:rPr>
        <w:t>ь</w:t>
      </w:r>
      <w:r w:rsidR="0007527E">
        <w:rPr>
          <w:rFonts w:eastAsiaTheme="minorEastAsia"/>
        </w:rPr>
        <w:t>ные сита, согласно прил.</w:t>
      </w:r>
      <w:r>
        <w:rPr>
          <w:rFonts w:eastAsiaTheme="minorEastAsia"/>
        </w:rPr>
        <w:t xml:space="preserve"> 1 стандарта. Каждую фракцию примесей взвешивают с точностью до 0,01 г. После взвешивания содержание каждой фракции примесей выражают в процентах к взятой</w:t>
      </w:r>
      <w:r w:rsidR="00DD6314">
        <w:rPr>
          <w:rFonts w:eastAsiaTheme="minorEastAsia"/>
        </w:rPr>
        <w:t xml:space="preserve"> навеске по формуле</w:t>
      </w:r>
    </w:p>
    <w:p w:rsidR="00D57933" w:rsidRDefault="00D42B20" w:rsidP="00D57933">
      <w:pPr>
        <w:ind w:firstLine="284"/>
        <w:jc w:val="center"/>
        <w:rPr>
          <w:rFonts w:eastAsiaTheme="minorEastAsia"/>
        </w:rPr>
      </w:pPr>
      <w:r w:rsidRPr="00D42B20">
        <w:rPr>
          <w:rFonts w:eastAsiaTheme="minorEastAsia"/>
          <w:position w:val="-26"/>
        </w:rPr>
        <w:object w:dxaOrig="1219" w:dyaOrig="600">
          <v:shape id="_x0000_i1027" type="#_x0000_t75" style="width:55.65pt;height:28.05pt" o:ole="">
            <v:imagedata r:id="rId10" o:title=""/>
          </v:shape>
          <o:OLEObject Type="Embed" ProgID="Equation.3" ShapeID="_x0000_i1027" DrawAspect="Content" ObjectID="_1418815014" r:id="rId11"/>
        </w:object>
      </w:r>
    </w:p>
    <w:p w:rsidR="007C5F16" w:rsidRDefault="007C5F16" w:rsidP="00F05C7B">
      <w:pPr>
        <w:jc w:val="both"/>
        <w:rPr>
          <w:rFonts w:eastAsiaTheme="minorEastAsia"/>
        </w:rPr>
      </w:pPr>
      <w:r>
        <w:rPr>
          <w:rFonts w:eastAsiaTheme="minorEastAsia"/>
        </w:rPr>
        <w:t xml:space="preserve">где </w:t>
      </w:r>
      <w:r>
        <w:rPr>
          <w:rFonts w:eastAsiaTheme="minorEastAsia"/>
          <w:lang w:val="en-US"/>
        </w:rPr>
        <w:t>m</w:t>
      </w:r>
      <w:r>
        <w:rPr>
          <w:rFonts w:eastAsiaTheme="minorEastAsia"/>
          <w:vertAlign w:val="subscript"/>
          <w:lang w:val="en-US"/>
        </w:rPr>
        <w:t>n</w:t>
      </w:r>
      <w:r>
        <w:rPr>
          <w:rFonts w:eastAsiaTheme="minorEastAsia"/>
        </w:rPr>
        <w:t xml:space="preserve"> – масса примеси, г</w:t>
      </w:r>
      <w:r w:rsidR="0008065A">
        <w:rPr>
          <w:rFonts w:eastAsiaTheme="minorEastAsia"/>
        </w:rPr>
        <w:t>;</w:t>
      </w:r>
    </w:p>
    <w:p w:rsidR="007C5F16" w:rsidRDefault="007C5F16" w:rsidP="00F05C7B">
      <w:pPr>
        <w:ind w:firstLine="284"/>
        <w:jc w:val="both"/>
        <w:rPr>
          <w:rFonts w:eastAsiaTheme="minorEastAsia"/>
        </w:rPr>
      </w:pPr>
      <w:r>
        <w:rPr>
          <w:rFonts w:eastAsiaTheme="minorEastAsia"/>
          <w:lang w:val="en-US"/>
        </w:rPr>
        <w:t>m</w:t>
      </w:r>
      <w:r>
        <w:rPr>
          <w:rFonts w:eastAsiaTheme="minorEastAsia"/>
          <w:vertAlign w:val="subscript"/>
        </w:rPr>
        <w:t>н</w:t>
      </w:r>
      <w:r>
        <w:rPr>
          <w:rFonts w:eastAsiaTheme="minorEastAsia"/>
        </w:rPr>
        <w:t xml:space="preserve"> – масса навески, г.</w:t>
      </w:r>
    </w:p>
    <w:p w:rsidR="007C5F16" w:rsidRDefault="007C5F16" w:rsidP="00F05C7B">
      <w:pPr>
        <w:ind w:firstLine="284"/>
        <w:jc w:val="both"/>
        <w:rPr>
          <w:rFonts w:eastAsiaTheme="minorEastAsia"/>
        </w:rPr>
      </w:pPr>
      <w:r>
        <w:rPr>
          <w:rFonts w:eastAsiaTheme="minorEastAsia"/>
        </w:rPr>
        <w:t>К соответствующим фракциям сорной примеси прибавляют ранее выделенные из средней пробы крупные примеси в процентах.</w:t>
      </w:r>
    </w:p>
    <w:p w:rsidR="007C5F16" w:rsidRDefault="007C5F16" w:rsidP="00F05C7B">
      <w:pPr>
        <w:ind w:firstLine="284"/>
        <w:jc w:val="both"/>
        <w:rPr>
          <w:rFonts w:eastAsiaTheme="minorEastAsia"/>
        </w:rPr>
      </w:pPr>
      <w:r>
        <w:rPr>
          <w:rFonts w:eastAsiaTheme="minorEastAsia"/>
        </w:rPr>
        <w:t>Общее содержание сорной, зерновой примесей и основного зерна выражают с точностью до 0,1 %.</w:t>
      </w:r>
    </w:p>
    <w:p w:rsidR="007C5F16" w:rsidRDefault="007C5F16" w:rsidP="00F05C7B">
      <w:pPr>
        <w:ind w:firstLine="284"/>
        <w:jc w:val="both"/>
        <w:rPr>
          <w:rFonts w:eastAsiaTheme="minorEastAsia"/>
        </w:rPr>
      </w:pPr>
      <w:r>
        <w:rPr>
          <w:rFonts w:eastAsiaTheme="minorEastAsia"/>
        </w:rPr>
        <w:t>Если в партии зерна обнаружены металлические примеси, то их о</w:t>
      </w:r>
      <w:r>
        <w:rPr>
          <w:rFonts w:eastAsiaTheme="minorEastAsia"/>
        </w:rPr>
        <w:t>п</w:t>
      </w:r>
      <w:r>
        <w:rPr>
          <w:rFonts w:eastAsiaTheme="minorEastAsia"/>
        </w:rPr>
        <w:t>ределяют в навеске зерна массой 1 кг по методике, изложенной в ста</w:t>
      </w:r>
      <w:r>
        <w:rPr>
          <w:rFonts w:eastAsiaTheme="minorEastAsia"/>
        </w:rPr>
        <w:t>н</w:t>
      </w:r>
      <w:r>
        <w:rPr>
          <w:rFonts w:eastAsiaTheme="minorEastAsia"/>
        </w:rPr>
        <w:t>дарте</w:t>
      </w:r>
      <w:r w:rsidR="0008065A">
        <w:rPr>
          <w:rFonts w:eastAsiaTheme="minorEastAsia"/>
        </w:rPr>
        <w:t>,</w:t>
      </w:r>
      <w:r w:rsidR="00487C5D">
        <w:rPr>
          <w:rFonts w:eastAsiaTheme="minorEastAsia"/>
        </w:rPr>
        <w:t xml:space="preserve"> и выражают в миллиграммах</w:t>
      </w:r>
      <w:r>
        <w:rPr>
          <w:rFonts w:eastAsiaTheme="minorEastAsia"/>
        </w:rPr>
        <w:t xml:space="preserve"> на 1 кг зерна.</w:t>
      </w:r>
    </w:p>
    <w:p w:rsidR="007C5F16" w:rsidRDefault="007C5F16" w:rsidP="00F05C7B">
      <w:pPr>
        <w:ind w:firstLine="284"/>
        <w:jc w:val="both"/>
      </w:pPr>
      <w:r w:rsidRPr="00CC360F">
        <w:rPr>
          <w:b/>
          <w:i/>
        </w:rPr>
        <w:t>Результаты работы и выводы.</w:t>
      </w:r>
      <w:r>
        <w:t xml:space="preserve"> Полученные при определении з</w:t>
      </w:r>
      <w:r>
        <w:t>а</w:t>
      </w:r>
      <w:r>
        <w:t>соренности зерна</w:t>
      </w:r>
      <w:r w:rsidR="0008065A">
        <w:t xml:space="preserve"> результаты записать</w:t>
      </w:r>
      <w:r w:rsidR="00A72893">
        <w:t xml:space="preserve"> в табл.</w:t>
      </w:r>
      <w:r w:rsidR="005E7925">
        <w:t xml:space="preserve"> 3</w:t>
      </w:r>
      <w:r w:rsidR="0008065A">
        <w:t xml:space="preserve"> и сделать</w:t>
      </w:r>
      <w:r>
        <w:t xml:space="preserve"> выводы о их соответствии заготовительным кондициям.</w:t>
      </w:r>
    </w:p>
    <w:p w:rsidR="0008065A" w:rsidRDefault="0008065A" w:rsidP="00F05C7B">
      <w:pPr>
        <w:ind w:firstLine="284"/>
        <w:jc w:val="both"/>
      </w:pPr>
    </w:p>
    <w:p w:rsidR="007C5F16" w:rsidRDefault="007C5F16" w:rsidP="00F05C7B">
      <w:pPr>
        <w:jc w:val="center"/>
        <w:rPr>
          <w:sz w:val="16"/>
          <w:szCs w:val="16"/>
        </w:rPr>
      </w:pPr>
      <w:r w:rsidRPr="00E34C23">
        <w:rPr>
          <w:sz w:val="16"/>
          <w:szCs w:val="16"/>
        </w:rPr>
        <w:t>Т</w:t>
      </w:r>
      <w:r w:rsidR="005F4F76">
        <w:rPr>
          <w:sz w:val="16"/>
          <w:szCs w:val="16"/>
        </w:rPr>
        <w:t xml:space="preserve"> </w:t>
      </w:r>
      <w:r w:rsidRPr="00E34C23">
        <w:rPr>
          <w:sz w:val="16"/>
          <w:szCs w:val="16"/>
        </w:rPr>
        <w:t>а</w:t>
      </w:r>
      <w:r w:rsidR="005F4F76">
        <w:rPr>
          <w:sz w:val="16"/>
          <w:szCs w:val="16"/>
        </w:rPr>
        <w:t xml:space="preserve"> </w:t>
      </w:r>
      <w:r w:rsidRPr="00E34C23">
        <w:rPr>
          <w:sz w:val="16"/>
          <w:szCs w:val="16"/>
        </w:rPr>
        <w:t>б</w:t>
      </w:r>
      <w:r w:rsidR="005F4F76">
        <w:rPr>
          <w:sz w:val="16"/>
          <w:szCs w:val="16"/>
        </w:rPr>
        <w:t xml:space="preserve"> </w:t>
      </w:r>
      <w:r w:rsidRPr="00E34C23">
        <w:rPr>
          <w:sz w:val="16"/>
          <w:szCs w:val="16"/>
        </w:rPr>
        <w:t>л</w:t>
      </w:r>
      <w:r w:rsidR="005F4F76">
        <w:rPr>
          <w:sz w:val="16"/>
          <w:szCs w:val="16"/>
        </w:rPr>
        <w:t xml:space="preserve"> </w:t>
      </w:r>
      <w:r w:rsidRPr="00E34C23">
        <w:rPr>
          <w:sz w:val="16"/>
          <w:szCs w:val="16"/>
        </w:rPr>
        <w:t>и</w:t>
      </w:r>
      <w:r w:rsidR="005F4F76">
        <w:rPr>
          <w:sz w:val="16"/>
          <w:szCs w:val="16"/>
        </w:rPr>
        <w:t xml:space="preserve"> </w:t>
      </w:r>
      <w:r w:rsidRPr="00E34C23">
        <w:rPr>
          <w:sz w:val="16"/>
          <w:szCs w:val="16"/>
        </w:rPr>
        <w:t>ц</w:t>
      </w:r>
      <w:r w:rsidR="005F4F76">
        <w:rPr>
          <w:sz w:val="16"/>
          <w:szCs w:val="16"/>
        </w:rPr>
        <w:t xml:space="preserve"> </w:t>
      </w:r>
      <w:r w:rsidR="005E7925">
        <w:rPr>
          <w:sz w:val="16"/>
          <w:szCs w:val="16"/>
        </w:rPr>
        <w:t xml:space="preserve">а </w:t>
      </w:r>
      <w:r w:rsidR="00487C5D" w:rsidRPr="00487C5D">
        <w:rPr>
          <w:sz w:val="16"/>
          <w:szCs w:val="16"/>
        </w:rPr>
        <w:t xml:space="preserve"> </w:t>
      </w:r>
      <w:r w:rsidR="005E7925">
        <w:rPr>
          <w:sz w:val="16"/>
          <w:szCs w:val="16"/>
        </w:rPr>
        <w:t>3</w:t>
      </w:r>
      <w:r w:rsidRPr="0008065A">
        <w:rPr>
          <w:sz w:val="16"/>
          <w:szCs w:val="16"/>
        </w:rPr>
        <w:t>.</w:t>
      </w:r>
      <w:r w:rsidRPr="000E2AB5">
        <w:rPr>
          <w:sz w:val="16"/>
          <w:szCs w:val="16"/>
        </w:rPr>
        <w:t xml:space="preserve"> </w:t>
      </w:r>
      <w:r w:rsidRPr="005F4F76">
        <w:rPr>
          <w:b/>
          <w:sz w:val="16"/>
          <w:szCs w:val="16"/>
        </w:rPr>
        <w:t>Засоренность зерна</w:t>
      </w:r>
    </w:p>
    <w:p w:rsidR="005F4F76" w:rsidRPr="000E2AB5" w:rsidRDefault="005F4F76" w:rsidP="00F05C7B">
      <w:pPr>
        <w:ind w:firstLine="284"/>
        <w:jc w:val="center"/>
        <w:rPr>
          <w:sz w:val="16"/>
          <w:szCs w:val="16"/>
        </w:rPr>
      </w:pPr>
    </w:p>
    <w:tbl>
      <w:tblPr>
        <w:tblStyle w:val="a3"/>
        <w:tblW w:w="0" w:type="auto"/>
        <w:tblInd w:w="108" w:type="dxa"/>
        <w:tblLook w:val="04A0"/>
      </w:tblPr>
      <w:tblGrid>
        <w:gridCol w:w="1276"/>
        <w:gridCol w:w="2693"/>
        <w:gridCol w:w="1131"/>
        <w:gridCol w:w="996"/>
      </w:tblGrid>
      <w:tr w:rsidR="007C5F16" w:rsidRPr="000E2AB5" w:rsidTr="0008065A">
        <w:tc>
          <w:tcPr>
            <w:tcW w:w="1276" w:type="dxa"/>
            <w:vMerge w:val="restart"/>
            <w:vAlign w:val="center"/>
          </w:tcPr>
          <w:p w:rsidR="007C5F16" w:rsidRPr="000E2AB5" w:rsidRDefault="007C5F16" w:rsidP="00F05C7B">
            <w:pPr>
              <w:jc w:val="center"/>
              <w:rPr>
                <w:rFonts w:eastAsiaTheme="minorEastAsia"/>
                <w:sz w:val="16"/>
                <w:szCs w:val="16"/>
              </w:rPr>
            </w:pPr>
            <w:r w:rsidRPr="000E2AB5">
              <w:rPr>
                <w:rFonts w:eastAsiaTheme="minorEastAsia"/>
                <w:sz w:val="16"/>
                <w:szCs w:val="16"/>
              </w:rPr>
              <w:t>Культура</w:t>
            </w:r>
          </w:p>
        </w:tc>
        <w:tc>
          <w:tcPr>
            <w:tcW w:w="2693" w:type="dxa"/>
            <w:vMerge w:val="restart"/>
            <w:vAlign w:val="center"/>
          </w:tcPr>
          <w:p w:rsidR="007C5F16" w:rsidRPr="00487C5D" w:rsidRDefault="00487C5D" w:rsidP="00F05C7B">
            <w:pPr>
              <w:jc w:val="center"/>
              <w:rPr>
                <w:rFonts w:eastAsiaTheme="minorEastAsia"/>
                <w:sz w:val="16"/>
                <w:szCs w:val="16"/>
              </w:rPr>
            </w:pPr>
            <w:r w:rsidRPr="000E2AB5">
              <w:rPr>
                <w:rFonts w:eastAsiaTheme="minorEastAsia"/>
                <w:sz w:val="16"/>
                <w:szCs w:val="16"/>
              </w:rPr>
              <w:t>Ф</w:t>
            </w:r>
            <w:r w:rsidR="007C5F16" w:rsidRPr="000E2AB5">
              <w:rPr>
                <w:rFonts w:eastAsiaTheme="minorEastAsia"/>
                <w:sz w:val="16"/>
                <w:szCs w:val="16"/>
              </w:rPr>
              <w:t>ракци</w:t>
            </w:r>
            <w:r>
              <w:rPr>
                <w:rFonts w:eastAsiaTheme="minorEastAsia"/>
                <w:sz w:val="16"/>
                <w:szCs w:val="16"/>
              </w:rPr>
              <w:t xml:space="preserve">и </w:t>
            </w:r>
          </w:p>
        </w:tc>
        <w:tc>
          <w:tcPr>
            <w:tcW w:w="2127" w:type="dxa"/>
            <w:gridSpan w:val="2"/>
          </w:tcPr>
          <w:p w:rsidR="007C5F16" w:rsidRPr="000E2AB5" w:rsidRDefault="007C5F16" w:rsidP="00F05C7B">
            <w:pPr>
              <w:jc w:val="center"/>
              <w:rPr>
                <w:rFonts w:eastAsiaTheme="minorEastAsia"/>
                <w:sz w:val="16"/>
                <w:szCs w:val="16"/>
              </w:rPr>
            </w:pPr>
            <w:r w:rsidRPr="000E2AB5">
              <w:rPr>
                <w:rFonts w:eastAsiaTheme="minorEastAsia"/>
                <w:sz w:val="16"/>
                <w:szCs w:val="16"/>
              </w:rPr>
              <w:t>Содержание</w:t>
            </w:r>
          </w:p>
        </w:tc>
      </w:tr>
      <w:tr w:rsidR="007C5F16" w:rsidRPr="000E2AB5" w:rsidTr="0008065A">
        <w:tc>
          <w:tcPr>
            <w:tcW w:w="1276" w:type="dxa"/>
            <w:vMerge/>
          </w:tcPr>
          <w:p w:rsidR="007C5F16" w:rsidRPr="000E2AB5" w:rsidRDefault="007C5F16" w:rsidP="00F05C7B">
            <w:pPr>
              <w:jc w:val="center"/>
              <w:rPr>
                <w:rFonts w:eastAsiaTheme="minorEastAsia"/>
                <w:sz w:val="16"/>
                <w:szCs w:val="16"/>
              </w:rPr>
            </w:pPr>
          </w:p>
        </w:tc>
        <w:tc>
          <w:tcPr>
            <w:tcW w:w="2693" w:type="dxa"/>
            <w:vMerge/>
          </w:tcPr>
          <w:p w:rsidR="007C5F16" w:rsidRPr="000E2AB5" w:rsidRDefault="007C5F16" w:rsidP="00F05C7B">
            <w:pPr>
              <w:jc w:val="center"/>
              <w:rPr>
                <w:rFonts w:eastAsiaTheme="minorEastAsia"/>
                <w:sz w:val="16"/>
                <w:szCs w:val="16"/>
              </w:rPr>
            </w:pPr>
          </w:p>
        </w:tc>
        <w:tc>
          <w:tcPr>
            <w:tcW w:w="1131" w:type="dxa"/>
          </w:tcPr>
          <w:p w:rsidR="007C5F16" w:rsidRPr="000E2AB5" w:rsidRDefault="007C5F16" w:rsidP="00F05C7B">
            <w:pPr>
              <w:jc w:val="center"/>
              <w:rPr>
                <w:rFonts w:eastAsiaTheme="minorEastAsia"/>
                <w:sz w:val="16"/>
                <w:szCs w:val="16"/>
              </w:rPr>
            </w:pPr>
            <w:r w:rsidRPr="000E2AB5">
              <w:rPr>
                <w:rFonts w:eastAsiaTheme="minorEastAsia"/>
                <w:sz w:val="16"/>
                <w:szCs w:val="16"/>
              </w:rPr>
              <w:t>г</w:t>
            </w:r>
          </w:p>
        </w:tc>
        <w:tc>
          <w:tcPr>
            <w:tcW w:w="996" w:type="dxa"/>
          </w:tcPr>
          <w:p w:rsidR="007C5F16" w:rsidRPr="000E2AB5" w:rsidRDefault="007C5F16" w:rsidP="00F05C7B">
            <w:pPr>
              <w:jc w:val="center"/>
              <w:rPr>
                <w:rFonts w:eastAsiaTheme="minorEastAsia"/>
                <w:sz w:val="16"/>
                <w:szCs w:val="16"/>
              </w:rPr>
            </w:pPr>
            <w:r w:rsidRPr="000E2AB5">
              <w:rPr>
                <w:rFonts w:eastAsiaTheme="minorEastAsia"/>
                <w:sz w:val="16"/>
                <w:szCs w:val="16"/>
              </w:rPr>
              <w:t>%</w:t>
            </w:r>
          </w:p>
        </w:tc>
      </w:tr>
      <w:tr w:rsidR="007C5F16" w:rsidRPr="000E2AB5" w:rsidTr="0008065A">
        <w:tc>
          <w:tcPr>
            <w:tcW w:w="1276" w:type="dxa"/>
            <w:vMerge w:val="restart"/>
          </w:tcPr>
          <w:p w:rsidR="007C5F16" w:rsidRPr="000E2AB5" w:rsidRDefault="007C5F16" w:rsidP="00F05C7B">
            <w:pPr>
              <w:jc w:val="center"/>
              <w:rPr>
                <w:rFonts w:eastAsiaTheme="minorEastAsia"/>
                <w:sz w:val="16"/>
                <w:szCs w:val="16"/>
              </w:rPr>
            </w:pPr>
          </w:p>
        </w:tc>
        <w:tc>
          <w:tcPr>
            <w:tcW w:w="2693" w:type="dxa"/>
          </w:tcPr>
          <w:p w:rsidR="007C5F16" w:rsidRPr="000E2AB5" w:rsidRDefault="007C5F16" w:rsidP="00F05C7B">
            <w:pPr>
              <w:rPr>
                <w:rFonts w:eastAsiaTheme="minorEastAsia"/>
                <w:sz w:val="16"/>
                <w:szCs w:val="16"/>
              </w:rPr>
            </w:pPr>
            <w:r w:rsidRPr="000E2AB5">
              <w:rPr>
                <w:rFonts w:eastAsiaTheme="minorEastAsia"/>
                <w:sz w:val="16"/>
                <w:szCs w:val="16"/>
              </w:rPr>
              <w:t>Сорная примесь</w:t>
            </w:r>
          </w:p>
        </w:tc>
        <w:tc>
          <w:tcPr>
            <w:tcW w:w="1131" w:type="dxa"/>
          </w:tcPr>
          <w:p w:rsidR="007C5F16" w:rsidRPr="000E2AB5" w:rsidRDefault="007C5F16" w:rsidP="00F05C7B">
            <w:pPr>
              <w:jc w:val="center"/>
              <w:rPr>
                <w:rFonts w:eastAsiaTheme="minorEastAsia"/>
                <w:sz w:val="16"/>
                <w:szCs w:val="16"/>
              </w:rPr>
            </w:pPr>
          </w:p>
        </w:tc>
        <w:tc>
          <w:tcPr>
            <w:tcW w:w="996" w:type="dxa"/>
          </w:tcPr>
          <w:p w:rsidR="007C5F16" w:rsidRPr="000E2AB5" w:rsidRDefault="007C5F16" w:rsidP="00F05C7B">
            <w:pPr>
              <w:jc w:val="center"/>
              <w:rPr>
                <w:rFonts w:eastAsiaTheme="minorEastAsia"/>
                <w:sz w:val="16"/>
                <w:szCs w:val="16"/>
              </w:rPr>
            </w:pPr>
          </w:p>
        </w:tc>
      </w:tr>
      <w:tr w:rsidR="007C5F16" w:rsidRPr="000E2AB5" w:rsidTr="0008065A">
        <w:tc>
          <w:tcPr>
            <w:tcW w:w="1276" w:type="dxa"/>
            <w:vMerge/>
          </w:tcPr>
          <w:p w:rsidR="007C5F16" w:rsidRPr="000E2AB5" w:rsidRDefault="007C5F16" w:rsidP="00F05C7B">
            <w:pPr>
              <w:jc w:val="center"/>
              <w:rPr>
                <w:rFonts w:eastAsiaTheme="minorEastAsia"/>
                <w:sz w:val="16"/>
                <w:szCs w:val="16"/>
              </w:rPr>
            </w:pPr>
          </w:p>
        </w:tc>
        <w:tc>
          <w:tcPr>
            <w:tcW w:w="2693" w:type="dxa"/>
          </w:tcPr>
          <w:p w:rsidR="007C5F16" w:rsidRPr="000E2AB5" w:rsidRDefault="007C5F16" w:rsidP="00F05C7B">
            <w:pPr>
              <w:rPr>
                <w:rFonts w:eastAsiaTheme="minorEastAsia"/>
                <w:sz w:val="16"/>
                <w:szCs w:val="16"/>
              </w:rPr>
            </w:pPr>
            <w:r w:rsidRPr="000E2AB5">
              <w:rPr>
                <w:rFonts w:eastAsiaTheme="minorEastAsia"/>
                <w:sz w:val="16"/>
                <w:szCs w:val="16"/>
              </w:rPr>
              <w:t>Зерновая примесь</w:t>
            </w:r>
          </w:p>
        </w:tc>
        <w:tc>
          <w:tcPr>
            <w:tcW w:w="1131" w:type="dxa"/>
          </w:tcPr>
          <w:p w:rsidR="007C5F16" w:rsidRPr="000E2AB5" w:rsidRDefault="007C5F16" w:rsidP="00F05C7B">
            <w:pPr>
              <w:jc w:val="center"/>
              <w:rPr>
                <w:rFonts w:eastAsiaTheme="minorEastAsia"/>
                <w:sz w:val="16"/>
                <w:szCs w:val="16"/>
              </w:rPr>
            </w:pPr>
          </w:p>
        </w:tc>
        <w:tc>
          <w:tcPr>
            <w:tcW w:w="996" w:type="dxa"/>
          </w:tcPr>
          <w:p w:rsidR="007C5F16" w:rsidRPr="000E2AB5" w:rsidRDefault="007C5F16" w:rsidP="00F05C7B">
            <w:pPr>
              <w:jc w:val="center"/>
              <w:rPr>
                <w:rFonts w:eastAsiaTheme="minorEastAsia"/>
                <w:sz w:val="16"/>
                <w:szCs w:val="16"/>
              </w:rPr>
            </w:pPr>
          </w:p>
        </w:tc>
      </w:tr>
      <w:tr w:rsidR="007C5F16" w:rsidRPr="000E2AB5" w:rsidTr="0008065A">
        <w:tc>
          <w:tcPr>
            <w:tcW w:w="1276" w:type="dxa"/>
            <w:vMerge/>
          </w:tcPr>
          <w:p w:rsidR="007C5F16" w:rsidRPr="000E2AB5" w:rsidRDefault="007C5F16" w:rsidP="00F05C7B">
            <w:pPr>
              <w:jc w:val="center"/>
              <w:rPr>
                <w:rFonts w:eastAsiaTheme="minorEastAsia"/>
                <w:sz w:val="16"/>
                <w:szCs w:val="16"/>
              </w:rPr>
            </w:pPr>
          </w:p>
        </w:tc>
        <w:tc>
          <w:tcPr>
            <w:tcW w:w="2693" w:type="dxa"/>
          </w:tcPr>
          <w:p w:rsidR="007C5F16" w:rsidRPr="000E2AB5" w:rsidRDefault="007C5F16" w:rsidP="00F05C7B">
            <w:pPr>
              <w:rPr>
                <w:rFonts w:eastAsiaTheme="minorEastAsia"/>
                <w:sz w:val="16"/>
                <w:szCs w:val="16"/>
              </w:rPr>
            </w:pPr>
            <w:r w:rsidRPr="000E2AB5">
              <w:rPr>
                <w:rFonts w:eastAsiaTheme="minorEastAsia"/>
                <w:sz w:val="16"/>
                <w:szCs w:val="16"/>
              </w:rPr>
              <w:t>Основное зерно</w:t>
            </w:r>
          </w:p>
        </w:tc>
        <w:tc>
          <w:tcPr>
            <w:tcW w:w="1131" w:type="dxa"/>
          </w:tcPr>
          <w:p w:rsidR="007C5F16" w:rsidRPr="000E2AB5" w:rsidRDefault="007C5F16" w:rsidP="00F05C7B">
            <w:pPr>
              <w:jc w:val="center"/>
              <w:rPr>
                <w:rFonts w:eastAsiaTheme="minorEastAsia"/>
                <w:sz w:val="16"/>
                <w:szCs w:val="16"/>
              </w:rPr>
            </w:pPr>
          </w:p>
        </w:tc>
        <w:tc>
          <w:tcPr>
            <w:tcW w:w="996" w:type="dxa"/>
          </w:tcPr>
          <w:p w:rsidR="007C5F16" w:rsidRPr="000E2AB5" w:rsidRDefault="007C5F16" w:rsidP="00F05C7B">
            <w:pPr>
              <w:jc w:val="center"/>
              <w:rPr>
                <w:rFonts w:eastAsiaTheme="minorEastAsia"/>
                <w:sz w:val="16"/>
                <w:szCs w:val="16"/>
              </w:rPr>
            </w:pPr>
          </w:p>
        </w:tc>
      </w:tr>
    </w:tbl>
    <w:p w:rsidR="007C5F16" w:rsidRDefault="007C5F16" w:rsidP="00082912">
      <w:pPr>
        <w:spacing w:line="218" w:lineRule="auto"/>
        <w:jc w:val="center"/>
        <w:rPr>
          <w:b/>
        </w:rPr>
      </w:pPr>
      <w:r w:rsidRPr="00734D5E">
        <w:rPr>
          <w:b/>
        </w:rPr>
        <w:lastRenderedPageBreak/>
        <w:t>1.5. Определение зараженности товарного зе</w:t>
      </w:r>
      <w:r w:rsidR="0062303A">
        <w:rPr>
          <w:b/>
        </w:rPr>
        <w:t>рна вредителями хлебных запасов</w:t>
      </w:r>
    </w:p>
    <w:p w:rsidR="007C5F16" w:rsidRDefault="007C5F16" w:rsidP="00082912">
      <w:pPr>
        <w:spacing w:line="218" w:lineRule="auto"/>
        <w:ind w:firstLine="284"/>
        <w:jc w:val="center"/>
      </w:pPr>
    </w:p>
    <w:p w:rsidR="007C5F16" w:rsidRPr="00734D5E" w:rsidRDefault="007C5F16" w:rsidP="00082912">
      <w:pPr>
        <w:spacing w:line="218" w:lineRule="auto"/>
        <w:ind w:firstLine="284"/>
        <w:jc w:val="both"/>
      </w:pPr>
      <w:r w:rsidRPr="008839D7">
        <w:rPr>
          <w:b/>
          <w:i/>
        </w:rPr>
        <w:t>Цель работы</w:t>
      </w:r>
      <w:r>
        <w:rPr>
          <w:b/>
        </w:rPr>
        <w:t xml:space="preserve"> </w:t>
      </w:r>
      <w:r w:rsidRPr="001E73CE">
        <w:t>–</w:t>
      </w:r>
      <w:r>
        <w:rPr>
          <w:b/>
        </w:rPr>
        <w:t xml:space="preserve"> </w:t>
      </w:r>
      <w:r>
        <w:t>научиться определять зараженность товарного зе</w:t>
      </w:r>
      <w:r>
        <w:t>р</w:t>
      </w:r>
      <w:r>
        <w:t>на вредителями хлебных запасов.</w:t>
      </w:r>
    </w:p>
    <w:p w:rsidR="007C5F16" w:rsidRDefault="007C5F16" w:rsidP="00082912">
      <w:pPr>
        <w:spacing w:line="218" w:lineRule="auto"/>
        <w:ind w:firstLine="284"/>
        <w:jc w:val="both"/>
      </w:pPr>
      <w:r w:rsidRPr="008839D7">
        <w:rPr>
          <w:b/>
          <w:i/>
        </w:rPr>
        <w:t>Теоретическая часть.</w:t>
      </w:r>
      <w:r>
        <w:t xml:space="preserve"> Под зараженностью зерна понимают нал</w:t>
      </w:r>
      <w:r>
        <w:t>и</w:t>
      </w:r>
      <w:r>
        <w:t>чие живых вредителей (насекомых и клещей) в партиях зерна. Выр</w:t>
      </w:r>
      <w:r>
        <w:t>а</w:t>
      </w:r>
      <w:r>
        <w:t>жается зараженность количеством э</w:t>
      </w:r>
      <w:r w:rsidR="0008065A">
        <w:t>кземпляров живых вредителей в 1 </w:t>
      </w:r>
      <w:r>
        <w:t>кг зерна (шт/кг).</w:t>
      </w:r>
    </w:p>
    <w:p w:rsidR="007C5F16" w:rsidRDefault="007C5F16" w:rsidP="00082912">
      <w:pPr>
        <w:spacing w:line="218" w:lineRule="auto"/>
        <w:ind w:firstLine="284"/>
        <w:jc w:val="both"/>
      </w:pPr>
      <w:r>
        <w:t xml:space="preserve">Этот показатель включен в группу обязательных и определяется при оценке качества зерна всех культур любого целевого назначения, </w:t>
      </w:r>
      <w:r w:rsidR="00293111">
        <w:t>так как</w:t>
      </w:r>
      <w:r>
        <w:t xml:space="preserve"> наибольшие потери в массе и качестве зерна при его хранении происходят именно в результате развития вредителей.</w:t>
      </w:r>
    </w:p>
    <w:p w:rsidR="007C5F16" w:rsidRDefault="007C5F16" w:rsidP="00082912">
      <w:pPr>
        <w:spacing w:line="218" w:lineRule="auto"/>
        <w:ind w:firstLine="284"/>
        <w:jc w:val="both"/>
      </w:pPr>
      <w:r>
        <w:t>Наибольшую опасность представляют рисовый и амбарный долг</w:t>
      </w:r>
      <w:r>
        <w:t>о</w:t>
      </w:r>
      <w:r>
        <w:t>носики, малый мучной хрущак, притворяшка-вор, зерновой точил</w:t>
      </w:r>
      <w:r>
        <w:t>ь</w:t>
      </w:r>
      <w:r>
        <w:t xml:space="preserve">щик, рыжий мукоед, </w:t>
      </w:r>
      <w:r w:rsidR="0008065A">
        <w:t>хлебная моль. Из клещей встречаю</w:t>
      </w:r>
      <w:r>
        <w:t>тся мучной, узкий, обыкновенный, полосатый, но они менее вредоносны.</w:t>
      </w:r>
    </w:p>
    <w:p w:rsidR="007C5F16" w:rsidRDefault="007C5F16" w:rsidP="00082912">
      <w:pPr>
        <w:spacing w:line="218" w:lineRule="auto"/>
        <w:ind w:firstLine="284"/>
        <w:jc w:val="both"/>
      </w:pPr>
      <w:r>
        <w:t>Действующими базисными и ограничительными кондициями не допускается наличие в партиях зерна насекомых вредителей, а зар</w:t>
      </w:r>
      <w:r>
        <w:t>а</w:t>
      </w:r>
      <w:r>
        <w:t>женность клещами допускается только ограничительными нормами.</w:t>
      </w:r>
    </w:p>
    <w:p w:rsidR="007C5F16" w:rsidRDefault="007C5F16" w:rsidP="00082912">
      <w:pPr>
        <w:spacing w:line="218" w:lineRule="auto"/>
        <w:ind w:firstLine="284"/>
        <w:jc w:val="both"/>
      </w:pPr>
      <w:r>
        <w:t>Различают явную и скрытую формы зараженности. Явная форма предполагает наличие живых вредителей в разных стадиях развития в межзерновых пространствах, а скрытая – внутри зерна.</w:t>
      </w:r>
    </w:p>
    <w:p w:rsidR="007C5F16" w:rsidRPr="00DE707C" w:rsidRDefault="007C5F16" w:rsidP="00082912">
      <w:pPr>
        <w:spacing w:line="218" w:lineRule="auto"/>
        <w:ind w:firstLine="284"/>
        <w:jc w:val="both"/>
      </w:pPr>
      <w:r>
        <w:t xml:space="preserve">По наиболее распространенным вредителям установлены степени зараженности (по их числу в 1 кг зерна). Например, клещи: </w:t>
      </w:r>
      <w:r>
        <w:rPr>
          <w:lang w:val="en-US"/>
        </w:rPr>
        <w:t>I</w:t>
      </w:r>
      <w:r>
        <w:t xml:space="preserve"> степень – от 1 до 20 экземпляров; </w:t>
      </w:r>
      <w:r>
        <w:rPr>
          <w:lang w:val="en-US"/>
        </w:rPr>
        <w:t>II</w:t>
      </w:r>
      <w:r w:rsidRPr="00DE707C">
        <w:t xml:space="preserve"> </w:t>
      </w:r>
      <w:r>
        <w:t xml:space="preserve">степень – свыше 20 экземпляров; </w:t>
      </w:r>
      <w:r>
        <w:rPr>
          <w:lang w:val="en-US"/>
        </w:rPr>
        <w:t>III</w:t>
      </w:r>
      <w:r w:rsidR="00A72893">
        <w:t xml:space="preserve"> ст</w:t>
      </w:r>
      <w:r w:rsidR="00A72893">
        <w:t>е</w:t>
      </w:r>
      <w:r w:rsidR="00A72893">
        <w:t>пень </w:t>
      </w:r>
      <w:r>
        <w:t xml:space="preserve">– клещи образуют сплошной войлочный слой. Долгоносики: </w:t>
      </w:r>
      <w:r>
        <w:rPr>
          <w:lang w:val="en-US"/>
        </w:rPr>
        <w:t>I</w:t>
      </w:r>
      <w:r>
        <w:t xml:space="preserve"> степень – от 1 до 5 экземпляров; </w:t>
      </w:r>
      <w:r>
        <w:rPr>
          <w:lang w:val="en-US"/>
        </w:rPr>
        <w:t>II</w:t>
      </w:r>
      <w:r w:rsidRPr="00DE707C">
        <w:t xml:space="preserve"> </w:t>
      </w:r>
      <w:r>
        <w:t xml:space="preserve">степень – от 6 до 10 экземпляров; </w:t>
      </w:r>
      <w:r>
        <w:rPr>
          <w:lang w:val="en-US"/>
        </w:rPr>
        <w:t>III</w:t>
      </w:r>
      <w:r>
        <w:t xml:space="preserve"> степень – свыше 10 экземпляров.</w:t>
      </w:r>
    </w:p>
    <w:p w:rsidR="007C5F16" w:rsidRPr="00FF65BD" w:rsidRDefault="007C5F16" w:rsidP="00082912">
      <w:pPr>
        <w:spacing w:line="218" w:lineRule="auto"/>
        <w:ind w:firstLine="284"/>
        <w:jc w:val="both"/>
      </w:pPr>
      <w:r w:rsidRPr="008839D7">
        <w:rPr>
          <w:b/>
          <w:i/>
        </w:rPr>
        <w:t>Задание.</w:t>
      </w:r>
      <w:r>
        <w:rPr>
          <w:b/>
          <w:i/>
        </w:rPr>
        <w:t xml:space="preserve"> </w:t>
      </w:r>
      <w:r w:rsidR="0008065A">
        <w:t>Изучить</w:t>
      </w:r>
      <w:r>
        <w:t xml:space="preserve"> методику определения зараженности зерна вр</w:t>
      </w:r>
      <w:r>
        <w:t>е</w:t>
      </w:r>
      <w:r>
        <w:t xml:space="preserve">дителями хлебных запасов </w:t>
      </w:r>
      <w:r w:rsidR="0008065A">
        <w:t>согласно ГОСТ 13586.4. Провести</w:t>
      </w:r>
      <w:r>
        <w:t xml:space="preserve"> анализ на зараженность среднего образца зерна различных культур.</w:t>
      </w:r>
    </w:p>
    <w:p w:rsidR="007C5F16" w:rsidRPr="00FF65BD" w:rsidRDefault="007C5F16" w:rsidP="00082912">
      <w:pPr>
        <w:spacing w:line="218" w:lineRule="auto"/>
        <w:ind w:firstLine="284"/>
        <w:jc w:val="both"/>
      </w:pPr>
      <w:r w:rsidRPr="00CC360F">
        <w:rPr>
          <w:b/>
          <w:i/>
        </w:rPr>
        <w:t>Материалы и оборудование</w:t>
      </w:r>
      <w:r w:rsidR="0008065A" w:rsidRPr="005A30D6">
        <w:rPr>
          <w:b/>
        </w:rPr>
        <w:t>:</w:t>
      </w:r>
      <w:r w:rsidR="0008065A">
        <w:t xml:space="preserve"> о</w:t>
      </w:r>
      <w:r>
        <w:t>бразцы зерна</w:t>
      </w:r>
      <w:r w:rsidR="00400B36">
        <w:t>, к</w:t>
      </w:r>
      <w:r>
        <w:t xml:space="preserve">омплект сит с </w:t>
      </w:r>
      <w:r w:rsidR="0008065A">
        <w:t>яче</w:t>
      </w:r>
      <w:r w:rsidR="0008065A">
        <w:t>й</w:t>
      </w:r>
      <w:r w:rsidR="0008065A">
        <w:t xml:space="preserve">ками </w:t>
      </w:r>
      <w:r>
        <w:t>диа</w:t>
      </w:r>
      <w:r w:rsidR="00FE3E91">
        <w:t>метром</w:t>
      </w:r>
      <w:r>
        <w:t xml:space="preserve"> 2,5</w:t>
      </w:r>
      <w:r w:rsidR="00400B36">
        <w:t xml:space="preserve"> и 1,5 мм, л</w:t>
      </w:r>
      <w:r w:rsidR="007725FF">
        <w:t>упа с увеличением 4–</w:t>
      </w:r>
      <w:r>
        <w:t>4,5, разборные доски с черным и белым стеклом, пинцеты, скальпели, мягкая кисто</w:t>
      </w:r>
      <w:r>
        <w:t>ч</w:t>
      </w:r>
      <w:r>
        <w:t>ка, ГОСТы, набор реактивов, прибор оптического определения кл</w:t>
      </w:r>
      <w:r>
        <w:t>е</w:t>
      </w:r>
      <w:r>
        <w:t>щей.</w:t>
      </w:r>
    </w:p>
    <w:p w:rsidR="007C5F16" w:rsidRDefault="007C5F16" w:rsidP="00082912">
      <w:pPr>
        <w:spacing w:line="216" w:lineRule="auto"/>
        <w:ind w:firstLine="284"/>
        <w:jc w:val="both"/>
      </w:pPr>
      <w:r w:rsidRPr="00CC360F">
        <w:rPr>
          <w:b/>
          <w:i/>
        </w:rPr>
        <w:t>Ход выполнения.</w:t>
      </w:r>
      <w:r>
        <w:rPr>
          <w:b/>
          <w:i/>
        </w:rPr>
        <w:t xml:space="preserve"> </w:t>
      </w:r>
      <w:r>
        <w:t>Зараженность зерна, доставленного на хлебопр</w:t>
      </w:r>
      <w:r>
        <w:t>и</w:t>
      </w:r>
      <w:r>
        <w:t>емный пункт в автомашинах или вагонах, определяют в среднем о</w:t>
      </w:r>
      <w:r>
        <w:t>б</w:t>
      </w:r>
      <w:r>
        <w:t>разце, отобранном от каждой партии. Зараженность зерна, хранящег</w:t>
      </w:r>
      <w:r>
        <w:t>о</w:t>
      </w:r>
      <w:r>
        <w:t>ся в хранилищах насыпью</w:t>
      </w:r>
      <w:r w:rsidR="00FE3E91">
        <w:t>,</w:t>
      </w:r>
      <w:r>
        <w:t xml:space="preserve"> определяют по средним образцам, отб</w:t>
      </w:r>
      <w:r>
        <w:t>и</w:t>
      </w:r>
      <w:r>
        <w:t>раемым от каждой секции площадью 100 м</w:t>
      </w:r>
      <w:r w:rsidRPr="008904F1">
        <w:rPr>
          <w:vertAlign w:val="superscript"/>
        </w:rPr>
        <w:t>2</w:t>
      </w:r>
      <w:r>
        <w:t xml:space="preserve"> или от каждого закрома отдельно по каждому слою. Причем, при высоте насыпи более 1,5 м отбирают 3 образца: из верхнего слоя – на глубине до 10 см от повер</w:t>
      </w:r>
      <w:r>
        <w:t>х</w:t>
      </w:r>
      <w:r>
        <w:lastRenderedPageBreak/>
        <w:t>ности, из среднего – из средины насыпи и из нижнего – у самого пола. При высоте насыпи менее 1,5 м образцы отбирают из двух слоев – верхнего и нижнего.</w:t>
      </w:r>
    </w:p>
    <w:p w:rsidR="007C5F16" w:rsidRDefault="007C5F16" w:rsidP="00082912">
      <w:pPr>
        <w:spacing w:line="218" w:lineRule="auto"/>
        <w:ind w:firstLine="284"/>
        <w:jc w:val="both"/>
      </w:pPr>
      <w:r>
        <w:t>Анализ зерна на зараженность проводят в день их отбора, а до ан</w:t>
      </w:r>
      <w:r>
        <w:t>а</w:t>
      </w:r>
      <w:r>
        <w:t>лиза образцы хранят в обеззараженных стеклянных банках с плотно закрытыми крышками.</w:t>
      </w:r>
    </w:p>
    <w:p w:rsidR="007C5F16" w:rsidRDefault="007C5F16" w:rsidP="00082912">
      <w:pPr>
        <w:spacing w:line="218" w:lineRule="auto"/>
        <w:ind w:firstLine="284"/>
        <w:jc w:val="both"/>
      </w:pPr>
      <w:r>
        <w:t>Степень зараженности партии зерна, хранящейся в хранилище, у</w:t>
      </w:r>
      <w:r>
        <w:t>с</w:t>
      </w:r>
      <w:r>
        <w:t>танавливают по образцу, в котором обнаружена наивысшая зараже</w:t>
      </w:r>
      <w:r>
        <w:t>н</w:t>
      </w:r>
      <w:r>
        <w:t>ность.</w:t>
      </w:r>
    </w:p>
    <w:p w:rsidR="007C5F16" w:rsidRDefault="007C5F16" w:rsidP="00082912">
      <w:pPr>
        <w:spacing w:line="218" w:lineRule="auto"/>
        <w:ind w:firstLine="284"/>
        <w:jc w:val="both"/>
      </w:pPr>
      <w:r>
        <w:t>При определении явной формы зараженности 1 кг зерна просеив</w:t>
      </w:r>
      <w:r>
        <w:t>а</w:t>
      </w:r>
      <w:r>
        <w:t xml:space="preserve">ют вручную через набор сит с круглыми отверстиями (нижнее сито с диаметром 1,5 мм, верхнее – 2,5 мм) в </w:t>
      </w:r>
      <w:r w:rsidR="00FE3E91">
        <w:t>течение 2 мин</w:t>
      </w:r>
      <w:r>
        <w:t xml:space="preserve"> при 120 круговых движениях в минуту. Следует иметь в</w:t>
      </w:r>
      <w:r w:rsidR="00FE3E91">
        <w:t xml:space="preserve"> </w:t>
      </w:r>
      <w:r>
        <w:t>виду, что при температуре ниже 5</w:t>
      </w:r>
      <w:r w:rsidR="00FE3E91">
        <w:t xml:space="preserve"> </w:t>
      </w:r>
      <w:r w:rsidR="00FE3E91" w:rsidRPr="009446DA">
        <w:rPr>
          <w:vertAlign w:val="superscript"/>
        </w:rPr>
        <w:t>о</w:t>
      </w:r>
      <w:r>
        <w:t xml:space="preserve">С вредители находятся в оцепенении. Чтобы вывести их из этого состояния, образцы зерна прогревают при температуре </w:t>
      </w:r>
      <w:r w:rsidRPr="00FE3E91">
        <w:t>25</w:t>
      </w:r>
      <w:r w:rsidR="00FE3E91">
        <w:t>–</w:t>
      </w:r>
      <w:r>
        <w:t>30</w:t>
      </w:r>
      <w:r w:rsidR="00FE3E91">
        <w:t xml:space="preserve"> </w:t>
      </w:r>
      <w:r w:rsidR="00FE3E91" w:rsidRPr="009446DA">
        <w:rPr>
          <w:vertAlign w:val="superscript"/>
        </w:rPr>
        <w:t>о</w:t>
      </w:r>
      <w:r w:rsidR="00FE3E91">
        <w:t>С</w:t>
      </w:r>
      <w:r>
        <w:t xml:space="preserve"> в т</w:t>
      </w:r>
      <w:r>
        <w:t>е</w:t>
      </w:r>
      <w:r>
        <w:t>че</w:t>
      </w:r>
      <w:r w:rsidR="00FE3E91">
        <w:t>ние 10–20 мин</w:t>
      </w:r>
      <w:r>
        <w:t>.</w:t>
      </w:r>
    </w:p>
    <w:p w:rsidR="007C5F16" w:rsidRDefault="007C5F16" w:rsidP="00082912">
      <w:pPr>
        <w:spacing w:line="218" w:lineRule="auto"/>
        <w:ind w:firstLine="284"/>
        <w:jc w:val="both"/>
      </w:pPr>
      <w:r>
        <w:t>Для определения зараженности зерна крупными вредителями (ма</w:t>
      </w:r>
      <w:r>
        <w:t>в</w:t>
      </w:r>
      <w:r>
        <w:t>ританской козявкой, большим мучным и смоляно-бурым хрущаками, вором-притворяшкой, их личинками) сход с сита с отверстиями ди</w:t>
      </w:r>
      <w:r>
        <w:t>а</w:t>
      </w:r>
      <w:r>
        <w:t>метром 2,5 мм помещают на разборную доску, разравнивают тонким слоем, тщательно просматривают и разбирают вручную. Сход с сита с отверстиями диаметром 1,5 мм просматривают на белом стекле на предмет обнаружения долгоносиков, мукоедов и других мелких нас</w:t>
      </w:r>
      <w:r>
        <w:t>е</w:t>
      </w:r>
      <w:r>
        <w:t>комых. Для обнаружения зараженности зерна клещами  проход через сито с отверстием диаметром 1,5 мм анализируют  на разборной доске с черным стеклом и при помощи лупы подсчитывают количество кл</w:t>
      </w:r>
      <w:r>
        <w:t>е</w:t>
      </w:r>
      <w:r>
        <w:t>щей. Степени зараженности клещами  можно установить и при пом</w:t>
      </w:r>
      <w:r>
        <w:t>о</w:t>
      </w:r>
      <w:r>
        <w:t>щи прибора для оптического определения клещей.</w:t>
      </w:r>
    </w:p>
    <w:p w:rsidR="007C5F16" w:rsidRDefault="007C5F16" w:rsidP="00082912">
      <w:pPr>
        <w:spacing w:line="218" w:lineRule="auto"/>
        <w:ind w:firstLine="284"/>
        <w:jc w:val="both"/>
      </w:pPr>
      <w:r>
        <w:t>Мертвых вредителей относят к сорной примеси и при определении зараженности не учитывают.</w:t>
      </w:r>
    </w:p>
    <w:p w:rsidR="007C5F16" w:rsidRDefault="007C5F16" w:rsidP="00082912">
      <w:pPr>
        <w:spacing w:line="218" w:lineRule="auto"/>
        <w:ind w:firstLine="284"/>
        <w:jc w:val="both"/>
      </w:pPr>
      <w:r>
        <w:t>Развитие амбарных и рисовых долгоносиков проходит внутри зе</w:t>
      </w:r>
      <w:r>
        <w:t>р</w:t>
      </w:r>
      <w:r>
        <w:t>на, поэтому наряду с явной зараженностью определяют скрытую.Для этого из среднего образца берут 50 целых зерен и раскалывают их скальпелем вдоль по бороздке. Расколотые зерна рассматривают под лупой. Зерна, в которых обнаружены личинки, куколки или взрослые насеко</w:t>
      </w:r>
      <w:r w:rsidR="00FE3E91">
        <w:t>мые, подсчитывают и выражают в процентах</w:t>
      </w:r>
      <w:r>
        <w:t xml:space="preserve"> к количеству вз</w:t>
      </w:r>
      <w:r>
        <w:t>я</w:t>
      </w:r>
      <w:r>
        <w:t>тых зерен.</w:t>
      </w:r>
    </w:p>
    <w:p w:rsidR="007C5F16" w:rsidRDefault="007C5F16" w:rsidP="00082912">
      <w:pPr>
        <w:spacing w:line="218" w:lineRule="auto"/>
        <w:ind w:firstLine="284"/>
        <w:jc w:val="both"/>
      </w:pPr>
      <w:r>
        <w:t>Скрытую форму зараженности определяют также  методом, осн</w:t>
      </w:r>
      <w:r>
        <w:t>о</w:t>
      </w:r>
      <w:r>
        <w:t>ванным на окрашивании пробочек, которыми самка жука заделывает углубления в зерновке по месту кладки яиц. Для этого из среднего о</w:t>
      </w:r>
      <w:r>
        <w:t>б</w:t>
      </w:r>
      <w:r>
        <w:t>разца выделяют и взвешивают 15 г зерна, освобождают его от сорной и зерновой примесей, от битых и поврежденных вредителями зерен и помещают на ситечко с мелкой сеткой. Для набухания пробочек с</w:t>
      </w:r>
      <w:r>
        <w:t>и</w:t>
      </w:r>
      <w:r>
        <w:t>течко с зерном прогревают в сосуде с водой, подогретой до 30</w:t>
      </w:r>
      <w:r w:rsidR="00FE3E91" w:rsidRPr="001026AB">
        <w:rPr>
          <w:vertAlign w:val="superscript"/>
        </w:rPr>
        <w:t>о</w:t>
      </w:r>
      <w:r>
        <w:t xml:space="preserve"> в теч</w:t>
      </w:r>
      <w:r>
        <w:t>е</w:t>
      </w:r>
      <w:r w:rsidR="00FE3E91">
        <w:lastRenderedPageBreak/>
        <w:t>ние 1 мин</w:t>
      </w:r>
      <w:r>
        <w:t xml:space="preserve">. Затем </w:t>
      </w:r>
      <w:r w:rsidR="00FE3E91">
        <w:t xml:space="preserve"> </w:t>
      </w:r>
      <w:r>
        <w:t>с</w:t>
      </w:r>
      <w:r w:rsidR="00FE3E91">
        <w:t>итечко  с  зерном  переносят  на 20–30 с</w:t>
      </w:r>
      <w:r>
        <w:t xml:space="preserve"> </w:t>
      </w:r>
      <w:r w:rsidR="00FE3E91">
        <w:t xml:space="preserve"> </w:t>
      </w:r>
      <w:r>
        <w:t xml:space="preserve">в </w:t>
      </w:r>
      <w:r w:rsidR="00FE3E91">
        <w:t xml:space="preserve"> </w:t>
      </w:r>
      <w:r w:rsidR="0007527E">
        <w:t>чашку с 1</w:t>
      </w:r>
      <w:r>
        <w:t>%-ным раствором марганцовокислого калия. После этого зерно пр</w:t>
      </w:r>
      <w:r>
        <w:t>о</w:t>
      </w:r>
      <w:r>
        <w:t>мывают в холодной чистой воде или растворе серной кислоты с пер</w:t>
      </w:r>
      <w:r>
        <w:t>е</w:t>
      </w:r>
      <w:r w:rsidR="0007527E">
        <w:t xml:space="preserve">кисью </w:t>
      </w:r>
      <w:r w:rsidR="0007527E" w:rsidRPr="0007527E">
        <w:rPr>
          <w:spacing w:val="2"/>
        </w:rPr>
        <w:t>водорода (на 100 мл 1</w:t>
      </w:r>
      <w:r w:rsidRPr="0007527E">
        <w:rPr>
          <w:spacing w:val="2"/>
        </w:rPr>
        <w:t>%</w:t>
      </w:r>
      <w:r w:rsidR="00FE3E91" w:rsidRPr="0007527E">
        <w:rPr>
          <w:spacing w:val="2"/>
        </w:rPr>
        <w:t>-ного раствора серной кислоты 1 мл</w:t>
      </w:r>
      <w:r w:rsidR="00FE3E91">
        <w:t xml:space="preserve"> 3</w:t>
      </w:r>
      <w:r>
        <w:t>%</w:t>
      </w:r>
      <w:r w:rsidR="0007527E">
        <w:t>-</w:t>
      </w:r>
      <w:r w:rsidR="00FE3E91">
        <w:t>ной</w:t>
      </w:r>
      <w:r>
        <w:t xml:space="preserve"> перекиси водорода), погружая ситечко с зерном в сосуд с в</w:t>
      </w:r>
      <w:r>
        <w:t>о</w:t>
      </w:r>
      <w:r>
        <w:t xml:space="preserve">дой или </w:t>
      </w:r>
      <w:r w:rsidR="00400B36">
        <w:t xml:space="preserve">с </w:t>
      </w:r>
      <w:r>
        <w:t>ука</w:t>
      </w:r>
      <w:r w:rsidR="00FE3E91">
        <w:t>занным раствором на 20–30 с</w:t>
      </w:r>
      <w:r>
        <w:t>.</w:t>
      </w:r>
      <w:r w:rsidR="00554E32">
        <w:t xml:space="preserve"> </w:t>
      </w:r>
      <w:r>
        <w:t>В растворе серной кислоты и перекиси водорода зерно приобретает свой нормальный цвет, а пр</w:t>
      </w:r>
      <w:r>
        <w:t>о</w:t>
      </w:r>
      <w:r>
        <w:t>бочки на зараженных зернах становятся более заметными, выделяясь черной окраской, выпуклостью и округлой формой.</w:t>
      </w:r>
    </w:p>
    <w:p w:rsidR="007C5F16" w:rsidRDefault="007C5F16" w:rsidP="00082912">
      <w:pPr>
        <w:spacing w:line="218" w:lineRule="auto"/>
        <w:ind w:firstLine="284"/>
        <w:jc w:val="both"/>
      </w:pPr>
      <w:r>
        <w:t>По</w:t>
      </w:r>
      <w:r w:rsidR="00B54033">
        <w:t xml:space="preserve">сле обработки зерна реактивами </w:t>
      </w:r>
      <w:r>
        <w:t>немедленно приступают к по</w:t>
      </w:r>
      <w:r>
        <w:t>д</w:t>
      </w:r>
      <w:r>
        <w:t>счету поврежденных зерен. Для этого зерно высыпают на фильтр</w:t>
      </w:r>
      <w:r>
        <w:t>о</w:t>
      </w:r>
      <w:r>
        <w:t>вальную бумагу, отдельно откладывают зерна с черными точками (з</w:t>
      </w:r>
      <w:r>
        <w:t>а</w:t>
      </w:r>
      <w:r>
        <w:t>раженные) и зерна здоровые. Скрытую зараженность долгоносиком пересчитывают на 1 кг зерна, для этого полученное при анализе  н</w:t>
      </w:r>
      <w:r>
        <w:t>а</w:t>
      </w:r>
      <w:r>
        <w:t>вески в 15 г число скрыто зараженных</w:t>
      </w:r>
      <w:r w:rsidR="003E3BD5">
        <w:t xml:space="preserve"> зерен делят на 3 и умножают на </w:t>
      </w:r>
      <w:r>
        <w:t>200.</w:t>
      </w:r>
    </w:p>
    <w:p w:rsidR="007C5F16" w:rsidRDefault="007C5F16" w:rsidP="00082912">
      <w:pPr>
        <w:spacing w:line="218" w:lineRule="auto"/>
        <w:ind w:firstLine="284"/>
        <w:jc w:val="both"/>
      </w:pPr>
      <w:r w:rsidRPr="00CC360F">
        <w:rPr>
          <w:b/>
          <w:i/>
        </w:rPr>
        <w:t>Результаты работы и выводы.</w:t>
      </w:r>
      <w:r>
        <w:t xml:space="preserve"> По полученным результатам уст</w:t>
      </w:r>
      <w:r>
        <w:t>а</w:t>
      </w:r>
      <w:r w:rsidR="0007527E">
        <w:t>новить степень</w:t>
      </w:r>
      <w:r>
        <w:t xml:space="preserve"> зараженности зерна клещами и долгоносиками и сд</w:t>
      </w:r>
      <w:r>
        <w:t>е</w:t>
      </w:r>
      <w:r>
        <w:t>лать выводы о соответствии его качества по этому показателю треб</w:t>
      </w:r>
      <w:r>
        <w:t>о</w:t>
      </w:r>
      <w:r>
        <w:t>ваниям кондиций. Полу</w:t>
      </w:r>
      <w:r w:rsidR="00A72893">
        <w:t>ченные данные записать в табл.</w:t>
      </w:r>
      <w:r w:rsidR="005E7925">
        <w:t xml:space="preserve"> 4.</w:t>
      </w:r>
    </w:p>
    <w:p w:rsidR="007C5F16" w:rsidRPr="00921AB1" w:rsidRDefault="007C5F16" w:rsidP="00082912">
      <w:pPr>
        <w:spacing w:line="218" w:lineRule="auto"/>
        <w:ind w:firstLine="284"/>
        <w:jc w:val="both"/>
        <w:rPr>
          <w:sz w:val="16"/>
          <w:szCs w:val="16"/>
        </w:rPr>
      </w:pPr>
    </w:p>
    <w:p w:rsidR="007C5F16" w:rsidRPr="00921AB1" w:rsidRDefault="007C5F16" w:rsidP="00082912">
      <w:pPr>
        <w:spacing w:line="218" w:lineRule="auto"/>
        <w:jc w:val="center"/>
        <w:rPr>
          <w:b/>
          <w:sz w:val="16"/>
          <w:szCs w:val="16"/>
        </w:rPr>
      </w:pPr>
      <w:r w:rsidRPr="00921AB1">
        <w:rPr>
          <w:sz w:val="16"/>
          <w:szCs w:val="16"/>
        </w:rPr>
        <w:t>Т</w:t>
      </w:r>
      <w:r w:rsidR="00B011E7">
        <w:rPr>
          <w:sz w:val="16"/>
          <w:szCs w:val="16"/>
        </w:rPr>
        <w:t xml:space="preserve"> </w:t>
      </w:r>
      <w:r w:rsidRPr="00921AB1">
        <w:rPr>
          <w:sz w:val="16"/>
          <w:szCs w:val="16"/>
        </w:rPr>
        <w:t>а</w:t>
      </w:r>
      <w:r w:rsidR="00B011E7">
        <w:rPr>
          <w:sz w:val="16"/>
          <w:szCs w:val="16"/>
        </w:rPr>
        <w:t xml:space="preserve"> </w:t>
      </w:r>
      <w:r w:rsidRPr="00921AB1">
        <w:rPr>
          <w:sz w:val="16"/>
          <w:szCs w:val="16"/>
        </w:rPr>
        <w:t>б</w:t>
      </w:r>
      <w:r w:rsidR="00B011E7">
        <w:rPr>
          <w:sz w:val="16"/>
          <w:szCs w:val="16"/>
        </w:rPr>
        <w:t xml:space="preserve"> </w:t>
      </w:r>
      <w:r w:rsidRPr="00921AB1">
        <w:rPr>
          <w:sz w:val="16"/>
          <w:szCs w:val="16"/>
        </w:rPr>
        <w:t>л</w:t>
      </w:r>
      <w:r w:rsidR="00B011E7">
        <w:rPr>
          <w:sz w:val="16"/>
          <w:szCs w:val="16"/>
        </w:rPr>
        <w:t xml:space="preserve"> </w:t>
      </w:r>
      <w:r w:rsidRPr="00921AB1">
        <w:rPr>
          <w:sz w:val="16"/>
          <w:szCs w:val="16"/>
        </w:rPr>
        <w:t>и</w:t>
      </w:r>
      <w:r w:rsidR="00B011E7">
        <w:rPr>
          <w:sz w:val="16"/>
          <w:szCs w:val="16"/>
        </w:rPr>
        <w:t xml:space="preserve"> </w:t>
      </w:r>
      <w:r w:rsidRPr="00921AB1">
        <w:rPr>
          <w:sz w:val="16"/>
          <w:szCs w:val="16"/>
        </w:rPr>
        <w:t>ц</w:t>
      </w:r>
      <w:r w:rsidR="00B011E7">
        <w:rPr>
          <w:sz w:val="16"/>
          <w:szCs w:val="16"/>
        </w:rPr>
        <w:t xml:space="preserve"> </w:t>
      </w:r>
      <w:r w:rsidRPr="00921AB1">
        <w:rPr>
          <w:sz w:val="16"/>
          <w:szCs w:val="16"/>
        </w:rPr>
        <w:t xml:space="preserve">а </w:t>
      </w:r>
      <w:r w:rsidR="00B54033">
        <w:rPr>
          <w:sz w:val="16"/>
          <w:szCs w:val="16"/>
        </w:rPr>
        <w:t xml:space="preserve"> </w:t>
      </w:r>
      <w:r w:rsidR="005E7925">
        <w:rPr>
          <w:sz w:val="16"/>
          <w:szCs w:val="16"/>
        </w:rPr>
        <w:t xml:space="preserve">4. </w:t>
      </w:r>
      <w:r w:rsidRPr="00B011E7">
        <w:rPr>
          <w:b/>
          <w:sz w:val="16"/>
          <w:szCs w:val="16"/>
        </w:rPr>
        <w:t>Определение зараженности зерна</w:t>
      </w:r>
    </w:p>
    <w:p w:rsidR="007C5F16" w:rsidRPr="00921AB1" w:rsidRDefault="007C5F16" w:rsidP="00082912">
      <w:pPr>
        <w:spacing w:line="218" w:lineRule="auto"/>
        <w:ind w:firstLine="284"/>
        <w:jc w:val="center"/>
        <w:rPr>
          <w:b/>
          <w:sz w:val="16"/>
          <w:szCs w:val="16"/>
        </w:rPr>
      </w:pPr>
    </w:p>
    <w:tbl>
      <w:tblPr>
        <w:tblStyle w:val="a3"/>
        <w:tblW w:w="0" w:type="auto"/>
        <w:tblInd w:w="108" w:type="dxa"/>
        <w:tblLook w:val="04A0"/>
      </w:tblPr>
      <w:tblGrid>
        <w:gridCol w:w="1276"/>
        <w:gridCol w:w="1559"/>
        <w:gridCol w:w="1985"/>
        <w:gridCol w:w="1276"/>
      </w:tblGrid>
      <w:tr w:rsidR="007C5F16" w:rsidRPr="00921AB1" w:rsidTr="001026AB">
        <w:tc>
          <w:tcPr>
            <w:tcW w:w="1276" w:type="dxa"/>
            <w:vAlign w:val="center"/>
          </w:tcPr>
          <w:p w:rsidR="007C5F16" w:rsidRPr="00921AB1" w:rsidRDefault="007C5F16" w:rsidP="00082912">
            <w:pPr>
              <w:spacing w:line="218" w:lineRule="auto"/>
              <w:jc w:val="center"/>
              <w:rPr>
                <w:sz w:val="16"/>
                <w:szCs w:val="16"/>
              </w:rPr>
            </w:pPr>
            <w:r w:rsidRPr="00921AB1">
              <w:rPr>
                <w:sz w:val="16"/>
                <w:szCs w:val="16"/>
              </w:rPr>
              <w:t>Культура</w:t>
            </w:r>
          </w:p>
        </w:tc>
        <w:tc>
          <w:tcPr>
            <w:tcW w:w="1559" w:type="dxa"/>
            <w:vAlign w:val="center"/>
          </w:tcPr>
          <w:p w:rsidR="007C5F16" w:rsidRPr="00921AB1" w:rsidRDefault="007C5F16" w:rsidP="00082912">
            <w:pPr>
              <w:spacing w:line="218" w:lineRule="auto"/>
              <w:jc w:val="center"/>
              <w:rPr>
                <w:sz w:val="16"/>
                <w:szCs w:val="16"/>
              </w:rPr>
            </w:pPr>
            <w:r w:rsidRPr="00921AB1">
              <w:rPr>
                <w:sz w:val="16"/>
                <w:szCs w:val="16"/>
              </w:rPr>
              <w:t>Вид вредителя</w:t>
            </w:r>
          </w:p>
        </w:tc>
        <w:tc>
          <w:tcPr>
            <w:tcW w:w="1985" w:type="dxa"/>
            <w:vAlign w:val="center"/>
          </w:tcPr>
          <w:p w:rsidR="007C5F16" w:rsidRPr="00921AB1" w:rsidRDefault="007C5F16" w:rsidP="00082912">
            <w:pPr>
              <w:spacing w:line="218" w:lineRule="auto"/>
              <w:jc w:val="center"/>
              <w:rPr>
                <w:sz w:val="16"/>
                <w:szCs w:val="16"/>
              </w:rPr>
            </w:pPr>
            <w:r w:rsidRPr="00921AB1">
              <w:rPr>
                <w:sz w:val="16"/>
                <w:szCs w:val="16"/>
              </w:rPr>
              <w:t>Обнаружено вредителей в</w:t>
            </w:r>
            <w:r w:rsidR="001026AB">
              <w:rPr>
                <w:sz w:val="16"/>
                <w:szCs w:val="16"/>
              </w:rPr>
              <w:t xml:space="preserve"> </w:t>
            </w:r>
            <w:r w:rsidRPr="00921AB1">
              <w:rPr>
                <w:sz w:val="16"/>
                <w:szCs w:val="16"/>
              </w:rPr>
              <w:t>1 кг зерна</w:t>
            </w:r>
          </w:p>
        </w:tc>
        <w:tc>
          <w:tcPr>
            <w:tcW w:w="1276" w:type="dxa"/>
            <w:vAlign w:val="center"/>
          </w:tcPr>
          <w:p w:rsidR="001026AB" w:rsidRDefault="007C5F16" w:rsidP="00082912">
            <w:pPr>
              <w:spacing w:line="218" w:lineRule="auto"/>
              <w:jc w:val="center"/>
              <w:rPr>
                <w:sz w:val="16"/>
                <w:szCs w:val="16"/>
              </w:rPr>
            </w:pPr>
            <w:r w:rsidRPr="00921AB1">
              <w:rPr>
                <w:sz w:val="16"/>
                <w:szCs w:val="16"/>
              </w:rPr>
              <w:t xml:space="preserve">Степень </w:t>
            </w:r>
          </w:p>
          <w:p w:rsidR="007C5F16" w:rsidRPr="00921AB1" w:rsidRDefault="007C5F16" w:rsidP="00082912">
            <w:pPr>
              <w:spacing w:line="218" w:lineRule="auto"/>
              <w:jc w:val="center"/>
              <w:rPr>
                <w:sz w:val="16"/>
                <w:szCs w:val="16"/>
              </w:rPr>
            </w:pPr>
            <w:r w:rsidRPr="00921AB1">
              <w:rPr>
                <w:sz w:val="16"/>
                <w:szCs w:val="16"/>
              </w:rPr>
              <w:t>зараженности</w:t>
            </w:r>
          </w:p>
        </w:tc>
      </w:tr>
      <w:tr w:rsidR="007C5F16" w:rsidRPr="00921AB1" w:rsidTr="001026AB">
        <w:tc>
          <w:tcPr>
            <w:tcW w:w="1276" w:type="dxa"/>
          </w:tcPr>
          <w:p w:rsidR="007C5F16" w:rsidRPr="00921AB1" w:rsidRDefault="007C5F16" w:rsidP="00082912">
            <w:pPr>
              <w:spacing w:line="218" w:lineRule="auto"/>
              <w:jc w:val="center"/>
              <w:rPr>
                <w:sz w:val="16"/>
                <w:szCs w:val="16"/>
              </w:rPr>
            </w:pPr>
          </w:p>
        </w:tc>
        <w:tc>
          <w:tcPr>
            <w:tcW w:w="1559" w:type="dxa"/>
          </w:tcPr>
          <w:p w:rsidR="007C5F16" w:rsidRPr="00921AB1" w:rsidRDefault="007C5F16" w:rsidP="00082912">
            <w:pPr>
              <w:spacing w:line="218" w:lineRule="auto"/>
              <w:jc w:val="center"/>
              <w:rPr>
                <w:sz w:val="16"/>
                <w:szCs w:val="16"/>
              </w:rPr>
            </w:pPr>
          </w:p>
        </w:tc>
        <w:tc>
          <w:tcPr>
            <w:tcW w:w="1985" w:type="dxa"/>
          </w:tcPr>
          <w:p w:rsidR="007C5F16" w:rsidRPr="00921AB1" w:rsidRDefault="007C5F16" w:rsidP="00082912">
            <w:pPr>
              <w:spacing w:line="218" w:lineRule="auto"/>
              <w:jc w:val="center"/>
              <w:rPr>
                <w:sz w:val="16"/>
                <w:szCs w:val="16"/>
              </w:rPr>
            </w:pPr>
          </w:p>
        </w:tc>
        <w:tc>
          <w:tcPr>
            <w:tcW w:w="1276" w:type="dxa"/>
          </w:tcPr>
          <w:p w:rsidR="007C5F16" w:rsidRPr="00921AB1" w:rsidRDefault="007C5F16" w:rsidP="00082912">
            <w:pPr>
              <w:spacing w:line="218" w:lineRule="auto"/>
              <w:jc w:val="center"/>
              <w:rPr>
                <w:sz w:val="16"/>
                <w:szCs w:val="16"/>
              </w:rPr>
            </w:pPr>
          </w:p>
        </w:tc>
      </w:tr>
    </w:tbl>
    <w:p w:rsidR="003E3BD5" w:rsidRDefault="003E3BD5" w:rsidP="00082912">
      <w:pPr>
        <w:spacing w:line="218" w:lineRule="auto"/>
        <w:ind w:firstLine="284"/>
        <w:jc w:val="center"/>
        <w:rPr>
          <w:b/>
        </w:rPr>
      </w:pPr>
    </w:p>
    <w:p w:rsidR="0023680E" w:rsidRPr="00671EE5" w:rsidRDefault="0023680E" w:rsidP="00082912">
      <w:pPr>
        <w:spacing w:line="218" w:lineRule="auto"/>
        <w:ind w:firstLine="284"/>
        <w:jc w:val="center"/>
        <w:rPr>
          <w:b/>
        </w:rPr>
      </w:pPr>
      <w:r>
        <w:rPr>
          <w:b/>
        </w:rPr>
        <w:t>1.6.</w:t>
      </w:r>
      <w:r w:rsidR="003E3BD5">
        <w:rPr>
          <w:b/>
        </w:rPr>
        <w:t xml:space="preserve"> </w:t>
      </w:r>
      <w:r w:rsidRPr="00671EE5">
        <w:rPr>
          <w:b/>
        </w:rPr>
        <w:t>Определение содержания мелких зерен (семян) и крупности в пивоваренном ячмене</w:t>
      </w:r>
    </w:p>
    <w:p w:rsidR="0023680E" w:rsidRPr="00671EE5" w:rsidRDefault="0023680E" w:rsidP="00082912">
      <w:pPr>
        <w:spacing w:line="218" w:lineRule="auto"/>
        <w:ind w:firstLine="284"/>
        <w:jc w:val="both"/>
      </w:pPr>
    </w:p>
    <w:p w:rsidR="0023680E" w:rsidRPr="00671EE5" w:rsidRDefault="0023680E" w:rsidP="00082912">
      <w:pPr>
        <w:spacing w:line="218" w:lineRule="auto"/>
        <w:ind w:firstLine="284"/>
        <w:jc w:val="both"/>
      </w:pPr>
      <w:r w:rsidRPr="00144DB0">
        <w:rPr>
          <w:b/>
          <w:i/>
        </w:rPr>
        <w:t>Цель работы</w:t>
      </w:r>
      <w:r>
        <w:rPr>
          <w:b/>
        </w:rPr>
        <w:t xml:space="preserve"> </w:t>
      </w:r>
      <w:r w:rsidRPr="0007527E">
        <w:t>–</w:t>
      </w:r>
      <w:r>
        <w:rPr>
          <w:b/>
        </w:rPr>
        <w:t xml:space="preserve"> </w:t>
      </w:r>
      <w:r w:rsidRPr="00D33AF5">
        <w:t>научиться определять</w:t>
      </w:r>
      <w:r w:rsidRPr="00671EE5">
        <w:rPr>
          <w:b/>
        </w:rPr>
        <w:t xml:space="preserve"> </w:t>
      </w:r>
      <w:r w:rsidRPr="00671EE5">
        <w:t>содержание мелких зерен и крупности в пивоваренном ячмене.</w:t>
      </w:r>
    </w:p>
    <w:p w:rsidR="0023680E" w:rsidRPr="00671EE5" w:rsidRDefault="0023680E" w:rsidP="00082912">
      <w:pPr>
        <w:spacing w:line="218" w:lineRule="auto"/>
        <w:ind w:firstLine="284"/>
        <w:jc w:val="both"/>
      </w:pPr>
      <w:r w:rsidRPr="00D33AF5">
        <w:rPr>
          <w:b/>
          <w:i/>
        </w:rPr>
        <w:t>Теоретическая часть.</w:t>
      </w:r>
      <w:r>
        <w:t xml:space="preserve"> </w:t>
      </w:r>
      <w:r w:rsidRPr="00671EE5">
        <w:t>Этот показатель определяют одновременно с определением соде</w:t>
      </w:r>
      <w:r w:rsidR="003E3BD5">
        <w:t>ржания сорной и зерновой примесей</w:t>
      </w:r>
      <w:r w:rsidRPr="00671EE5">
        <w:t>. Мелкое зе</w:t>
      </w:r>
      <w:r w:rsidRPr="00671EE5">
        <w:t>р</w:t>
      </w:r>
      <w:r w:rsidRPr="00671EE5">
        <w:t>но имеется почти в каждой партии в меньшем или большем количес</w:t>
      </w:r>
      <w:r w:rsidRPr="00671EE5">
        <w:t>т</w:t>
      </w:r>
      <w:r w:rsidRPr="00671EE5">
        <w:t>ве. Это объясняется теми же причинами, что и плохая выравненность зерна. Мелкое зерно не представляет большой ценности. Во-первых, при очистке партий зерна часть его уходит вместе с мелкими примес</w:t>
      </w:r>
      <w:r w:rsidRPr="00671EE5">
        <w:t>я</w:t>
      </w:r>
      <w:r w:rsidRPr="00671EE5">
        <w:t>ми в отходы и тем снижает выход продуктов. Во-вторых, в мелком зерне пленчатых культур более развиты пленки, а у голозерных – об</w:t>
      </w:r>
      <w:r w:rsidRPr="00671EE5">
        <w:t>о</w:t>
      </w:r>
      <w:r w:rsidRPr="00671EE5">
        <w:t>лочки. Следовательно, в нем меньше содержится эндосперма и это зерно имеет более низкие кормовые достоинства и не представляет ценности как сырье для переработки. В-третьих, мелкое зерно плохо шелушится и, попадая с цветочными пленками в продукты перерабо</w:t>
      </w:r>
      <w:r w:rsidRPr="00671EE5">
        <w:t>т</w:t>
      </w:r>
      <w:r w:rsidRPr="00671EE5">
        <w:t>ки, снижает их качество.</w:t>
      </w:r>
    </w:p>
    <w:p w:rsidR="0023680E" w:rsidRPr="00671EE5" w:rsidRDefault="0023680E" w:rsidP="00082912">
      <w:pPr>
        <w:spacing w:line="218" w:lineRule="auto"/>
        <w:ind w:firstLine="284"/>
        <w:jc w:val="both"/>
      </w:pPr>
      <w:r w:rsidRPr="00671EE5">
        <w:lastRenderedPageBreak/>
        <w:t>Мелкое зерно – это зерно анализируемой культуры небольших ра</w:t>
      </w:r>
      <w:r w:rsidRPr="00671EE5">
        <w:t>з</w:t>
      </w:r>
      <w:r w:rsidRPr="00671EE5">
        <w:t>меров, но по ха</w:t>
      </w:r>
      <w:r w:rsidR="003E3BD5">
        <w:t>рактеру повреждений не относящее</w:t>
      </w:r>
      <w:r w:rsidRPr="00671EE5">
        <w:t>ся к сорной и зе</w:t>
      </w:r>
      <w:r w:rsidRPr="00671EE5">
        <w:t>р</w:t>
      </w:r>
      <w:r w:rsidRPr="00671EE5">
        <w:t>но</w:t>
      </w:r>
      <w:r w:rsidR="003E3BD5">
        <w:t>вой примесям</w:t>
      </w:r>
      <w:r w:rsidRPr="00671EE5">
        <w:t>. У пшеницы, ржи, ячменя и овса мелкое зерно отн</w:t>
      </w:r>
      <w:r w:rsidRPr="00671EE5">
        <w:t>о</w:t>
      </w:r>
      <w:r w:rsidRPr="00671EE5">
        <w:t>сится к основному, но количество его нормируется стандартами.</w:t>
      </w:r>
    </w:p>
    <w:p w:rsidR="0023680E" w:rsidRDefault="0023680E" w:rsidP="00082912">
      <w:pPr>
        <w:spacing w:line="218" w:lineRule="auto"/>
        <w:ind w:firstLine="284"/>
        <w:jc w:val="both"/>
      </w:pPr>
      <w:r>
        <w:t>Под выра</w:t>
      </w:r>
      <w:r w:rsidRPr="00671EE5">
        <w:t>вненностью понимают однородность партии зерна по крупноте. Если в партии зерно в основном одинаковое по размерам, его называют выравненным. Определя</w:t>
      </w:r>
      <w:r w:rsidR="003E3BD5">
        <w:t>ют выравненность в процентах</w:t>
      </w:r>
      <w:r>
        <w:t xml:space="preserve"> по сумме </w:t>
      </w:r>
      <w:r w:rsidR="007725FF">
        <w:t>сходов</w:t>
      </w:r>
      <w:r w:rsidRPr="00671EE5">
        <w:t xml:space="preserve"> с двух смежных сит просеиванием навески зерна для определения крупности. Хорошей выравненностью характеризуются те пар</w:t>
      </w:r>
      <w:r w:rsidR="003E3BD5">
        <w:t xml:space="preserve">тии зерна, </w:t>
      </w:r>
      <w:r w:rsidRPr="00671EE5">
        <w:t xml:space="preserve">у которых на двух смежных ситах остается не </w:t>
      </w:r>
      <w:r>
        <w:t xml:space="preserve">менее </w:t>
      </w:r>
      <w:r w:rsidRPr="00671EE5">
        <w:t>80</w:t>
      </w:r>
      <w:r w:rsidR="003E3BD5">
        <w:t> </w:t>
      </w:r>
      <w:r w:rsidRPr="00671EE5">
        <w:t>% всего зерна.</w:t>
      </w:r>
    </w:p>
    <w:p w:rsidR="0023680E" w:rsidRDefault="0023680E" w:rsidP="00082912">
      <w:pPr>
        <w:spacing w:line="218" w:lineRule="auto"/>
        <w:ind w:firstLine="284"/>
        <w:jc w:val="both"/>
      </w:pPr>
      <w:r w:rsidRPr="00D33AF5">
        <w:rPr>
          <w:b/>
          <w:i/>
        </w:rPr>
        <w:t xml:space="preserve">Задание. </w:t>
      </w:r>
      <w:r>
        <w:t>Определить содержание мелких зерен и крупность в зерне пивоваренного ячменя.</w:t>
      </w:r>
    </w:p>
    <w:p w:rsidR="0023680E" w:rsidRPr="00D33AF5" w:rsidRDefault="005E7925" w:rsidP="00082912">
      <w:pPr>
        <w:spacing w:line="218" w:lineRule="auto"/>
        <w:ind w:firstLine="284"/>
        <w:jc w:val="both"/>
      </w:pPr>
      <w:r>
        <w:rPr>
          <w:b/>
          <w:i/>
        </w:rPr>
        <w:t>Материалы и оборудование</w:t>
      </w:r>
      <w:r w:rsidR="00C3363C" w:rsidRPr="005A30D6">
        <w:rPr>
          <w:b/>
        </w:rPr>
        <w:t>:</w:t>
      </w:r>
      <w:r w:rsidR="0023680E" w:rsidRPr="00671EE5">
        <w:rPr>
          <w:b/>
        </w:rPr>
        <w:t xml:space="preserve"> </w:t>
      </w:r>
      <w:r w:rsidR="0023680E" w:rsidRPr="00671EE5">
        <w:t>ГОСТы на зерновые, зернобобовые и масличные культуры (часть 1 и 2), зерно ячменя, комплект лаборато</w:t>
      </w:r>
      <w:r w:rsidR="0023680E" w:rsidRPr="00671EE5">
        <w:t>р</w:t>
      </w:r>
      <w:r w:rsidR="0023680E" w:rsidRPr="00671EE5">
        <w:t>ных сит, весы лабора</w:t>
      </w:r>
      <w:r w:rsidR="0023680E">
        <w:t>торные, доски лабораторные, шпатели, пинцеты</w:t>
      </w:r>
      <w:r w:rsidR="0023680E" w:rsidRPr="00671EE5">
        <w:t>.</w:t>
      </w:r>
    </w:p>
    <w:p w:rsidR="0023680E" w:rsidRPr="00D33AF5" w:rsidRDefault="005E7925" w:rsidP="00082912">
      <w:pPr>
        <w:spacing w:line="218" w:lineRule="auto"/>
        <w:ind w:firstLine="284"/>
        <w:jc w:val="both"/>
        <w:rPr>
          <w:b/>
          <w:i/>
        </w:rPr>
      </w:pPr>
      <w:r>
        <w:rPr>
          <w:b/>
          <w:i/>
        </w:rPr>
        <w:t>Ход выполнения.</w:t>
      </w:r>
    </w:p>
    <w:p w:rsidR="00A72893" w:rsidRDefault="0023680E" w:rsidP="00082912">
      <w:pPr>
        <w:spacing w:line="218" w:lineRule="auto"/>
        <w:ind w:firstLine="284"/>
        <w:jc w:val="both"/>
      </w:pPr>
      <w:r w:rsidRPr="00671EE5">
        <w:t xml:space="preserve">1. Навеску зерна </w:t>
      </w:r>
      <w:smartTag w:uri="urn:schemas-microsoft-com:office:smarttags" w:element="metricconverter">
        <w:smartTagPr>
          <w:attr w:name="ProductID" w:val="50 г"/>
        </w:smartTagPr>
        <w:r w:rsidRPr="00671EE5">
          <w:t>50 г</w:t>
        </w:r>
      </w:smartTag>
      <w:r w:rsidR="00C3363C">
        <w:t xml:space="preserve"> (пшеница, рожь, ячмень, в том числе</w:t>
      </w:r>
      <w:r w:rsidRPr="00671EE5">
        <w:t xml:space="preserve"> пивов</w:t>
      </w:r>
      <w:r w:rsidRPr="00671EE5">
        <w:t>а</w:t>
      </w:r>
      <w:r w:rsidRPr="00671EE5">
        <w:t xml:space="preserve">ренный, гречиха, овес) просеивают на комплекте лабораторных сит, установленных в следующем порядке: </w:t>
      </w:r>
    </w:p>
    <w:p w:rsidR="0023680E" w:rsidRPr="00671EE5" w:rsidRDefault="00A72893" w:rsidP="00082912">
      <w:pPr>
        <w:spacing w:line="218" w:lineRule="auto"/>
        <w:ind w:firstLine="284"/>
        <w:jc w:val="both"/>
      </w:pPr>
      <w:r>
        <w:t xml:space="preserve">- </w:t>
      </w:r>
      <w:r w:rsidR="0023680E" w:rsidRPr="00671EE5">
        <w:t>поддон;</w:t>
      </w:r>
    </w:p>
    <w:p w:rsidR="0023680E" w:rsidRPr="00671EE5" w:rsidRDefault="00A72893" w:rsidP="00082912">
      <w:pPr>
        <w:spacing w:line="218" w:lineRule="auto"/>
        <w:ind w:firstLine="284"/>
        <w:jc w:val="both"/>
      </w:pPr>
      <w:r>
        <w:t xml:space="preserve">- </w:t>
      </w:r>
      <w:r w:rsidR="0023680E" w:rsidRPr="00671EE5">
        <w:t>сито для выделения прохода, от</w:t>
      </w:r>
      <w:r w:rsidR="00E34C23">
        <w:t>носимого к сорной примеси</w:t>
      </w:r>
      <w:r w:rsidR="00C3363C">
        <w:t>,</w:t>
      </w:r>
      <w:r w:rsidR="00E34C23">
        <w:t xml:space="preserve"> – 1,5 </w:t>
      </w:r>
      <w:r w:rsidR="0023680E" w:rsidRPr="00671EE5">
        <w:t>мм;</w:t>
      </w:r>
    </w:p>
    <w:p w:rsidR="0023680E" w:rsidRPr="00671EE5" w:rsidRDefault="00A72893" w:rsidP="00082912">
      <w:pPr>
        <w:spacing w:line="218" w:lineRule="auto"/>
        <w:ind w:firstLine="284"/>
        <w:jc w:val="both"/>
      </w:pPr>
      <w:r>
        <w:t xml:space="preserve">- </w:t>
      </w:r>
      <w:r w:rsidR="0023680E" w:rsidRPr="00671EE5">
        <w:t>сито для выделения мелкого зерна – 2,2×20</w:t>
      </w:r>
      <w:r w:rsidR="00C3363C">
        <w:t xml:space="preserve"> </w:t>
      </w:r>
      <w:r w:rsidR="0023680E" w:rsidRPr="00671EE5">
        <w:t>мм;</w:t>
      </w:r>
    </w:p>
    <w:p w:rsidR="0023680E" w:rsidRPr="00671EE5" w:rsidRDefault="00A72893" w:rsidP="00082912">
      <w:pPr>
        <w:spacing w:line="218" w:lineRule="auto"/>
        <w:ind w:firstLine="284"/>
        <w:jc w:val="both"/>
      </w:pPr>
      <w:r>
        <w:t xml:space="preserve">- </w:t>
      </w:r>
      <w:r w:rsidR="0023680E" w:rsidRPr="00671EE5">
        <w:t>сито для о</w:t>
      </w:r>
      <w:r w:rsidR="00C3363C">
        <w:t>пределения крупности – 2,5×20 мм.</w:t>
      </w:r>
    </w:p>
    <w:p w:rsidR="0023680E" w:rsidRPr="00671EE5" w:rsidRDefault="0023680E" w:rsidP="00082912">
      <w:pPr>
        <w:spacing w:line="218" w:lineRule="auto"/>
        <w:ind w:firstLine="284"/>
        <w:jc w:val="both"/>
      </w:pPr>
      <w:r w:rsidRPr="00671EE5">
        <w:t xml:space="preserve">Навеску зерна высыпают на верхнее сито и закрывают крышкой. </w:t>
      </w:r>
      <w:r>
        <w:t>Продолжительность просеивания</w:t>
      </w:r>
      <w:r w:rsidR="00C3363C">
        <w:t xml:space="preserve"> 3 мин при 110–</w:t>
      </w:r>
      <w:r w:rsidRPr="00671EE5">
        <w:t>120 движениях в м</w:t>
      </w:r>
      <w:r w:rsidRPr="00671EE5">
        <w:t>и</w:t>
      </w:r>
      <w:r w:rsidRPr="00671EE5">
        <w:t>нуту.</w:t>
      </w:r>
    </w:p>
    <w:p w:rsidR="0023680E" w:rsidRPr="00671EE5" w:rsidRDefault="0023680E" w:rsidP="00082912">
      <w:pPr>
        <w:spacing w:line="218" w:lineRule="auto"/>
        <w:ind w:firstLine="284"/>
        <w:jc w:val="both"/>
      </w:pPr>
      <w:r w:rsidRPr="00671EE5">
        <w:t>2</w:t>
      </w:r>
      <w:r w:rsidRPr="00671EE5">
        <w:rPr>
          <w:i/>
        </w:rPr>
        <w:t>.</w:t>
      </w:r>
      <w:r w:rsidR="005F068A">
        <w:rPr>
          <w:i/>
        </w:rPr>
        <w:t xml:space="preserve"> </w:t>
      </w:r>
      <w:r w:rsidRPr="00671EE5">
        <w:t>Сходы с сит, установленных для определения  крупности, и пр</w:t>
      </w:r>
      <w:r w:rsidRPr="00671EE5">
        <w:t>о</w:t>
      </w:r>
      <w:r w:rsidR="00C3363C">
        <w:t>ход через сито, установленное</w:t>
      </w:r>
      <w:r w:rsidRPr="00671EE5">
        <w:t xml:space="preserve"> для определения мелких з</w:t>
      </w:r>
      <w:r w:rsidR="00BC06D4">
        <w:t>е</w:t>
      </w:r>
      <w:r w:rsidRPr="00671EE5">
        <w:t>рен</w:t>
      </w:r>
      <w:r w:rsidR="00C3363C">
        <w:t>,</w:t>
      </w:r>
      <w:r w:rsidRPr="00671EE5">
        <w:t xml:space="preserve"> освоб</w:t>
      </w:r>
      <w:r w:rsidRPr="00671EE5">
        <w:t>о</w:t>
      </w:r>
      <w:r w:rsidRPr="00671EE5">
        <w:t>ждают от сорной и зерновой примесей и взвешивают.</w:t>
      </w:r>
    </w:p>
    <w:p w:rsidR="0023680E" w:rsidRPr="00671EE5" w:rsidRDefault="0023680E" w:rsidP="00082912">
      <w:pPr>
        <w:spacing w:line="218" w:lineRule="auto"/>
        <w:ind w:firstLine="284"/>
        <w:jc w:val="both"/>
      </w:pPr>
      <w:r w:rsidRPr="00671EE5">
        <w:t xml:space="preserve">Содержание  мелких зерен или крупность в </w:t>
      </w:r>
      <w:r w:rsidR="00C3363C">
        <w:t>процентах вычисляют по формуле</w:t>
      </w:r>
    </w:p>
    <w:p w:rsidR="0023680E" w:rsidRPr="00671EE5" w:rsidRDefault="0023680E" w:rsidP="00082912">
      <w:pPr>
        <w:spacing w:line="218" w:lineRule="auto"/>
        <w:ind w:firstLine="284"/>
        <w:jc w:val="center"/>
      </w:pPr>
      <w:r w:rsidRPr="00144DB0">
        <w:rPr>
          <w:position w:val="-20"/>
        </w:rPr>
        <w:object w:dxaOrig="1080" w:dyaOrig="540">
          <v:shape id="_x0000_i1028" type="#_x0000_t75" style="width:54.25pt;height:27.1pt" o:ole="">
            <v:imagedata r:id="rId12" o:title=""/>
          </v:shape>
          <o:OLEObject Type="Embed" ProgID="Equation.3" ShapeID="_x0000_i1028" DrawAspect="Content" ObjectID="_1418815015" r:id="rId13"/>
        </w:object>
      </w:r>
      <w:r w:rsidRPr="00671EE5">
        <w:t xml:space="preserve"> ,</w:t>
      </w:r>
    </w:p>
    <w:p w:rsidR="00E17208" w:rsidRDefault="0023680E" w:rsidP="00082912">
      <w:pPr>
        <w:spacing w:line="218" w:lineRule="auto"/>
        <w:jc w:val="both"/>
      </w:pPr>
      <w:r w:rsidRPr="00671EE5">
        <w:t xml:space="preserve">где </w:t>
      </w:r>
      <w:r w:rsidRPr="00671EE5">
        <w:rPr>
          <w:lang w:val="en-US"/>
        </w:rPr>
        <w:t>m</w:t>
      </w:r>
      <w:r w:rsidRPr="005F068A">
        <w:rPr>
          <w:sz w:val="16"/>
          <w:szCs w:val="16"/>
          <w:vertAlign w:val="subscript"/>
        </w:rPr>
        <w:t>1</w:t>
      </w:r>
      <w:r w:rsidRPr="00671EE5">
        <w:t xml:space="preserve"> – масса фракций мелкого зерна или масса остатка зерна в сходе </w:t>
      </w:r>
      <w:r w:rsidR="00E17208">
        <w:t xml:space="preserve">    </w:t>
      </w:r>
    </w:p>
    <w:p w:rsidR="0023680E" w:rsidRPr="00671EE5" w:rsidRDefault="00A72893" w:rsidP="00082912">
      <w:pPr>
        <w:spacing w:line="218" w:lineRule="auto"/>
        <w:jc w:val="both"/>
      </w:pPr>
      <w:r>
        <w:t xml:space="preserve">     </w:t>
      </w:r>
      <w:r w:rsidR="005F068A">
        <w:t xml:space="preserve"> </w:t>
      </w:r>
      <w:r w:rsidR="00C3363C">
        <w:t xml:space="preserve">       </w:t>
      </w:r>
      <w:r>
        <w:t xml:space="preserve"> </w:t>
      </w:r>
      <w:r w:rsidR="0023680E" w:rsidRPr="00671EE5">
        <w:t>с сита, предназначенного для определения крупности, г;</w:t>
      </w:r>
    </w:p>
    <w:p w:rsidR="00C3363C" w:rsidRDefault="005F068A" w:rsidP="00082912">
      <w:pPr>
        <w:spacing w:line="218" w:lineRule="auto"/>
        <w:ind w:firstLine="284"/>
        <w:jc w:val="both"/>
      </w:pPr>
      <w:r>
        <w:t xml:space="preserve"> </w:t>
      </w:r>
      <w:r w:rsidR="0023680E" w:rsidRPr="00671EE5">
        <w:rPr>
          <w:lang w:val="en-US"/>
        </w:rPr>
        <w:t>m</w:t>
      </w:r>
      <w:r w:rsidR="0023680E" w:rsidRPr="00671EE5">
        <w:t xml:space="preserve"> – масса основного зерна, оставшегося после выделения из н</w:t>
      </w:r>
      <w:r w:rsidR="00095EC6">
        <w:t>авес-</w:t>
      </w:r>
    </w:p>
    <w:p w:rsidR="0023680E" w:rsidRPr="00671EE5" w:rsidRDefault="00C3363C" w:rsidP="00082912">
      <w:pPr>
        <w:spacing w:line="218" w:lineRule="auto"/>
        <w:ind w:firstLine="284"/>
        <w:jc w:val="both"/>
      </w:pPr>
      <w:r>
        <w:t xml:space="preserve">        ки сорной и зерновой примесей</w:t>
      </w:r>
      <w:r w:rsidR="0023680E" w:rsidRPr="00671EE5">
        <w:t>, г.</w:t>
      </w:r>
    </w:p>
    <w:p w:rsidR="0023680E" w:rsidRPr="00671EE5" w:rsidRDefault="0023680E" w:rsidP="00082912">
      <w:pPr>
        <w:spacing w:line="218" w:lineRule="auto"/>
        <w:ind w:firstLine="284"/>
        <w:jc w:val="both"/>
        <w:rPr>
          <w:u w:val="single"/>
        </w:rPr>
      </w:pPr>
      <w:r w:rsidRPr="00671EE5">
        <w:t>Например, после просеивания навески ячменя пивоваренного ма</w:t>
      </w:r>
      <w:r w:rsidRPr="00671EE5">
        <w:t>с</w:t>
      </w:r>
      <w:r w:rsidRPr="00671EE5">
        <w:t>сой 50</w:t>
      </w:r>
      <w:r w:rsidR="00C3363C">
        <w:t xml:space="preserve"> </w:t>
      </w:r>
      <w:r w:rsidRPr="00671EE5">
        <w:t>г и выд</w:t>
      </w:r>
      <w:r w:rsidR="00C3363C">
        <w:t>еления сорной и зерновой примесей</w:t>
      </w:r>
      <w:r w:rsidRPr="00671EE5">
        <w:t xml:space="preserve"> получено </w:t>
      </w:r>
      <w:r w:rsidRPr="00A72893">
        <w:t>основного зерна:</w:t>
      </w:r>
    </w:p>
    <w:p w:rsidR="0023680E" w:rsidRPr="00671EE5" w:rsidRDefault="0023680E" w:rsidP="00082912">
      <w:pPr>
        <w:spacing w:line="218" w:lineRule="auto"/>
        <w:ind w:firstLine="284"/>
        <w:jc w:val="both"/>
      </w:pPr>
      <w:r w:rsidRPr="00671EE5">
        <w:t>в сходе с сита 2,5×20</w:t>
      </w:r>
      <w:r w:rsidR="00C3363C">
        <w:t xml:space="preserve"> </w:t>
      </w:r>
      <w:r w:rsidRPr="00671EE5">
        <w:t xml:space="preserve">мм – </w:t>
      </w:r>
      <w:smartTag w:uri="urn:schemas-microsoft-com:office:smarttags" w:element="metricconverter">
        <w:smartTagPr>
          <w:attr w:name="ProductID" w:val="36,7 г"/>
        </w:smartTagPr>
        <w:r w:rsidRPr="00671EE5">
          <w:t>36,7 г</w:t>
        </w:r>
        <w:r w:rsidR="00C3363C">
          <w:t>;</w:t>
        </w:r>
      </w:smartTag>
    </w:p>
    <w:p w:rsidR="0023680E" w:rsidRPr="00671EE5" w:rsidRDefault="0023680E" w:rsidP="00082912">
      <w:pPr>
        <w:spacing w:line="218" w:lineRule="auto"/>
        <w:ind w:firstLine="284"/>
        <w:jc w:val="both"/>
      </w:pPr>
      <w:r w:rsidRPr="00671EE5">
        <w:lastRenderedPageBreak/>
        <w:t>в сходе с сита 2,2×20</w:t>
      </w:r>
      <w:r w:rsidR="00C3363C">
        <w:t xml:space="preserve"> </w:t>
      </w:r>
      <w:r w:rsidRPr="00671EE5">
        <w:t xml:space="preserve">мм – </w:t>
      </w:r>
      <w:smartTag w:uri="urn:schemas-microsoft-com:office:smarttags" w:element="metricconverter">
        <w:smartTagPr>
          <w:attr w:name="ProductID" w:val="9,15 г"/>
        </w:smartTagPr>
        <w:r w:rsidRPr="00671EE5">
          <w:t>9,15 г</w:t>
        </w:r>
        <w:r w:rsidR="00C3363C">
          <w:t>;</w:t>
        </w:r>
      </w:smartTag>
    </w:p>
    <w:p w:rsidR="0023680E" w:rsidRPr="00671EE5" w:rsidRDefault="0023680E" w:rsidP="00082912">
      <w:pPr>
        <w:spacing w:line="218" w:lineRule="auto"/>
        <w:ind w:firstLine="284"/>
        <w:jc w:val="both"/>
      </w:pPr>
      <w:r w:rsidRPr="00671EE5">
        <w:t>в проходе через сито 2,2×20</w:t>
      </w:r>
      <w:r w:rsidR="00C3363C">
        <w:t xml:space="preserve"> </w:t>
      </w:r>
      <w:r w:rsidRPr="00671EE5">
        <w:t xml:space="preserve">мм – </w:t>
      </w:r>
      <w:smartTag w:uri="urn:schemas-microsoft-com:office:smarttags" w:element="metricconverter">
        <w:smartTagPr>
          <w:attr w:name="ProductID" w:val="1,80 г"/>
        </w:smartTagPr>
        <w:r w:rsidRPr="00671EE5">
          <w:t>1,80 г</w:t>
        </w:r>
      </w:smartTag>
      <w:r w:rsidRPr="00671EE5">
        <w:t>.</w:t>
      </w:r>
    </w:p>
    <w:p w:rsidR="0023680E" w:rsidRPr="00671EE5" w:rsidRDefault="0023680E" w:rsidP="00082912">
      <w:pPr>
        <w:spacing w:line="218" w:lineRule="auto"/>
        <w:ind w:firstLine="284"/>
        <w:jc w:val="both"/>
      </w:pPr>
      <w:r w:rsidRPr="00671EE5">
        <w:t>Итого:</w:t>
      </w:r>
      <w:r w:rsidR="00C3363C">
        <w:t xml:space="preserve"> </w:t>
      </w:r>
      <w:r w:rsidRPr="00671EE5">
        <w:t>47,65 г</w:t>
      </w:r>
      <w:r w:rsidR="00400B36">
        <w:t>.</w:t>
      </w:r>
    </w:p>
    <w:p w:rsidR="0023680E" w:rsidRPr="00671EE5" w:rsidRDefault="0023680E" w:rsidP="00082912">
      <w:pPr>
        <w:spacing w:line="218" w:lineRule="auto"/>
        <w:ind w:firstLine="284"/>
        <w:jc w:val="both"/>
      </w:pPr>
      <w:r w:rsidRPr="00671EE5">
        <w:t xml:space="preserve">Общее количество примесей – </w:t>
      </w:r>
      <w:smartTag w:uri="urn:schemas-microsoft-com:office:smarttags" w:element="metricconverter">
        <w:smartTagPr>
          <w:attr w:name="ProductID" w:val="2,35 г"/>
        </w:smartTagPr>
        <w:r w:rsidRPr="00671EE5">
          <w:t>2,35 г</w:t>
        </w:r>
        <w:r w:rsidR="00C3363C">
          <w:t>.</w:t>
        </w:r>
      </w:smartTag>
    </w:p>
    <w:p w:rsidR="0023680E" w:rsidRPr="00671EE5" w:rsidRDefault="0023680E" w:rsidP="00082912">
      <w:pPr>
        <w:spacing w:line="218" w:lineRule="auto"/>
        <w:ind w:firstLine="284"/>
        <w:jc w:val="both"/>
      </w:pPr>
      <w:r w:rsidRPr="00671EE5">
        <w:t xml:space="preserve">Крупность составит </w:t>
      </w:r>
      <w:r w:rsidR="00811E2D" w:rsidRPr="00811E2D">
        <w:t xml:space="preserve"> </w:t>
      </w:r>
      <w:r w:rsidR="00095EC6" w:rsidRPr="00144DB0">
        <w:rPr>
          <w:position w:val="-24"/>
        </w:rPr>
        <w:object w:dxaOrig="1480" w:dyaOrig="560">
          <v:shape id="_x0000_i1029" type="#_x0000_t75" style="width:66.4pt;height:25.7pt" o:ole="">
            <v:imagedata r:id="rId14" o:title=""/>
          </v:shape>
          <o:OLEObject Type="Embed" ProgID="Equation.3" ShapeID="_x0000_i1029" DrawAspect="Content" ObjectID="_1418815016" r:id="rId15"/>
        </w:object>
      </w:r>
    </w:p>
    <w:p w:rsidR="0023680E" w:rsidRPr="00671EE5" w:rsidRDefault="0023680E" w:rsidP="00082912">
      <w:pPr>
        <w:spacing w:line="218" w:lineRule="auto"/>
        <w:ind w:firstLine="284"/>
        <w:jc w:val="both"/>
      </w:pPr>
      <w:r w:rsidRPr="00671EE5">
        <w:t xml:space="preserve">Содержание мелкого зерна составит </w:t>
      </w:r>
      <w:r w:rsidR="00BA4E65" w:rsidRPr="00144DB0">
        <w:rPr>
          <w:position w:val="-24"/>
        </w:rPr>
        <w:object w:dxaOrig="1500" w:dyaOrig="560">
          <v:shape id="_x0000_i1030" type="#_x0000_t75" style="width:69.2pt;height:25.7pt" o:ole="">
            <v:imagedata r:id="rId16" o:title=""/>
          </v:shape>
          <o:OLEObject Type="Embed" ProgID="Equation.3" ShapeID="_x0000_i1030" DrawAspect="Content" ObjectID="_1418815017" r:id="rId17"/>
        </w:object>
      </w:r>
    </w:p>
    <w:p w:rsidR="0023680E" w:rsidRPr="00671EE5" w:rsidRDefault="0023680E" w:rsidP="00082912">
      <w:pPr>
        <w:spacing w:line="218" w:lineRule="auto"/>
        <w:ind w:firstLine="284"/>
        <w:jc w:val="both"/>
      </w:pPr>
      <w:r w:rsidRPr="00671EE5">
        <w:t>Ограничительные нормы для заготовляемого зерна пивоваренного ячменя:</w:t>
      </w:r>
    </w:p>
    <w:p w:rsidR="0023680E" w:rsidRPr="00671EE5" w:rsidRDefault="0023680E" w:rsidP="00082912">
      <w:pPr>
        <w:spacing w:line="218" w:lineRule="auto"/>
        <w:ind w:firstLine="284"/>
        <w:jc w:val="both"/>
      </w:pPr>
      <w:r w:rsidRPr="00671EE5">
        <w:t>со</w:t>
      </w:r>
      <w:r w:rsidR="00E34C23">
        <w:t>держание мелких зерен – не более</w:t>
      </w:r>
      <w:r w:rsidRPr="00671EE5">
        <w:t xml:space="preserve"> 10</w:t>
      </w:r>
      <w:r w:rsidR="00C3363C">
        <w:t xml:space="preserve"> </w:t>
      </w:r>
      <w:r w:rsidRPr="00671EE5">
        <w:t>%;</w:t>
      </w:r>
    </w:p>
    <w:p w:rsidR="0023680E" w:rsidRPr="00671EE5" w:rsidRDefault="00E34C23" w:rsidP="00082912">
      <w:pPr>
        <w:spacing w:line="218" w:lineRule="auto"/>
        <w:ind w:firstLine="284"/>
        <w:jc w:val="both"/>
      </w:pPr>
      <w:r>
        <w:t xml:space="preserve">крупность – не менее </w:t>
      </w:r>
      <w:r w:rsidR="0023680E" w:rsidRPr="00671EE5">
        <w:t>50</w:t>
      </w:r>
      <w:r w:rsidR="00C3363C">
        <w:t xml:space="preserve"> </w:t>
      </w:r>
      <w:r w:rsidR="0023680E" w:rsidRPr="00671EE5">
        <w:t>%.</w:t>
      </w:r>
    </w:p>
    <w:p w:rsidR="0023680E" w:rsidRPr="00671EE5" w:rsidRDefault="0023680E" w:rsidP="00082912">
      <w:pPr>
        <w:spacing w:line="218" w:lineRule="auto"/>
        <w:ind w:firstLine="284"/>
        <w:jc w:val="both"/>
      </w:pPr>
      <w:r w:rsidRPr="00671EE5">
        <w:t>Если заготовительная организация поставляет ячмень на пивов</w:t>
      </w:r>
      <w:r w:rsidRPr="00671EE5">
        <w:t>а</w:t>
      </w:r>
      <w:r w:rsidR="00C3363C">
        <w:t xml:space="preserve">ренные заводы, </w:t>
      </w:r>
      <w:r w:rsidRPr="00671EE5">
        <w:t>то:</w:t>
      </w:r>
    </w:p>
    <w:p w:rsidR="0023680E" w:rsidRPr="00671EE5" w:rsidRDefault="0023680E" w:rsidP="00082912">
      <w:pPr>
        <w:spacing w:line="218" w:lineRule="auto"/>
        <w:ind w:firstLine="284"/>
        <w:jc w:val="both"/>
      </w:pPr>
      <w:r w:rsidRPr="00671EE5">
        <w:t xml:space="preserve">содержание мелких зерен для </w:t>
      </w:r>
      <w:r w:rsidR="0007720E">
        <w:t xml:space="preserve">1-го </w:t>
      </w:r>
      <w:r w:rsidRPr="00671EE5">
        <w:t>кл</w:t>
      </w:r>
      <w:r w:rsidR="0007720E">
        <w:t>асса</w:t>
      </w:r>
      <w:r w:rsidR="00E34C23">
        <w:t xml:space="preserve"> – не более </w:t>
      </w:r>
      <w:r w:rsidRPr="00671EE5">
        <w:t>5</w:t>
      </w:r>
      <w:r w:rsidR="0007720E">
        <w:t xml:space="preserve"> </w:t>
      </w:r>
      <w:r w:rsidRPr="00671EE5">
        <w:t xml:space="preserve">%, </w:t>
      </w:r>
      <w:r w:rsidR="0007720E">
        <w:t>2-го кла</w:t>
      </w:r>
      <w:r w:rsidR="0007720E">
        <w:t>с</w:t>
      </w:r>
      <w:r w:rsidR="0007720E">
        <w:t>са</w:t>
      </w:r>
      <w:r w:rsidR="00E34C23">
        <w:t xml:space="preserve"> – не более</w:t>
      </w:r>
      <w:r w:rsidRPr="00671EE5">
        <w:t xml:space="preserve"> 7</w:t>
      </w:r>
      <w:r w:rsidR="0007720E">
        <w:t> </w:t>
      </w:r>
      <w:r w:rsidRPr="00671EE5">
        <w:t>%;</w:t>
      </w:r>
    </w:p>
    <w:p w:rsidR="0023680E" w:rsidRPr="00671EE5" w:rsidRDefault="0023680E" w:rsidP="00082912">
      <w:pPr>
        <w:spacing w:line="218" w:lineRule="auto"/>
        <w:ind w:firstLine="284"/>
        <w:jc w:val="both"/>
      </w:pPr>
      <w:r w:rsidRPr="00671EE5">
        <w:t xml:space="preserve">крупность для </w:t>
      </w:r>
      <w:r w:rsidR="0007720E">
        <w:t xml:space="preserve">1-го </w:t>
      </w:r>
      <w:r w:rsidR="00E34C23">
        <w:t>кл</w:t>
      </w:r>
      <w:r w:rsidR="0007720E">
        <w:t>асса</w:t>
      </w:r>
      <w:r w:rsidR="00E34C23">
        <w:t xml:space="preserve"> – не менее </w:t>
      </w:r>
      <w:r w:rsidRPr="00671EE5">
        <w:t xml:space="preserve"> 85</w:t>
      </w:r>
      <w:r w:rsidR="0007720E">
        <w:t xml:space="preserve"> </w:t>
      </w:r>
      <w:r w:rsidRPr="00671EE5">
        <w:t xml:space="preserve">%, </w:t>
      </w:r>
      <w:r w:rsidR="001E74F1">
        <w:t>2-го класс</w:t>
      </w:r>
      <w:r w:rsidR="0007720E">
        <w:t>а</w:t>
      </w:r>
      <w:r w:rsidR="00E34C23">
        <w:t xml:space="preserve"> –  не менее</w:t>
      </w:r>
      <w:r w:rsidRPr="00671EE5">
        <w:t xml:space="preserve"> 60</w:t>
      </w:r>
      <w:r w:rsidR="0007720E">
        <w:t xml:space="preserve"> </w:t>
      </w:r>
      <w:r w:rsidRPr="00671EE5">
        <w:t>%.</w:t>
      </w:r>
    </w:p>
    <w:p w:rsidR="0023680E" w:rsidRPr="00671EE5" w:rsidRDefault="0023680E" w:rsidP="00082912">
      <w:pPr>
        <w:spacing w:line="218" w:lineRule="auto"/>
        <w:ind w:firstLine="284"/>
        <w:jc w:val="both"/>
      </w:pPr>
      <w:r w:rsidRPr="00CC360F">
        <w:rPr>
          <w:b/>
          <w:i/>
        </w:rPr>
        <w:t>Результаты работы и выводы.</w:t>
      </w:r>
      <w:r>
        <w:t xml:space="preserve"> П</w:t>
      </w:r>
      <w:r w:rsidRPr="00671EE5">
        <w:t>ровести анализ полученных р</w:t>
      </w:r>
      <w:r w:rsidRPr="00671EE5">
        <w:t>е</w:t>
      </w:r>
      <w:r w:rsidRPr="00671EE5">
        <w:t>зультатов и сопоставить их с требованиями действующей норм</w:t>
      </w:r>
      <w:r w:rsidR="005F068A">
        <w:t>ативно-технической документации</w:t>
      </w:r>
      <w:r w:rsidR="0007720E">
        <w:t xml:space="preserve">, </w:t>
      </w:r>
      <w:r w:rsidRPr="00671EE5">
        <w:t>сделать заключение о пригодности анал</w:t>
      </w:r>
      <w:r w:rsidRPr="00671EE5">
        <w:t>и</w:t>
      </w:r>
      <w:r w:rsidRPr="00671EE5">
        <w:t>зируемого зерна ячменя к использованию на пивоваренные цели и производство крупы.</w:t>
      </w:r>
    </w:p>
    <w:p w:rsidR="00860182" w:rsidRDefault="00860182" w:rsidP="00082912">
      <w:pPr>
        <w:spacing w:line="218" w:lineRule="auto"/>
        <w:rPr>
          <w:b/>
        </w:rPr>
      </w:pPr>
    </w:p>
    <w:p w:rsidR="00860182" w:rsidRDefault="00860182" w:rsidP="00082912">
      <w:pPr>
        <w:spacing w:line="218" w:lineRule="auto"/>
        <w:jc w:val="center"/>
        <w:rPr>
          <w:b/>
        </w:rPr>
      </w:pPr>
      <w:r>
        <w:rPr>
          <w:b/>
        </w:rPr>
        <w:t>1.7.</w:t>
      </w:r>
      <w:r w:rsidR="0007720E">
        <w:rPr>
          <w:b/>
        </w:rPr>
        <w:t xml:space="preserve"> </w:t>
      </w:r>
      <w:r w:rsidRPr="00671EE5">
        <w:rPr>
          <w:b/>
        </w:rPr>
        <w:t xml:space="preserve">Определение пленчатости и содержания чистого </w:t>
      </w:r>
    </w:p>
    <w:p w:rsidR="00860182" w:rsidRPr="00671EE5" w:rsidRDefault="00860182" w:rsidP="00082912">
      <w:pPr>
        <w:spacing w:line="218" w:lineRule="auto"/>
        <w:jc w:val="center"/>
        <w:rPr>
          <w:b/>
        </w:rPr>
      </w:pPr>
      <w:r w:rsidRPr="00671EE5">
        <w:rPr>
          <w:b/>
        </w:rPr>
        <w:t>ядра в зерне овса</w:t>
      </w:r>
    </w:p>
    <w:p w:rsidR="00860182" w:rsidRPr="00671EE5" w:rsidRDefault="00860182" w:rsidP="00082912">
      <w:pPr>
        <w:spacing w:line="218" w:lineRule="auto"/>
        <w:ind w:firstLine="284"/>
        <w:jc w:val="center"/>
        <w:rPr>
          <w:b/>
        </w:rPr>
      </w:pPr>
    </w:p>
    <w:p w:rsidR="00860182" w:rsidRPr="00671EE5" w:rsidRDefault="00860182" w:rsidP="00082912">
      <w:pPr>
        <w:spacing w:line="218" w:lineRule="auto"/>
        <w:ind w:firstLine="284"/>
        <w:jc w:val="both"/>
      </w:pPr>
      <w:r w:rsidRPr="00144DB0">
        <w:rPr>
          <w:b/>
          <w:i/>
        </w:rPr>
        <w:t>Цель работы</w:t>
      </w:r>
      <w:r>
        <w:rPr>
          <w:b/>
        </w:rPr>
        <w:t xml:space="preserve"> –</w:t>
      </w:r>
      <w:r w:rsidRPr="00671EE5">
        <w:rPr>
          <w:b/>
        </w:rPr>
        <w:t xml:space="preserve"> </w:t>
      </w:r>
      <w:r w:rsidRPr="00671EE5">
        <w:t>научиться определять пленчатость и содержание чистого ядра в зерне овса.</w:t>
      </w:r>
    </w:p>
    <w:p w:rsidR="00860182" w:rsidRDefault="00860182" w:rsidP="00082912">
      <w:pPr>
        <w:spacing w:line="218" w:lineRule="auto"/>
        <w:ind w:firstLine="284"/>
        <w:jc w:val="both"/>
      </w:pPr>
      <w:r w:rsidRPr="006004BC">
        <w:rPr>
          <w:b/>
          <w:i/>
        </w:rPr>
        <w:t>Теоретическая часть.</w:t>
      </w:r>
      <w:r>
        <w:t xml:space="preserve"> </w:t>
      </w:r>
      <w:r w:rsidRPr="00671EE5">
        <w:t>Важнейшим показателем качества круп</w:t>
      </w:r>
      <w:r w:rsidRPr="00671EE5">
        <w:t>я</w:t>
      </w:r>
      <w:r w:rsidRPr="00671EE5">
        <w:t>ных культур является пленчатость – процентное содержание цветк</w:t>
      </w:r>
      <w:r w:rsidRPr="00671EE5">
        <w:t>о</w:t>
      </w:r>
      <w:r w:rsidRPr="00671EE5">
        <w:t>вых или плодовых оболочек по отношению к массе необрушенного зерна. Чем выше пленчатость зерна, тем ниже его качество. Пленч</w:t>
      </w:r>
      <w:r w:rsidRPr="00671EE5">
        <w:t>а</w:t>
      </w:r>
      <w:r w:rsidRPr="00671EE5">
        <w:t>тость в стандартах не нормирована, но ее учитывают при расчетах в</w:t>
      </w:r>
      <w:r w:rsidRPr="00671EE5">
        <w:t>ы</w:t>
      </w:r>
      <w:r w:rsidRPr="00671EE5">
        <w:t>хода крупы, побочных продуктов и отходов на крупозаводах. Пленч</w:t>
      </w:r>
      <w:r w:rsidRPr="00671EE5">
        <w:t>а</w:t>
      </w:r>
      <w:r w:rsidRPr="00671EE5">
        <w:t>тость также учитывают при вычислении содержания ядра у зерна овса, гречихи, проса. Пленчатость овса колеблется от 18 до 48</w:t>
      </w:r>
      <w:r w:rsidR="0007720E">
        <w:t xml:space="preserve"> </w:t>
      </w:r>
      <w:r w:rsidRPr="00671EE5">
        <w:t>%. Базисным по</w:t>
      </w:r>
      <w:r>
        <w:t xml:space="preserve"> </w:t>
      </w:r>
      <w:r w:rsidRPr="00671EE5">
        <w:t>качеству считается овес с содержанием чистого ядра в</w:t>
      </w:r>
      <w:r w:rsidR="0007720E">
        <w:t xml:space="preserve"> сходе с сит с отверстиями 1,8 ×</w:t>
      </w:r>
      <w:r w:rsidRPr="00671EE5">
        <w:t xml:space="preserve"> </w:t>
      </w:r>
      <w:smartTag w:uri="urn:schemas-microsoft-com:office:smarttags" w:element="metricconverter">
        <w:smartTagPr>
          <w:attr w:name="ProductID" w:val="20 мм"/>
        </w:smartTagPr>
        <w:r w:rsidRPr="00671EE5">
          <w:t>20 мм</w:t>
        </w:r>
      </w:smartTag>
      <w:r w:rsidRPr="00671EE5">
        <w:t xml:space="preserve"> –</w:t>
      </w:r>
      <w:r w:rsidR="0007720E">
        <w:t xml:space="preserve"> </w:t>
      </w:r>
      <w:r w:rsidRPr="00671EE5">
        <w:t>65</w:t>
      </w:r>
      <w:r w:rsidR="0007720E">
        <w:t xml:space="preserve"> </w:t>
      </w:r>
      <w:r w:rsidRPr="00671EE5">
        <w:t>% по отношению к весу зерна вместе с примесями; пленок – 27</w:t>
      </w:r>
      <w:r w:rsidR="0007720E">
        <w:t xml:space="preserve"> </w:t>
      </w:r>
      <w:r w:rsidRPr="00671EE5">
        <w:t>%; мелкого овса (проходящег</w:t>
      </w:r>
      <w:r w:rsidR="0007720E">
        <w:t>о через сито с отверстиями 1,8 ×</w:t>
      </w:r>
      <w:r w:rsidRPr="00671EE5">
        <w:t xml:space="preserve"> 20</w:t>
      </w:r>
      <w:r w:rsidR="00095EC6">
        <w:t xml:space="preserve"> </w:t>
      </w:r>
      <w:r w:rsidRPr="00671EE5">
        <w:t>мм) – 5</w:t>
      </w:r>
      <w:r w:rsidR="0007720E">
        <w:t xml:space="preserve"> </w:t>
      </w:r>
      <w:r w:rsidRPr="00671EE5">
        <w:t>%.</w:t>
      </w:r>
    </w:p>
    <w:p w:rsidR="00860182" w:rsidRDefault="00860182" w:rsidP="00082912">
      <w:pPr>
        <w:spacing w:line="218" w:lineRule="auto"/>
        <w:ind w:firstLine="284"/>
        <w:jc w:val="both"/>
      </w:pPr>
      <w:r w:rsidRPr="00671EE5">
        <w:t>Содержание чистого ядра – это содержание ядра, выраженное в процентах к навеске овса вместе с примесями. Показатель этот являе</w:t>
      </w:r>
      <w:r w:rsidRPr="00671EE5">
        <w:t>т</w:t>
      </w:r>
      <w:r w:rsidRPr="00671EE5">
        <w:lastRenderedPageBreak/>
        <w:t>ся одним из основных, так как он влияет на выход крупы. Выход чи</w:t>
      </w:r>
      <w:r w:rsidRPr="00671EE5">
        <w:t>с</w:t>
      </w:r>
      <w:r w:rsidRPr="00671EE5">
        <w:t>того ядра зависит от пленчатости, содержания сорной и зерновой пр</w:t>
      </w:r>
      <w:r w:rsidRPr="00671EE5">
        <w:t>и</w:t>
      </w:r>
      <w:r w:rsidRPr="00671EE5">
        <w:t>месей, мелкого зерна пшеницы, ржи и ячменя, относимых у овса кр</w:t>
      </w:r>
      <w:r w:rsidRPr="00671EE5">
        <w:t>у</w:t>
      </w:r>
      <w:r w:rsidRPr="00671EE5">
        <w:t>пяного к основному зерну (при содержании пшеницы до 3</w:t>
      </w:r>
      <w:r w:rsidR="0007720E">
        <w:t xml:space="preserve"> </w:t>
      </w:r>
      <w:r w:rsidRPr="00671EE5">
        <w:t>%, а ржи и я</w:t>
      </w:r>
      <w:r w:rsidR="0007720E">
        <w:t xml:space="preserve">чменя – </w:t>
      </w:r>
      <w:r w:rsidRPr="00671EE5">
        <w:t>до 1</w:t>
      </w:r>
      <w:r w:rsidR="0007720E">
        <w:t xml:space="preserve"> </w:t>
      </w:r>
      <w:r w:rsidRPr="00671EE5">
        <w:t>%).</w:t>
      </w:r>
    </w:p>
    <w:p w:rsidR="00860182" w:rsidRDefault="00860182" w:rsidP="00082912">
      <w:pPr>
        <w:spacing w:line="218" w:lineRule="auto"/>
        <w:ind w:firstLine="284"/>
        <w:jc w:val="both"/>
      </w:pPr>
      <w:r w:rsidRPr="006004BC">
        <w:rPr>
          <w:b/>
          <w:i/>
        </w:rPr>
        <w:t>Задание.</w:t>
      </w:r>
      <w:r>
        <w:rPr>
          <w:b/>
          <w:i/>
        </w:rPr>
        <w:t xml:space="preserve"> </w:t>
      </w:r>
      <w:r w:rsidRPr="006004BC">
        <w:t xml:space="preserve">Определить пленчатость и содержание чистого ядра  в </w:t>
      </w:r>
      <w:r>
        <w:t>средней пробе зерна</w:t>
      </w:r>
      <w:r w:rsidRPr="006004BC">
        <w:t xml:space="preserve"> овса </w:t>
      </w:r>
      <w:r>
        <w:t>крупяного назначения.</w:t>
      </w:r>
    </w:p>
    <w:p w:rsidR="00860182" w:rsidRPr="006004BC" w:rsidRDefault="00860182" w:rsidP="00082912">
      <w:pPr>
        <w:spacing w:line="218" w:lineRule="auto"/>
        <w:ind w:firstLine="284"/>
        <w:jc w:val="both"/>
      </w:pPr>
      <w:r w:rsidRPr="00144DB0">
        <w:rPr>
          <w:b/>
          <w:i/>
        </w:rPr>
        <w:t>Материал</w:t>
      </w:r>
      <w:r w:rsidR="00B85DCE">
        <w:rPr>
          <w:b/>
          <w:i/>
        </w:rPr>
        <w:t>ы и оборудование</w:t>
      </w:r>
      <w:r w:rsidRPr="00671EE5">
        <w:rPr>
          <w:b/>
        </w:rPr>
        <w:t xml:space="preserve">: </w:t>
      </w:r>
      <w:r w:rsidRPr="00671EE5">
        <w:t>зерно овса, ГОСТы на зерновые, зе</w:t>
      </w:r>
      <w:r w:rsidRPr="00671EE5">
        <w:t>р</w:t>
      </w:r>
      <w:r w:rsidRPr="00671EE5">
        <w:t>нобобовые и масличные культур</w:t>
      </w:r>
      <w:r>
        <w:t>ы (часть 1</w:t>
      </w:r>
      <w:r w:rsidR="0007720E">
        <w:t xml:space="preserve"> </w:t>
      </w:r>
      <w:r>
        <w:t>и 2), весы лабораторные</w:t>
      </w:r>
      <w:r w:rsidRPr="00671EE5">
        <w:t>, набор сит, фарфоровая ступка с пестиком, разборные доски, шпатели, пинцеты.</w:t>
      </w:r>
    </w:p>
    <w:p w:rsidR="00860182" w:rsidRPr="00144DB0" w:rsidRDefault="00B85DCE" w:rsidP="00082912">
      <w:pPr>
        <w:spacing w:line="218" w:lineRule="auto"/>
        <w:ind w:firstLine="284"/>
        <w:jc w:val="both"/>
        <w:rPr>
          <w:b/>
          <w:i/>
        </w:rPr>
      </w:pPr>
      <w:r>
        <w:rPr>
          <w:b/>
          <w:i/>
        </w:rPr>
        <w:t>Ход выполнения.</w:t>
      </w:r>
    </w:p>
    <w:p w:rsidR="00860182" w:rsidRPr="00671EE5" w:rsidRDefault="00860182" w:rsidP="00082912">
      <w:pPr>
        <w:spacing w:line="218" w:lineRule="auto"/>
        <w:ind w:firstLine="284"/>
        <w:jc w:val="both"/>
      </w:pPr>
      <w:r w:rsidRPr="00671EE5">
        <w:t xml:space="preserve">1. Из средней пробы выделяют навеску </w:t>
      </w:r>
      <w:smartTag w:uri="urn:schemas-microsoft-com:office:smarttags" w:element="metricconverter">
        <w:smartTagPr>
          <w:attr w:name="ProductID" w:val="50 г"/>
        </w:smartTagPr>
        <w:r w:rsidRPr="00671EE5">
          <w:t>50 г</w:t>
        </w:r>
      </w:smartTag>
      <w:r w:rsidRPr="00671EE5">
        <w:t xml:space="preserve"> (овес, гречиха, рис).</w:t>
      </w:r>
    </w:p>
    <w:p w:rsidR="00860182" w:rsidRPr="00671EE5" w:rsidRDefault="00860182" w:rsidP="00082912">
      <w:pPr>
        <w:spacing w:line="218" w:lineRule="auto"/>
        <w:ind w:firstLine="284"/>
        <w:jc w:val="both"/>
      </w:pPr>
      <w:r w:rsidRPr="00671EE5">
        <w:t>2. Выделенную навеску освобождают от сорной и зерновой прим</w:t>
      </w:r>
      <w:r w:rsidRPr="00671EE5">
        <w:t>е</w:t>
      </w:r>
      <w:r>
        <w:t>сей;</w:t>
      </w:r>
      <w:r w:rsidRPr="00671EE5">
        <w:t xml:space="preserve"> овес</w:t>
      </w:r>
      <w:r w:rsidR="0007527E">
        <w:t>,</w:t>
      </w:r>
      <w:r w:rsidRPr="00671EE5">
        <w:t xml:space="preserve"> кроме того</w:t>
      </w:r>
      <w:r w:rsidR="0007527E">
        <w:t>,</w:t>
      </w:r>
      <w:r w:rsidRPr="00671EE5">
        <w:t xml:space="preserve"> освобождают от мелких зерен, </w:t>
      </w:r>
      <w:r w:rsidR="0007720E">
        <w:t>применяя набор сит 1,8 ×</w:t>
      </w:r>
      <w:r w:rsidRPr="00671EE5">
        <w:t xml:space="preserve"> </w:t>
      </w:r>
      <w:r w:rsidR="0007720E">
        <w:t>20</w:t>
      </w:r>
      <w:r w:rsidRPr="00671EE5">
        <w:t xml:space="preserve"> и </w:t>
      </w:r>
      <w:smartTag w:uri="urn:schemas-microsoft-com:office:smarttags" w:element="metricconverter">
        <w:smartTagPr>
          <w:attr w:name="ProductID" w:val="1,5 мм"/>
        </w:smartTagPr>
        <w:r w:rsidRPr="00671EE5">
          <w:t>1,5 мм</w:t>
        </w:r>
      </w:smartTag>
      <w:r w:rsidRPr="00671EE5">
        <w:t>, оставшеес</w:t>
      </w:r>
      <w:r w:rsidR="0007720E">
        <w:t xml:space="preserve">я зерно (в остатке на сите 1,8 × </w:t>
      </w:r>
      <w:r w:rsidRPr="00671EE5">
        <w:t xml:space="preserve">20 мм) смешивают и берут две навески по </w:t>
      </w:r>
      <w:smartTag w:uri="urn:schemas-microsoft-com:office:smarttags" w:element="metricconverter">
        <w:smartTagPr>
          <w:attr w:name="ProductID" w:val="5 г"/>
        </w:smartTagPr>
        <w:r w:rsidRPr="00671EE5">
          <w:t>5 г</w:t>
        </w:r>
      </w:smartTag>
      <w:r>
        <w:t xml:space="preserve"> </w:t>
      </w:r>
      <w:r w:rsidRPr="00671EE5">
        <w:t xml:space="preserve">(из гречихи </w:t>
      </w:r>
      <w:smartTag w:uri="urn:schemas-microsoft-com:office:smarttags" w:element="metricconverter">
        <w:smartTagPr>
          <w:attr w:name="ProductID" w:val="2,5 г"/>
        </w:smartTagPr>
        <w:r w:rsidRPr="00671EE5">
          <w:t>2,5 г</w:t>
        </w:r>
      </w:smartTag>
      <w:r w:rsidRPr="00671EE5">
        <w:t>).</w:t>
      </w:r>
    </w:p>
    <w:p w:rsidR="00860182" w:rsidRPr="00671EE5" w:rsidRDefault="00860182" w:rsidP="00082912">
      <w:pPr>
        <w:spacing w:line="218" w:lineRule="auto"/>
        <w:ind w:firstLine="284"/>
        <w:jc w:val="both"/>
      </w:pPr>
      <w:r w:rsidRPr="00671EE5">
        <w:t>3. Пленки с зерен овса снимают вручную выдавливанием ядра; н</w:t>
      </w:r>
      <w:r w:rsidRPr="00671EE5">
        <w:t>а</w:t>
      </w:r>
      <w:r w:rsidRPr="00671EE5">
        <w:t>веску зерна помещают в фарфоровую ступку и, слегка надавливая на зерно пестиком и вращая его, отделяют пленки, избегая раздавливания зерен.</w:t>
      </w:r>
    </w:p>
    <w:p w:rsidR="00860182" w:rsidRPr="00671EE5" w:rsidRDefault="00860182" w:rsidP="00082912">
      <w:pPr>
        <w:spacing w:line="218" w:lineRule="auto"/>
        <w:ind w:firstLine="284"/>
        <w:jc w:val="both"/>
      </w:pPr>
      <w:r w:rsidRPr="00671EE5">
        <w:t>4. Полученные в результате ручного шелушения пленки взвешив</w:t>
      </w:r>
      <w:r w:rsidRPr="00671EE5">
        <w:t>а</w:t>
      </w:r>
      <w:r w:rsidRPr="00671EE5">
        <w:t>ют до сотых долей грамма.</w:t>
      </w:r>
    </w:p>
    <w:p w:rsidR="00860182" w:rsidRPr="00671EE5" w:rsidRDefault="00860182" w:rsidP="00082912">
      <w:pPr>
        <w:spacing w:line="218" w:lineRule="auto"/>
        <w:ind w:firstLine="284"/>
        <w:jc w:val="both"/>
      </w:pPr>
      <w:r w:rsidRPr="00671EE5">
        <w:t xml:space="preserve">5. Показатель пленчатости выражают в процентах по отношению к массе взятой навески. Для этого полученную после взвешивания массу пленок при массе навески </w:t>
      </w:r>
      <w:smartTag w:uri="urn:schemas-microsoft-com:office:smarttags" w:element="metricconverter">
        <w:smartTagPr>
          <w:attr w:name="ProductID" w:val="5 г"/>
        </w:smartTagPr>
        <w:r w:rsidRPr="00671EE5">
          <w:t>5 г</w:t>
        </w:r>
      </w:smartTag>
      <w:r w:rsidRPr="00671EE5">
        <w:t xml:space="preserve"> умножают на 20.</w:t>
      </w:r>
    </w:p>
    <w:p w:rsidR="00860182" w:rsidRPr="00671EE5" w:rsidRDefault="00860182" w:rsidP="00082912">
      <w:pPr>
        <w:spacing w:line="218" w:lineRule="auto"/>
        <w:ind w:firstLine="284"/>
        <w:jc w:val="both"/>
      </w:pPr>
      <w:r w:rsidRPr="00671EE5">
        <w:t>6. За конечный результат испытания принимают среднее арифм</w:t>
      </w:r>
      <w:r w:rsidRPr="00671EE5">
        <w:t>е</w:t>
      </w:r>
      <w:r w:rsidRPr="00671EE5">
        <w:t>тическое показателей двух параллельных определений.</w:t>
      </w:r>
    </w:p>
    <w:p w:rsidR="00860182" w:rsidRDefault="00860182" w:rsidP="00082912">
      <w:pPr>
        <w:spacing w:line="218" w:lineRule="auto"/>
        <w:ind w:firstLine="284"/>
        <w:jc w:val="both"/>
      </w:pPr>
      <w:r>
        <w:t xml:space="preserve">7. </w:t>
      </w:r>
      <w:r w:rsidRPr="00671EE5">
        <w:t>Содержание чистого ядра в зерне овса вычисляют после опред</w:t>
      </w:r>
      <w:r w:rsidRPr="00671EE5">
        <w:t>е</w:t>
      </w:r>
      <w:r w:rsidRPr="00671EE5">
        <w:t>ления его засоренности и п</w:t>
      </w:r>
      <w:r w:rsidR="00223A40">
        <w:t>ленчатости по следующей формуле</w:t>
      </w:r>
      <w:r w:rsidR="0007527E">
        <w:t>:</w:t>
      </w:r>
    </w:p>
    <w:p w:rsidR="00223A40" w:rsidRPr="00671EE5" w:rsidRDefault="00223A40" w:rsidP="00082912">
      <w:pPr>
        <w:spacing w:line="218" w:lineRule="auto"/>
        <w:ind w:firstLine="284"/>
        <w:jc w:val="both"/>
      </w:pPr>
    </w:p>
    <w:p w:rsidR="00860182" w:rsidRPr="00671EE5" w:rsidRDefault="00860182" w:rsidP="00082912">
      <w:pPr>
        <w:spacing w:line="218" w:lineRule="auto"/>
        <w:ind w:firstLine="284"/>
        <w:jc w:val="center"/>
      </w:pPr>
      <w:r w:rsidRPr="00144DB0">
        <w:rPr>
          <w:position w:val="-20"/>
        </w:rPr>
        <w:object w:dxaOrig="4420" w:dyaOrig="520">
          <v:shape id="_x0000_i1031" type="#_x0000_t75" style="width:220.7pt;height:25.7pt" o:ole="">
            <v:imagedata r:id="rId18" o:title=""/>
          </v:shape>
          <o:OLEObject Type="Embed" ProgID="Equation.3" ShapeID="_x0000_i1031" DrawAspect="Content" ObjectID="_1418815018" r:id="rId19"/>
        </w:object>
      </w:r>
    </w:p>
    <w:p w:rsidR="00860182" w:rsidRPr="00671EE5" w:rsidRDefault="00860182" w:rsidP="00082912">
      <w:pPr>
        <w:spacing w:line="218" w:lineRule="auto"/>
        <w:jc w:val="both"/>
      </w:pPr>
      <w:r w:rsidRPr="00671EE5">
        <w:t>где П – пленчатость овса, %;</w:t>
      </w:r>
    </w:p>
    <w:p w:rsidR="00860182" w:rsidRPr="00671EE5" w:rsidRDefault="00860182" w:rsidP="00082912">
      <w:pPr>
        <w:spacing w:line="218" w:lineRule="auto"/>
        <w:ind w:firstLine="284"/>
        <w:jc w:val="both"/>
      </w:pPr>
      <w:r w:rsidRPr="00671EE5">
        <w:t>С</w:t>
      </w:r>
      <w:r w:rsidRPr="00671EE5">
        <w:rPr>
          <w:vertAlign w:val="subscript"/>
        </w:rPr>
        <w:t>п</w:t>
      </w:r>
      <w:r w:rsidRPr="00671EE5">
        <w:t xml:space="preserve"> – содержание сорной примеси, %;</w:t>
      </w:r>
    </w:p>
    <w:p w:rsidR="00860182" w:rsidRPr="00671EE5" w:rsidRDefault="00860182" w:rsidP="00082912">
      <w:pPr>
        <w:spacing w:line="218" w:lineRule="auto"/>
        <w:ind w:firstLine="284"/>
        <w:jc w:val="both"/>
      </w:pPr>
      <w:r w:rsidRPr="00671EE5">
        <w:t>З</w:t>
      </w:r>
      <w:r w:rsidRPr="00671EE5">
        <w:rPr>
          <w:vertAlign w:val="subscript"/>
        </w:rPr>
        <w:t>п</w:t>
      </w:r>
      <w:r w:rsidRPr="00671EE5">
        <w:t xml:space="preserve"> – содержание зерновой примеси, %;</w:t>
      </w:r>
    </w:p>
    <w:p w:rsidR="00860182" w:rsidRPr="00671EE5" w:rsidRDefault="00860182" w:rsidP="00082912">
      <w:pPr>
        <w:spacing w:line="218" w:lineRule="auto"/>
        <w:ind w:firstLine="284"/>
        <w:jc w:val="both"/>
      </w:pPr>
      <w:r w:rsidRPr="00671EE5">
        <w:t>М</w:t>
      </w:r>
      <w:r w:rsidRPr="00671EE5">
        <w:rPr>
          <w:vertAlign w:val="subscript"/>
        </w:rPr>
        <w:t>з</w:t>
      </w:r>
      <w:r w:rsidRPr="00671EE5">
        <w:t xml:space="preserve"> – содержание мелких зерен, %;</w:t>
      </w:r>
    </w:p>
    <w:p w:rsidR="00223A40" w:rsidRDefault="00860182" w:rsidP="00082912">
      <w:pPr>
        <w:spacing w:line="218" w:lineRule="auto"/>
        <w:ind w:firstLine="284"/>
        <w:jc w:val="both"/>
      </w:pPr>
      <w:r w:rsidRPr="00671EE5">
        <w:t>О</w:t>
      </w:r>
      <w:r w:rsidRPr="00671EE5">
        <w:rPr>
          <w:vertAlign w:val="subscript"/>
        </w:rPr>
        <w:t>с</w:t>
      </w:r>
      <w:r w:rsidR="004A0112">
        <w:t xml:space="preserve"> – </w:t>
      </w:r>
      <w:r w:rsidR="004A0112" w:rsidRPr="0007527E">
        <w:rPr>
          <w:spacing w:val="2"/>
        </w:rPr>
        <w:t xml:space="preserve">содержание </w:t>
      </w:r>
      <w:r w:rsidR="0007527E">
        <w:rPr>
          <w:spacing w:val="2"/>
        </w:rPr>
        <w:t xml:space="preserve"> </w:t>
      </w:r>
      <w:r w:rsidR="004A0112" w:rsidRPr="0007527E">
        <w:rPr>
          <w:spacing w:val="2"/>
        </w:rPr>
        <w:t>шелуше</w:t>
      </w:r>
      <w:r w:rsidRPr="0007527E">
        <w:rPr>
          <w:spacing w:val="2"/>
        </w:rPr>
        <w:t xml:space="preserve">ных </w:t>
      </w:r>
      <w:r w:rsidR="0007527E">
        <w:rPr>
          <w:spacing w:val="2"/>
        </w:rPr>
        <w:t xml:space="preserve"> </w:t>
      </w:r>
      <w:r w:rsidRPr="0007527E">
        <w:rPr>
          <w:spacing w:val="2"/>
        </w:rPr>
        <w:t>зерен</w:t>
      </w:r>
      <w:r w:rsidR="0007527E">
        <w:rPr>
          <w:spacing w:val="2"/>
        </w:rPr>
        <w:t xml:space="preserve"> </w:t>
      </w:r>
      <w:r w:rsidRPr="0007527E">
        <w:rPr>
          <w:spacing w:val="2"/>
        </w:rPr>
        <w:t xml:space="preserve"> в </w:t>
      </w:r>
      <w:r w:rsidR="0007527E">
        <w:rPr>
          <w:spacing w:val="2"/>
        </w:rPr>
        <w:t xml:space="preserve"> </w:t>
      </w:r>
      <w:r w:rsidRPr="0007527E">
        <w:rPr>
          <w:spacing w:val="2"/>
        </w:rPr>
        <w:t>сходе с сита с отверстиями</w:t>
      </w:r>
    </w:p>
    <w:p w:rsidR="00860182" w:rsidRPr="00671EE5" w:rsidRDefault="00223A40" w:rsidP="00082912">
      <w:pPr>
        <w:spacing w:line="218" w:lineRule="auto"/>
        <w:ind w:firstLine="284"/>
        <w:jc w:val="both"/>
      </w:pPr>
      <w:r>
        <w:t xml:space="preserve">        размером 1,8 ×</w:t>
      </w:r>
      <w:r w:rsidR="00860182" w:rsidRPr="00671EE5">
        <w:t xml:space="preserve"> </w:t>
      </w:r>
      <w:smartTag w:uri="urn:schemas-microsoft-com:office:smarttags" w:element="metricconverter">
        <w:smartTagPr>
          <w:attr w:name="ProductID" w:val="20 мм"/>
        </w:smartTagPr>
        <w:r w:rsidR="00860182" w:rsidRPr="00671EE5">
          <w:t>20 мм</w:t>
        </w:r>
      </w:smartTag>
      <w:r w:rsidR="00860182" w:rsidRPr="00671EE5">
        <w:t>, %;</w:t>
      </w:r>
    </w:p>
    <w:p w:rsidR="00223A40" w:rsidRDefault="00860182" w:rsidP="00082912">
      <w:pPr>
        <w:spacing w:line="218" w:lineRule="auto"/>
        <w:ind w:firstLine="284"/>
        <w:jc w:val="both"/>
      </w:pPr>
      <w:r w:rsidRPr="00671EE5">
        <w:t>К</w:t>
      </w:r>
      <w:r w:rsidRPr="00671EE5">
        <w:rPr>
          <w:vertAlign w:val="subscript"/>
        </w:rPr>
        <w:t>с</w:t>
      </w:r>
      <w:r w:rsidRPr="00671EE5">
        <w:t xml:space="preserve"> – содержание зерен пшеницы, полбы, ржи и ячменя в сходе с </w:t>
      </w:r>
      <w:r w:rsidR="00FC1B1E">
        <w:t>си-</w:t>
      </w:r>
    </w:p>
    <w:p w:rsidR="00860182" w:rsidRDefault="00223A40" w:rsidP="00082912">
      <w:pPr>
        <w:spacing w:line="218" w:lineRule="auto"/>
        <w:ind w:firstLine="284"/>
        <w:jc w:val="both"/>
      </w:pPr>
      <w:r>
        <w:t xml:space="preserve">        та с отверстиями размером 1,8 ×</w:t>
      </w:r>
      <w:r w:rsidR="00860182" w:rsidRPr="00671EE5">
        <w:t xml:space="preserve"> </w:t>
      </w:r>
      <w:smartTag w:uri="urn:schemas-microsoft-com:office:smarttags" w:element="metricconverter">
        <w:smartTagPr>
          <w:attr w:name="ProductID" w:val="20 мм"/>
        </w:smartTagPr>
        <w:r w:rsidR="00860182" w:rsidRPr="00671EE5">
          <w:t>20 мм</w:t>
        </w:r>
      </w:smartTag>
      <w:r w:rsidR="00860182">
        <w:t>;</w:t>
      </w:r>
    </w:p>
    <w:p w:rsidR="00860182" w:rsidRPr="00671EE5" w:rsidRDefault="00860182" w:rsidP="00082912">
      <w:pPr>
        <w:spacing w:line="218" w:lineRule="auto"/>
        <w:ind w:firstLine="284"/>
        <w:jc w:val="both"/>
      </w:pPr>
      <w:r w:rsidRPr="00671EE5">
        <w:t>0,7 или 2/3 обрушенных зерен и зерен других культ</w:t>
      </w:r>
      <w:r w:rsidR="00223A40">
        <w:t>ур прибавляют к содержанию ядра</w:t>
      </w:r>
      <w:r w:rsidRPr="00671EE5">
        <w:t xml:space="preserve"> как фракции</w:t>
      </w:r>
      <w:r w:rsidR="00223A40">
        <w:t>,</w:t>
      </w:r>
      <w:r w:rsidRPr="00671EE5">
        <w:t xml:space="preserve"> используемые при выработке крупы.</w:t>
      </w:r>
    </w:p>
    <w:p w:rsidR="00860182" w:rsidRDefault="00860182" w:rsidP="00082912">
      <w:pPr>
        <w:spacing w:line="218" w:lineRule="auto"/>
        <w:ind w:firstLine="284"/>
        <w:jc w:val="both"/>
      </w:pPr>
      <w:r w:rsidRPr="00F5599A">
        <w:rPr>
          <w:b/>
          <w:i/>
        </w:rPr>
        <w:lastRenderedPageBreak/>
        <w:t>Результаты работы и выводы.</w:t>
      </w:r>
      <w:r>
        <w:t xml:space="preserve"> Сделать анализ полученных р</w:t>
      </w:r>
      <w:r>
        <w:t>е</w:t>
      </w:r>
      <w:r>
        <w:t>зул</w:t>
      </w:r>
      <w:r w:rsidR="00B85DCE">
        <w:t>ьтатов и установить соответствие</w:t>
      </w:r>
      <w:r>
        <w:t xml:space="preserve"> качества зерна овса требованиям действующего ТНПА.</w:t>
      </w:r>
    </w:p>
    <w:p w:rsidR="00F05C7B" w:rsidRDefault="00F05C7B" w:rsidP="00082912">
      <w:pPr>
        <w:spacing w:line="218" w:lineRule="auto"/>
        <w:jc w:val="both"/>
      </w:pPr>
    </w:p>
    <w:p w:rsidR="00860182" w:rsidRDefault="00860182" w:rsidP="00082912">
      <w:pPr>
        <w:spacing w:line="218" w:lineRule="auto"/>
        <w:jc w:val="center"/>
        <w:rPr>
          <w:b/>
        </w:rPr>
      </w:pPr>
      <w:r>
        <w:rPr>
          <w:b/>
        </w:rPr>
        <w:t>1.8.</w:t>
      </w:r>
      <w:r w:rsidR="00223A40">
        <w:rPr>
          <w:b/>
        </w:rPr>
        <w:t xml:space="preserve"> </w:t>
      </w:r>
      <w:r w:rsidRPr="00671EE5">
        <w:rPr>
          <w:b/>
        </w:rPr>
        <w:t>Определение пленчатости и содержания чистого</w:t>
      </w:r>
    </w:p>
    <w:p w:rsidR="00860182" w:rsidRPr="00671EE5" w:rsidRDefault="00860182" w:rsidP="00082912">
      <w:pPr>
        <w:spacing w:line="218" w:lineRule="auto"/>
        <w:jc w:val="center"/>
        <w:rPr>
          <w:b/>
        </w:rPr>
      </w:pPr>
      <w:r w:rsidRPr="00671EE5">
        <w:rPr>
          <w:b/>
        </w:rPr>
        <w:t>ядра в зерне гречихи</w:t>
      </w:r>
    </w:p>
    <w:p w:rsidR="00860182" w:rsidRPr="00671EE5" w:rsidRDefault="00860182" w:rsidP="00082912">
      <w:pPr>
        <w:spacing w:line="218" w:lineRule="auto"/>
        <w:ind w:firstLine="284"/>
        <w:jc w:val="center"/>
        <w:rPr>
          <w:b/>
        </w:rPr>
      </w:pPr>
    </w:p>
    <w:p w:rsidR="00860182" w:rsidRPr="00671EE5" w:rsidRDefault="00860182" w:rsidP="00082912">
      <w:pPr>
        <w:spacing w:line="218" w:lineRule="auto"/>
        <w:ind w:firstLine="284"/>
        <w:jc w:val="both"/>
      </w:pPr>
      <w:r w:rsidRPr="00B1659A">
        <w:rPr>
          <w:b/>
          <w:i/>
        </w:rPr>
        <w:t>Цель работы</w:t>
      </w:r>
      <w:r>
        <w:t xml:space="preserve"> –</w:t>
      </w:r>
      <w:r w:rsidRPr="00671EE5">
        <w:t xml:space="preserve"> научиться определять пленчатость и содержание чистого ядра в зерне гречихи.</w:t>
      </w:r>
    </w:p>
    <w:p w:rsidR="00860182" w:rsidRPr="00671EE5" w:rsidRDefault="00860182" w:rsidP="00082912">
      <w:pPr>
        <w:spacing w:line="218" w:lineRule="auto"/>
        <w:ind w:firstLine="284"/>
        <w:jc w:val="both"/>
      </w:pPr>
      <w:r w:rsidRPr="0056333D">
        <w:rPr>
          <w:b/>
          <w:i/>
        </w:rPr>
        <w:t>Теоретическая часть.</w:t>
      </w:r>
      <w:r>
        <w:t xml:space="preserve"> </w:t>
      </w:r>
      <w:r w:rsidRPr="00671EE5">
        <w:t>Под пленчатостью понимают процентное содержание плодовых оболочек в зерне гречихи. Пленчатость зависит от культуры, сорта, района и условий произрастания. Из всех пленч</w:t>
      </w:r>
      <w:r w:rsidRPr="00671EE5">
        <w:t>а</w:t>
      </w:r>
      <w:r w:rsidRPr="00671EE5">
        <w:t>тых культур самый выс</w:t>
      </w:r>
      <w:r w:rsidR="007F2ADC">
        <w:t>окий процент пленок у овса – 20–</w:t>
      </w:r>
      <w:r w:rsidRPr="00671EE5">
        <w:t>40</w:t>
      </w:r>
      <w:r w:rsidR="007F2ADC">
        <w:t xml:space="preserve"> </w:t>
      </w:r>
      <w:r w:rsidRPr="00671EE5">
        <w:t>%. Пле</w:t>
      </w:r>
      <w:r w:rsidRPr="00671EE5">
        <w:t>н</w:t>
      </w:r>
      <w:r w:rsidRPr="00671EE5">
        <w:t xml:space="preserve">чатость проса </w:t>
      </w:r>
      <w:r w:rsidR="0007527E">
        <w:t xml:space="preserve">составляет </w:t>
      </w:r>
      <w:r w:rsidRPr="00671EE5">
        <w:t>от 14 до 23</w:t>
      </w:r>
      <w:r w:rsidR="003653BC">
        <w:t xml:space="preserve"> </w:t>
      </w:r>
      <w:r w:rsidR="007F2ADC">
        <w:t>% (чаще 15–</w:t>
      </w:r>
      <w:r w:rsidRPr="00671EE5">
        <w:t>18</w:t>
      </w:r>
      <w:r w:rsidR="007F2ADC">
        <w:t xml:space="preserve"> </w:t>
      </w:r>
      <w:r w:rsidRPr="00671EE5">
        <w:t xml:space="preserve">%), гречихи </w:t>
      </w:r>
      <w:r w:rsidR="007F2ADC">
        <w:t xml:space="preserve">– </w:t>
      </w:r>
      <w:r w:rsidRPr="00671EE5">
        <w:t>от 17 до 25</w:t>
      </w:r>
      <w:r w:rsidR="007F2ADC">
        <w:t xml:space="preserve"> </w:t>
      </w:r>
      <w:r w:rsidRPr="00671EE5">
        <w:t>%, ри</w:t>
      </w:r>
      <w:r w:rsidR="007F2ADC">
        <w:t>са – 15–</w:t>
      </w:r>
      <w:r w:rsidRPr="00671EE5">
        <w:t>30</w:t>
      </w:r>
      <w:r w:rsidR="007F2ADC">
        <w:t xml:space="preserve"> </w:t>
      </w:r>
      <w:r w:rsidRPr="00671EE5">
        <w:t>%.</w:t>
      </w:r>
    </w:p>
    <w:p w:rsidR="00860182" w:rsidRPr="00671EE5" w:rsidRDefault="00860182" w:rsidP="00082912">
      <w:pPr>
        <w:spacing w:line="218" w:lineRule="auto"/>
        <w:ind w:firstLine="284"/>
        <w:jc w:val="both"/>
      </w:pPr>
      <w:r w:rsidRPr="00671EE5">
        <w:t>При неблагоприятных условиях развития зерно бывает менее в</w:t>
      </w:r>
      <w:r w:rsidRPr="00671EE5">
        <w:t>ы</w:t>
      </w:r>
      <w:r>
        <w:t xml:space="preserve">полненным </w:t>
      </w:r>
      <w:r w:rsidRPr="00671EE5">
        <w:t>и с более высокой пленчатостью. Пленчатость зерен у о</w:t>
      </w:r>
      <w:r w:rsidRPr="00671EE5">
        <w:t>д</w:t>
      </w:r>
      <w:r w:rsidRPr="00671EE5">
        <w:t>ной и той же партии н</w:t>
      </w:r>
      <w:r>
        <w:t xml:space="preserve">еодинакова, </w:t>
      </w:r>
      <w:r w:rsidR="00293111">
        <w:t>так как</w:t>
      </w:r>
      <w:r w:rsidRPr="00671EE5">
        <w:t xml:space="preserve"> зерно не</w:t>
      </w:r>
      <w:r w:rsidR="0007527E">
        <w:t xml:space="preserve"> </w:t>
      </w:r>
      <w:r w:rsidRPr="00671EE5">
        <w:t>одинаково по ра</w:t>
      </w:r>
      <w:r w:rsidRPr="00671EE5">
        <w:t>з</w:t>
      </w:r>
      <w:r w:rsidRPr="00671EE5">
        <w:t xml:space="preserve">меру. Особенно большие колебания по пленчатости </w:t>
      </w:r>
      <w:r w:rsidR="0007527E">
        <w:t xml:space="preserve">наблюдаются </w:t>
      </w:r>
      <w:r w:rsidRPr="00671EE5">
        <w:t>у метельчатых злаков из-за  неравномерного цветения и созревания з</w:t>
      </w:r>
      <w:r w:rsidRPr="00671EE5">
        <w:t>е</w:t>
      </w:r>
      <w:r w:rsidRPr="00671EE5">
        <w:t>рен в метелке. Пленчатость имеет большое значение как показатель качества – чем выше пленчатость, тем ниже содержание ядра в зерне и,  следовательно, ниже будет выход продукта при использовании зерна на перерабатывающих предприятиях. Зерно с высокой пленчатостью представляет меньшую ценность и как кормовое средство. В таком</w:t>
      </w:r>
      <w:r w:rsidR="00FC1B1E">
        <w:t xml:space="preserve"> зерне много клетчатки, которая</w:t>
      </w:r>
      <w:r w:rsidRPr="00671EE5">
        <w:t xml:space="preserve"> усваивается животными</w:t>
      </w:r>
      <w:r>
        <w:t>,</w:t>
      </w:r>
      <w:r w:rsidRPr="00671EE5">
        <w:t xml:space="preserve"> но коэфф</w:t>
      </w:r>
      <w:r w:rsidRPr="00671EE5">
        <w:t>и</w:t>
      </w:r>
      <w:r w:rsidRPr="00671EE5">
        <w:t>циент переваримости е</w:t>
      </w:r>
      <w:r w:rsidR="00BC06D4">
        <w:t>е</w:t>
      </w:r>
      <w:r w:rsidRPr="00671EE5">
        <w:t xml:space="preserve"> невысок.</w:t>
      </w:r>
    </w:p>
    <w:p w:rsidR="00860182" w:rsidRDefault="00860182" w:rsidP="00082912">
      <w:pPr>
        <w:spacing w:line="218" w:lineRule="auto"/>
        <w:ind w:firstLine="284"/>
        <w:jc w:val="both"/>
      </w:pPr>
      <w:r w:rsidRPr="00671EE5">
        <w:t>Пленчатость определяется у партий, отпускаемых с хлебоприемных предприятий на крупозаводы, и при анализе их на крупозаводах.</w:t>
      </w:r>
    </w:p>
    <w:p w:rsidR="00860182" w:rsidRDefault="00860182" w:rsidP="00082912">
      <w:pPr>
        <w:spacing w:line="218" w:lineRule="auto"/>
        <w:ind w:firstLine="284"/>
        <w:jc w:val="both"/>
      </w:pPr>
      <w:r w:rsidRPr="0056333D">
        <w:rPr>
          <w:b/>
          <w:i/>
        </w:rPr>
        <w:t>Задание.</w:t>
      </w:r>
      <w:r>
        <w:t xml:space="preserve"> Определить пленчатость и содержание чистого ядра в зерне гречихи.</w:t>
      </w:r>
    </w:p>
    <w:p w:rsidR="00860182" w:rsidRPr="0056333D" w:rsidRDefault="00B85DCE" w:rsidP="00082912">
      <w:pPr>
        <w:spacing w:line="218" w:lineRule="auto"/>
        <w:ind w:firstLine="284"/>
        <w:jc w:val="both"/>
      </w:pPr>
      <w:r>
        <w:rPr>
          <w:b/>
          <w:i/>
        </w:rPr>
        <w:t>Материалы и оборудование</w:t>
      </w:r>
      <w:r w:rsidR="007F2ADC" w:rsidRPr="005A30D6">
        <w:rPr>
          <w:b/>
        </w:rPr>
        <w:t>:</w:t>
      </w:r>
      <w:r w:rsidR="00860182" w:rsidRPr="00671EE5">
        <w:t xml:space="preserve"> </w:t>
      </w:r>
      <w:r w:rsidR="007F2ADC">
        <w:t>з</w:t>
      </w:r>
      <w:r w:rsidR="00860182" w:rsidRPr="00671EE5">
        <w:t>ерно</w:t>
      </w:r>
      <w:r>
        <w:t xml:space="preserve"> гречихи, ГОСТ 19092</w:t>
      </w:r>
      <w:r w:rsidR="00FC1B1E">
        <w:t>–</w:t>
      </w:r>
      <w:r w:rsidR="007F2ADC">
        <w:t>92, г</w:t>
      </w:r>
      <w:r w:rsidR="00860182" w:rsidRPr="00671EE5">
        <w:t>р</w:t>
      </w:r>
      <w:r w:rsidR="00860182" w:rsidRPr="00671EE5">
        <w:t>е</w:t>
      </w:r>
      <w:r w:rsidR="00860182" w:rsidRPr="00671EE5">
        <w:t>чиха, Г</w:t>
      </w:r>
      <w:r w:rsidR="00860182" w:rsidRPr="00671EE5">
        <w:rPr>
          <w:caps/>
        </w:rPr>
        <w:t>ост</w:t>
      </w:r>
      <w:r w:rsidR="00FC1B1E">
        <w:t>ы на зерновые, зернобобовые</w:t>
      </w:r>
      <w:r w:rsidR="00860182" w:rsidRPr="00671EE5">
        <w:t xml:space="preserve"> </w:t>
      </w:r>
      <w:r w:rsidR="00FC1B1E">
        <w:t>и масличные культуры (часть </w:t>
      </w:r>
      <w:r w:rsidR="007F2ADC">
        <w:t>1 и 2</w:t>
      </w:r>
      <w:r w:rsidR="00860182" w:rsidRPr="00671EE5">
        <w:t>), весы технохимические, набор сит, фарфоровая ступка с пестиком, разборные доски, шпатели</w:t>
      </w:r>
      <w:r w:rsidR="007F2ADC">
        <w:t>,</w:t>
      </w:r>
      <w:r w:rsidR="00860182" w:rsidRPr="00671EE5">
        <w:t xml:space="preserve"> пинцеты.</w:t>
      </w:r>
    </w:p>
    <w:p w:rsidR="00860182" w:rsidRPr="00B1659A" w:rsidRDefault="007F2ADC" w:rsidP="00082912">
      <w:pPr>
        <w:spacing w:line="218" w:lineRule="auto"/>
        <w:ind w:firstLine="284"/>
        <w:jc w:val="both"/>
        <w:rPr>
          <w:b/>
          <w:i/>
        </w:rPr>
      </w:pPr>
      <w:r>
        <w:rPr>
          <w:b/>
          <w:i/>
        </w:rPr>
        <w:t>Ход выполнения.</w:t>
      </w:r>
    </w:p>
    <w:p w:rsidR="00860182" w:rsidRPr="00671EE5" w:rsidRDefault="00860182" w:rsidP="00082912">
      <w:pPr>
        <w:spacing w:line="218" w:lineRule="auto"/>
        <w:ind w:firstLine="284"/>
        <w:jc w:val="both"/>
      </w:pPr>
      <w:r w:rsidRPr="00671EE5">
        <w:t>1.</w:t>
      </w:r>
      <w:r w:rsidR="007F2ADC">
        <w:t xml:space="preserve"> </w:t>
      </w:r>
      <w:r w:rsidRPr="00671EE5">
        <w:t xml:space="preserve">Из </w:t>
      </w:r>
      <w:r w:rsidR="007F2ADC">
        <w:t>средней пробы выделяют навеску</w:t>
      </w:r>
      <w:r w:rsidRPr="00671EE5">
        <w:t xml:space="preserve"> </w:t>
      </w:r>
      <w:smartTag w:uri="urn:schemas-microsoft-com:office:smarttags" w:element="metricconverter">
        <w:smartTagPr>
          <w:attr w:name="ProductID" w:val="50 г"/>
        </w:smartTagPr>
        <w:r w:rsidRPr="00671EE5">
          <w:t>50 г</w:t>
        </w:r>
      </w:smartTag>
      <w:r w:rsidRPr="00671EE5">
        <w:t>.</w:t>
      </w:r>
    </w:p>
    <w:p w:rsidR="00860182" w:rsidRPr="00671EE5" w:rsidRDefault="00860182" w:rsidP="00082912">
      <w:pPr>
        <w:spacing w:line="218" w:lineRule="auto"/>
        <w:ind w:firstLine="284"/>
        <w:jc w:val="both"/>
      </w:pPr>
      <w:r w:rsidRPr="00671EE5">
        <w:t>2.</w:t>
      </w:r>
      <w:r w:rsidR="007F2ADC">
        <w:t xml:space="preserve"> </w:t>
      </w:r>
      <w:r w:rsidRPr="00671EE5">
        <w:t xml:space="preserve">Выделенную навеску зерна освобождают от сорной и зерновой примесей; оставшееся зерно смешивают и берут две навески целых зерен гречихи </w:t>
      </w:r>
      <w:r>
        <w:t xml:space="preserve">массой </w:t>
      </w:r>
      <w:r w:rsidRPr="00671EE5">
        <w:t>по 2,5±0,01</w:t>
      </w:r>
      <w:r w:rsidR="007F2ADC">
        <w:t xml:space="preserve"> </w:t>
      </w:r>
      <w:r w:rsidRPr="00671EE5">
        <w:t>г.</w:t>
      </w:r>
    </w:p>
    <w:p w:rsidR="00860182" w:rsidRPr="00671EE5" w:rsidRDefault="00860182" w:rsidP="00FD1FC5">
      <w:pPr>
        <w:spacing w:line="216" w:lineRule="auto"/>
        <w:ind w:firstLine="284"/>
        <w:jc w:val="both"/>
      </w:pPr>
      <w:r w:rsidRPr="00671EE5">
        <w:t>3.</w:t>
      </w:r>
      <w:r w:rsidR="00FC1B1E">
        <w:t xml:space="preserve"> </w:t>
      </w:r>
      <w:r w:rsidRPr="00671EE5">
        <w:t xml:space="preserve">Две навески гречихи (по </w:t>
      </w:r>
      <w:smartTag w:uri="urn:schemas-microsoft-com:office:smarttags" w:element="metricconverter">
        <w:smartTagPr>
          <w:attr w:name="ProductID" w:val="2,5 г"/>
        </w:smartTagPr>
        <w:r w:rsidRPr="00671EE5">
          <w:t>2,5 г</w:t>
        </w:r>
      </w:smartTag>
      <w:r w:rsidRPr="00671EE5">
        <w:t xml:space="preserve"> каждая) поочередно помещают в фарфоровую ступку и пестиком отделяют пленк</w:t>
      </w:r>
      <w:r w:rsidR="00B85DCE">
        <w:t>и, избегая при этом дробления зе</w:t>
      </w:r>
      <w:r w:rsidRPr="00671EE5">
        <w:t>рен. Для лучшего отделения пленок пестик обтягивают тонкой металлической сеткой. Такую же сетку кладут на дно ступки.</w:t>
      </w:r>
    </w:p>
    <w:p w:rsidR="00860182" w:rsidRPr="00671EE5" w:rsidRDefault="007F2ADC" w:rsidP="00082912">
      <w:pPr>
        <w:spacing w:line="218" w:lineRule="auto"/>
        <w:ind w:firstLine="284"/>
        <w:jc w:val="both"/>
      </w:pPr>
      <w:r>
        <w:lastRenderedPageBreak/>
        <w:t>После 40–</w:t>
      </w:r>
      <w:r w:rsidR="00860182" w:rsidRPr="00671EE5">
        <w:t>60 движений пестиком содержимое из ступки переносят на лабораторное сито с продолговатыми отверс</w:t>
      </w:r>
      <w:r w:rsidR="00860182">
        <w:t>тиями размером 2,2×20 или 1,8×2</w:t>
      </w:r>
      <w:r w:rsidR="00860182" w:rsidRPr="00671EE5">
        <w:t>0 мм и отсеивают пленки. Если на сите окажутся необруше</w:t>
      </w:r>
      <w:r w:rsidR="00860182" w:rsidRPr="00671EE5">
        <w:t>н</w:t>
      </w:r>
      <w:r w:rsidR="00860182" w:rsidRPr="00671EE5">
        <w:t>ные зерна, то их отделяют от обрушенных, снова помещают в ступку и повторяют обрушивание до полного отделения оболочек.</w:t>
      </w:r>
    </w:p>
    <w:p w:rsidR="00860182" w:rsidRPr="00671EE5" w:rsidRDefault="00860182" w:rsidP="00082912">
      <w:pPr>
        <w:spacing w:line="218" w:lineRule="auto"/>
        <w:ind w:firstLine="284"/>
        <w:jc w:val="both"/>
      </w:pPr>
      <w:r w:rsidRPr="00671EE5">
        <w:t>4.</w:t>
      </w:r>
      <w:r w:rsidR="00554E32">
        <w:t xml:space="preserve"> </w:t>
      </w:r>
      <w:r w:rsidRPr="00671EE5">
        <w:t>Выделенные пленки (по каждой  навеске отдельно) взвешивают, вычисляют среднее арифметическое и выражают его в процентах по отношению к весу взятой навески или полученную среднюю арифм</w:t>
      </w:r>
      <w:r w:rsidRPr="00671EE5">
        <w:t>е</w:t>
      </w:r>
      <w:r w:rsidRPr="00671EE5">
        <w:t>тическую массу пленок умножают на 40.</w:t>
      </w:r>
    </w:p>
    <w:p w:rsidR="00860182" w:rsidRPr="00671EE5" w:rsidRDefault="00860182" w:rsidP="00082912">
      <w:pPr>
        <w:spacing w:line="218" w:lineRule="auto"/>
        <w:ind w:firstLine="284"/>
        <w:jc w:val="both"/>
      </w:pPr>
      <w:r w:rsidRPr="00671EE5">
        <w:t>Базисной по качеству считается гречиха, с</w:t>
      </w:r>
      <w:r>
        <w:t>одержащая 22</w:t>
      </w:r>
      <w:r w:rsidR="007F2ADC">
        <w:t xml:space="preserve"> </w:t>
      </w:r>
      <w:r>
        <w:t>% пленок и 71</w:t>
      </w:r>
      <w:r w:rsidR="007F2ADC">
        <w:t xml:space="preserve"> </w:t>
      </w:r>
      <w:r w:rsidRPr="00671EE5">
        <w:t>% чистого ядра от веса зерна вместе с примесями.</w:t>
      </w:r>
    </w:p>
    <w:p w:rsidR="00860182" w:rsidRDefault="00860182" w:rsidP="00082912">
      <w:pPr>
        <w:spacing w:line="218" w:lineRule="auto"/>
        <w:ind w:firstLine="284"/>
        <w:jc w:val="both"/>
      </w:pPr>
      <w:r w:rsidRPr="00671EE5">
        <w:t>Процентное содержание</w:t>
      </w:r>
      <w:r w:rsidR="007F2ADC">
        <w:t xml:space="preserve"> ядра  (Я) вычисляют по формуле</w:t>
      </w:r>
    </w:p>
    <w:p w:rsidR="007F2ADC" w:rsidRPr="00671EE5" w:rsidRDefault="007F2ADC" w:rsidP="00082912">
      <w:pPr>
        <w:spacing w:line="218" w:lineRule="auto"/>
        <w:ind w:firstLine="284"/>
        <w:jc w:val="both"/>
      </w:pPr>
    </w:p>
    <w:p w:rsidR="007F2ADC" w:rsidRPr="007F2ADC" w:rsidRDefault="00860182" w:rsidP="00082912">
      <w:pPr>
        <w:spacing w:line="218" w:lineRule="auto"/>
        <w:ind w:firstLine="284"/>
        <w:jc w:val="center"/>
        <w:rPr>
          <w:position w:val="-20"/>
        </w:rPr>
      </w:pPr>
      <w:r w:rsidRPr="00C34136">
        <w:rPr>
          <w:position w:val="-20"/>
        </w:rPr>
        <w:object w:dxaOrig="3519" w:dyaOrig="520">
          <v:shape id="_x0000_i1032" type="#_x0000_t75" style="width:176.75pt;height:25.7pt" o:ole="">
            <v:imagedata r:id="rId20" o:title=""/>
          </v:shape>
          <o:OLEObject Type="Embed" ProgID="Equation.3" ShapeID="_x0000_i1032" DrawAspect="Content" ObjectID="_1418815019" r:id="rId21"/>
        </w:object>
      </w:r>
    </w:p>
    <w:p w:rsidR="00860182" w:rsidRPr="00671EE5" w:rsidRDefault="00860182" w:rsidP="00082912">
      <w:pPr>
        <w:spacing w:line="218" w:lineRule="auto"/>
        <w:jc w:val="both"/>
      </w:pPr>
      <w:r w:rsidRPr="00671EE5">
        <w:t>где С</w:t>
      </w:r>
      <w:r w:rsidRPr="00671EE5">
        <w:rPr>
          <w:vertAlign w:val="subscript"/>
        </w:rPr>
        <w:t>п</w:t>
      </w:r>
      <w:r w:rsidRPr="00671EE5">
        <w:t xml:space="preserve"> – сорная примесь, %;</w:t>
      </w:r>
    </w:p>
    <w:p w:rsidR="00860182" w:rsidRPr="00671EE5" w:rsidRDefault="00860182" w:rsidP="00082912">
      <w:pPr>
        <w:spacing w:line="218" w:lineRule="auto"/>
        <w:ind w:firstLine="284"/>
        <w:jc w:val="both"/>
      </w:pPr>
      <w:r w:rsidRPr="00671EE5">
        <w:t>З</w:t>
      </w:r>
      <w:r w:rsidRPr="00671EE5">
        <w:rPr>
          <w:vertAlign w:val="subscript"/>
        </w:rPr>
        <w:t>п</w:t>
      </w:r>
      <w:r w:rsidRPr="00671EE5">
        <w:t xml:space="preserve"> – зерновая примесь, %;</w:t>
      </w:r>
    </w:p>
    <w:p w:rsidR="00860182" w:rsidRPr="00671EE5" w:rsidRDefault="00860182" w:rsidP="00082912">
      <w:pPr>
        <w:spacing w:line="218" w:lineRule="auto"/>
        <w:ind w:firstLine="284"/>
        <w:jc w:val="both"/>
      </w:pPr>
      <w:r w:rsidRPr="00671EE5">
        <w:t>П – пленчатость, %;</w:t>
      </w:r>
    </w:p>
    <w:p w:rsidR="00860182" w:rsidRPr="00671EE5" w:rsidRDefault="00860182" w:rsidP="00082912">
      <w:pPr>
        <w:spacing w:line="218" w:lineRule="auto"/>
        <w:ind w:firstLine="284"/>
        <w:jc w:val="both"/>
      </w:pPr>
      <w:r w:rsidRPr="00671EE5">
        <w:t>0,7 – коэффициент использования обрушенных зерен.</w:t>
      </w:r>
    </w:p>
    <w:p w:rsidR="00860182" w:rsidRDefault="00860182" w:rsidP="00082912">
      <w:pPr>
        <w:spacing w:line="218" w:lineRule="auto"/>
        <w:ind w:firstLine="284"/>
        <w:jc w:val="both"/>
      </w:pPr>
      <w:r w:rsidRPr="00CC360F">
        <w:rPr>
          <w:b/>
          <w:i/>
        </w:rPr>
        <w:t>Результаты работы и выводы.</w:t>
      </w:r>
      <w:r>
        <w:t xml:space="preserve"> </w:t>
      </w:r>
      <w:r w:rsidRPr="00671EE5">
        <w:t>В з</w:t>
      </w:r>
      <w:r w:rsidR="00637EA7">
        <w:t>аключении отразить</w:t>
      </w:r>
      <w:r>
        <w:t xml:space="preserve"> соответс</w:t>
      </w:r>
      <w:r>
        <w:t>т</w:t>
      </w:r>
      <w:r>
        <w:t>вие</w:t>
      </w:r>
      <w:r w:rsidRPr="00671EE5">
        <w:t xml:space="preserve"> зерна гречихи крупяного назначения нормам качества по пленч</w:t>
      </w:r>
      <w:r w:rsidRPr="00671EE5">
        <w:t>а</w:t>
      </w:r>
      <w:r w:rsidRPr="00671EE5">
        <w:t>тости и содержанию чистого ядра действующим стандартам и</w:t>
      </w:r>
      <w:r w:rsidR="00637EA7">
        <w:t>,</w:t>
      </w:r>
      <w:r w:rsidRPr="00671EE5">
        <w:t xml:space="preserve"> </w:t>
      </w:r>
      <w:r w:rsidR="00637EA7">
        <w:t>с</w:t>
      </w:r>
      <w:r w:rsidRPr="00671EE5">
        <w:t>дела</w:t>
      </w:r>
      <w:r w:rsidR="00637EA7">
        <w:t>ть</w:t>
      </w:r>
      <w:r w:rsidRPr="00671EE5">
        <w:t xml:space="preserve"> выводы.</w:t>
      </w:r>
    </w:p>
    <w:p w:rsidR="0023680E" w:rsidRPr="00671EE5" w:rsidRDefault="0023680E" w:rsidP="00082912">
      <w:pPr>
        <w:spacing w:line="218" w:lineRule="auto"/>
        <w:jc w:val="center"/>
        <w:rPr>
          <w:b/>
        </w:rPr>
      </w:pPr>
      <w:r>
        <w:rPr>
          <w:b/>
        </w:rPr>
        <w:t>1.9.</w:t>
      </w:r>
      <w:r w:rsidRPr="00671EE5">
        <w:rPr>
          <w:b/>
        </w:rPr>
        <w:t xml:space="preserve"> Определение натуры зерна</w:t>
      </w:r>
    </w:p>
    <w:p w:rsidR="0023680E" w:rsidRPr="00671EE5" w:rsidRDefault="0023680E" w:rsidP="00082912">
      <w:pPr>
        <w:spacing w:line="218" w:lineRule="auto"/>
        <w:ind w:firstLine="284"/>
        <w:jc w:val="center"/>
        <w:rPr>
          <w:b/>
        </w:rPr>
      </w:pPr>
    </w:p>
    <w:p w:rsidR="0023680E" w:rsidRDefault="0023680E" w:rsidP="00082912">
      <w:pPr>
        <w:spacing w:line="218" w:lineRule="auto"/>
        <w:ind w:firstLine="284"/>
        <w:jc w:val="both"/>
      </w:pPr>
      <w:r w:rsidRPr="00B401C7">
        <w:rPr>
          <w:b/>
          <w:i/>
        </w:rPr>
        <w:t>Цель работы</w:t>
      </w:r>
      <w:r>
        <w:t xml:space="preserve"> –</w:t>
      </w:r>
      <w:r w:rsidRPr="00671EE5">
        <w:t xml:space="preserve"> изучить методику определения натуры товарного зерна</w:t>
      </w:r>
      <w:r>
        <w:t xml:space="preserve"> хлебных злаков</w:t>
      </w:r>
      <w:r w:rsidRPr="00671EE5">
        <w:t>.</w:t>
      </w:r>
    </w:p>
    <w:p w:rsidR="0023680E" w:rsidRPr="00487B09" w:rsidRDefault="0023680E" w:rsidP="00082912">
      <w:pPr>
        <w:spacing w:line="218" w:lineRule="auto"/>
        <w:ind w:firstLine="284"/>
        <w:jc w:val="both"/>
        <w:rPr>
          <w:b/>
          <w:i/>
        </w:rPr>
      </w:pPr>
      <w:r w:rsidRPr="00487B09">
        <w:rPr>
          <w:b/>
          <w:i/>
        </w:rPr>
        <w:t>Теоретическая часть.</w:t>
      </w:r>
      <w:r>
        <w:rPr>
          <w:b/>
          <w:i/>
        </w:rPr>
        <w:t xml:space="preserve"> </w:t>
      </w:r>
      <w:r w:rsidRPr="00637EA7">
        <w:rPr>
          <w:spacing w:val="-1"/>
        </w:rPr>
        <w:t>Натура</w:t>
      </w:r>
      <w:r w:rsidR="00E17208" w:rsidRPr="00637EA7">
        <w:rPr>
          <w:spacing w:val="-1"/>
        </w:rPr>
        <w:t xml:space="preserve"> –</w:t>
      </w:r>
      <w:r w:rsidRPr="00637EA7">
        <w:rPr>
          <w:spacing w:val="-1"/>
        </w:rPr>
        <w:t xml:space="preserve"> это масса </w:t>
      </w:r>
      <w:smartTag w:uri="urn:schemas-microsoft-com:office:smarttags" w:element="metricconverter">
        <w:smartTagPr>
          <w:attr w:name="ProductID" w:val="1 л"/>
        </w:smartTagPr>
        <w:r w:rsidRPr="00637EA7">
          <w:rPr>
            <w:spacing w:val="-1"/>
          </w:rPr>
          <w:t>1 л</w:t>
        </w:r>
      </w:smartTag>
      <w:r w:rsidRPr="00637EA7">
        <w:rPr>
          <w:spacing w:val="-1"/>
        </w:rPr>
        <w:t xml:space="preserve"> (1 дм</w:t>
      </w:r>
      <w:r w:rsidRPr="00637EA7">
        <w:rPr>
          <w:spacing w:val="-1"/>
          <w:vertAlign w:val="superscript"/>
        </w:rPr>
        <w:t>3</w:t>
      </w:r>
      <w:r w:rsidRPr="00637EA7">
        <w:rPr>
          <w:spacing w:val="-1"/>
        </w:rPr>
        <w:t>) зерна,</w:t>
      </w:r>
      <w:r w:rsidRPr="00671EE5">
        <w:t xml:space="preserve"> </w:t>
      </w:r>
      <w:r w:rsidRPr="00671EE5">
        <w:rPr>
          <w:spacing w:val="-1"/>
        </w:rPr>
        <w:t>выр</w:t>
      </w:r>
      <w:r w:rsidRPr="00671EE5">
        <w:rPr>
          <w:spacing w:val="-1"/>
        </w:rPr>
        <w:t>а</w:t>
      </w:r>
      <w:r w:rsidRPr="00671EE5">
        <w:rPr>
          <w:spacing w:val="-1"/>
        </w:rPr>
        <w:t xml:space="preserve">женная в граммах. Натуру обычно определяют в литровой </w:t>
      </w:r>
      <w:r w:rsidRPr="00671EE5">
        <w:t>пурке с п</w:t>
      </w:r>
      <w:r w:rsidRPr="00671EE5">
        <w:t>а</w:t>
      </w:r>
      <w:r w:rsidRPr="00671EE5">
        <w:t>дающим грузом.</w:t>
      </w:r>
    </w:p>
    <w:p w:rsidR="0023680E" w:rsidRPr="00671EE5" w:rsidRDefault="0023680E" w:rsidP="00082912">
      <w:pPr>
        <w:shd w:val="clear" w:color="auto" w:fill="FFFFFF"/>
        <w:spacing w:line="218" w:lineRule="auto"/>
        <w:ind w:firstLine="284"/>
        <w:jc w:val="both"/>
      </w:pPr>
      <w:r w:rsidRPr="00671EE5">
        <w:rPr>
          <w:spacing w:val="-1"/>
        </w:rPr>
        <w:t>Чем выше натура зерна, тем больше в нем содержится полез</w:t>
      </w:r>
      <w:r w:rsidRPr="00671EE5">
        <w:rPr>
          <w:spacing w:val="-5"/>
        </w:rPr>
        <w:t xml:space="preserve">ных </w:t>
      </w:r>
      <w:r w:rsidRPr="00637EA7">
        <w:rPr>
          <w:spacing w:val="-1"/>
        </w:rPr>
        <w:t>в</w:t>
      </w:r>
      <w:r w:rsidRPr="00637EA7">
        <w:rPr>
          <w:spacing w:val="-1"/>
        </w:rPr>
        <w:t>е</w:t>
      </w:r>
      <w:r w:rsidRPr="00637EA7">
        <w:rPr>
          <w:spacing w:val="-1"/>
        </w:rPr>
        <w:t>ществ. Натура даст представление о выполненности зерна, имеющей большое технологическое значение. Высоковыполненное зерно хорошо</w:t>
      </w:r>
      <w:r w:rsidRPr="00671EE5">
        <w:rPr>
          <w:spacing w:val="-5"/>
        </w:rPr>
        <w:t xml:space="preserve"> развито, у него большой процент приходится на </w:t>
      </w:r>
      <w:r w:rsidRPr="00671EE5">
        <w:rPr>
          <w:spacing w:val="-4"/>
        </w:rPr>
        <w:t xml:space="preserve">долю эндосперма. При неблагоприятных условиях формирования </w:t>
      </w:r>
      <w:r w:rsidRPr="00671EE5">
        <w:rPr>
          <w:spacing w:val="-1"/>
        </w:rPr>
        <w:t xml:space="preserve">зерна масса его оболочек (по сравнению с массой эндосперма) </w:t>
      </w:r>
      <w:r w:rsidRPr="00671EE5">
        <w:rPr>
          <w:spacing w:val="-3"/>
        </w:rPr>
        <w:t>возрастает, а масса эндосперма сниж</w:t>
      </w:r>
      <w:r w:rsidRPr="00671EE5">
        <w:rPr>
          <w:spacing w:val="-3"/>
        </w:rPr>
        <w:t>а</w:t>
      </w:r>
      <w:r w:rsidRPr="00671EE5">
        <w:rPr>
          <w:spacing w:val="-3"/>
        </w:rPr>
        <w:t>ется, что ведет</w:t>
      </w:r>
      <w:r w:rsidR="00637EA7">
        <w:rPr>
          <w:spacing w:val="-3"/>
        </w:rPr>
        <w:t>,</w:t>
      </w:r>
      <w:r w:rsidRPr="00671EE5">
        <w:rPr>
          <w:spacing w:val="-3"/>
        </w:rPr>
        <w:t xml:space="preserve"> в свою оче</w:t>
      </w:r>
      <w:r w:rsidRPr="00671EE5">
        <w:rPr>
          <w:spacing w:val="-4"/>
        </w:rPr>
        <w:t>редь</w:t>
      </w:r>
      <w:r w:rsidR="00637EA7">
        <w:rPr>
          <w:spacing w:val="-4"/>
        </w:rPr>
        <w:t>,</w:t>
      </w:r>
      <w:r w:rsidRPr="00671EE5">
        <w:rPr>
          <w:spacing w:val="-4"/>
        </w:rPr>
        <w:t xml:space="preserve"> к снижению выхода готовой продукции (муки, крупы и т. п.).</w:t>
      </w:r>
    </w:p>
    <w:p w:rsidR="0023680E" w:rsidRPr="00671EE5" w:rsidRDefault="0023680E" w:rsidP="00082912">
      <w:pPr>
        <w:shd w:val="clear" w:color="auto" w:fill="FFFFFF"/>
        <w:spacing w:line="218" w:lineRule="auto"/>
        <w:ind w:firstLine="284"/>
        <w:jc w:val="both"/>
      </w:pPr>
      <w:r w:rsidRPr="00671EE5">
        <w:rPr>
          <w:spacing w:val="-1"/>
        </w:rPr>
        <w:t xml:space="preserve">Натура связана с засоренностью зерна и зависит от количества </w:t>
      </w:r>
      <w:r w:rsidRPr="00671EE5">
        <w:rPr>
          <w:spacing w:val="-3"/>
        </w:rPr>
        <w:t>и х</w:t>
      </w:r>
      <w:r w:rsidRPr="00671EE5">
        <w:rPr>
          <w:spacing w:val="-3"/>
        </w:rPr>
        <w:t>а</w:t>
      </w:r>
      <w:r w:rsidRPr="00671EE5">
        <w:rPr>
          <w:spacing w:val="-3"/>
        </w:rPr>
        <w:t>рактера примесей. Легкие примеси (органические) заметно снижают н</w:t>
      </w:r>
      <w:r w:rsidRPr="00671EE5">
        <w:rPr>
          <w:spacing w:val="-3"/>
        </w:rPr>
        <w:t>а</w:t>
      </w:r>
      <w:r w:rsidRPr="00671EE5">
        <w:rPr>
          <w:spacing w:val="-3"/>
        </w:rPr>
        <w:t>туру, а минеральные – увеличивают ее. Однако в по</w:t>
      </w:r>
      <w:r w:rsidRPr="00671EE5">
        <w:rPr>
          <w:spacing w:val="-4"/>
        </w:rPr>
        <w:t>давляющем бол</w:t>
      </w:r>
      <w:r w:rsidRPr="00671EE5">
        <w:rPr>
          <w:spacing w:val="-4"/>
        </w:rPr>
        <w:t>ь</w:t>
      </w:r>
      <w:r w:rsidRPr="00671EE5">
        <w:rPr>
          <w:spacing w:val="-4"/>
        </w:rPr>
        <w:t xml:space="preserve">шинстве партий зерна наличие примесей в целом </w:t>
      </w:r>
      <w:r w:rsidR="00637EA7">
        <w:t>уменьшае</w:t>
      </w:r>
      <w:r w:rsidRPr="00671EE5">
        <w:t>т натуру.</w:t>
      </w:r>
    </w:p>
    <w:p w:rsidR="0023680E" w:rsidRPr="00637EA7" w:rsidRDefault="0023680E" w:rsidP="00082912">
      <w:pPr>
        <w:shd w:val="clear" w:color="auto" w:fill="FFFFFF"/>
        <w:spacing w:line="218" w:lineRule="auto"/>
        <w:ind w:firstLine="284"/>
        <w:jc w:val="both"/>
        <w:rPr>
          <w:spacing w:val="-1"/>
        </w:rPr>
      </w:pPr>
      <w:r w:rsidRPr="00671EE5">
        <w:rPr>
          <w:spacing w:val="-1"/>
        </w:rPr>
        <w:t>При увлажнении натура зерна уменьшается, так как происхо</w:t>
      </w:r>
      <w:r w:rsidRPr="00671EE5">
        <w:rPr>
          <w:spacing w:val="-3"/>
        </w:rPr>
        <w:t xml:space="preserve">дит </w:t>
      </w:r>
      <w:r w:rsidRPr="00671EE5">
        <w:rPr>
          <w:spacing w:val="-3"/>
        </w:rPr>
        <w:lastRenderedPageBreak/>
        <w:t>увеличение объема зерна за счет его набухания</w:t>
      </w:r>
      <w:r w:rsidR="00F05C7B">
        <w:rPr>
          <w:spacing w:val="-3"/>
        </w:rPr>
        <w:t>.</w:t>
      </w:r>
      <w:r w:rsidRPr="00671EE5">
        <w:rPr>
          <w:spacing w:val="-2"/>
        </w:rPr>
        <w:t xml:space="preserve"> Кроме того, повышенная влажность снижает сыпучесть зерна, что влечет за собой более </w:t>
      </w:r>
      <w:r w:rsidRPr="00671EE5">
        <w:t xml:space="preserve">рыхлое заполнение объема и </w:t>
      </w:r>
      <w:r w:rsidRPr="00637EA7">
        <w:rPr>
          <w:spacing w:val="-1"/>
        </w:rPr>
        <w:t>снижает натуру.</w:t>
      </w:r>
    </w:p>
    <w:p w:rsidR="0023680E" w:rsidRPr="00637EA7" w:rsidRDefault="0023680E" w:rsidP="00082912">
      <w:pPr>
        <w:shd w:val="clear" w:color="auto" w:fill="FFFFFF"/>
        <w:spacing w:line="218" w:lineRule="auto"/>
        <w:ind w:firstLine="284"/>
        <w:jc w:val="both"/>
        <w:rPr>
          <w:spacing w:val="-1"/>
        </w:rPr>
      </w:pPr>
      <w:r w:rsidRPr="00637EA7">
        <w:rPr>
          <w:spacing w:val="-1"/>
        </w:rPr>
        <w:t>Натура зависит от состояния поверхности зерна: шероховатая п</w:t>
      </w:r>
      <w:r w:rsidRPr="00637EA7">
        <w:rPr>
          <w:spacing w:val="-1"/>
        </w:rPr>
        <w:t>о</w:t>
      </w:r>
      <w:r w:rsidRPr="00637EA7">
        <w:rPr>
          <w:spacing w:val="-1"/>
        </w:rPr>
        <w:t>верхность снижает плотность его укладки и, следовательно, уменьшает натуру.</w:t>
      </w:r>
    </w:p>
    <w:p w:rsidR="0023680E" w:rsidRPr="00637EA7" w:rsidRDefault="0023680E" w:rsidP="00082912">
      <w:pPr>
        <w:shd w:val="clear" w:color="auto" w:fill="FFFFFF"/>
        <w:spacing w:line="218" w:lineRule="auto"/>
        <w:ind w:firstLine="284"/>
        <w:jc w:val="both"/>
        <w:rPr>
          <w:spacing w:val="-1"/>
        </w:rPr>
      </w:pPr>
      <w:r w:rsidRPr="00637EA7">
        <w:rPr>
          <w:spacing w:val="-1"/>
        </w:rPr>
        <w:t>Форма зерна также отражается на натуре: зерно округлое укладыв</w:t>
      </w:r>
      <w:r w:rsidRPr="00637EA7">
        <w:rPr>
          <w:spacing w:val="-1"/>
        </w:rPr>
        <w:t>а</w:t>
      </w:r>
      <w:r w:rsidRPr="00637EA7">
        <w:rPr>
          <w:spacing w:val="-1"/>
        </w:rPr>
        <w:t>ется плотно, а удлиненное – более рыхло.</w:t>
      </w:r>
    </w:p>
    <w:p w:rsidR="0023680E" w:rsidRPr="00637EA7" w:rsidRDefault="0023680E" w:rsidP="00082912">
      <w:pPr>
        <w:shd w:val="clear" w:color="auto" w:fill="FFFFFF"/>
        <w:spacing w:line="218" w:lineRule="auto"/>
        <w:ind w:firstLine="284"/>
        <w:jc w:val="both"/>
        <w:rPr>
          <w:spacing w:val="-1"/>
        </w:rPr>
      </w:pPr>
      <w:r w:rsidRPr="00637EA7">
        <w:rPr>
          <w:spacing w:val="-1"/>
        </w:rPr>
        <w:t xml:space="preserve">Учитывая влияние многих факторов на натуру, этот показатель дает полную оценку качества зерна в комплексе с другими, такими </w:t>
      </w:r>
      <w:r w:rsidRPr="00671EE5">
        <w:rPr>
          <w:spacing w:val="-1"/>
        </w:rPr>
        <w:t>как масса 1000 зерен, влажность и засоренность.</w:t>
      </w:r>
    </w:p>
    <w:p w:rsidR="0023680E" w:rsidRPr="00637EA7" w:rsidRDefault="0023680E" w:rsidP="00082912">
      <w:pPr>
        <w:shd w:val="clear" w:color="auto" w:fill="FFFFFF"/>
        <w:tabs>
          <w:tab w:val="left" w:pos="3130"/>
        </w:tabs>
        <w:spacing w:line="218" w:lineRule="auto"/>
        <w:ind w:firstLine="284"/>
        <w:jc w:val="both"/>
        <w:rPr>
          <w:spacing w:val="-1"/>
        </w:rPr>
      </w:pPr>
      <w:r w:rsidRPr="00637EA7">
        <w:rPr>
          <w:spacing w:val="-1"/>
        </w:rPr>
        <w:t>На натуру влияет плотность укладки зерна: чем она больше, тем выше натура. Для исключения этого субъективного фактора при опр</w:t>
      </w:r>
      <w:r w:rsidRPr="00637EA7">
        <w:rPr>
          <w:spacing w:val="-1"/>
        </w:rPr>
        <w:t>е</w:t>
      </w:r>
      <w:r w:rsidRPr="00637EA7">
        <w:rPr>
          <w:spacing w:val="-1"/>
        </w:rPr>
        <w:t>делении натуры пользуются пуркой, в которой независимая от испо</w:t>
      </w:r>
      <w:r w:rsidRPr="00637EA7">
        <w:rPr>
          <w:spacing w:val="-1"/>
        </w:rPr>
        <w:t>л</w:t>
      </w:r>
      <w:r w:rsidRPr="00637EA7">
        <w:rPr>
          <w:spacing w:val="-1"/>
        </w:rPr>
        <w:t>нителя плотность укладки достигается при помощи цилиндра-наполнителя, цилиндра с воронкой и падающего груза</w:t>
      </w:r>
      <w:r w:rsidR="00B85DCE" w:rsidRPr="00637EA7">
        <w:rPr>
          <w:spacing w:val="-1"/>
        </w:rPr>
        <w:t xml:space="preserve"> (рис.1)</w:t>
      </w:r>
      <w:r w:rsidRPr="00637EA7">
        <w:rPr>
          <w:spacing w:val="-1"/>
        </w:rPr>
        <w:t>.</w:t>
      </w:r>
    </w:p>
    <w:p w:rsidR="00CA662E" w:rsidRPr="00CA662E" w:rsidRDefault="00CA662E" w:rsidP="00F05C7B">
      <w:pPr>
        <w:shd w:val="clear" w:color="auto" w:fill="FFFFFF"/>
        <w:spacing w:line="230" w:lineRule="auto"/>
        <w:ind w:firstLine="284"/>
        <w:jc w:val="both"/>
        <w:rPr>
          <w:spacing w:val="-2"/>
          <w:sz w:val="16"/>
          <w:szCs w:val="16"/>
        </w:rPr>
      </w:pPr>
    </w:p>
    <w:p w:rsidR="00CA662E" w:rsidRPr="00671EE5" w:rsidRDefault="00CA662E" w:rsidP="0007527E">
      <w:pPr>
        <w:shd w:val="clear" w:color="auto" w:fill="FFFFFF"/>
        <w:jc w:val="both"/>
        <w:rPr>
          <w:spacing w:val="-2"/>
        </w:rPr>
      </w:pPr>
      <w:r>
        <w:rPr>
          <w:noProof/>
        </w:rPr>
        <w:drawing>
          <wp:inline distT="0" distB="0" distL="0" distR="0">
            <wp:extent cx="3862781" cy="2245766"/>
            <wp:effectExtent l="19050" t="0" r="4369"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srcRect/>
                    <a:stretch>
                      <a:fillRect/>
                    </a:stretch>
                  </pic:blipFill>
                  <pic:spPr bwMode="auto">
                    <a:xfrm>
                      <a:off x="0" y="0"/>
                      <a:ext cx="3865321" cy="2247243"/>
                    </a:xfrm>
                    <a:prstGeom prst="rect">
                      <a:avLst/>
                    </a:prstGeom>
                    <a:noFill/>
                    <a:ln w="9525">
                      <a:noFill/>
                      <a:miter lim="800000"/>
                      <a:headEnd/>
                      <a:tailEnd/>
                    </a:ln>
                  </pic:spPr>
                </pic:pic>
              </a:graphicData>
            </a:graphic>
          </wp:inline>
        </w:drawing>
      </w:r>
    </w:p>
    <w:p w:rsidR="0023680E" w:rsidRPr="00CA662E" w:rsidRDefault="0023680E" w:rsidP="00FD1FC5">
      <w:pPr>
        <w:spacing w:line="228" w:lineRule="auto"/>
        <w:rPr>
          <w:sz w:val="16"/>
          <w:szCs w:val="16"/>
        </w:rPr>
      </w:pPr>
    </w:p>
    <w:p w:rsidR="0023680E" w:rsidRPr="00E17208" w:rsidRDefault="0023680E" w:rsidP="0007527E">
      <w:pPr>
        <w:shd w:val="clear" w:color="auto" w:fill="FFFFFF"/>
        <w:spacing w:line="228" w:lineRule="auto"/>
        <w:jc w:val="center"/>
        <w:rPr>
          <w:spacing w:val="-2"/>
          <w:sz w:val="16"/>
          <w:szCs w:val="16"/>
        </w:rPr>
      </w:pPr>
      <w:r w:rsidRPr="00E17208">
        <w:rPr>
          <w:spacing w:val="-2"/>
          <w:sz w:val="16"/>
          <w:szCs w:val="16"/>
        </w:rPr>
        <w:t>Рис. 1. Литровая пурка с падающим грузом:</w:t>
      </w:r>
    </w:p>
    <w:p w:rsidR="00B85DCE" w:rsidRDefault="0023680E" w:rsidP="0007527E">
      <w:pPr>
        <w:shd w:val="clear" w:color="auto" w:fill="FFFFFF"/>
        <w:spacing w:line="228" w:lineRule="auto"/>
        <w:jc w:val="center"/>
        <w:rPr>
          <w:spacing w:val="-2"/>
          <w:sz w:val="16"/>
          <w:szCs w:val="16"/>
        </w:rPr>
      </w:pPr>
      <w:r w:rsidRPr="00F05C7B">
        <w:rPr>
          <w:i/>
          <w:spacing w:val="-2"/>
          <w:sz w:val="16"/>
          <w:szCs w:val="16"/>
        </w:rPr>
        <w:t>1</w:t>
      </w:r>
      <w:r w:rsidRPr="00E17208">
        <w:rPr>
          <w:spacing w:val="-2"/>
          <w:sz w:val="16"/>
          <w:szCs w:val="16"/>
        </w:rPr>
        <w:t xml:space="preserve"> – разновесы; </w:t>
      </w:r>
      <w:r w:rsidRPr="00F05C7B">
        <w:rPr>
          <w:i/>
          <w:spacing w:val="-2"/>
          <w:sz w:val="16"/>
          <w:szCs w:val="16"/>
        </w:rPr>
        <w:t>2</w:t>
      </w:r>
      <w:r w:rsidRPr="00E17208">
        <w:rPr>
          <w:spacing w:val="-2"/>
          <w:sz w:val="16"/>
          <w:szCs w:val="16"/>
        </w:rPr>
        <w:t xml:space="preserve"> –  ящик</w:t>
      </w:r>
      <w:r w:rsidR="00F05C7B">
        <w:rPr>
          <w:spacing w:val="-2"/>
          <w:sz w:val="16"/>
          <w:szCs w:val="16"/>
        </w:rPr>
        <w:t>-футляр для хранения составных ч</w:t>
      </w:r>
      <w:r w:rsidRPr="00E17208">
        <w:rPr>
          <w:spacing w:val="-2"/>
          <w:sz w:val="16"/>
          <w:szCs w:val="16"/>
        </w:rPr>
        <w:t xml:space="preserve">астей пурки; </w:t>
      </w:r>
      <w:r w:rsidRPr="00F05C7B">
        <w:rPr>
          <w:i/>
          <w:spacing w:val="-2"/>
          <w:sz w:val="16"/>
          <w:szCs w:val="16"/>
        </w:rPr>
        <w:t xml:space="preserve">3 </w:t>
      </w:r>
      <w:r w:rsidRPr="00E17208">
        <w:rPr>
          <w:spacing w:val="-2"/>
          <w:sz w:val="16"/>
          <w:szCs w:val="16"/>
        </w:rPr>
        <w:t>– стойка</w:t>
      </w:r>
    </w:p>
    <w:p w:rsidR="00B85DCE" w:rsidRDefault="0023680E" w:rsidP="0007527E">
      <w:pPr>
        <w:shd w:val="clear" w:color="auto" w:fill="FFFFFF"/>
        <w:spacing w:line="228" w:lineRule="auto"/>
        <w:jc w:val="center"/>
        <w:rPr>
          <w:spacing w:val="-2"/>
          <w:sz w:val="16"/>
          <w:szCs w:val="16"/>
        </w:rPr>
      </w:pPr>
      <w:r w:rsidRPr="00E17208">
        <w:rPr>
          <w:spacing w:val="-2"/>
          <w:sz w:val="16"/>
          <w:szCs w:val="16"/>
        </w:rPr>
        <w:t xml:space="preserve">весов;  </w:t>
      </w:r>
      <w:r w:rsidRPr="00F05C7B">
        <w:rPr>
          <w:i/>
          <w:spacing w:val="-2"/>
          <w:sz w:val="16"/>
          <w:szCs w:val="16"/>
        </w:rPr>
        <w:t>4</w:t>
      </w:r>
      <w:r w:rsidRPr="00E17208">
        <w:rPr>
          <w:spacing w:val="-2"/>
          <w:sz w:val="16"/>
          <w:szCs w:val="16"/>
        </w:rPr>
        <w:t xml:space="preserve"> – коромысло весов; </w:t>
      </w:r>
      <w:r w:rsidRPr="00F05C7B">
        <w:rPr>
          <w:i/>
          <w:spacing w:val="-2"/>
          <w:sz w:val="16"/>
          <w:szCs w:val="16"/>
        </w:rPr>
        <w:t>5</w:t>
      </w:r>
      <w:r w:rsidRPr="00E17208">
        <w:rPr>
          <w:spacing w:val="-2"/>
          <w:sz w:val="16"/>
          <w:szCs w:val="16"/>
        </w:rPr>
        <w:t xml:space="preserve"> –  мерный цилиндр; </w:t>
      </w:r>
      <w:r w:rsidRPr="00F05C7B">
        <w:rPr>
          <w:i/>
          <w:spacing w:val="-2"/>
          <w:sz w:val="16"/>
          <w:szCs w:val="16"/>
        </w:rPr>
        <w:t>6</w:t>
      </w:r>
      <w:r w:rsidRPr="00E17208">
        <w:rPr>
          <w:spacing w:val="-2"/>
          <w:sz w:val="16"/>
          <w:szCs w:val="16"/>
        </w:rPr>
        <w:t xml:space="preserve"> – гнездо для мерного цилиндра;</w:t>
      </w:r>
    </w:p>
    <w:p w:rsidR="00F05C7B" w:rsidRDefault="0023680E" w:rsidP="0007527E">
      <w:pPr>
        <w:shd w:val="clear" w:color="auto" w:fill="FFFFFF"/>
        <w:spacing w:line="228" w:lineRule="auto"/>
        <w:jc w:val="center"/>
        <w:rPr>
          <w:spacing w:val="-2"/>
          <w:sz w:val="16"/>
          <w:szCs w:val="16"/>
        </w:rPr>
      </w:pPr>
      <w:r w:rsidRPr="00F05C7B">
        <w:rPr>
          <w:i/>
          <w:spacing w:val="-2"/>
          <w:sz w:val="16"/>
          <w:szCs w:val="16"/>
        </w:rPr>
        <w:t xml:space="preserve">7 </w:t>
      </w:r>
      <w:r w:rsidRPr="00E17208">
        <w:rPr>
          <w:spacing w:val="-2"/>
          <w:sz w:val="16"/>
          <w:szCs w:val="16"/>
        </w:rPr>
        <w:t xml:space="preserve">– цилиндр с воронкой; </w:t>
      </w:r>
      <w:r w:rsidRPr="00F05C7B">
        <w:rPr>
          <w:i/>
          <w:spacing w:val="-2"/>
          <w:sz w:val="16"/>
          <w:szCs w:val="16"/>
        </w:rPr>
        <w:t>8</w:t>
      </w:r>
      <w:r w:rsidR="0007527E">
        <w:rPr>
          <w:spacing w:val="-2"/>
          <w:sz w:val="16"/>
          <w:szCs w:val="16"/>
        </w:rPr>
        <w:t xml:space="preserve"> –  цилиндр</w:t>
      </w:r>
      <w:r w:rsidRPr="00E17208">
        <w:rPr>
          <w:spacing w:val="-2"/>
          <w:sz w:val="16"/>
          <w:szCs w:val="16"/>
        </w:rPr>
        <w:t xml:space="preserve">-наполнитель; </w:t>
      </w:r>
      <w:r w:rsidRPr="00F05C7B">
        <w:rPr>
          <w:i/>
          <w:spacing w:val="-2"/>
          <w:sz w:val="16"/>
          <w:szCs w:val="16"/>
        </w:rPr>
        <w:t>9</w:t>
      </w:r>
      <w:r w:rsidRPr="00E17208">
        <w:rPr>
          <w:spacing w:val="-2"/>
          <w:sz w:val="16"/>
          <w:szCs w:val="16"/>
        </w:rPr>
        <w:t xml:space="preserve"> – падающий груз; </w:t>
      </w:r>
      <w:r w:rsidRPr="00F05C7B">
        <w:rPr>
          <w:i/>
          <w:spacing w:val="-2"/>
          <w:sz w:val="16"/>
          <w:szCs w:val="16"/>
        </w:rPr>
        <w:t>10</w:t>
      </w:r>
      <w:r w:rsidRPr="00E17208">
        <w:rPr>
          <w:spacing w:val="-2"/>
          <w:sz w:val="16"/>
          <w:szCs w:val="16"/>
        </w:rPr>
        <w:t xml:space="preserve"> – нож</w:t>
      </w:r>
      <w:r w:rsidR="00F05C7B">
        <w:rPr>
          <w:spacing w:val="-2"/>
          <w:sz w:val="16"/>
          <w:szCs w:val="16"/>
        </w:rPr>
        <w:t xml:space="preserve">; </w:t>
      </w:r>
    </w:p>
    <w:p w:rsidR="0023680E" w:rsidRDefault="00F05C7B" w:rsidP="0007527E">
      <w:pPr>
        <w:shd w:val="clear" w:color="auto" w:fill="FFFFFF"/>
        <w:spacing w:line="228" w:lineRule="auto"/>
        <w:jc w:val="center"/>
        <w:rPr>
          <w:spacing w:val="-2"/>
          <w:sz w:val="16"/>
          <w:szCs w:val="16"/>
        </w:rPr>
      </w:pPr>
      <w:r w:rsidRPr="00F05C7B">
        <w:rPr>
          <w:i/>
          <w:spacing w:val="-2"/>
          <w:sz w:val="16"/>
          <w:szCs w:val="16"/>
        </w:rPr>
        <w:t>11</w:t>
      </w:r>
      <w:r>
        <w:rPr>
          <w:spacing w:val="-2"/>
          <w:sz w:val="16"/>
          <w:szCs w:val="16"/>
        </w:rPr>
        <w:t xml:space="preserve"> – гнездо для укрепления мерки; </w:t>
      </w:r>
      <w:r w:rsidRPr="00F05C7B">
        <w:rPr>
          <w:i/>
          <w:spacing w:val="-2"/>
          <w:sz w:val="16"/>
          <w:szCs w:val="16"/>
        </w:rPr>
        <w:t>12</w:t>
      </w:r>
      <w:r>
        <w:rPr>
          <w:spacing w:val="-2"/>
          <w:sz w:val="16"/>
          <w:szCs w:val="16"/>
        </w:rPr>
        <w:t xml:space="preserve"> – щель</w:t>
      </w:r>
      <w:r w:rsidR="0007527E">
        <w:rPr>
          <w:spacing w:val="-2"/>
          <w:sz w:val="16"/>
          <w:szCs w:val="16"/>
        </w:rPr>
        <w:t xml:space="preserve"> в мерке</w:t>
      </w:r>
      <w:r>
        <w:rPr>
          <w:spacing w:val="-2"/>
          <w:sz w:val="16"/>
          <w:szCs w:val="16"/>
        </w:rPr>
        <w:t xml:space="preserve">; </w:t>
      </w:r>
      <w:r w:rsidRPr="00F05C7B">
        <w:rPr>
          <w:i/>
          <w:spacing w:val="-2"/>
          <w:sz w:val="16"/>
          <w:szCs w:val="16"/>
        </w:rPr>
        <w:t>13</w:t>
      </w:r>
      <w:r>
        <w:rPr>
          <w:spacing w:val="-2"/>
          <w:sz w:val="16"/>
          <w:szCs w:val="16"/>
        </w:rPr>
        <w:t xml:space="preserve"> – тяжелая чашка</w:t>
      </w:r>
    </w:p>
    <w:p w:rsidR="00623D78" w:rsidRPr="0007527E" w:rsidRDefault="00623D78" w:rsidP="00FD1FC5">
      <w:pPr>
        <w:shd w:val="clear" w:color="auto" w:fill="FFFFFF"/>
        <w:tabs>
          <w:tab w:val="left" w:pos="3130"/>
        </w:tabs>
        <w:spacing w:line="228" w:lineRule="auto"/>
        <w:ind w:firstLine="284"/>
        <w:jc w:val="both"/>
        <w:rPr>
          <w:b/>
          <w:i/>
          <w:sz w:val="16"/>
          <w:szCs w:val="16"/>
        </w:rPr>
      </w:pPr>
    </w:p>
    <w:p w:rsidR="00623D78" w:rsidRPr="00487B09" w:rsidRDefault="00623D78" w:rsidP="00FD1FC5">
      <w:pPr>
        <w:shd w:val="clear" w:color="auto" w:fill="FFFFFF"/>
        <w:tabs>
          <w:tab w:val="left" w:pos="3130"/>
        </w:tabs>
        <w:spacing w:line="228" w:lineRule="auto"/>
        <w:ind w:firstLine="284"/>
        <w:jc w:val="both"/>
      </w:pPr>
      <w:r w:rsidRPr="00487B09">
        <w:rPr>
          <w:b/>
          <w:i/>
        </w:rPr>
        <w:t>Задание.</w:t>
      </w:r>
      <w:r>
        <w:t xml:space="preserve"> Определить при помощи литровой пурки натуру зерна хлебных злаков.</w:t>
      </w:r>
    </w:p>
    <w:p w:rsidR="00F05C7B" w:rsidRPr="00623D78" w:rsidRDefault="00623D78" w:rsidP="00FD1FC5">
      <w:pPr>
        <w:shd w:val="clear" w:color="auto" w:fill="FFFFFF"/>
        <w:spacing w:line="228" w:lineRule="auto"/>
        <w:ind w:firstLine="284"/>
        <w:jc w:val="both"/>
        <w:rPr>
          <w:spacing w:val="-2"/>
        </w:rPr>
      </w:pPr>
      <w:r>
        <w:rPr>
          <w:b/>
          <w:i/>
          <w:spacing w:val="-2"/>
        </w:rPr>
        <w:t>Материалы и оборудование</w:t>
      </w:r>
      <w:r w:rsidRPr="005A30D6">
        <w:rPr>
          <w:b/>
          <w:spacing w:val="-2"/>
        </w:rPr>
        <w:t>:</w:t>
      </w:r>
      <w:r>
        <w:rPr>
          <w:spacing w:val="-2"/>
        </w:rPr>
        <w:t xml:space="preserve"> з</w:t>
      </w:r>
      <w:r w:rsidRPr="00671EE5">
        <w:rPr>
          <w:spacing w:val="-2"/>
        </w:rPr>
        <w:t xml:space="preserve">ерно, литровая пурка с падающим грузом, сито с </w:t>
      </w:r>
      <w:r>
        <w:rPr>
          <w:spacing w:val="-2"/>
        </w:rPr>
        <w:t xml:space="preserve">отверстиями </w:t>
      </w:r>
      <w:r w:rsidRPr="00671EE5">
        <w:rPr>
          <w:spacing w:val="-2"/>
        </w:rPr>
        <w:t xml:space="preserve">диаметром </w:t>
      </w:r>
      <w:smartTag w:uri="urn:schemas-microsoft-com:office:smarttags" w:element="metricconverter">
        <w:smartTagPr>
          <w:attr w:name="ProductID" w:val="6 мм"/>
        </w:smartTagPr>
        <w:r w:rsidRPr="00671EE5">
          <w:rPr>
            <w:spacing w:val="-2"/>
          </w:rPr>
          <w:t>6 мм</w:t>
        </w:r>
      </w:smartTag>
      <w:r w:rsidRPr="00671EE5">
        <w:rPr>
          <w:spacing w:val="-2"/>
        </w:rPr>
        <w:t>.</w:t>
      </w:r>
    </w:p>
    <w:p w:rsidR="0023680E" w:rsidRPr="00671EE5" w:rsidRDefault="0023680E" w:rsidP="0023680E">
      <w:pPr>
        <w:shd w:val="clear" w:color="auto" w:fill="FFFFFF"/>
        <w:ind w:firstLine="284"/>
        <w:jc w:val="both"/>
        <w:rPr>
          <w:spacing w:val="-2"/>
        </w:rPr>
      </w:pPr>
      <w:r w:rsidRPr="00BF2AF4">
        <w:rPr>
          <w:b/>
          <w:i/>
          <w:spacing w:val="-2"/>
        </w:rPr>
        <w:lastRenderedPageBreak/>
        <w:t>Ход выполнения</w:t>
      </w:r>
      <w:r w:rsidRPr="00671EE5">
        <w:rPr>
          <w:b/>
          <w:spacing w:val="-2"/>
        </w:rPr>
        <w:t>.</w:t>
      </w:r>
      <w:r w:rsidRPr="00671EE5">
        <w:rPr>
          <w:spacing w:val="-2"/>
        </w:rPr>
        <w:t xml:space="preserve"> Перед определением натуры зерно очищают от крупных примесей, просеивая его на сите с</w:t>
      </w:r>
      <w:r w:rsidR="00623D78">
        <w:rPr>
          <w:spacing w:val="-2"/>
        </w:rPr>
        <w:t xml:space="preserve"> отверстиями диаметром 6 </w:t>
      </w:r>
      <w:r w:rsidRPr="00671EE5">
        <w:rPr>
          <w:spacing w:val="-2"/>
        </w:rPr>
        <w:t>мм, и тщательно перемешивают. При невыполнении этих правил и</w:t>
      </w:r>
      <w:r w:rsidRPr="00671EE5">
        <w:rPr>
          <w:spacing w:val="-2"/>
        </w:rPr>
        <w:t>с</w:t>
      </w:r>
      <w:r w:rsidRPr="00671EE5">
        <w:rPr>
          <w:spacing w:val="-2"/>
        </w:rPr>
        <w:t>кажается действитель</w:t>
      </w:r>
      <w:r>
        <w:rPr>
          <w:spacing w:val="-2"/>
        </w:rPr>
        <w:t>ное знач</w:t>
      </w:r>
      <w:r w:rsidRPr="00671EE5">
        <w:rPr>
          <w:spacing w:val="-2"/>
        </w:rPr>
        <w:t>ение натуры.</w:t>
      </w:r>
    </w:p>
    <w:p w:rsidR="0023680E" w:rsidRPr="00BF2AF4" w:rsidRDefault="0023680E" w:rsidP="0023680E">
      <w:pPr>
        <w:shd w:val="clear" w:color="auto" w:fill="FFFFFF"/>
        <w:ind w:firstLine="284"/>
        <w:jc w:val="both"/>
        <w:rPr>
          <w:spacing w:val="-2"/>
        </w:rPr>
      </w:pPr>
      <w:r>
        <w:rPr>
          <w:spacing w:val="-2"/>
        </w:rPr>
        <w:t>Собирают пурку, приводя е</w:t>
      </w:r>
      <w:r w:rsidR="00BC06D4">
        <w:rPr>
          <w:spacing w:val="-2"/>
        </w:rPr>
        <w:t>е</w:t>
      </w:r>
      <w:r>
        <w:rPr>
          <w:spacing w:val="-2"/>
        </w:rPr>
        <w:t xml:space="preserve"> в</w:t>
      </w:r>
      <w:r w:rsidRPr="00671EE5">
        <w:rPr>
          <w:spacing w:val="-2"/>
        </w:rPr>
        <w:t xml:space="preserve"> рабочее состояние (</w:t>
      </w:r>
      <w:r w:rsidR="00623D78">
        <w:rPr>
          <w:spacing w:val="-2"/>
        </w:rPr>
        <w:t xml:space="preserve">см. </w:t>
      </w:r>
      <w:r w:rsidRPr="00671EE5">
        <w:rPr>
          <w:spacing w:val="-2"/>
        </w:rPr>
        <w:t xml:space="preserve">рис.1). В щель мерки вставляют нож, на который помещают падающий груз. На мерку надевают цилиндр-наполнитель, на который устанавливают цилиндр с воронкой (уровень зерна в цилиндре не должен доходить до верхнего края цилиндра на </w:t>
      </w:r>
      <w:smartTag w:uri="urn:schemas-microsoft-com:office:smarttags" w:element="metricconverter">
        <w:smartTagPr>
          <w:attr w:name="ProductID" w:val="1 см"/>
        </w:smartTagPr>
        <w:r w:rsidRPr="00671EE5">
          <w:rPr>
            <w:spacing w:val="-2"/>
          </w:rPr>
          <w:t>1 см</w:t>
        </w:r>
      </w:smartTag>
      <w:r w:rsidRPr="00671EE5">
        <w:rPr>
          <w:spacing w:val="-2"/>
        </w:rPr>
        <w:t>). Открывают задвижку воронки и, после перес</w:t>
      </w:r>
      <w:r w:rsidRPr="00671EE5">
        <w:rPr>
          <w:spacing w:val="-2"/>
        </w:rPr>
        <w:t>ы</w:t>
      </w:r>
      <w:r w:rsidRPr="00671EE5">
        <w:rPr>
          <w:spacing w:val="-2"/>
        </w:rPr>
        <w:t>пания зерна в цилиндр-наполнитель, цилиндр с воронкой снимают. Б</w:t>
      </w:r>
      <w:r w:rsidRPr="00671EE5">
        <w:rPr>
          <w:spacing w:val="-2"/>
        </w:rPr>
        <w:t>ы</w:t>
      </w:r>
      <w:r w:rsidRPr="00671EE5">
        <w:rPr>
          <w:spacing w:val="-2"/>
        </w:rPr>
        <w:t>стро вынимают</w:t>
      </w:r>
      <w:r w:rsidR="00623D78">
        <w:rPr>
          <w:spacing w:val="-2"/>
        </w:rPr>
        <w:t xml:space="preserve"> нож из щели мерки и после того</w:t>
      </w:r>
      <w:r w:rsidRPr="00671EE5">
        <w:rPr>
          <w:spacing w:val="-2"/>
        </w:rPr>
        <w:t xml:space="preserve"> как груз вытеснит во</w:t>
      </w:r>
      <w:r w:rsidRPr="00671EE5">
        <w:rPr>
          <w:spacing w:val="-2"/>
        </w:rPr>
        <w:t>з</w:t>
      </w:r>
      <w:r w:rsidRPr="00671EE5">
        <w:rPr>
          <w:spacing w:val="-2"/>
        </w:rPr>
        <w:t>дух и упадет вниз, в мерку поступает зерно. Нож снова вставляют в щель, отделяя таким образом ровно 1 дм</w:t>
      </w:r>
      <w:r w:rsidRPr="00D3606F">
        <w:rPr>
          <w:spacing w:val="-2"/>
          <w:sz w:val="16"/>
          <w:szCs w:val="16"/>
          <w:vertAlign w:val="superscript"/>
        </w:rPr>
        <w:t>3</w:t>
      </w:r>
      <w:r w:rsidRPr="00671EE5">
        <w:rPr>
          <w:spacing w:val="-2"/>
        </w:rPr>
        <w:t xml:space="preserve"> зерна. Мерку с цилиндром-наполнителем вынимают из гнезда ящика, придерживая нож, перевор</w:t>
      </w:r>
      <w:r w:rsidRPr="00671EE5">
        <w:rPr>
          <w:spacing w:val="-2"/>
        </w:rPr>
        <w:t>а</w:t>
      </w:r>
      <w:r w:rsidRPr="00671EE5">
        <w:rPr>
          <w:spacing w:val="-2"/>
        </w:rPr>
        <w:t>чивают, высыпая излишки зерна из цилиндра</w:t>
      </w:r>
      <w:r w:rsidR="00623D78">
        <w:rPr>
          <w:spacing w:val="-2"/>
        </w:rPr>
        <w:t>,</w:t>
      </w:r>
      <w:r w:rsidRPr="00671EE5">
        <w:rPr>
          <w:spacing w:val="-2"/>
        </w:rPr>
        <w:t xml:space="preserve"> наполнителя. Снимают цилиндр-наполнитель и сбрасывают с ножа оставшиеся отдельные зе</w:t>
      </w:r>
      <w:r w:rsidRPr="00671EE5">
        <w:rPr>
          <w:spacing w:val="-2"/>
        </w:rPr>
        <w:t>р</w:t>
      </w:r>
      <w:r w:rsidRPr="00671EE5">
        <w:rPr>
          <w:spacing w:val="-2"/>
        </w:rPr>
        <w:t>на. Вынимают нож из щели и взвешивают мерку с зерном. Зерно взв</w:t>
      </w:r>
      <w:r w:rsidRPr="00671EE5">
        <w:rPr>
          <w:spacing w:val="-2"/>
        </w:rPr>
        <w:t>е</w:t>
      </w:r>
      <w:r w:rsidRPr="00671EE5">
        <w:rPr>
          <w:spacing w:val="-2"/>
        </w:rPr>
        <w:t>шивают с точностью ±</w:t>
      </w:r>
      <w:smartTag w:uri="urn:schemas-microsoft-com:office:smarttags" w:element="metricconverter">
        <w:smartTagPr>
          <w:attr w:name="ProductID" w:val="0,5 г"/>
        </w:smartTagPr>
        <w:r w:rsidRPr="00671EE5">
          <w:rPr>
            <w:spacing w:val="-2"/>
          </w:rPr>
          <w:t>0,5 г</w:t>
        </w:r>
      </w:smartTag>
      <w:r w:rsidRPr="00671EE5">
        <w:rPr>
          <w:spacing w:val="-2"/>
        </w:rPr>
        <w:t xml:space="preserve">, а результат выражают с точностью до ± </w:t>
      </w:r>
      <w:smartTag w:uri="urn:schemas-microsoft-com:office:smarttags" w:element="metricconverter">
        <w:smartTagPr>
          <w:attr w:name="ProductID" w:val="1 г"/>
        </w:smartTagPr>
        <w:r w:rsidRPr="00671EE5">
          <w:rPr>
            <w:spacing w:val="-2"/>
          </w:rPr>
          <w:t>1 г</w:t>
        </w:r>
        <w:r w:rsidR="00FD1D9C">
          <w:rPr>
            <w:spacing w:val="-2"/>
          </w:rPr>
          <w:t>.</w:t>
        </w:r>
      </w:smartTag>
    </w:p>
    <w:p w:rsidR="00E17208" w:rsidRDefault="0023680E" w:rsidP="00FA57A3">
      <w:pPr>
        <w:shd w:val="clear" w:color="auto" w:fill="FFFFFF"/>
        <w:ind w:firstLine="284"/>
        <w:jc w:val="both"/>
        <w:rPr>
          <w:spacing w:val="-2"/>
        </w:rPr>
      </w:pPr>
      <w:r w:rsidRPr="00487B09">
        <w:rPr>
          <w:b/>
          <w:i/>
          <w:spacing w:val="-2"/>
        </w:rPr>
        <w:t>Результаты работы и выводы.</w:t>
      </w:r>
      <w:r w:rsidR="00623D78">
        <w:rPr>
          <w:spacing w:val="-2"/>
        </w:rPr>
        <w:t xml:space="preserve"> Полученные результаты занести</w:t>
      </w:r>
      <w:r w:rsidR="00554E32">
        <w:rPr>
          <w:spacing w:val="-2"/>
        </w:rPr>
        <w:t xml:space="preserve"> в табл. 5. </w:t>
      </w:r>
      <w:r w:rsidR="00623D78">
        <w:rPr>
          <w:spacing w:val="-2"/>
        </w:rPr>
        <w:t>Сделать</w:t>
      </w:r>
      <w:r>
        <w:rPr>
          <w:spacing w:val="-2"/>
        </w:rPr>
        <w:t xml:space="preserve"> заключение о их соответствии требованиям базисных кондиций.</w:t>
      </w:r>
    </w:p>
    <w:p w:rsidR="0023680E" w:rsidRDefault="0023680E" w:rsidP="00E17208">
      <w:pPr>
        <w:shd w:val="clear" w:color="auto" w:fill="FFFFFF"/>
        <w:ind w:firstLine="284"/>
        <w:jc w:val="center"/>
        <w:rPr>
          <w:spacing w:val="-2"/>
          <w:sz w:val="16"/>
          <w:szCs w:val="16"/>
        </w:rPr>
      </w:pPr>
      <w:r w:rsidRPr="00487B09">
        <w:rPr>
          <w:spacing w:val="-2"/>
          <w:sz w:val="16"/>
          <w:szCs w:val="16"/>
        </w:rPr>
        <w:t>Т</w:t>
      </w:r>
      <w:r w:rsidR="00B011E7">
        <w:rPr>
          <w:spacing w:val="-2"/>
          <w:sz w:val="16"/>
          <w:szCs w:val="16"/>
        </w:rPr>
        <w:t xml:space="preserve"> </w:t>
      </w:r>
      <w:r w:rsidRPr="00487B09">
        <w:rPr>
          <w:spacing w:val="-2"/>
          <w:sz w:val="16"/>
          <w:szCs w:val="16"/>
        </w:rPr>
        <w:t>а</w:t>
      </w:r>
      <w:r w:rsidR="00B011E7">
        <w:rPr>
          <w:spacing w:val="-2"/>
          <w:sz w:val="16"/>
          <w:szCs w:val="16"/>
        </w:rPr>
        <w:t xml:space="preserve"> </w:t>
      </w:r>
      <w:r w:rsidRPr="00487B09">
        <w:rPr>
          <w:spacing w:val="-2"/>
          <w:sz w:val="16"/>
          <w:szCs w:val="16"/>
        </w:rPr>
        <w:t>б</w:t>
      </w:r>
      <w:r w:rsidR="00B011E7">
        <w:rPr>
          <w:spacing w:val="-2"/>
          <w:sz w:val="16"/>
          <w:szCs w:val="16"/>
        </w:rPr>
        <w:t xml:space="preserve"> </w:t>
      </w:r>
      <w:r w:rsidRPr="00487B09">
        <w:rPr>
          <w:spacing w:val="-2"/>
          <w:sz w:val="16"/>
          <w:szCs w:val="16"/>
        </w:rPr>
        <w:t>л</w:t>
      </w:r>
      <w:r w:rsidR="00B011E7">
        <w:rPr>
          <w:spacing w:val="-2"/>
          <w:sz w:val="16"/>
          <w:szCs w:val="16"/>
        </w:rPr>
        <w:t xml:space="preserve"> </w:t>
      </w:r>
      <w:r w:rsidRPr="00487B09">
        <w:rPr>
          <w:spacing w:val="-2"/>
          <w:sz w:val="16"/>
          <w:szCs w:val="16"/>
        </w:rPr>
        <w:t>и</w:t>
      </w:r>
      <w:r w:rsidR="00B011E7">
        <w:rPr>
          <w:spacing w:val="-2"/>
          <w:sz w:val="16"/>
          <w:szCs w:val="16"/>
        </w:rPr>
        <w:t xml:space="preserve"> </w:t>
      </w:r>
      <w:r w:rsidRPr="00487B09">
        <w:rPr>
          <w:spacing w:val="-2"/>
          <w:sz w:val="16"/>
          <w:szCs w:val="16"/>
        </w:rPr>
        <w:t>ц</w:t>
      </w:r>
      <w:r w:rsidR="00B011E7">
        <w:rPr>
          <w:spacing w:val="-2"/>
          <w:sz w:val="16"/>
          <w:szCs w:val="16"/>
        </w:rPr>
        <w:t xml:space="preserve"> </w:t>
      </w:r>
      <w:r w:rsidR="00554E32">
        <w:rPr>
          <w:spacing w:val="-2"/>
          <w:sz w:val="16"/>
          <w:szCs w:val="16"/>
        </w:rPr>
        <w:t xml:space="preserve">а </w:t>
      </w:r>
      <w:r w:rsidR="00623D78">
        <w:rPr>
          <w:spacing w:val="-2"/>
          <w:sz w:val="16"/>
          <w:szCs w:val="16"/>
        </w:rPr>
        <w:t xml:space="preserve"> </w:t>
      </w:r>
      <w:r w:rsidR="00554E32">
        <w:rPr>
          <w:spacing w:val="-2"/>
          <w:sz w:val="16"/>
          <w:szCs w:val="16"/>
        </w:rPr>
        <w:t>5.</w:t>
      </w:r>
      <w:r w:rsidR="00B011E7">
        <w:rPr>
          <w:spacing w:val="-2"/>
          <w:sz w:val="16"/>
          <w:szCs w:val="16"/>
        </w:rPr>
        <w:t xml:space="preserve">  </w:t>
      </w:r>
      <w:r w:rsidRPr="00B011E7">
        <w:rPr>
          <w:b/>
          <w:spacing w:val="-2"/>
          <w:sz w:val="16"/>
          <w:szCs w:val="16"/>
        </w:rPr>
        <w:t>Натура зерна зерновых культур</w:t>
      </w:r>
      <w:r w:rsidR="00B011E7">
        <w:rPr>
          <w:spacing w:val="-2"/>
          <w:sz w:val="16"/>
          <w:szCs w:val="16"/>
        </w:rPr>
        <w:t xml:space="preserve"> </w:t>
      </w:r>
    </w:p>
    <w:p w:rsidR="00B011E7" w:rsidRPr="00487B09" w:rsidRDefault="00B011E7" w:rsidP="00E17208">
      <w:pPr>
        <w:shd w:val="clear" w:color="auto" w:fill="FFFFFF"/>
        <w:ind w:firstLine="284"/>
        <w:jc w:val="center"/>
        <w:rPr>
          <w:spacing w:val="-2"/>
          <w:sz w:val="16"/>
          <w:szCs w:val="16"/>
        </w:rPr>
      </w:pPr>
    </w:p>
    <w:tbl>
      <w:tblPr>
        <w:tblStyle w:val="a3"/>
        <w:tblW w:w="0" w:type="auto"/>
        <w:tblInd w:w="108" w:type="dxa"/>
        <w:tblLook w:val="04A0"/>
      </w:tblPr>
      <w:tblGrid>
        <w:gridCol w:w="1155"/>
        <w:gridCol w:w="1272"/>
        <w:gridCol w:w="1272"/>
        <w:gridCol w:w="1266"/>
        <w:gridCol w:w="1131"/>
      </w:tblGrid>
      <w:tr w:rsidR="0023680E" w:rsidTr="00FA57A3">
        <w:tc>
          <w:tcPr>
            <w:tcW w:w="1155" w:type="dxa"/>
            <w:vMerge w:val="restart"/>
            <w:vAlign w:val="center"/>
          </w:tcPr>
          <w:p w:rsidR="0023680E" w:rsidRPr="00487B09" w:rsidRDefault="0023680E" w:rsidP="00E17208">
            <w:pPr>
              <w:jc w:val="center"/>
              <w:rPr>
                <w:spacing w:val="-2"/>
                <w:sz w:val="16"/>
                <w:szCs w:val="16"/>
              </w:rPr>
            </w:pPr>
            <w:r w:rsidRPr="00487B09">
              <w:rPr>
                <w:spacing w:val="-2"/>
                <w:sz w:val="16"/>
                <w:szCs w:val="16"/>
              </w:rPr>
              <w:t>Культура</w:t>
            </w:r>
          </w:p>
        </w:tc>
        <w:tc>
          <w:tcPr>
            <w:tcW w:w="2544" w:type="dxa"/>
            <w:gridSpan w:val="2"/>
          </w:tcPr>
          <w:p w:rsidR="0023680E" w:rsidRPr="00487B09" w:rsidRDefault="0023680E" w:rsidP="00623D78">
            <w:pPr>
              <w:jc w:val="center"/>
              <w:rPr>
                <w:spacing w:val="-2"/>
                <w:sz w:val="16"/>
                <w:szCs w:val="16"/>
              </w:rPr>
            </w:pPr>
            <w:r w:rsidRPr="00487B09">
              <w:rPr>
                <w:spacing w:val="-2"/>
                <w:sz w:val="16"/>
                <w:szCs w:val="16"/>
              </w:rPr>
              <w:t>Масса 1 л зерна, г</w:t>
            </w:r>
          </w:p>
        </w:tc>
        <w:tc>
          <w:tcPr>
            <w:tcW w:w="1266" w:type="dxa"/>
            <w:vMerge w:val="restart"/>
          </w:tcPr>
          <w:p w:rsidR="0023680E" w:rsidRPr="00487B09" w:rsidRDefault="0023680E" w:rsidP="00FA57A3">
            <w:pPr>
              <w:jc w:val="center"/>
              <w:rPr>
                <w:spacing w:val="-2"/>
                <w:sz w:val="16"/>
                <w:szCs w:val="16"/>
              </w:rPr>
            </w:pPr>
            <w:r w:rsidRPr="00487B09">
              <w:rPr>
                <w:spacing w:val="-2"/>
                <w:sz w:val="16"/>
                <w:szCs w:val="16"/>
              </w:rPr>
              <w:t>Среднее знач</w:t>
            </w:r>
            <w:r w:rsidRPr="00487B09">
              <w:rPr>
                <w:spacing w:val="-2"/>
                <w:sz w:val="16"/>
                <w:szCs w:val="16"/>
              </w:rPr>
              <w:t>е</w:t>
            </w:r>
            <w:r w:rsidRPr="00487B09">
              <w:rPr>
                <w:spacing w:val="-2"/>
                <w:sz w:val="16"/>
                <w:szCs w:val="16"/>
              </w:rPr>
              <w:t>ние показателя</w:t>
            </w:r>
            <w:r w:rsidR="00623D78">
              <w:rPr>
                <w:spacing w:val="-2"/>
                <w:sz w:val="16"/>
                <w:szCs w:val="16"/>
              </w:rPr>
              <w:t>,</w:t>
            </w:r>
            <w:r w:rsidRPr="00487B09">
              <w:rPr>
                <w:spacing w:val="-2"/>
                <w:sz w:val="16"/>
                <w:szCs w:val="16"/>
              </w:rPr>
              <w:t xml:space="preserve"> г/л</w:t>
            </w:r>
          </w:p>
        </w:tc>
        <w:tc>
          <w:tcPr>
            <w:tcW w:w="1131" w:type="dxa"/>
            <w:vMerge w:val="restart"/>
          </w:tcPr>
          <w:p w:rsidR="0023680E" w:rsidRPr="00487B09" w:rsidRDefault="0023680E" w:rsidP="00FA57A3">
            <w:pPr>
              <w:jc w:val="center"/>
              <w:rPr>
                <w:spacing w:val="-2"/>
                <w:sz w:val="16"/>
                <w:szCs w:val="16"/>
              </w:rPr>
            </w:pPr>
            <w:r w:rsidRPr="00487B09">
              <w:rPr>
                <w:spacing w:val="-2"/>
                <w:sz w:val="16"/>
                <w:szCs w:val="16"/>
              </w:rPr>
              <w:t>Натура по базисным кондициям</w:t>
            </w:r>
          </w:p>
        </w:tc>
      </w:tr>
      <w:tr w:rsidR="0023680E" w:rsidTr="00FA57A3">
        <w:tc>
          <w:tcPr>
            <w:tcW w:w="1155" w:type="dxa"/>
            <w:vMerge/>
          </w:tcPr>
          <w:p w:rsidR="0023680E" w:rsidRPr="00487B09" w:rsidRDefault="0023680E" w:rsidP="00E17208">
            <w:pPr>
              <w:jc w:val="both"/>
              <w:rPr>
                <w:spacing w:val="-2"/>
                <w:sz w:val="16"/>
                <w:szCs w:val="16"/>
              </w:rPr>
            </w:pPr>
          </w:p>
        </w:tc>
        <w:tc>
          <w:tcPr>
            <w:tcW w:w="1272" w:type="dxa"/>
          </w:tcPr>
          <w:p w:rsidR="00FA57A3" w:rsidRDefault="0023680E" w:rsidP="00E17208">
            <w:pPr>
              <w:jc w:val="center"/>
              <w:rPr>
                <w:spacing w:val="-2"/>
                <w:sz w:val="16"/>
                <w:szCs w:val="16"/>
              </w:rPr>
            </w:pPr>
            <w:r w:rsidRPr="00487B09">
              <w:rPr>
                <w:spacing w:val="-2"/>
                <w:sz w:val="16"/>
                <w:szCs w:val="16"/>
              </w:rPr>
              <w:t xml:space="preserve">1-е </w:t>
            </w:r>
          </w:p>
          <w:p w:rsidR="0023680E" w:rsidRPr="00487B09" w:rsidRDefault="0023680E" w:rsidP="00623D78">
            <w:pPr>
              <w:jc w:val="center"/>
              <w:rPr>
                <w:spacing w:val="-2"/>
                <w:sz w:val="16"/>
                <w:szCs w:val="16"/>
              </w:rPr>
            </w:pPr>
            <w:r w:rsidRPr="00487B09">
              <w:rPr>
                <w:spacing w:val="-2"/>
                <w:sz w:val="16"/>
                <w:szCs w:val="16"/>
              </w:rPr>
              <w:t>определение</w:t>
            </w:r>
          </w:p>
        </w:tc>
        <w:tc>
          <w:tcPr>
            <w:tcW w:w="1272" w:type="dxa"/>
          </w:tcPr>
          <w:p w:rsidR="00FA57A3" w:rsidRDefault="00FA57A3" w:rsidP="00E17208">
            <w:pPr>
              <w:jc w:val="center"/>
              <w:rPr>
                <w:spacing w:val="-2"/>
                <w:sz w:val="16"/>
                <w:szCs w:val="16"/>
              </w:rPr>
            </w:pPr>
            <w:r>
              <w:rPr>
                <w:spacing w:val="-2"/>
                <w:sz w:val="16"/>
                <w:szCs w:val="16"/>
              </w:rPr>
              <w:t>2-е</w:t>
            </w:r>
          </w:p>
          <w:p w:rsidR="0023680E" w:rsidRPr="00487B09" w:rsidRDefault="0023680E" w:rsidP="00E17208">
            <w:pPr>
              <w:jc w:val="center"/>
              <w:rPr>
                <w:spacing w:val="-2"/>
                <w:sz w:val="16"/>
                <w:szCs w:val="16"/>
              </w:rPr>
            </w:pPr>
            <w:r w:rsidRPr="00487B09">
              <w:rPr>
                <w:spacing w:val="-2"/>
                <w:sz w:val="16"/>
                <w:szCs w:val="16"/>
              </w:rPr>
              <w:t>определение</w:t>
            </w:r>
          </w:p>
        </w:tc>
        <w:tc>
          <w:tcPr>
            <w:tcW w:w="1266" w:type="dxa"/>
            <w:vMerge/>
          </w:tcPr>
          <w:p w:rsidR="0023680E" w:rsidRPr="00487B09" w:rsidRDefault="0023680E" w:rsidP="00E17208">
            <w:pPr>
              <w:jc w:val="both"/>
              <w:rPr>
                <w:spacing w:val="-2"/>
                <w:sz w:val="16"/>
                <w:szCs w:val="16"/>
              </w:rPr>
            </w:pPr>
          </w:p>
        </w:tc>
        <w:tc>
          <w:tcPr>
            <w:tcW w:w="1131" w:type="dxa"/>
            <w:vMerge/>
          </w:tcPr>
          <w:p w:rsidR="0023680E" w:rsidRPr="00487B09" w:rsidRDefault="0023680E" w:rsidP="00E17208">
            <w:pPr>
              <w:jc w:val="both"/>
              <w:rPr>
                <w:spacing w:val="-2"/>
                <w:sz w:val="16"/>
                <w:szCs w:val="16"/>
              </w:rPr>
            </w:pPr>
          </w:p>
        </w:tc>
      </w:tr>
      <w:tr w:rsidR="0023680E" w:rsidTr="00FA57A3">
        <w:tc>
          <w:tcPr>
            <w:tcW w:w="1155" w:type="dxa"/>
          </w:tcPr>
          <w:p w:rsidR="0023680E" w:rsidRPr="00487B09" w:rsidRDefault="0023680E" w:rsidP="00E17208">
            <w:pPr>
              <w:jc w:val="both"/>
              <w:rPr>
                <w:spacing w:val="-2"/>
                <w:sz w:val="16"/>
                <w:szCs w:val="16"/>
              </w:rPr>
            </w:pPr>
            <w:r>
              <w:rPr>
                <w:spacing w:val="-2"/>
                <w:sz w:val="16"/>
                <w:szCs w:val="16"/>
              </w:rPr>
              <w:t>Пшеница</w:t>
            </w:r>
          </w:p>
        </w:tc>
        <w:tc>
          <w:tcPr>
            <w:tcW w:w="1272" w:type="dxa"/>
          </w:tcPr>
          <w:p w:rsidR="0023680E" w:rsidRPr="00487B09" w:rsidRDefault="0023680E" w:rsidP="00E17208">
            <w:pPr>
              <w:jc w:val="both"/>
              <w:rPr>
                <w:spacing w:val="-2"/>
                <w:sz w:val="16"/>
                <w:szCs w:val="16"/>
              </w:rPr>
            </w:pPr>
          </w:p>
        </w:tc>
        <w:tc>
          <w:tcPr>
            <w:tcW w:w="1272" w:type="dxa"/>
          </w:tcPr>
          <w:p w:rsidR="0023680E" w:rsidRPr="00487B09" w:rsidRDefault="0023680E" w:rsidP="00E17208">
            <w:pPr>
              <w:jc w:val="both"/>
              <w:rPr>
                <w:spacing w:val="-2"/>
                <w:sz w:val="16"/>
                <w:szCs w:val="16"/>
              </w:rPr>
            </w:pPr>
          </w:p>
        </w:tc>
        <w:tc>
          <w:tcPr>
            <w:tcW w:w="1266" w:type="dxa"/>
          </w:tcPr>
          <w:p w:rsidR="0023680E" w:rsidRPr="00487B09" w:rsidRDefault="0023680E" w:rsidP="00E17208">
            <w:pPr>
              <w:jc w:val="both"/>
              <w:rPr>
                <w:spacing w:val="-2"/>
                <w:sz w:val="16"/>
                <w:szCs w:val="16"/>
              </w:rPr>
            </w:pPr>
          </w:p>
        </w:tc>
        <w:tc>
          <w:tcPr>
            <w:tcW w:w="1131" w:type="dxa"/>
          </w:tcPr>
          <w:p w:rsidR="0023680E" w:rsidRPr="00487B09" w:rsidRDefault="0023680E" w:rsidP="00E17208">
            <w:pPr>
              <w:jc w:val="both"/>
              <w:rPr>
                <w:spacing w:val="-2"/>
                <w:sz w:val="16"/>
                <w:szCs w:val="16"/>
              </w:rPr>
            </w:pPr>
          </w:p>
        </w:tc>
      </w:tr>
      <w:tr w:rsidR="0023680E" w:rsidTr="00FA57A3">
        <w:tc>
          <w:tcPr>
            <w:tcW w:w="1155" w:type="dxa"/>
          </w:tcPr>
          <w:p w:rsidR="0023680E" w:rsidRPr="00487B09" w:rsidRDefault="0023680E" w:rsidP="00E17208">
            <w:pPr>
              <w:jc w:val="both"/>
              <w:rPr>
                <w:spacing w:val="-2"/>
                <w:sz w:val="16"/>
                <w:szCs w:val="16"/>
              </w:rPr>
            </w:pPr>
            <w:r>
              <w:rPr>
                <w:spacing w:val="-2"/>
                <w:sz w:val="16"/>
                <w:szCs w:val="16"/>
              </w:rPr>
              <w:t xml:space="preserve">Рожь </w:t>
            </w:r>
          </w:p>
        </w:tc>
        <w:tc>
          <w:tcPr>
            <w:tcW w:w="1272" w:type="dxa"/>
          </w:tcPr>
          <w:p w:rsidR="0023680E" w:rsidRPr="00487B09" w:rsidRDefault="0023680E" w:rsidP="00E17208">
            <w:pPr>
              <w:jc w:val="both"/>
              <w:rPr>
                <w:spacing w:val="-2"/>
                <w:sz w:val="16"/>
                <w:szCs w:val="16"/>
              </w:rPr>
            </w:pPr>
          </w:p>
        </w:tc>
        <w:tc>
          <w:tcPr>
            <w:tcW w:w="1272" w:type="dxa"/>
          </w:tcPr>
          <w:p w:rsidR="0023680E" w:rsidRPr="00487B09" w:rsidRDefault="0023680E" w:rsidP="00E17208">
            <w:pPr>
              <w:jc w:val="both"/>
              <w:rPr>
                <w:spacing w:val="-2"/>
                <w:sz w:val="16"/>
                <w:szCs w:val="16"/>
              </w:rPr>
            </w:pPr>
          </w:p>
        </w:tc>
        <w:tc>
          <w:tcPr>
            <w:tcW w:w="1266" w:type="dxa"/>
          </w:tcPr>
          <w:p w:rsidR="0023680E" w:rsidRPr="00487B09" w:rsidRDefault="0023680E" w:rsidP="00E17208">
            <w:pPr>
              <w:jc w:val="both"/>
              <w:rPr>
                <w:spacing w:val="-2"/>
                <w:sz w:val="16"/>
                <w:szCs w:val="16"/>
              </w:rPr>
            </w:pPr>
          </w:p>
        </w:tc>
        <w:tc>
          <w:tcPr>
            <w:tcW w:w="1131" w:type="dxa"/>
          </w:tcPr>
          <w:p w:rsidR="0023680E" w:rsidRPr="00487B09" w:rsidRDefault="0023680E" w:rsidP="00E17208">
            <w:pPr>
              <w:jc w:val="both"/>
              <w:rPr>
                <w:spacing w:val="-2"/>
                <w:sz w:val="16"/>
                <w:szCs w:val="16"/>
              </w:rPr>
            </w:pPr>
          </w:p>
        </w:tc>
      </w:tr>
      <w:tr w:rsidR="0023680E" w:rsidTr="00FA57A3">
        <w:tc>
          <w:tcPr>
            <w:tcW w:w="1155" w:type="dxa"/>
          </w:tcPr>
          <w:p w:rsidR="0023680E" w:rsidRPr="00487B09" w:rsidRDefault="0023680E" w:rsidP="00E17208">
            <w:pPr>
              <w:jc w:val="both"/>
              <w:rPr>
                <w:spacing w:val="-2"/>
                <w:sz w:val="16"/>
                <w:szCs w:val="16"/>
              </w:rPr>
            </w:pPr>
            <w:r>
              <w:rPr>
                <w:spacing w:val="-2"/>
                <w:sz w:val="16"/>
                <w:szCs w:val="16"/>
              </w:rPr>
              <w:t>Тритикале</w:t>
            </w:r>
          </w:p>
        </w:tc>
        <w:tc>
          <w:tcPr>
            <w:tcW w:w="1272" w:type="dxa"/>
          </w:tcPr>
          <w:p w:rsidR="0023680E" w:rsidRPr="00487B09" w:rsidRDefault="0023680E" w:rsidP="00E17208">
            <w:pPr>
              <w:jc w:val="both"/>
              <w:rPr>
                <w:spacing w:val="-2"/>
                <w:sz w:val="16"/>
                <w:szCs w:val="16"/>
              </w:rPr>
            </w:pPr>
          </w:p>
        </w:tc>
        <w:tc>
          <w:tcPr>
            <w:tcW w:w="1272" w:type="dxa"/>
          </w:tcPr>
          <w:p w:rsidR="0023680E" w:rsidRPr="00487B09" w:rsidRDefault="0023680E" w:rsidP="00E17208">
            <w:pPr>
              <w:jc w:val="both"/>
              <w:rPr>
                <w:spacing w:val="-2"/>
                <w:sz w:val="16"/>
                <w:szCs w:val="16"/>
              </w:rPr>
            </w:pPr>
          </w:p>
        </w:tc>
        <w:tc>
          <w:tcPr>
            <w:tcW w:w="1266" w:type="dxa"/>
          </w:tcPr>
          <w:p w:rsidR="0023680E" w:rsidRPr="00487B09" w:rsidRDefault="0023680E" w:rsidP="00E17208">
            <w:pPr>
              <w:jc w:val="both"/>
              <w:rPr>
                <w:spacing w:val="-2"/>
                <w:sz w:val="16"/>
                <w:szCs w:val="16"/>
              </w:rPr>
            </w:pPr>
          </w:p>
        </w:tc>
        <w:tc>
          <w:tcPr>
            <w:tcW w:w="1131" w:type="dxa"/>
          </w:tcPr>
          <w:p w:rsidR="0023680E" w:rsidRPr="00487B09" w:rsidRDefault="0023680E" w:rsidP="00E17208">
            <w:pPr>
              <w:jc w:val="both"/>
              <w:rPr>
                <w:spacing w:val="-2"/>
                <w:sz w:val="16"/>
                <w:szCs w:val="16"/>
              </w:rPr>
            </w:pPr>
          </w:p>
        </w:tc>
      </w:tr>
      <w:tr w:rsidR="0023680E" w:rsidTr="00FA57A3">
        <w:tc>
          <w:tcPr>
            <w:tcW w:w="1155" w:type="dxa"/>
          </w:tcPr>
          <w:p w:rsidR="0023680E" w:rsidRPr="00487B09" w:rsidRDefault="0023680E" w:rsidP="00E17208">
            <w:pPr>
              <w:jc w:val="both"/>
              <w:rPr>
                <w:spacing w:val="-2"/>
                <w:sz w:val="16"/>
                <w:szCs w:val="16"/>
              </w:rPr>
            </w:pPr>
            <w:r>
              <w:rPr>
                <w:spacing w:val="-2"/>
                <w:sz w:val="16"/>
                <w:szCs w:val="16"/>
              </w:rPr>
              <w:t xml:space="preserve">Ячмень </w:t>
            </w:r>
          </w:p>
        </w:tc>
        <w:tc>
          <w:tcPr>
            <w:tcW w:w="1272" w:type="dxa"/>
          </w:tcPr>
          <w:p w:rsidR="0023680E" w:rsidRPr="00487B09" w:rsidRDefault="0023680E" w:rsidP="00E17208">
            <w:pPr>
              <w:jc w:val="both"/>
              <w:rPr>
                <w:spacing w:val="-2"/>
                <w:sz w:val="16"/>
                <w:szCs w:val="16"/>
              </w:rPr>
            </w:pPr>
          </w:p>
        </w:tc>
        <w:tc>
          <w:tcPr>
            <w:tcW w:w="1272" w:type="dxa"/>
          </w:tcPr>
          <w:p w:rsidR="0023680E" w:rsidRPr="00487B09" w:rsidRDefault="0023680E" w:rsidP="00E17208">
            <w:pPr>
              <w:jc w:val="both"/>
              <w:rPr>
                <w:spacing w:val="-2"/>
                <w:sz w:val="16"/>
                <w:szCs w:val="16"/>
              </w:rPr>
            </w:pPr>
          </w:p>
        </w:tc>
        <w:tc>
          <w:tcPr>
            <w:tcW w:w="1266" w:type="dxa"/>
          </w:tcPr>
          <w:p w:rsidR="0023680E" w:rsidRPr="00487B09" w:rsidRDefault="0023680E" w:rsidP="00E17208">
            <w:pPr>
              <w:jc w:val="both"/>
              <w:rPr>
                <w:spacing w:val="-2"/>
                <w:sz w:val="16"/>
                <w:szCs w:val="16"/>
              </w:rPr>
            </w:pPr>
          </w:p>
        </w:tc>
        <w:tc>
          <w:tcPr>
            <w:tcW w:w="1131" w:type="dxa"/>
          </w:tcPr>
          <w:p w:rsidR="0023680E" w:rsidRPr="00487B09" w:rsidRDefault="0023680E" w:rsidP="00E17208">
            <w:pPr>
              <w:jc w:val="both"/>
              <w:rPr>
                <w:spacing w:val="-2"/>
                <w:sz w:val="16"/>
                <w:szCs w:val="16"/>
              </w:rPr>
            </w:pPr>
          </w:p>
        </w:tc>
      </w:tr>
      <w:tr w:rsidR="0023680E" w:rsidTr="00FA57A3">
        <w:tc>
          <w:tcPr>
            <w:tcW w:w="1155" w:type="dxa"/>
          </w:tcPr>
          <w:p w:rsidR="0023680E" w:rsidRPr="00487B09" w:rsidRDefault="0023680E" w:rsidP="00E17208">
            <w:pPr>
              <w:jc w:val="both"/>
              <w:rPr>
                <w:spacing w:val="-2"/>
                <w:sz w:val="16"/>
                <w:szCs w:val="16"/>
              </w:rPr>
            </w:pPr>
            <w:r>
              <w:rPr>
                <w:spacing w:val="-2"/>
                <w:sz w:val="16"/>
                <w:szCs w:val="16"/>
              </w:rPr>
              <w:t xml:space="preserve">Овес </w:t>
            </w:r>
          </w:p>
        </w:tc>
        <w:tc>
          <w:tcPr>
            <w:tcW w:w="1272" w:type="dxa"/>
          </w:tcPr>
          <w:p w:rsidR="0023680E" w:rsidRPr="00487B09" w:rsidRDefault="0023680E" w:rsidP="00E17208">
            <w:pPr>
              <w:jc w:val="both"/>
              <w:rPr>
                <w:spacing w:val="-2"/>
                <w:sz w:val="16"/>
                <w:szCs w:val="16"/>
              </w:rPr>
            </w:pPr>
          </w:p>
        </w:tc>
        <w:tc>
          <w:tcPr>
            <w:tcW w:w="1272" w:type="dxa"/>
          </w:tcPr>
          <w:p w:rsidR="0023680E" w:rsidRPr="00487B09" w:rsidRDefault="0023680E" w:rsidP="00E17208">
            <w:pPr>
              <w:jc w:val="both"/>
              <w:rPr>
                <w:spacing w:val="-2"/>
                <w:sz w:val="16"/>
                <w:szCs w:val="16"/>
              </w:rPr>
            </w:pPr>
          </w:p>
        </w:tc>
        <w:tc>
          <w:tcPr>
            <w:tcW w:w="1266" w:type="dxa"/>
          </w:tcPr>
          <w:p w:rsidR="0023680E" w:rsidRPr="00487B09" w:rsidRDefault="0023680E" w:rsidP="00E17208">
            <w:pPr>
              <w:jc w:val="both"/>
              <w:rPr>
                <w:spacing w:val="-2"/>
                <w:sz w:val="16"/>
                <w:szCs w:val="16"/>
              </w:rPr>
            </w:pPr>
          </w:p>
        </w:tc>
        <w:tc>
          <w:tcPr>
            <w:tcW w:w="1131" w:type="dxa"/>
          </w:tcPr>
          <w:p w:rsidR="0023680E" w:rsidRPr="00487B09" w:rsidRDefault="0023680E" w:rsidP="00E17208">
            <w:pPr>
              <w:jc w:val="both"/>
              <w:rPr>
                <w:spacing w:val="-2"/>
                <w:sz w:val="16"/>
                <w:szCs w:val="16"/>
              </w:rPr>
            </w:pPr>
          </w:p>
        </w:tc>
      </w:tr>
    </w:tbl>
    <w:p w:rsidR="0023680E" w:rsidRDefault="0023680E" w:rsidP="0067297D">
      <w:pPr>
        <w:shd w:val="clear" w:color="auto" w:fill="FFFFFF"/>
        <w:spacing w:line="230" w:lineRule="auto"/>
        <w:jc w:val="both"/>
        <w:rPr>
          <w:spacing w:val="-2"/>
        </w:rPr>
      </w:pPr>
    </w:p>
    <w:p w:rsidR="0023680E" w:rsidRPr="00623D78" w:rsidRDefault="0023680E" w:rsidP="0067297D">
      <w:pPr>
        <w:shd w:val="clear" w:color="auto" w:fill="FFFFFF"/>
        <w:spacing w:line="230" w:lineRule="auto"/>
        <w:ind w:firstLine="284"/>
        <w:jc w:val="center"/>
        <w:rPr>
          <w:b/>
          <w:spacing w:val="-2"/>
        </w:rPr>
      </w:pPr>
      <w:r w:rsidRPr="00623D78">
        <w:rPr>
          <w:b/>
          <w:spacing w:val="-2"/>
        </w:rPr>
        <w:t>1.10.</w:t>
      </w:r>
      <w:r w:rsidR="00623D78">
        <w:rPr>
          <w:b/>
          <w:spacing w:val="-2"/>
        </w:rPr>
        <w:t xml:space="preserve"> </w:t>
      </w:r>
      <w:r w:rsidRPr="00623D78">
        <w:rPr>
          <w:b/>
          <w:spacing w:val="-2"/>
        </w:rPr>
        <w:t>Определение стекловидности зерна</w:t>
      </w:r>
      <w:r w:rsidR="00623D78">
        <w:rPr>
          <w:b/>
          <w:spacing w:val="-2"/>
        </w:rPr>
        <w:t xml:space="preserve"> пшеницы</w:t>
      </w:r>
    </w:p>
    <w:p w:rsidR="0023680E" w:rsidRPr="00671EE5" w:rsidRDefault="0023680E" w:rsidP="0067297D">
      <w:pPr>
        <w:shd w:val="clear" w:color="auto" w:fill="FFFFFF"/>
        <w:spacing w:line="230" w:lineRule="auto"/>
        <w:ind w:firstLine="284"/>
        <w:jc w:val="center"/>
        <w:rPr>
          <w:b/>
          <w:spacing w:val="-5"/>
        </w:rPr>
      </w:pPr>
    </w:p>
    <w:p w:rsidR="0023680E" w:rsidRPr="00623D78" w:rsidRDefault="0023680E" w:rsidP="0067297D">
      <w:pPr>
        <w:shd w:val="clear" w:color="auto" w:fill="FFFFFF"/>
        <w:spacing w:line="230" w:lineRule="auto"/>
        <w:ind w:firstLine="284"/>
        <w:jc w:val="both"/>
        <w:rPr>
          <w:spacing w:val="-2"/>
        </w:rPr>
      </w:pPr>
      <w:r w:rsidRPr="00623D78">
        <w:rPr>
          <w:b/>
          <w:i/>
          <w:spacing w:val="-2"/>
        </w:rPr>
        <w:t>Цель работы</w:t>
      </w:r>
      <w:r w:rsidRPr="00623D78">
        <w:rPr>
          <w:spacing w:val="-2"/>
        </w:rPr>
        <w:t xml:space="preserve"> – изучить методику определения стекловидности зерна и научиться определять общую стекловидность товарного зерна пшен</w:t>
      </w:r>
      <w:r w:rsidRPr="00623D78">
        <w:rPr>
          <w:spacing w:val="-2"/>
        </w:rPr>
        <w:t>и</w:t>
      </w:r>
      <w:r w:rsidRPr="00623D78">
        <w:rPr>
          <w:spacing w:val="-2"/>
        </w:rPr>
        <w:t>цы.</w:t>
      </w:r>
    </w:p>
    <w:p w:rsidR="0023680E" w:rsidRPr="00623D78" w:rsidRDefault="0023680E" w:rsidP="0067297D">
      <w:pPr>
        <w:shd w:val="clear" w:color="auto" w:fill="FFFFFF"/>
        <w:ind w:firstLine="284"/>
        <w:jc w:val="both"/>
        <w:rPr>
          <w:spacing w:val="-4"/>
        </w:rPr>
      </w:pPr>
      <w:r w:rsidRPr="00623D78">
        <w:rPr>
          <w:b/>
          <w:i/>
          <w:spacing w:val="-2"/>
        </w:rPr>
        <w:t>Теоретическая часть.</w:t>
      </w:r>
      <w:r w:rsidRPr="00623D78">
        <w:rPr>
          <w:spacing w:val="-2"/>
        </w:rPr>
        <w:t xml:space="preserve"> По стекловидности зерна </w:t>
      </w:r>
      <w:r w:rsidRPr="00671EE5">
        <w:rPr>
          <w:spacing w:val="-2"/>
        </w:rPr>
        <w:t xml:space="preserve">судят о строении и консистенции эндосперма. В зависимости от </w:t>
      </w:r>
      <w:r w:rsidRPr="00623D78">
        <w:rPr>
          <w:spacing w:val="-2"/>
        </w:rPr>
        <w:t>степени стекловидности зерно делят на стекловидное, частично стекловидное и мучнистое. Сте</w:t>
      </w:r>
      <w:r w:rsidRPr="00623D78">
        <w:rPr>
          <w:spacing w:val="-2"/>
        </w:rPr>
        <w:t>к</w:t>
      </w:r>
      <w:r w:rsidRPr="00623D78">
        <w:rPr>
          <w:spacing w:val="-2"/>
        </w:rPr>
        <w:t>ловидные зерна имеют прозрач</w:t>
      </w:r>
      <w:r w:rsidRPr="00671EE5">
        <w:rPr>
          <w:spacing w:val="-2"/>
        </w:rPr>
        <w:t>ную консистенцию с роговидной стру</w:t>
      </w:r>
      <w:r w:rsidRPr="00671EE5">
        <w:rPr>
          <w:spacing w:val="-2"/>
        </w:rPr>
        <w:t>к</w:t>
      </w:r>
      <w:r w:rsidRPr="00671EE5">
        <w:rPr>
          <w:spacing w:val="-2"/>
        </w:rPr>
        <w:lastRenderedPageBreak/>
        <w:t>турой в разрезе, а мучнис</w:t>
      </w:r>
      <w:r w:rsidRPr="00671EE5">
        <w:t xml:space="preserve">тые – непрозрачную консистенцию, рыхлые, </w:t>
      </w:r>
      <w:r w:rsidRPr="00623D78">
        <w:rPr>
          <w:spacing w:val="-4"/>
        </w:rPr>
        <w:t>белые в разрезе. К стекловидным зернам относят зерна полностью стекл</w:t>
      </w:r>
      <w:r w:rsidRPr="00623D78">
        <w:rPr>
          <w:spacing w:val="-4"/>
        </w:rPr>
        <w:t>о</w:t>
      </w:r>
      <w:r w:rsidRPr="00623D78">
        <w:rPr>
          <w:spacing w:val="-4"/>
        </w:rPr>
        <w:t xml:space="preserve">видные или </w:t>
      </w:r>
      <w:r w:rsidRPr="00671EE5">
        <w:rPr>
          <w:spacing w:val="-4"/>
        </w:rPr>
        <w:t xml:space="preserve">с легким помутнением. Стекловидные зерна могут содержать </w:t>
      </w:r>
      <w:r w:rsidRPr="00623D78">
        <w:rPr>
          <w:spacing w:val="-4"/>
        </w:rPr>
        <w:t>мучнистые зерна, но не выше 1/4 части. Мучнистыми считаются зерна как полностью мучнистые, так и частично стекловидные при условии, что у последних стекловидная часть занимает не более 1/4 плоскости попере</w:t>
      </w:r>
      <w:r w:rsidRPr="00623D78">
        <w:rPr>
          <w:spacing w:val="-4"/>
        </w:rPr>
        <w:t>ч</w:t>
      </w:r>
      <w:r w:rsidRPr="00623D78">
        <w:rPr>
          <w:spacing w:val="-4"/>
        </w:rPr>
        <w:t>ного разреза зерна. Частично стекло</w:t>
      </w:r>
      <w:r w:rsidRPr="00671EE5">
        <w:rPr>
          <w:spacing w:val="-4"/>
        </w:rPr>
        <w:t xml:space="preserve">видными считаются зерна пшеницы, не отнесенные к указанным </w:t>
      </w:r>
      <w:r w:rsidRPr="00623D78">
        <w:rPr>
          <w:spacing w:val="-4"/>
        </w:rPr>
        <w:t>двум группам.</w:t>
      </w:r>
    </w:p>
    <w:p w:rsidR="0023680E" w:rsidRPr="00623D78" w:rsidRDefault="0023680E" w:rsidP="0067297D">
      <w:pPr>
        <w:shd w:val="clear" w:color="auto" w:fill="FFFFFF"/>
        <w:spacing w:line="230" w:lineRule="auto"/>
        <w:ind w:firstLine="284"/>
        <w:jc w:val="both"/>
        <w:rPr>
          <w:spacing w:val="-4"/>
        </w:rPr>
      </w:pPr>
      <w:r w:rsidRPr="00671EE5">
        <w:rPr>
          <w:spacing w:val="-4"/>
        </w:rPr>
        <w:t>Стекловидные зерна пшеницы содержат больше белковых ве</w:t>
      </w:r>
      <w:r w:rsidRPr="00623D78">
        <w:rPr>
          <w:spacing w:val="-4"/>
        </w:rPr>
        <w:t>ществ, чем мучнистые. Стекловидные зерна крупнее и тяжелее мучнистых, они отличаются большей механической прочностью.</w:t>
      </w:r>
    </w:p>
    <w:p w:rsidR="0023680E" w:rsidRPr="00623D78" w:rsidRDefault="0023680E" w:rsidP="0067297D">
      <w:pPr>
        <w:shd w:val="clear" w:color="auto" w:fill="FFFFFF"/>
        <w:spacing w:line="230" w:lineRule="auto"/>
        <w:ind w:firstLine="284"/>
        <w:jc w:val="both"/>
        <w:rPr>
          <w:spacing w:val="-4"/>
        </w:rPr>
      </w:pPr>
      <w:r w:rsidRPr="00671EE5">
        <w:rPr>
          <w:spacing w:val="-4"/>
        </w:rPr>
        <w:t xml:space="preserve">Консистенция </w:t>
      </w:r>
      <w:r w:rsidRPr="00623D78">
        <w:rPr>
          <w:spacing w:val="-4"/>
        </w:rPr>
        <w:t xml:space="preserve">зерна </w:t>
      </w:r>
      <w:r w:rsidRPr="00671EE5">
        <w:rPr>
          <w:spacing w:val="-4"/>
        </w:rPr>
        <w:t>в очень большой степени зависит от поч</w:t>
      </w:r>
      <w:r w:rsidRPr="00623D78">
        <w:rPr>
          <w:spacing w:val="-4"/>
        </w:rPr>
        <w:t>венно-климатических условий произрастания злака и количества осадков.</w:t>
      </w:r>
    </w:p>
    <w:p w:rsidR="0023680E" w:rsidRPr="00623D78" w:rsidRDefault="0023680E" w:rsidP="0067297D">
      <w:pPr>
        <w:shd w:val="clear" w:color="auto" w:fill="FFFFFF"/>
        <w:spacing w:line="230" w:lineRule="auto"/>
        <w:ind w:firstLine="284"/>
        <w:jc w:val="both"/>
        <w:rPr>
          <w:spacing w:val="-4"/>
        </w:rPr>
      </w:pPr>
      <w:r w:rsidRPr="00623D78">
        <w:rPr>
          <w:spacing w:val="-4"/>
        </w:rPr>
        <w:t>Формированию стекловидной структуры эндосперма способ</w:t>
      </w:r>
      <w:r w:rsidR="001047AA">
        <w:rPr>
          <w:spacing w:val="-4"/>
        </w:rPr>
        <w:t>ствую</w:t>
      </w:r>
      <w:r w:rsidRPr="00671EE5">
        <w:rPr>
          <w:spacing w:val="-4"/>
        </w:rPr>
        <w:t xml:space="preserve">т недостаток влаги при выращивании и созревании зерна, </w:t>
      </w:r>
      <w:r w:rsidRPr="00623D78">
        <w:rPr>
          <w:spacing w:val="-4"/>
        </w:rPr>
        <w:t>большое соде</w:t>
      </w:r>
      <w:r w:rsidRPr="00623D78">
        <w:rPr>
          <w:spacing w:val="-4"/>
        </w:rPr>
        <w:t>р</w:t>
      </w:r>
      <w:r w:rsidRPr="00623D78">
        <w:rPr>
          <w:spacing w:val="-4"/>
        </w:rPr>
        <w:t>жание азота в почве, а также континентальный климат с жарким летом и знойными ветрами. Стекловидность – важ</w:t>
      </w:r>
      <w:r w:rsidRPr="00671EE5">
        <w:rPr>
          <w:spacing w:val="-4"/>
        </w:rPr>
        <w:t xml:space="preserve">ный показатель качества зерна, так как характеризует определенные технологические свойства зерна, его целевое назначение. </w:t>
      </w:r>
      <w:r w:rsidRPr="00623D78">
        <w:rPr>
          <w:spacing w:val="-4"/>
        </w:rPr>
        <w:t>Стекловидность, как показатель качества, оценивае</w:t>
      </w:r>
      <w:r w:rsidRPr="00623D78">
        <w:rPr>
          <w:spacing w:val="-4"/>
        </w:rPr>
        <w:t>т</w:t>
      </w:r>
      <w:r w:rsidRPr="00623D78">
        <w:rPr>
          <w:spacing w:val="-4"/>
        </w:rPr>
        <w:t>ся в зерне пшеницы, ржи, ячменя, риса и кукурузы. Стекловидная пшен</w:t>
      </w:r>
      <w:r w:rsidRPr="00623D78">
        <w:rPr>
          <w:spacing w:val="-4"/>
        </w:rPr>
        <w:t>и</w:t>
      </w:r>
      <w:r w:rsidRPr="00623D78">
        <w:rPr>
          <w:spacing w:val="-4"/>
        </w:rPr>
        <w:t>ца особенно ценится для произво</w:t>
      </w:r>
      <w:r w:rsidR="001047AA">
        <w:rPr>
          <w:spacing w:val="-4"/>
        </w:rPr>
        <w:t>дства макаронной муки, так как в</w:t>
      </w:r>
      <w:r w:rsidRPr="00623D78">
        <w:rPr>
          <w:spacing w:val="-4"/>
        </w:rPr>
        <w:t xml:space="preserve"> </w:t>
      </w:r>
      <w:r w:rsidRPr="00671EE5">
        <w:rPr>
          <w:spacing w:val="-4"/>
        </w:rPr>
        <w:t>ней больше белков, образующих клейковину хорошего качества. Мука из мучнистых пшениц используется для производства муч</w:t>
      </w:r>
      <w:r w:rsidRPr="00623D78">
        <w:rPr>
          <w:spacing w:val="-4"/>
        </w:rPr>
        <w:t>ных кондитерских изделий.</w:t>
      </w:r>
    </w:p>
    <w:p w:rsidR="0023680E" w:rsidRPr="00623D78" w:rsidRDefault="0023680E" w:rsidP="0067297D">
      <w:pPr>
        <w:shd w:val="clear" w:color="auto" w:fill="FFFFFF"/>
        <w:ind w:firstLine="284"/>
        <w:jc w:val="both"/>
        <w:rPr>
          <w:spacing w:val="-4"/>
        </w:rPr>
      </w:pPr>
      <w:r w:rsidRPr="00623D78">
        <w:rPr>
          <w:spacing w:val="-4"/>
        </w:rPr>
        <w:t>Стекловидному рису, ячменю отдают предпочтение при произ</w:t>
      </w:r>
      <w:r w:rsidRPr="00671EE5">
        <w:rPr>
          <w:spacing w:val="-4"/>
        </w:rPr>
        <w:t>водстве круп, так как такие крупы меньше развариваются, не те</w:t>
      </w:r>
      <w:r w:rsidRPr="00623D78">
        <w:rPr>
          <w:spacing w:val="-4"/>
        </w:rPr>
        <w:t>ряют при варке свою форму. И наоборот, в пивоваренной промышленности  выше ценя</w:t>
      </w:r>
      <w:r w:rsidRPr="00623D78">
        <w:rPr>
          <w:spacing w:val="-4"/>
        </w:rPr>
        <w:t>т</w:t>
      </w:r>
      <w:r w:rsidRPr="00623D78">
        <w:rPr>
          <w:spacing w:val="-4"/>
        </w:rPr>
        <w:t>ся мучнистые сорта ячменя, а в крахмалопаточной промышленности – мучнистая кукуруза.</w:t>
      </w:r>
    </w:p>
    <w:p w:rsidR="0023680E" w:rsidRDefault="0023680E" w:rsidP="0067297D">
      <w:pPr>
        <w:shd w:val="clear" w:color="auto" w:fill="FFFFFF"/>
        <w:spacing w:line="230" w:lineRule="auto"/>
        <w:ind w:firstLine="284"/>
        <w:jc w:val="both"/>
      </w:pPr>
      <w:r w:rsidRPr="00671EE5">
        <w:rPr>
          <w:spacing w:val="-4"/>
        </w:rPr>
        <w:t>В мукомольной промышленности стекловидность зерна учи</w:t>
      </w:r>
      <w:r w:rsidRPr="00671EE5">
        <w:t>тывается при определении режимов и схем помола. Стекловид</w:t>
      </w:r>
      <w:r w:rsidRPr="00671EE5">
        <w:rPr>
          <w:spacing w:val="-2"/>
        </w:rPr>
        <w:t>ные зерна легче вымалываются, чем мучнистые, т. е. полнее от</w:t>
      </w:r>
      <w:r w:rsidRPr="00671EE5">
        <w:t>деляется эндосперм от отрубистых частиц, что позволяет полу</w:t>
      </w:r>
      <w:r w:rsidRPr="00671EE5">
        <w:rPr>
          <w:spacing w:val="-2"/>
        </w:rPr>
        <w:t>чать большие выходы лучших сортов муки (крупчатка, мука высшего и</w:t>
      </w:r>
      <w:r w:rsidRPr="00671EE5">
        <w:t xml:space="preserve"> первого сортов), состоящих практически из чистого эндосперма.</w:t>
      </w:r>
    </w:p>
    <w:p w:rsidR="0023680E" w:rsidRPr="006004BC" w:rsidRDefault="0023680E" w:rsidP="0067297D">
      <w:pPr>
        <w:shd w:val="clear" w:color="auto" w:fill="FFFFFF"/>
        <w:spacing w:line="230" w:lineRule="auto"/>
        <w:ind w:firstLine="284"/>
        <w:jc w:val="both"/>
        <w:rPr>
          <w:b/>
          <w:spacing w:val="-2"/>
        </w:rPr>
      </w:pPr>
      <w:r w:rsidRPr="00671EE5">
        <w:rPr>
          <w:spacing w:val="-2"/>
        </w:rPr>
        <w:t>При</w:t>
      </w:r>
      <w:r w:rsidRPr="00671EE5">
        <w:rPr>
          <w:b/>
          <w:spacing w:val="-2"/>
        </w:rPr>
        <w:t xml:space="preserve"> </w:t>
      </w:r>
      <w:r w:rsidRPr="00671EE5">
        <w:rPr>
          <w:spacing w:val="-2"/>
        </w:rPr>
        <w:t xml:space="preserve"> делении пшеницы на классы учитывается ее стекловид</w:t>
      </w:r>
      <w:r w:rsidRPr="00671EE5">
        <w:t xml:space="preserve">ность. Для мягкой пшеницы высшего, первого и второго классов </w:t>
      </w:r>
      <w:r w:rsidR="001047AA">
        <w:rPr>
          <w:spacing w:val="-5"/>
        </w:rPr>
        <w:t>е</w:t>
      </w:r>
      <w:r w:rsidRPr="00671EE5">
        <w:rPr>
          <w:spacing w:val="-5"/>
        </w:rPr>
        <w:t>е стекл</w:t>
      </w:r>
      <w:r w:rsidRPr="00671EE5">
        <w:rPr>
          <w:spacing w:val="-5"/>
        </w:rPr>
        <w:t>о</w:t>
      </w:r>
      <w:r w:rsidRPr="00671EE5">
        <w:rPr>
          <w:spacing w:val="-5"/>
        </w:rPr>
        <w:t>видно</w:t>
      </w:r>
      <w:r>
        <w:rPr>
          <w:spacing w:val="-5"/>
        </w:rPr>
        <w:t xml:space="preserve">сть должна быть не менее 60 %; </w:t>
      </w:r>
      <w:r w:rsidRPr="00671EE5">
        <w:rPr>
          <w:spacing w:val="-5"/>
        </w:rPr>
        <w:t>для третьего, чет</w:t>
      </w:r>
      <w:r w:rsidRPr="00671EE5">
        <w:rPr>
          <w:spacing w:val="-4"/>
        </w:rPr>
        <w:t>вертого и пятого классов – без ограничений. Для твердой пшени</w:t>
      </w:r>
      <w:r w:rsidRPr="00671EE5">
        <w:rPr>
          <w:spacing w:val="-2"/>
        </w:rPr>
        <w:t>ц</w:t>
      </w:r>
      <w:r w:rsidR="004667AB">
        <w:rPr>
          <w:spacing w:val="-2"/>
        </w:rPr>
        <w:t>ы первого и второго классов</w:t>
      </w:r>
      <w:r w:rsidRPr="00671EE5">
        <w:rPr>
          <w:spacing w:val="-2"/>
        </w:rPr>
        <w:t xml:space="preserve"> стекловидность должна быть не ме</w:t>
      </w:r>
      <w:r w:rsidR="004667AB">
        <w:rPr>
          <w:spacing w:val="-4"/>
        </w:rPr>
        <w:t>нее 85 %; для третьего</w:t>
      </w:r>
      <w:r w:rsidRPr="00671EE5">
        <w:rPr>
          <w:spacing w:val="-4"/>
        </w:rPr>
        <w:t xml:space="preserve"> – не менее 70 %; для четвертого и </w:t>
      </w:r>
      <w:r w:rsidRPr="00671EE5">
        <w:t>пятого – без ограничений.</w:t>
      </w:r>
    </w:p>
    <w:p w:rsidR="0023680E" w:rsidRPr="00671EE5" w:rsidRDefault="0023680E" w:rsidP="00551C69">
      <w:pPr>
        <w:shd w:val="clear" w:color="auto" w:fill="FFFFFF"/>
        <w:spacing w:line="221" w:lineRule="auto"/>
        <w:ind w:firstLine="284"/>
        <w:jc w:val="both"/>
      </w:pPr>
      <w:r w:rsidRPr="006004BC">
        <w:rPr>
          <w:b/>
          <w:i/>
        </w:rPr>
        <w:lastRenderedPageBreak/>
        <w:t>Задание.</w:t>
      </w:r>
      <w:r>
        <w:t xml:space="preserve"> Определить общую стекловидность товарного зерна пш</w:t>
      </w:r>
      <w:r>
        <w:t>е</w:t>
      </w:r>
      <w:r>
        <w:t>ницы.</w:t>
      </w:r>
    </w:p>
    <w:p w:rsidR="0023680E" w:rsidRPr="00671EE5" w:rsidRDefault="0023680E" w:rsidP="00551C69">
      <w:pPr>
        <w:shd w:val="clear" w:color="auto" w:fill="FFFFFF"/>
        <w:spacing w:line="221" w:lineRule="auto"/>
        <w:ind w:firstLine="284"/>
        <w:jc w:val="both"/>
      </w:pPr>
      <w:r w:rsidRPr="00ED6F9C">
        <w:rPr>
          <w:b/>
          <w:i/>
        </w:rPr>
        <w:t>Материал</w:t>
      </w:r>
      <w:r w:rsidR="00554E32">
        <w:rPr>
          <w:b/>
          <w:i/>
        </w:rPr>
        <w:t>ы и оборудование</w:t>
      </w:r>
      <w:r w:rsidR="00623D78" w:rsidRPr="005A30D6">
        <w:rPr>
          <w:b/>
        </w:rPr>
        <w:t>:</w:t>
      </w:r>
      <w:r w:rsidR="001C1FBE">
        <w:t xml:space="preserve"> з</w:t>
      </w:r>
      <w:r>
        <w:t>ерно пшеницы, лезвия,</w:t>
      </w:r>
      <w:r w:rsidRPr="00671EE5">
        <w:t xml:space="preserve"> </w:t>
      </w:r>
      <w:r>
        <w:t>диафан</w:t>
      </w:r>
      <w:r>
        <w:t>о</w:t>
      </w:r>
      <w:r>
        <w:t>скоп, разборные доски.</w:t>
      </w:r>
    </w:p>
    <w:p w:rsidR="0023680E" w:rsidRPr="00671EE5" w:rsidRDefault="0023680E" w:rsidP="00551C69">
      <w:pPr>
        <w:shd w:val="clear" w:color="auto" w:fill="FFFFFF"/>
        <w:spacing w:line="221" w:lineRule="auto"/>
        <w:ind w:firstLine="284"/>
        <w:jc w:val="both"/>
      </w:pPr>
      <w:r w:rsidRPr="00ED6F9C">
        <w:rPr>
          <w:b/>
          <w:i/>
        </w:rPr>
        <w:t>Ход выполнения.</w:t>
      </w:r>
      <w:r w:rsidRPr="00671EE5">
        <w:rPr>
          <w:b/>
        </w:rPr>
        <w:t xml:space="preserve"> </w:t>
      </w:r>
      <w:r w:rsidRPr="00671EE5">
        <w:t>Из</w:t>
      </w:r>
      <w:r w:rsidRPr="00671EE5">
        <w:rPr>
          <w:i/>
          <w:iCs/>
          <w:spacing w:val="-13"/>
        </w:rPr>
        <w:t xml:space="preserve"> </w:t>
      </w:r>
      <w:r w:rsidRPr="00551C69">
        <w:t>очищенного зерна выделяют без выбора</w:t>
      </w:r>
      <w:r w:rsidRPr="00671EE5">
        <w:rPr>
          <w:spacing w:val="-3"/>
        </w:rPr>
        <w:t xml:space="preserve"> 100 </w:t>
      </w:r>
      <w:r w:rsidRPr="00551C69">
        <w:t>целых зерен. Каждое зерно разрезают поперек и в зависимости от ко</w:t>
      </w:r>
      <w:r w:rsidRPr="00551C69">
        <w:t>н</w:t>
      </w:r>
      <w:r w:rsidRPr="00551C69">
        <w:t>систенции среза относят его либо к той или иной группе по стеклови</w:t>
      </w:r>
      <w:r w:rsidRPr="00551C69">
        <w:t>д</w:t>
      </w:r>
      <w:r w:rsidRPr="00551C69">
        <w:t>ности. На поверхность сомнительных по стекловидности зерен наносят тонкий слой растительного или мине</w:t>
      </w:r>
      <w:r w:rsidR="00551C69" w:rsidRPr="00551C69">
        <w:t>рального масла. Через 10–</w:t>
      </w:r>
      <w:r w:rsidRPr="00551C69">
        <w:t>15 с четко проявляются различия между стекловидной и мучнистой част</w:t>
      </w:r>
      <w:r w:rsidRPr="00551C69">
        <w:t>я</w:t>
      </w:r>
      <w:r w:rsidRPr="00551C69">
        <w:t>ми эндосперма.</w:t>
      </w:r>
    </w:p>
    <w:p w:rsidR="0023680E" w:rsidRPr="001047AA" w:rsidRDefault="0023680E" w:rsidP="00551C69">
      <w:pPr>
        <w:shd w:val="clear" w:color="auto" w:fill="FFFFFF"/>
        <w:spacing w:line="221" w:lineRule="auto"/>
        <w:ind w:firstLine="284"/>
        <w:jc w:val="both"/>
        <w:rPr>
          <w:spacing w:val="-3"/>
        </w:rPr>
      </w:pPr>
      <w:r w:rsidRPr="001047AA">
        <w:rPr>
          <w:spacing w:val="-3"/>
        </w:rPr>
        <w:t>Стекловидность определяют на диафаноскопе, основной частью к</w:t>
      </w:r>
      <w:r w:rsidRPr="001047AA">
        <w:rPr>
          <w:spacing w:val="-3"/>
        </w:rPr>
        <w:t>о</w:t>
      </w:r>
      <w:r w:rsidRPr="001047AA">
        <w:rPr>
          <w:spacing w:val="-3"/>
        </w:rPr>
        <w:t>торого является кассета со 100 ячейками, расположенными в 10 рядов.</w:t>
      </w:r>
    </w:p>
    <w:p w:rsidR="0023680E" w:rsidRPr="001047AA" w:rsidRDefault="0023680E" w:rsidP="00551C69">
      <w:pPr>
        <w:shd w:val="clear" w:color="auto" w:fill="FFFFFF"/>
        <w:spacing w:line="221" w:lineRule="auto"/>
        <w:ind w:firstLine="284"/>
        <w:jc w:val="both"/>
        <w:rPr>
          <w:spacing w:val="-3"/>
        </w:rPr>
      </w:pPr>
      <w:r w:rsidRPr="001047AA">
        <w:rPr>
          <w:spacing w:val="-3"/>
        </w:rPr>
        <w:t>Ячейки заполняют зерном и помещают кассету в прибор. При вкл</w:t>
      </w:r>
      <w:r w:rsidRPr="001047AA">
        <w:rPr>
          <w:spacing w:val="-3"/>
        </w:rPr>
        <w:t>ю</w:t>
      </w:r>
      <w:r w:rsidRPr="001047AA">
        <w:rPr>
          <w:spacing w:val="-3"/>
        </w:rPr>
        <w:t>ченной лампе просматривают зерна каждого ряда в проходящем свете. Стекловидные зерна полностью просвечиваются, полустекловидные – просвечиваются частично, а мучнистые – не просвечиваются совсем.</w:t>
      </w:r>
    </w:p>
    <w:p w:rsidR="0023680E" w:rsidRPr="001047AA" w:rsidRDefault="0023680E" w:rsidP="00551C69">
      <w:pPr>
        <w:shd w:val="clear" w:color="auto" w:fill="FFFFFF"/>
        <w:spacing w:line="221" w:lineRule="auto"/>
        <w:ind w:firstLine="284"/>
        <w:jc w:val="both"/>
        <w:rPr>
          <w:spacing w:val="-3"/>
        </w:rPr>
      </w:pPr>
      <w:r w:rsidRPr="001047AA">
        <w:rPr>
          <w:spacing w:val="-3"/>
        </w:rPr>
        <w:t>Стекловидность пшеницы характеризуется общей стекловидностью и выражается в процентах по отношению к 100 зернам. При вычислении процента общей стекловидности к количеству (проценту) полностью стекловидных зерен прибавляют половину количества (процентов) ча</w:t>
      </w:r>
      <w:r w:rsidRPr="001047AA">
        <w:rPr>
          <w:spacing w:val="-3"/>
        </w:rPr>
        <w:t>с</w:t>
      </w:r>
      <w:r w:rsidRPr="001047AA">
        <w:rPr>
          <w:spacing w:val="-3"/>
        </w:rPr>
        <w:t>тично стекловидных.</w:t>
      </w:r>
    </w:p>
    <w:p w:rsidR="0023680E" w:rsidRPr="001C1FBE" w:rsidRDefault="00DE45E9" w:rsidP="00551C69">
      <w:pPr>
        <w:shd w:val="clear" w:color="auto" w:fill="FFFFFF"/>
        <w:spacing w:line="221" w:lineRule="auto"/>
        <w:ind w:firstLine="284"/>
        <w:jc w:val="center"/>
        <w:rPr>
          <w:spacing w:val="-2"/>
        </w:rPr>
      </w:pPr>
      <w:r w:rsidRPr="00BA4E65">
        <w:rPr>
          <w:position w:val="-20"/>
        </w:rPr>
        <w:object w:dxaOrig="1300" w:dyaOrig="520">
          <v:shape id="_x0000_i1033" type="#_x0000_t75" style="width:65pt;height:25.7pt" o:ole="">
            <v:imagedata r:id="rId23" o:title=""/>
          </v:shape>
          <o:OLEObject Type="Embed" ProgID="Equation.3" ShapeID="_x0000_i1033" DrawAspect="Content" ObjectID="_1418815020" r:id="rId24"/>
        </w:object>
      </w:r>
    </w:p>
    <w:p w:rsidR="0023680E" w:rsidRDefault="0023680E" w:rsidP="00551C69">
      <w:pPr>
        <w:shd w:val="clear" w:color="auto" w:fill="FFFFFF"/>
        <w:spacing w:line="221" w:lineRule="auto"/>
        <w:jc w:val="both"/>
        <w:rPr>
          <w:spacing w:val="-2"/>
        </w:rPr>
      </w:pPr>
      <w:r>
        <w:rPr>
          <w:spacing w:val="-2"/>
        </w:rPr>
        <w:t>где О</w:t>
      </w:r>
      <w:r>
        <w:rPr>
          <w:spacing w:val="-2"/>
          <w:vertAlign w:val="subscript"/>
        </w:rPr>
        <w:t>с</w:t>
      </w:r>
      <w:r w:rsidR="001C1FBE">
        <w:rPr>
          <w:spacing w:val="-2"/>
        </w:rPr>
        <w:t xml:space="preserve"> – общая стекловидность;</w:t>
      </w:r>
      <w:r>
        <w:rPr>
          <w:spacing w:val="-2"/>
        </w:rPr>
        <w:t xml:space="preserve"> </w:t>
      </w:r>
    </w:p>
    <w:p w:rsidR="0023680E" w:rsidRDefault="0023680E" w:rsidP="00551C69">
      <w:pPr>
        <w:shd w:val="clear" w:color="auto" w:fill="FFFFFF"/>
        <w:spacing w:line="221" w:lineRule="auto"/>
        <w:ind w:firstLine="284"/>
        <w:jc w:val="both"/>
        <w:rPr>
          <w:spacing w:val="-2"/>
        </w:rPr>
      </w:pPr>
      <w:r>
        <w:rPr>
          <w:spacing w:val="-2"/>
        </w:rPr>
        <w:t xml:space="preserve"> П</w:t>
      </w:r>
      <w:r>
        <w:rPr>
          <w:spacing w:val="-2"/>
          <w:vertAlign w:val="subscript"/>
        </w:rPr>
        <w:t>с</w:t>
      </w:r>
      <w:r w:rsidR="001C1FBE">
        <w:rPr>
          <w:spacing w:val="-2"/>
        </w:rPr>
        <w:t xml:space="preserve"> – полностью стекловидные зерна;</w:t>
      </w:r>
    </w:p>
    <w:p w:rsidR="0023680E" w:rsidRPr="00BE3F5C" w:rsidRDefault="0023680E" w:rsidP="00551C69">
      <w:pPr>
        <w:shd w:val="clear" w:color="auto" w:fill="FFFFFF"/>
        <w:spacing w:line="221" w:lineRule="auto"/>
        <w:ind w:firstLine="284"/>
        <w:jc w:val="both"/>
        <w:rPr>
          <w:spacing w:val="-2"/>
        </w:rPr>
      </w:pPr>
      <w:r>
        <w:rPr>
          <w:spacing w:val="-2"/>
        </w:rPr>
        <w:t xml:space="preserve"> Ч</w:t>
      </w:r>
      <w:r>
        <w:rPr>
          <w:spacing w:val="-2"/>
          <w:vertAlign w:val="subscript"/>
        </w:rPr>
        <w:t xml:space="preserve">с </w:t>
      </w:r>
      <w:r>
        <w:rPr>
          <w:spacing w:val="-2"/>
        </w:rPr>
        <w:t xml:space="preserve"> </w:t>
      </w:r>
      <w:r w:rsidR="001C1FBE">
        <w:rPr>
          <w:spacing w:val="-2"/>
        </w:rPr>
        <w:t>–</w:t>
      </w:r>
      <w:r>
        <w:rPr>
          <w:spacing w:val="-2"/>
        </w:rPr>
        <w:t xml:space="preserve"> частично стекловидные зерна. </w:t>
      </w:r>
    </w:p>
    <w:p w:rsidR="0023680E" w:rsidRDefault="0023680E" w:rsidP="00551C69">
      <w:pPr>
        <w:spacing w:line="221" w:lineRule="auto"/>
        <w:ind w:firstLine="284"/>
        <w:jc w:val="both"/>
      </w:pPr>
      <w:r w:rsidRPr="00BE3F5C">
        <w:rPr>
          <w:b/>
          <w:i/>
        </w:rPr>
        <w:t>Результаты работы и выводы.</w:t>
      </w:r>
      <w:r>
        <w:t xml:space="preserve"> Получе</w:t>
      </w:r>
      <w:r w:rsidR="005F4F76">
        <w:t xml:space="preserve">нные </w:t>
      </w:r>
      <w:r w:rsidR="00CA662E">
        <w:t>результа</w:t>
      </w:r>
      <w:r w:rsidR="00DE45E9">
        <w:t>ты занести</w:t>
      </w:r>
      <w:r w:rsidR="00CA662E">
        <w:t xml:space="preserve"> в табл.</w:t>
      </w:r>
      <w:r w:rsidR="00BA4E65">
        <w:t xml:space="preserve"> </w:t>
      </w:r>
      <w:r w:rsidR="00554E32">
        <w:t>6</w:t>
      </w:r>
      <w:r w:rsidR="00BA4E65">
        <w:t xml:space="preserve"> </w:t>
      </w:r>
      <w:r w:rsidR="00DE45E9">
        <w:t>и установить</w:t>
      </w:r>
      <w:r>
        <w:t xml:space="preserve"> их соответствие требованиям ТНПА на качество  товарного зерна пшеницы.</w:t>
      </w:r>
    </w:p>
    <w:p w:rsidR="0023680E" w:rsidRPr="00FA57A3" w:rsidRDefault="0023680E" w:rsidP="00551C69">
      <w:pPr>
        <w:spacing w:line="221" w:lineRule="auto"/>
        <w:ind w:firstLine="284"/>
        <w:jc w:val="both"/>
        <w:rPr>
          <w:sz w:val="16"/>
          <w:szCs w:val="16"/>
        </w:rPr>
      </w:pPr>
    </w:p>
    <w:p w:rsidR="0023680E" w:rsidRDefault="0023680E" w:rsidP="00551C69">
      <w:pPr>
        <w:spacing w:line="223" w:lineRule="auto"/>
        <w:ind w:firstLine="284"/>
        <w:jc w:val="center"/>
        <w:rPr>
          <w:sz w:val="16"/>
          <w:szCs w:val="16"/>
        </w:rPr>
      </w:pPr>
      <w:r w:rsidRPr="00BE3F5C">
        <w:rPr>
          <w:sz w:val="16"/>
          <w:szCs w:val="16"/>
        </w:rPr>
        <w:t>Т</w:t>
      </w:r>
      <w:r w:rsidR="00B011E7">
        <w:rPr>
          <w:sz w:val="16"/>
          <w:szCs w:val="16"/>
        </w:rPr>
        <w:t xml:space="preserve"> </w:t>
      </w:r>
      <w:r w:rsidRPr="00BE3F5C">
        <w:rPr>
          <w:sz w:val="16"/>
          <w:szCs w:val="16"/>
        </w:rPr>
        <w:t>а</w:t>
      </w:r>
      <w:r w:rsidR="00B011E7">
        <w:rPr>
          <w:sz w:val="16"/>
          <w:szCs w:val="16"/>
        </w:rPr>
        <w:t xml:space="preserve"> </w:t>
      </w:r>
      <w:r w:rsidRPr="00BE3F5C">
        <w:rPr>
          <w:sz w:val="16"/>
          <w:szCs w:val="16"/>
        </w:rPr>
        <w:t>б</w:t>
      </w:r>
      <w:r w:rsidR="00B011E7">
        <w:rPr>
          <w:sz w:val="16"/>
          <w:szCs w:val="16"/>
        </w:rPr>
        <w:t xml:space="preserve"> </w:t>
      </w:r>
      <w:r w:rsidRPr="00BE3F5C">
        <w:rPr>
          <w:sz w:val="16"/>
          <w:szCs w:val="16"/>
        </w:rPr>
        <w:t>л</w:t>
      </w:r>
      <w:r w:rsidR="00B011E7">
        <w:rPr>
          <w:sz w:val="16"/>
          <w:szCs w:val="16"/>
        </w:rPr>
        <w:t xml:space="preserve"> </w:t>
      </w:r>
      <w:r w:rsidRPr="00BE3F5C">
        <w:rPr>
          <w:sz w:val="16"/>
          <w:szCs w:val="16"/>
        </w:rPr>
        <w:t>и</w:t>
      </w:r>
      <w:r w:rsidR="00B011E7">
        <w:rPr>
          <w:sz w:val="16"/>
          <w:szCs w:val="16"/>
        </w:rPr>
        <w:t xml:space="preserve"> </w:t>
      </w:r>
      <w:r>
        <w:rPr>
          <w:sz w:val="16"/>
          <w:szCs w:val="16"/>
        </w:rPr>
        <w:t>ц</w:t>
      </w:r>
      <w:r w:rsidR="00B011E7">
        <w:rPr>
          <w:sz w:val="16"/>
          <w:szCs w:val="16"/>
        </w:rPr>
        <w:t xml:space="preserve"> </w:t>
      </w:r>
      <w:r>
        <w:rPr>
          <w:sz w:val="16"/>
          <w:szCs w:val="16"/>
        </w:rPr>
        <w:t>а</w:t>
      </w:r>
      <w:r w:rsidR="00B011E7">
        <w:rPr>
          <w:sz w:val="16"/>
          <w:szCs w:val="16"/>
        </w:rPr>
        <w:t xml:space="preserve">  </w:t>
      </w:r>
      <w:r w:rsidR="00762B69">
        <w:rPr>
          <w:sz w:val="16"/>
          <w:szCs w:val="16"/>
        </w:rPr>
        <w:t>6.</w:t>
      </w:r>
      <w:r w:rsidR="00B011E7">
        <w:rPr>
          <w:sz w:val="16"/>
          <w:szCs w:val="16"/>
        </w:rPr>
        <w:t xml:space="preserve">  </w:t>
      </w:r>
      <w:r w:rsidR="00B011E7" w:rsidRPr="00B011E7">
        <w:rPr>
          <w:b/>
          <w:sz w:val="16"/>
          <w:szCs w:val="16"/>
        </w:rPr>
        <w:t>С</w:t>
      </w:r>
      <w:r w:rsidRPr="00B011E7">
        <w:rPr>
          <w:b/>
          <w:sz w:val="16"/>
          <w:szCs w:val="16"/>
        </w:rPr>
        <w:t>текловидность зерна пшеницы, %</w:t>
      </w:r>
    </w:p>
    <w:p w:rsidR="00B011E7" w:rsidRDefault="00B011E7" w:rsidP="00551C69">
      <w:pPr>
        <w:spacing w:line="223" w:lineRule="auto"/>
        <w:ind w:firstLine="284"/>
        <w:jc w:val="center"/>
        <w:rPr>
          <w:sz w:val="16"/>
          <w:szCs w:val="16"/>
        </w:rPr>
      </w:pPr>
    </w:p>
    <w:tbl>
      <w:tblPr>
        <w:tblStyle w:val="a3"/>
        <w:tblW w:w="6096" w:type="dxa"/>
        <w:tblInd w:w="108" w:type="dxa"/>
        <w:tblLayout w:type="fixed"/>
        <w:tblLook w:val="04A0"/>
      </w:tblPr>
      <w:tblGrid>
        <w:gridCol w:w="2053"/>
        <w:gridCol w:w="1088"/>
        <w:gridCol w:w="1180"/>
        <w:gridCol w:w="852"/>
        <w:gridCol w:w="923"/>
      </w:tblGrid>
      <w:tr w:rsidR="0023680E" w:rsidTr="001C1FBE">
        <w:tc>
          <w:tcPr>
            <w:tcW w:w="2053" w:type="dxa"/>
            <w:vMerge w:val="restart"/>
            <w:vAlign w:val="center"/>
          </w:tcPr>
          <w:p w:rsidR="001C1FBE" w:rsidRDefault="0023680E" w:rsidP="00551C69">
            <w:pPr>
              <w:spacing w:line="223" w:lineRule="auto"/>
              <w:jc w:val="center"/>
              <w:rPr>
                <w:sz w:val="16"/>
                <w:szCs w:val="16"/>
              </w:rPr>
            </w:pPr>
            <w:r>
              <w:rPr>
                <w:sz w:val="16"/>
                <w:szCs w:val="16"/>
              </w:rPr>
              <w:t xml:space="preserve">Группа </w:t>
            </w:r>
          </w:p>
          <w:p w:rsidR="0023680E" w:rsidRDefault="0023680E" w:rsidP="00551C69">
            <w:pPr>
              <w:spacing w:line="223" w:lineRule="auto"/>
              <w:jc w:val="center"/>
              <w:rPr>
                <w:sz w:val="16"/>
                <w:szCs w:val="16"/>
              </w:rPr>
            </w:pPr>
            <w:r>
              <w:rPr>
                <w:sz w:val="16"/>
                <w:szCs w:val="16"/>
              </w:rPr>
              <w:t xml:space="preserve"> по стекловидности</w:t>
            </w:r>
          </w:p>
        </w:tc>
        <w:tc>
          <w:tcPr>
            <w:tcW w:w="2268" w:type="dxa"/>
            <w:gridSpan w:val="2"/>
            <w:vAlign w:val="center"/>
          </w:tcPr>
          <w:p w:rsidR="0023680E" w:rsidRDefault="0023680E" w:rsidP="00551C69">
            <w:pPr>
              <w:spacing w:line="223" w:lineRule="auto"/>
              <w:jc w:val="center"/>
              <w:rPr>
                <w:sz w:val="16"/>
                <w:szCs w:val="16"/>
              </w:rPr>
            </w:pPr>
            <w:r>
              <w:rPr>
                <w:sz w:val="16"/>
                <w:szCs w:val="16"/>
              </w:rPr>
              <w:t>Количество зерен, шт</w:t>
            </w:r>
            <w:r w:rsidR="00551C69">
              <w:rPr>
                <w:sz w:val="16"/>
                <w:szCs w:val="16"/>
              </w:rPr>
              <w:t>.</w:t>
            </w:r>
          </w:p>
        </w:tc>
        <w:tc>
          <w:tcPr>
            <w:tcW w:w="1775" w:type="dxa"/>
            <w:gridSpan w:val="2"/>
            <w:vAlign w:val="center"/>
          </w:tcPr>
          <w:p w:rsidR="001C1FBE" w:rsidRDefault="0023680E" w:rsidP="00551C69">
            <w:pPr>
              <w:spacing w:line="223" w:lineRule="auto"/>
              <w:jc w:val="center"/>
              <w:rPr>
                <w:sz w:val="16"/>
                <w:szCs w:val="16"/>
              </w:rPr>
            </w:pPr>
            <w:r>
              <w:rPr>
                <w:sz w:val="16"/>
                <w:szCs w:val="16"/>
              </w:rPr>
              <w:t xml:space="preserve">Общая </w:t>
            </w:r>
          </w:p>
          <w:p w:rsidR="0023680E" w:rsidRDefault="0023680E" w:rsidP="00551C69">
            <w:pPr>
              <w:spacing w:line="223" w:lineRule="auto"/>
              <w:jc w:val="center"/>
              <w:rPr>
                <w:sz w:val="16"/>
                <w:szCs w:val="16"/>
              </w:rPr>
            </w:pPr>
            <w:r>
              <w:rPr>
                <w:sz w:val="16"/>
                <w:szCs w:val="16"/>
              </w:rPr>
              <w:t>стекловидность</w:t>
            </w:r>
          </w:p>
        </w:tc>
      </w:tr>
      <w:tr w:rsidR="0023680E" w:rsidTr="001C1FBE">
        <w:tc>
          <w:tcPr>
            <w:tcW w:w="2053" w:type="dxa"/>
            <w:vMerge/>
            <w:vAlign w:val="center"/>
          </w:tcPr>
          <w:p w:rsidR="0023680E" w:rsidRDefault="0023680E" w:rsidP="00551C69">
            <w:pPr>
              <w:spacing w:line="223" w:lineRule="auto"/>
              <w:jc w:val="center"/>
              <w:rPr>
                <w:sz w:val="16"/>
                <w:szCs w:val="16"/>
              </w:rPr>
            </w:pPr>
          </w:p>
        </w:tc>
        <w:tc>
          <w:tcPr>
            <w:tcW w:w="1088" w:type="dxa"/>
            <w:vAlign w:val="center"/>
          </w:tcPr>
          <w:p w:rsidR="0023680E" w:rsidRDefault="0023680E" w:rsidP="00551C69">
            <w:pPr>
              <w:spacing w:line="223" w:lineRule="auto"/>
              <w:jc w:val="center"/>
              <w:rPr>
                <w:sz w:val="16"/>
                <w:szCs w:val="16"/>
              </w:rPr>
            </w:pPr>
            <w:r>
              <w:rPr>
                <w:sz w:val="16"/>
                <w:szCs w:val="16"/>
              </w:rPr>
              <w:t>по срезу</w:t>
            </w:r>
          </w:p>
        </w:tc>
        <w:tc>
          <w:tcPr>
            <w:tcW w:w="1180" w:type="dxa"/>
            <w:vAlign w:val="center"/>
          </w:tcPr>
          <w:p w:rsidR="001C1FBE" w:rsidRDefault="0023680E" w:rsidP="00551C69">
            <w:pPr>
              <w:spacing w:line="223" w:lineRule="auto"/>
              <w:jc w:val="center"/>
              <w:rPr>
                <w:sz w:val="16"/>
                <w:szCs w:val="16"/>
              </w:rPr>
            </w:pPr>
            <w:r>
              <w:rPr>
                <w:sz w:val="16"/>
                <w:szCs w:val="16"/>
              </w:rPr>
              <w:t xml:space="preserve">на </w:t>
            </w:r>
          </w:p>
          <w:p w:rsidR="0023680E" w:rsidRDefault="0023680E" w:rsidP="00551C69">
            <w:pPr>
              <w:spacing w:line="223" w:lineRule="auto"/>
              <w:jc w:val="center"/>
              <w:rPr>
                <w:sz w:val="16"/>
                <w:szCs w:val="16"/>
              </w:rPr>
            </w:pPr>
            <w:r>
              <w:rPr>
                <w:sz w:val="16"/>
                <w:szCs w:val="16"/>
              </w:rPr>
              <w:t>диафаноскопе</w:t>
            </w:r>
          </w:p>
        </w:tc>
        <w:tc>
          <w:tcPr>
            <w:tcW w:w="852" w:type="dxa"/>
            <w:vAlign w:val="center"/>
          </w:tcPr>
          <w:p w:rsidR="0023680E" w:rsidRDefault="0023680E" w:rsidP="00551C69">
            <w:pPr>
              <w:spacing w:line="223" w:lineRule="auto"/>
              <w:jc w:val="center"/>
              <w:rPr>
                <w:sz w:val="16"/>
                <w:szCs w:val="16"/>
              </w:rPr>
            </w:pPr>
            <w:r>
              <w:rPr>
                <w:sz w:val="16"/>
                <w:szCs w:val="16"/>
              </w:rPr>
              <w:t>по срезу</w:t>
            </w:r>
          </w:p>
        </w:tc>
        <w:tc>
          <w:tcPr>
            <w:tcW w:w="923" w:type="dxa"/>
            <w:vAlign w:val="center"/>
          </w:tcPr>
          <w:p w:rsidR="0023680E" w:rsidRDefault="0023680E" w:rsidP="00551C69">
            <w:pPr>
              <w:spacing w:line="223" w:lineRule="auto"/>
              <w:jc w:val="center"/>
              <w:rPr>
                <w:sz w:val="16"/>
                <w:szCs w:val="16"/>
              </w:rPr>
            </w:pPr>
            <w:r>
              <w:rPr>
                <w:sz w:val="16"/>
                <w:szCs w:val="16"/>
              </w:rPr>
              <w:t>на диаф</w:t>
            </w:r>
            <w:r>
              <w:rPr>
                <w:sz w:val="16"/>
                <w:szCs w:val="16"/>
              </w:rPr>
              <w:t>а</w:t>
            </w:r>
            <w:r>
              <w:rPr>
                <w:sz w:val="16"/>
                <w:szCs w:val="16"/>
              </w:rPr>
              <w:t>носкопе</w:t>
            </w:r>
          </w:p>
        </w:tc>
      </w:tr>
      <w:tr w:rsidR="0023680E" w:rsidTr="001C1FBE">
        <w:tc>
          <w:tcPr>
            <w:tcW w:w="6096" w:type="dxa"/>
            <w:gridSpan w:val="5"/>
            <w:vAlign w:val="center"/>
          </w:tcPr>
          <w:p w:rsidR="0023680E" w:rsidRPr="00551C69" w:rsidRDefault="0023680E" w:rsidP="00551C69">
            <w:pPr>
              <w:spacing w:line="223" w:lineRule="auto"/>
              <w:jc w:val="center"/>
              <w:rPr>
                <w:b/>
                <w:sz w:val="16"/>
                <w:szCs w:val="16"/>
              </w:rPr>
            </w:pPr>
            <w:r w:rsidRPr="00551C69">
              <w:rPr>
                <w:b/>
                <w:sz w:val="16"/>
                <w:szCs w:val="16"/>
              </w:rPr>
              <w:t>Мягкая пшеница</w:t>
            </w:r>
          </w:p>
        </w:tc>
      </w:tr>
      <w:tr w:rsidR="0023680E" w:rsidTr="001C1FBE">
        <w:tc>
          <w:tcPr>
            <w:tcW w:w="2053" w:type="dxa"/>
          </w:tcPr>
          <w:p w:rsidR="0023680E" w:rsidRDefault="0023680E" w:rsidP="00551C69">
            <w:pPr>
              <w:spacing w:line="223" w:lineRule="auto"/>
              <w:jc w:val="both"/>
              <w:rPr>
                <w:sz w:val="16"/>
                <w:szCs w:val="16"/>
              </w:rPr>
            </w:pPr>
            <w:r>
              <w:rPr>
                <w:sz w:val="16"/>
                <w:szCs w:val="16"/>
              </w:rPr>
              <w:t xml:space="preserve">Стекловидные </w:t>
            </w:r>
          </w:p>
        </w:tc>
        <w:tc>
          <w:tcPr>
            <w:tcW w:w="1088" w:type="dxa"/>
          </w:tcPr>
          <w:p w:rsidR="0023680E" w:rsidRDefault="0023680E" w:rsidP="00551C69">
            <w:pPr>
              <w:spacing w:line="223" w:lineRule="auto"/>
              <w:jc w:val="both"/>
              <w:rPr>
                <w:sz w:val="16"/>
                <w:szCs w:val="16"/>
              </w:rPr>
            </w:pPr>
          </w:p>
        </w:tc>
        <w:tc>
          <w:tcPr>
            <w:tcW w:w="1180" w:type="dxa"/>
          </w:tcPr>
          <w:p w:rsidR="0023680E" w:rsidRDefault="0023680E" w:rsidP="00551C69">
            <w:pPr>
              <w:spacing w:line="223" w:lineRule="auto"/>
              <w:jc w:val="both"/>
              <w:rPr>
                <w:sz w:val="16"/>
                <w:szCs w:val="16"/>
              </w:rPr>
            </w:pPr>
          </w:p>
        </w:tc>
        <w:tc>
          <w:tcPr>
            <w:tcW w:w="852" w:type="dxa"/>
          </w:tcPr>
          <w:p w:rsidR="0023680E" w:rsidRDefault="0023680E" w:rsidP="00551C69">
            <w:pPr>
              <w:spacing w:line="223" w:lineRule="auto"/>
              <w:jc w:val="both"/>
              <w:rPr>
                <w:sz w:val="16"/>
                <w:szCs w:val="16"/>
              </w:rPr>
            </w:pPr>
          </w:p>
        </w:tc>
        <w:tc>
          <w:tcPr>
            <w:tcW w:w="923" w:type="dxa"/>
          </w:tcPr>
          <w:p w:rsidR="0023680E" w:rsidRDefault="0023680E" w:rsidP="00551C69">
            <w:pPr>
              <w:spacing w:line="223" w:lineRule="auto"/>
              <w:jc w:val="both"/>
              <w:rPr>
                <w:sz w:val="16"/>
                <w:szCs w:val="16"/>
              </w:rPr>
            </w:pPr>
          </w:p>
        </w:tc>
      </w:tr>
      <w:tr w:rsidR="0023680E" w:rsidTr="001C1FBE">
        <w:tc>
          <w:tcPr>
            <w:tcW w:w="2053" w:type="dxa"/>
          </w:tcPr>
          <w:p w:rsidR="0023680E" w:rsidRDefault="0023680E" w:rsidP="00551C69">
            <w:pPr>
              <w:spacing w:line="223" w:lineRule="auto"/>
              <w:jc w:val="both"/>
              <w:rPr>
                <w:sz w:val="16"/>
                <w:szCs w:val="16"/>
              </w:rPr>
            </w:pPr>
            <w:r>
              <w:rPr>
                <w:sz w:val="16"/>
                <w:szCs w:val="16"/>
              </w:rPr>
              <w:t>Частично стекловидные</w:t>
            </w:r>
          </w:p>
        </w:tc>
        <w:tc>
          <w:tcPr>
            <w:tcW w:w="1088" w:type="dxa"/>
          </w:tcPr>
          <w:p w:rsidR="0023680E" w:rsidRDefault="0023680E" w:rsidP="00551C69">
            <w:pPr>
              <w:spacing w:line="223" w:lineRule="auto"/>
              <w:jc w:val="both"/>
              <w:rPr>
                <w:sz w:val="16"/>
                <w:szCs w:val="16"/>
              </w:rPr>
            </w:pPr>
          </w:p>
        </w:tc>
        <w:tc>
          <w:tcPr>
            <w:tcW w:w="1180" w:type="dxa"/>
          </w:tcPr>
          <w:p w:rsidR="0023680E" w:rsidRDefault="0023680E" w:rsidP="00551C69">
            <w:pPr>
              <w:spacing w:line="223" w:lineRule="auto"/>
              <w:jc w:val="both"/>
              <w:rPr>
                <w:sz w:val="16"/>
                <w:szCs w:val="16"/>
              </w:rPr>
            </w:pPr>
          </w:p>
        </w:tc>
        <w:tc>
          <w:tcPr>
            <w:tcW w:w="852" w:type="dxa"/>
          </w:tcPr>
          <w:p w:rsidR="0023680E" w:rsidRDefault="0023680E" w:rsidP="00551C69">
            <w:pPr>
              <w:spacing w:line="223" w:lineRule="auto"/>
              <w:jc w:val="both"/>
              <w:rPr>
                <w:sz w:val="16"/>
                <w:szCs w:val="16"/>
              </w:rPr>
            </w:pPr>
          </w:p>
        </w:tc>
        <w:tc>
          <w:tcPr>
            <w:tcW w:w="923" w:type="dxa"/>
          </w:tcPr>
          <w:p w:rsidR="0023680E" w:rsidRDefault="0023680E" w:rsidP="00551C69">
            <w:pPr>
              <w:spacing w:line="223" w:lineRule="auto"/>
              <w:jc w:val="both"/>
              <w:rPr>
                <w:sz w:val="16"/>
                <w:szCs w:val="16"/>
              </w:rPr>
            </w:pPr>
          </w:p>
        </w:tc>
      </w:tr>
      <w:tr w:rsidR="0023680E" w:rsidTr="001C1FBE">
        <w:tc>
          <w:tcPr>
            <w:tcW w:w="2053" w:type="dxa"/>
          </w:tcPr>
          <w:p w:rsidR="0023680E" w:rsidRDefault="0023680E" w:rsidP="00551C69">
            <w:pPr>
              <w:spacing w:line="223" w:lineRule="auto"/>
              <w:jc w:val="both"/>
              <w:rPr>
                <w:sz w:val="16"/>
                <w:szCs w:val="16"/>
              </w:rPr>
            </w:pPr>
            <w:r>
              <w:rPr>
                <w:sz w:val="16"/>
                <w:szCs w:val="16"/>
              </w:rPr>
              <w:t xml:space="preserve">Мучнистые </w:t>
            </w:r>
          </w:p>
        </w:tc>
        <w:tc>
          <w:tcPr>
            <w:tcW w:w="1088" w:type="dxa"/>
          </w:tcPr>
          <w:p w:rsidR="0023680E" w:rsidRDefault="0023680E" w:rsidP="00551C69">
            <w:pPr>
              <w:spacing w:line="223" w:lineRule="auto"/>
              <w:jc w:val="both"/>
              <w:rPr>
                <w:sz w:val="16"/>
                <w:szCs w:val="16"/>
              </w:rPr>
            </w:pPr>
          </w:p>
        </w:tc>
        <w:tc>
          <w:tcPr>
            <w:tcW w:w="1180" w:type="dxa"/>
          </w:tcPr>
          <w:p w:rsidR="0023680E" w:rsidRDefault="0023680E" w:rsidP="00551C69">
            <w:pPr>
              <w:spacing w:line="223" w:lineRule="auto"/>
              <w:jc w:val="both"/>
              <w:rPr>
                <w:sz w:val="16"/>
                <w:szCs w:val="16"/>
              </w:rPr>
            </w:pPr>
          </w:p>
        </w:tc>
        <w:tc>
          <w:tcPr>
            <w:tcW w:w="852" w:type="dxa"/>
          </w:tcPr>
          <w:p w:rsidR="0023680E" w:rsidRDefault="0023680E" w:rsidP="00551C69">
            <w:pPr>
              <w:spacing w:line="223" w:lineRule="auto"/>
              <w:jc w:val="both"/>
              <w:rPr>
                <w:sz w:val="16"/>
                <w:szCs w:val="16"/>
              </w:rPr>
            </w:pPr>
          </w:p>
        </w:tc>
        <w:tc>
          <w:tcPr>
            <w:tcW w:w="923" w:type="dxa"/>
          </w:tcPr>
          <w:p w:rsidR="0023680E" w:rsidRDefault="0023680E" w:rsidP="00551C69">
            <w:pPr>
              <w:spacing w:line="223" w:lineRule="auto"/>
              <w:jc w:val="both"/>
              <w:rPr>
                <w:sz w:val="16"/>
                <w:szCs w:val="16"/>
              </w:rPr>
            </w:pPr>
          </w:p>
        </w:tc>
      </w:tr>
      <w:tr w:rsidR="0023680E" w:rsidTr="001C1FBE">
        <w:tc>
          <w:tcPr>
            <w:tcW w:w="6096" w:type="dxa"/>
            <w:gridSpan w:val="5"/>
            <w:vAlign w:val="center"/>
          </w:tcPr>
          <w:p w:rsidR="0023680E" w:rsidRPr="00551C69" w:rsidRDefault="0023680E" w:rsidP="00551C69">
            <w:pPr>
              <w:spacing w:line="223" w:lineRule="auto"/>
              <w:jc w:val="center"/>
              <w:rPr>
                <w:b/>
                <w:sz w:val="16"/>
                <w:szCs w:val="16"/>
              </w:rPr>
            </w:pPr>
            <w:r w:rsidRPr="00551C69">
              <w:rPr>
                <w:b/>
                <w:sz w:val="16"/>
                <w:szCs w:val="16"/>
              </w:rPr>
              <w:t>Твердая пшеница</w:t>
            </w:r>
          </w:p>
        </w:tc>
      </w:tr>
      <w:tr w:rsidR="0023680E" w:rsidTr="001C1FBE">
        <w:tc>
          <w:tcPr>
            <w:tcW w:w="2053" w:type="dxa"/>
          </w:tcPr>
          <w:p w:rsidR="0023680E" w:rsidRDefault="0023680E" w:rsidP="00551C69">
            <w:pPr>
              <w:spacing w:line="223" w:lineRule="auto"/>
              <w:jc w:val="both"/>
              <w:rPr>
                <w:sz w:val="16"/>
                <w:szCs w:val="16"/>
              </w:rPr>
            </w:pPr>
            <w:r>
              <w:rPr>
                <w:sz w:val="16"/>
                <w:szCs w:val="16"/>
              </w:rPr>
              <w:t xml:space="preserve">Стекловидные </w:t>
            </w:r>
          </w:p>
        </w:tc>
        <w:tc>
          <w:tcPr>
            <w:tcW w:w="1088" w:type="dxa"/>
          </w:tcPr>
          <w:p w:rsidR="0023680E" w:rsidRDefault="0023680E" w:rsidP="00551C69">
            <w:pPr>
              <w:spacing w:line="223" w:lineRule="auto"/>
              <w:jc w:val="both"/>
              <w:rPr>
                <w:sz w:val="16"/>
                <w:szCs w:val="16"/>
              </w:rPr>
            </w:pPr>
          </w:p>
        </w:tc>
        <w:tc>
          <w:tcPr>
            <w:tcW w:w="1180" w:type="dxa"/>
          </w:tcPr>
          <w:p w:rsidR="0023680E" w:rsidRDefault="0023680E" w:rsidP="00551C69">
            <w:pPr>
              <w:spacing w:line="223" w:lineRule="auto"/>
              <w:jc w:val="both"/>
              <w:rPr>
                <w:sz w:val="16"/>
                <w:szCs w:val="16"/>
              </w:rPr>
            </w:pPr>
          </w:p>
        </w:tc>
        <w:tc>
          <w:tcPr>
            <w:tcW w:w="852" w:type="dxa"/>
          </w:tcPr>
          <w:p w:rsidR="0023680E" w:rsidRDefault="0023680E" w:rsidP="00551C69">
            <w:pPr>
              <w:spacing w:line="223" w:lineRule="auto"/>
              <w:jc w:val="both"/>
              <w:rPr>
                <w:sz w:val="16"/>
                <w:szCs w:val="16"/>
              </w:rPr>
            </w:pPr>
          </w:p>
        </w:tc>
        <w:tc>
          <w:tcPr>
            <w:tcW w:w="923" w:type="dxa"/>
          </w:tcPr>
          <w:p w:rsidR="0023680E" w:rsidRDefault="0023680E" w:rsidP="00551C69">
            <w:pPr>
              <w:spacing w:line="223" w:lineRule="auto"/>
              <w:jc w:val="both"/>
              <w:rPr>
                <w:sz w:val="16"/>
                <w:szCs w:val="16"/>
              </w:rPr>
            </w:pPr>
          </w:p>
        </w:tc>
      </w:tr>
      <w:tr w:rsidR="0023680E" w:rsidTr="001C1FBE">
        <w:tc>
          <w:tcPr>
            <w:tcW w:w="2053" w:type="dxa"/>
          </w:tcPr>
          <w:p w:rsidR="0023680E" w:rsidRDefault="0023680E" w:rsidP="00551C69">
            <w:pPr>
              <w:spacing w:line="223" w:lineRule="auto"/>
              <w:jc w:val="both"/>
              <w:rPr>
                <w:sz w:val="16"/>
                <w:szCs w:val="16"/>
              </w:rPr>
            </w:pPr>
            <w:r>
              <w:rPr>
                <w:sz w:val="16"/>
                <w:szCs w:val="16"/>
              </w:rPr>
              <w:t>Частично стекловидные</w:t>
            </w:r>
          </w:p>
        </w:tc>
        <w:tc>
          <w:tcPr>
            <w:tcW w:w="1088" w:type="dxa"/>
          </w:tcPr>
          <w:p w:rsidR="0023680E" w:rsidRDefault="0023680E" w:rsidP="00551C69">
            <w:pPr>
              <w:spacing w:line="223" w:lineRule="auto"/>
              <w:jc w:val="both"/>
              <w:rPr>
                <w:sz w:val="16"/>
                <w:szCs w:val="16"/>
              </w:rPr>
            </w:pPr>
          </w:p>
        </w:tc>
        <w:tc>
          <w:tcPr>
            <w:tcW w:w="1180" w:type="dxa"/>
          </w:tcPr>
          <w:p w:rsidR="0023680E" w:rsidRDefault="0023680E" w:rsidP="00551C69">
            <w:pPr>
              <w:spacing w:line="223" w:lineRule="auto"/>
              <w:jc w:val="both"/>
              <w:rPr>
                <w:sz w:val="16"/>
                <w:szCs w:val="16"/>
              </w:rPr>
            </w:pPr>
          </w:p>
        </w:tc>
        <w:tc>
          <w:tcPr>
            <w:tcW w:w="852" w:type="dxa"/>
          </w:tcPr>
          <w:p w:rsidR="0023680E" w:rsidRDefault="0023680E" w:rsidP="00551C69">
            <w:pPr>
              <w:spacing w:line="223" w:lineRule="auto"/>
              <w:jc w:val="both"/>
              <w:rPr>
                <w:sz w:val="16"/>
                <w:szCs w:val="16"/>
              </w:rPr>
            </w:pPr>
          </w:p>
        </w:tc>
        <w:tc>
          <w:tcPr>
            <w:tcW w:w="923" w:type="dxa"/>
          </w:tcPr>
          <w:p w:rsidR="0023680E" w:rsidRDefault="0023680E" w:rsidP="00551C69">
            <w:pPr>
              <w:spacing w:line="223" w:lineRule="auto"/>
              <w:jc w:val="both"/>
              <w:rPr>
                <w:sz w:val="16"/>
                <w:szCs w:val="16"/>
              </w:rPr>
            </w:pPr>
          </w:p>
        </w:tc>
      </w:tr>
      <w:tr w:rsidR="0023680E" w:rsidTr="001C1FBE">
        <w:tc>
          <w:tcPr>
            <w:tcW w:w="2053" w:type="dxa"/>
          </w:tcPr>
          <w:p w:rsidR="0023680E" w:rsidRDefault="0023680E" w:rsidP="00551C69">
            <w:pPr>
              <w:spacing w:line="223" w:lineRule="auto"/>
              <w:jc w:val="both"/>
              <w:rPr>
                <w:sz w:val="16"/>
                <w:szCs w:val="16"/>
              </w:rPr>
            </w:pPr>
            <w:r>
              <w:rPr>
                <w:sz w:val="16"/>
                <w:szCs w:val="16"/>
              </w:rPr>
              <w:t xml:space="preserve">Мучнистые </w:t>
            </w:r>
          </w:p>
        </w:tc>
        <w:tc>
          <w:tcPr>
            <w:tcW w:w="1088" w:type="dxa"/>
          </w:tcPr>
          <w:p w:rsidR="0023680E" w:rsidRDefault="0023680E" w:rsidP="00551C69">
            <w:pPr>
              <w:spacing w:line="223" w:lineRule="auto"/>
              <w:jc w:val="both"/>
              <w:rPr>
                <w:sz w:val="16"/>
                <w:szCs w:val="16"/>
              </w:rPr>
            </w:pPr>
          </w:p>
        </w:tc>
        <w:tc>
          <w:tcPr>
            <w:tcW w:w="1180" w:type="dxa"/>
          </w:tcPr>
          <w:p w:rsidR="0023680E" w:rsidRDefault="0023680E" w:rsidP="00551C69">
            <w:pPr>
              <w:spacing w:line="223" w:lineRule="auto"/>
              <w:jc w:val="both"/>
              <w:rPr>
                <w:sz w:val="16"/>
                <w:szCs w:val="16"/>
              </w:rPr>
            </w:pPr>
          </w:p>
        </w:tc>
        <w:tc>
          <w:tcPr>
            <w:tcW w:w="852" w:type="dxa"/>
          </w:tcPr>
          <w:p w:rsidR="0023680E" w:rsidRDefault="0023680E" w:rsidP="00551C69">
            <w:pPr>
              <w:spacing w:line="223" w:lineRule="auto"/>
              <w:jc w:val="both"/>
              <w:rPr>
                <w:sz w:val="16"/>
                <w:szCs w:val="16"/>
              </w:rPr>
            </w:pPr>
          </w:p>
        </w:tc>
        <w:tc>
          <w:tcPr>
            <w:tcW w:w="923" w:type="dxa"/>
          </w:tcPr>
          <w:p w:rsidR="0023680E" w:rsidRDefault="0023680E" w:rsidP="00551C69">
            <w:pPr>
              <w:spacing w:line="223" w:lineRule="auto"/>
              <w:jc w:val="both"/>
              <w:rPr>
                <w:sz w:val="16"/>
                <w:szCs w:val="16"/>
              </w:rPr>
            </w:pPr>
          </w:p>
        </w:tc>
      </w:tr>
    </w:tbl>
    <w:p w:rsidR="001C1FBE" w:rsidRDefault="0013084F" w:rsidP="007C6981">
      <w:pPr>
        <w:spacing w:line="245" w:lineRule="auto"/>
        <w:jc w:val="center"/>
        <w:rPr>
          <w:b/>
        </w:rPr>
      </w:pPr>
      <w:r w:rsidRPr="00905F56">
        <w:rPr>
          <w:b/>
        </w:rPr>
        <w:lastRenderedPageBreak/>
        <w:t xml:space="preserve">1.11. Определение количества и  качества сырой клейковины </w:t>
      </w:r>
    </w:p>
    <w:p w:rsidR="0013084F" w:rsidRDefault="0013084F" w:rsidP="007C6981">
      <w:pPr>
        <w:spacing w:line="245" w:lineRule="auto"/>
        <w:jc w:val="center"/>
        <w:rPr>
          <w:b/>
        </w:rPr>
      </w:pPr>
      <w:r w:rsidRPr="00905F56">
        <w:rPr>
          <w:b/>
        </w:rPr>
        <w:t>в зерне пшеницы</w:t>
      </w:r>
    </w:p>
    <w:p w:rsidR="00CA662E" w:rsidRDefault="00CA662E" w:rsidP="007C6981">
      <w:pPr>
        <w:spacing w:line="245" w:lineRule="auto"/>
        <w:jc w:val="center"/>
        <w:rPr>
          <w:b/>
        </w:rPr>
      </w:pPr>
    </w:p>
    <w:p w:rsidR="0013084F" w:rsidRDefault="0013084F" w:rsidP="007C6981">
      <w:pPr>
        <w:spacing w:line="245" w:lineRule="auto"/>
        <w:ind w:firstLine="284"/>
        <w:jc w:val="both"/>
      </w:pPr>
      <w:r w:rsidRPr="00B176C0">
        <w:rPr>
          <w:b/>
          <w:i/>
        </w:rPr>
        <w:t>Цель работы –</w:t>
      </w:r>
      <w:r w:rsidRPr="00905F56">
        <w:t xml:space="preserve"> изучить методику</w:t>
      </w:r>
      <w:r>
        <w:t xml:space="preserve"> и научиться определять соде</w:t>
      </w:r>
      <w:r>
        <w:t>р</w:t>
      </w:r>
      <w:r>
        <w:t>жание  сырой клейковины в зерне пшеницы, а также е</w:t>
      </w:r>
      <w:r w:rsidR="00BC06D4">
        <w:t>е</w:t>
      </w:r>
      <w:r>
        <w:t xml:space="preserve"> свойства.</w:t>
      </w:r>
    </w:p>
    <w:p w:rsidR="0013084F" w:rsidRDefault="0013084F" w:rsidP="007C6981">
      <w:pPr>
        <w:spacing w:line="245" w:lineRule="auto"/>
        <w:ind w:firstLine="284"/>
        <w:jc w:val="both"/>
      </w:pPr>
      <w:r w:rsidRPr="00B176C0">
        <w:rPr>
          <w:b/>
          <w:i/>
        </w:rPr>
        <w:t>Теоретическая часть.</w:t>
      </w:r>
      <w:r>
        <w:t xml:space="preserve"> Клейковина – это комплекс белковых в</w:t>
      </w:r>
      <w:r>
        <w:t>е</w:t>
      </w:r>
      <w:r>
        <w:t>ществ, остающихся после отмывания из теста большей части крахмала, отрубей, клетчатки, водорастворимых веществ. Она представляет с</w:t>
      </w:r>
      <w:r>
        <w:t>о</w:t>
      </w:r>
      <w:r>
        <w:t>бой плотную резиноподобную массу обычно светлого цвета. Название это обусловлено способностью белков пшеницы давать с водой кле</w:t>
      </w:r>
      <w:r>
        <w:t>й</w:t>
      </w:r>
      <w:r>
        <w:t>кую, связную и упругую массу.</w:t>
      </w:r>
    </w:p>
    <w:p w:rsidR="0013084F" w:rsidRDefault="0013084F" w:rsidP="007C6981">
      <w:pPr>
        <w:spacing w:line="245" w:lineRule="auto"/>
        <w:ind w:firstLine="284"/>
        <w:jc w:val="both"/>
      </w:pPr>
      <w:r>
        <w:t>Отмытая клейковина содержит до 70</w:t>
      </w:r>
      <w:r w:rsidR="001C1FBE">
        <w:t xml:space="preserve"> </w:t>
      </w:r>
      <w:r>
        <w:t>% воды и поэтому называется сырой. Она состоит преимущественно из белков глиадина и глютен</w:t>
      </w:r>
      <w:r>
        <w:t>и</w:t>
      </w:r>
      <w:r>
        <w:t>на</w:t>
      </w:r>
      <w:r w:rsidR="001C1FBE">
        <w:t>, на долю которых приходится 82–</w:t>
      </w:r>
      <w:r>
        <w:t>85</w:t>
      </w:r>
      <w:r w:rsidR="001C1FBE">
        <w:t xml:space="preserve"> </w:t>
      </w:r>
      <w:r>
        <w:t>% сухого вещества клейков</w:t>
      </w:r>
      <w:r>
        <w:t>и</w:t>
      </w:r>
      <w:r>
        <w:t>ны. Другими постоянными компонентами клейковины являются кра</w:t>
      </w:r>
      <w:r>
        <w:t>х</w:t>
      </w:r>
      <w:r>
        <w:t>мал, сахара, жиры, минеральные соединения.</w:t>
      </w:r>
    </w:p>
    <w:p w:rsidR="0013084F" w:rsidRDefault="0013084F" w:rsidP="007C6981">
      <w:pPr>
        <w:spacing w:line="245" w:lineRule="auto"/>
        <w:ind w:firstLine="284"/>
        <w:jc w:val="both"/>
      </w:pPr>
      <w:r>
        <w:t>Содержание сырой клейковины в зерне пшеницы колеблется от 15 до 50</w:t>
      </w:r>
      <w:r w:rsidR="001C1FBE">
        <w:t xml:space="preserve"> </w:t>
      </w:r>
      <w:r>
        <w:t>%. У сильных мягких пшениц содержание клейковины должно быть не ниже 28</w:t>
      </w:r>
      <w:r w:rsidR="001C1FBE">
        <w:t xml:space="preserve"> </w:t>
      </w:r>
      <w:r>
        <w:t>%.</w:t>
      </w:r>
    </w:p>
    <w:p w:rsidR="0013084F" w:rsidRDefault="001C1FBE" w:rsidP="007C6981">
      <w:pPr>
        <w:spacing w:line="245" w:lineRule="auto"/>
        <w:ind w:firstLine="284"/>
        <w:jc w:val="both"/>
      </w:pPr>
      <w:r>
        <w:t>Клейковина х</w:t>
      </w:r>
      <w:r w:rsidR="0013084F">
        <w:t>орошего качества должна обладать связностью, ра</w:t>
      </w:r>
      <w:r w:rsidR="0013084F">
        <w:t>с</w:t>
      </w:r>
      <w:r w:rsidR="0013084F">
        <w:t>тяжимостью, упругостью и способностью к набуханию, т.</w:t>
      </w:r>
      <w:r w:rsidR="00551C69">
        <w:t> </w:t>
      </w:r>
      <w:r w:rsidR="0013084F">
        <w:t>е. водоп</w:t>
      </w:r>
      <w:r w:rsidR="0013084F">
        <w:t>о</w:t>
      </w:r>
      <w:r w:rsidR="00551C69">
        <w:t>гло</w:t>
      </w:r>
      <w:r w:rsidR="0013084F">
        <w:t>тительной способностью.</w:t>
      </w:r>
    </w:p>
    <w:p w:rsidR="0013084F" w:rsidRDefault="0013084F" w:rsidP="007C6981">
      <w:pPr>
        <w:spacing w:line="245" w:lineRule="auto"/>
        <w:ind w:firstLine="284"/>
        <w:jc w:val="both"/>
      </w:pPr>
      <w:r>
        <w:t>Роль клейковины в хлебопечении исключительно велика. Она обр</w:t>
      </w:r>
      <w:r>
        <w:t>а</w:t>
      </w:r>
      <w:r>
        <w:t>зует так называемый скелет, или остов</w:t>
      </w:r>
      <w:r w:rsidR="001C1FBE">
        <w:t>,</w:t>
      </w:r>
      <w:r>
        <w:t xml:space="preserve"> хлеба</w:t>
      </w:r>
      <w:r w:rsidR="001C1FBE">
        <w:t>, обусло</w:t>
      </w:r>
      <w:r>
        <w:t>вливает спосо</w:t>
      </w:r>
      <w:r>
        <w:t>б</w:t>
      </w:r>
      <w:r>
        <w:t>ность теста удерживать углекислый газ, образующийся во время бр</w:t>
      </w:r>
      <w:r>
        <w:t>о</w:t>
      </w:r>
      <w:r>
        <w:t>жения. При наличии хорошей клейковины тесто делается пористым, пышным и легко пропекаемым.</w:t>
      </w:r>
    </w:p>
    <w:p w:rsidR="0013084F" w:rsidRDefault="0013084F" w:rsidP="007C6981">
      <w:pPr>
        <w:spacing w:line="245" w:lineRule="auto"/>
        <w:ind w:firstLine="284"/>
        <w:jc w:val="both"/>
      </w:pPr>
      <w:r>
        <w:t>Качество клейковины и ее выход зависят не только от сортовых особенностей, но и от природно-климатических условий и различны</w:t>
      </w:r>
      <w:r w:rsidR="001C1FBE">
        <w:t>х воздействий на зерно. Так,</w:t>
      </w:r>
      <w:r>
        <w:t xml:space="preserve"> под действием высоких температур при самосогревании зерна или при перегреве его в процессе неправильной сушки происходит каогуляция белков, вследствие чего они теряют способность набухать и давать клейковину хорошего качества.</w:t>
      </w:r>
    </w:p>
    <w:p w:rsidR="0013084F" w:rsidRDefault="0013084F" w:rsidP="007C6981">
      <w:pPr>
        <w:spacing w:line="245" w:lineRule="auto"/>
        <w:ind w:firstLine="284"/>
        <w:jc w:val="both"/>
      </w:pPr>
      <w:r>
        <w:t>Морозобойное зерно содержит клейковины намного меньше, чем нормальное зерно, при этом качество ее значительно ниже. Мука, п</w:t>
      </w:r>
      <w:r>
        <w:t>о</w:t>
      </w:r>
      <w:r>
        <w:t>лученная из морозобойного зерна, характеризуется повышенным с</w:t>
      </w:r>
      <w:r>
        <w:t>о</w:t>
      </w:r>
      <w:r>
        <w:t>держанием водорастворимых веществ, пониженным содержанием бе</w:t>
      </w:r>
      <w:r>
        <w:t>л</w:t>
      </w:r>
      <w:r>
        <w:t>кового азота, высокой активностью ферментов и высокой кислотн</w:t>
      </w:r>
      <w:r>
        <w:t>о</w:t>
      </w:r>
      <w:r>
        <w:t>стью. Хлеб из такого зерна получается низкого качества.</w:t>
      </w:r>
    </w:p>
    <w:p w:rsidR="0013084F" w:rsidRDefault="0013084F" w:rsidP="0013084F">
      <w:pPr>
        <w:ind w:firstLine="284"/>
        <w:jc w:val="both"/>
      </w:pPr>
      <w:r>
        <w:lastRenderedPageBreak/>
        <w:t>Клейковина из зерна, поврежденного клопами-черепашками, резко изменяет свои свойства. Она сильно тянется и рвется под собственной тяжестью. Хлеб из такой муки имеет низкий объ</w:t>
      </w:r>
      <w:r w:rsidR="00BC06D4">
        <w:t>е</w:t>
      </w:r>
      <w:r>
        <w:t>мный выход.</w:t>
      </w:r>
    </w:p>
    <w:p w:rsidR="0013084F" w:rsidRDefault="0013084F" w:rsidP="0013084F">
      <w:pPr>
        <w:ind w:firstLine="284"/>
        <w:jc w:val="both"/>
      </w:pPr>
      <w:r w:rsidRPr="00FD0D2E">
        <w:rPr>
          <w:b/>
          <w:i/>
        </w:rPr>
        <w:t>Задание.</w:t>
      </w:r>
      <w:r w:rsidR="001C1FBE">
        <w:t xml:space="preserve"> Определить</w:t>
      </w:r>
      <w:r>
        <w:t xml:space="preserve"> количество и качество сырой клейковины в зерне пшеницы.</w:t>
      </w:r>
    </w:p>
    <w:p w:rsidR="0013084F" w:rsidRDefault="00762B69" w:rsidP="0013084F">
      <w:pPr>
        <w:ind w:firstLine="284"/>
        <w:jc w:val="both"/>
      </w:pPr>
      <w:r>
        <w:rPr>
          <w:b/>
          <w:i/>
        </w:rPr>
        <w:t>Материалы и оборудование</w:t>
      </w:r>
      <w:r w:rsidR="001C1FBE" w:rsidRPr="005A30D6">
        <w:rPr>
          <w:b/>
        </w:rPr>
        <w:t>:</w:t>
      </w:r>
      <w:r w:rsidR="001C1FBE">
        <w:t xml:space="preserve"> в</w:t>
      </w:r>
      <w:r w:rsidR="0013084F">
        <w:t>есы технохимические, лабораторная мельница, сушильный шкаф, эксикатор, проволочное сито №</w:t>
      </w:r>
      <w:r w:rsidR="001C1FBE">
        <w:t xml:space="preserve"> </w:t>
      </w:r>
      <w:r w:rsidR="0013084F">
        <w:t>067, к</w:t>
      </w:r>
      <w:r w:rsidR="0013084F">
        <w:t>а</w:t>
      </w:r>
      <w:r w:rsidR="0013084F">
        <w:t>проновое или шелковое сито №</w:t>
      </w:r>
      <w:r w:rsidR="001C1FBE">
        <w:t xml:space="preserve"> </w:t>
      </w:r>
      <w:r w:rsidR="0013084F">
        <w:t>38, термометр со шкалой от 0 до 50</w:t>
      </w:r>
      <w:r w:rsidR="001C1FBE">
        <w:t xml:space="preserve"> </w:t>
      </w:r>
      <w:r w:rsidR="001C1FBE" w:rsidRPr="00221EB9">
        <w:rPr>
          <w:vertAlign w:val="superscript"/>
        </w:rPr>
        <w:t>о</w:t>
      </w:r>
      <w:r w:rsidR="0013084F">
        <w:t>С, мерный цилиндр на 25 мл, посуда для воды, фарфоровая или металл</w:t>
      </w:r>
      <w:r w:rsidR="0013084F">
        <w:t>и</w:t>
      </w:r>
      <w:r w:rsidR="0013084F">
        <w:t>ческая кр</w:t>
      </w:r>
      <w:r w:rsidR="001C1FBE">
        <w:t>ужка емкостью 0,5–1 л, химические стаканы на 200–</w:t>
      </w:r>
      <w:r w:rsidR="0013084F">
        <w:t>250 мл, шпатели или пестики, двухлитровые эмалированные тазики, зерно пшеницы, прибор ИДК, сборник ТНПА на методы испытаний.</w:t>
      </w:r>
    </w:p>
    <w:p w:rsidR="0013084F" w:rsidRDefault="0013084F" w:rsidP="0013084F">
      <w:pPr>
        <w:ind w:firstLine="284"/>
        <w:jc w:val="both"/>
      </w:pPr>
      <w:r w:rsidRPr="00213124">
        <w:rPr>
          <w:b/>
          <w:i/>
        </w:rPr>
        <w:t>Ход выполнения.</w:t>
      </w:r>
      <w:r>
        <w:t xml:space="preserve"> Для определения количества и качества сырой клейковины из средней пробы зерна пшеницы отбирают навеску в 50 г  и выделяют из не</w:t>
      </w:r>
      <w:r w:rsidR="00BC06D4">
        <w:t>е</w:t>
      </w:r>
      <w:r>
        <w:t xml:space="preserve"> сорную примесь, размалывают зерно на лаборато</w:t>
      </w:r>
      <w:r>
        <w:t>р</w:t>
      </w:r>
      <w:r>
        <w:t>ной мельнице. Влажность зерна перед размолом должна быть не более 18</w:t>
      </w:r>
      <w:r w:rsidR="001C1FBE">
        <w:t xml:space="preserve"> </w:t>
      </w:r>
      <w:r>
        <w:t xml:space="preserve">%. Крупность помола должна быть такой, чтобы при просеивании его через проволочное сито № 067 остаток на нем не превышал </w:t>
      </w:r>
      <w:r w:rsidR="001C1FBE">
        <w:t xml:space="preserve">бы </w:t>
      </w:r>
      <w:r>
        <w:t>2</w:t>
      </w:r>
      <w:r w:rsidR="001C1FBE">
        <w:t> %</w:t>
      </w:r>
      <w:r>
        <w:t xml:space="preserve">, а проход через капроновое или  шелковое сито № 38 составлял </w:t>
      </w:r>
      <w:r w:rsidR="001C1FBE">
        <w:t xml:space="preserve">бы </w:t>
      </w:r>
      <w:r>
        <w:t>не менее 40</w:t>
      </w:r>
      <w:r w:rsidR="001C1FBE">
        <w:t xml:space="preserve"> </w:t>
      </w:r>
      <w:r>
        <w:t>%. Из размолотого зерна (шрота) после тщательного пер</w:t>
      </w:r>
      <w:r>
        <w:t>е</w:t>
      </w:r>
      <w:r>
        <w:t>мешивания отбирают навеску не менее 25 г, помещают е</w:t>
      </w:r>
      <w:r w:rsidR="00BC06D4">
        <w:t>е</w:t>
      </w:r>
      <w:r>
        <w:t xml:space="preserve"> в фарфор</w:t>
      </w:r>
      <w:r>
        <w:t>о</w:t>
      </w:r>
      <w:r>
        <w:t>вую чашку и заливают водопроводной водой, имеющей температуру 18±20</w:t>
      </w:r>
      <w:r w:rsidR="001C1FBE">
        <w:t xml:space="preserve"> </w:t>
      </w:r>
      <w:r w:rsidR="001C1FBE" w:rsidRPr="008904F1">
        <w:rPr>
          <w:vertAlign w:val="superscript"/>
        </w:rPr>
        <w:t>о</w:t>
      </w:r>
      <w:r>
        <w:t>С.</w:t>
      </w:r>
    </w:p>
    <w:p w:rsidR="0013084F" w:rsidRDefault="0013084F" w:rsidP="0013084F">
      <w:pPr>
        <w:ind w:firstLine="284"/>
        <w:jc w:val="both"/>
      </w:pPr>
      <w:r>
        <w:t>Пестиком или шпателем замешивают тесто до однородной конс</w:t>
      </w:r>
      <w:r>
        <w:t>и</w:t>
      </w:r>
      <w:r>
        <w:t>стенции.</w:t>
      </w:r>
    </w:p>
    <w:p w:rsidR="0013084F" w:rsidRDefault="0013084F" w:rsidP="0013084F">
      <w:pPr>
        <w:ind w:firstLine="284"/>
        <w:jc w:val="both"/>
      </w:pPr>
      <w:r>
        <w:t>В зависимости от веса взятой навески для замеса теста берут сл</w:t>
      </w:r>
      <w:r>
        <w:t>е</w:t>
      </w:r>
      <w:r>
        <w:t>дующее количество воды (мл):</w:t>
      </w:r>
    </w:p>
    <w:p w:rsidR="0013084F" w:rsidRDefault="0013084F" w:rsidP="0013084F">
      <w:pPr>
        <w:ind w:firstLine="284"/>
        <w:jc w:val="both"/>
      </w:pPr>
    </w:p>
    <w:tbl>
      <w:tblPr>
        <w:tblStyle w:val="a3"/>
        <w:tblW w:w="0" w:type="auto"/>
        <w:tblInd w:w="108" w:type="dxa"/>
        <w:tblLook w:val="04A0"/>
      </w:tblPr>
      <w:tblGrid>
        <w:gridCol w:w="3062"/>
        <w:gridCol w:w="3034"/>
      </w:tblGrid>
      <w:tr w:rsidR="0013084F" w:rsidRPr="00C53550" w:rsidTr="00FA57A3">
        <w:tc>
          <w:tcPr>
            <w:tcW w:w="3062" w:type="dxa"/>
          </w:tcPr>
          <w:p w:rsidR="0013084F" w:rsidRPr="00C53550" w:rsidRDefault="0013084F" w:rsidP="00E17208">
            <w:pPr>
              <w:jc w:val="center"/>
              <w:rPr>
                <w:sz w:val="16"/>
                <w:szCs w:val="16"/>
              </w:rPr>
            </w:pPr>
            <w:r>
              <w:rPr>
                <w:sz w:val="16"/>
                <w:szCs w:val="16"/>
              </w:rPr>
              <w:t>Масса навески, г</w:t>
            </w:r>
          </w:p>
        </w:tc>
        <w:tc>
          <w:tcPr>
            <w:tcW w:w="3034" w:type="dxa"/>
          </w:tcPr>
          <w:p w:rsidR="0013084F" w:rsidRPr="00C53550" w:rsidRDefault="0013084F" w:rsidP="00E17208">
            <w:pPr>
              <w:jc w:val="center"/>
              <w:rPr>
                <w:sz w:val="16"/>
                <w:szCs w:val="16"/>
              </w:rPr>
            </w:pPr>
            <w:r>
              <w:rPr>
                <w:sz w:val="16"/>
                <w:szCs w:val="16"/>
              </w:rPr>
              <w:t>Количество воды, мл</w:t>
            </w:r>
          </w:p>
        </w:tc>
      </w:tr>
      <w:tr w:rsidR="0013084F" w:rsidRPr="00C53550" w:rsidTr="00FA57A3">
        <w:tc>
          <w:tcPr>
            <w:tcW w:w="3062" w:type="dxa"/>
          </w:tcPr>
          <w:p w:rsidR="0013084F" w:rsidRPr="00C53550" w:rsidRDefault="0013084F" w:rsidP="00E17208">
            <w:pPr>
              <w:jc w:val="center"/>
              <w:rPr>
                <w:sz w:val="16"/>
                <w:szCs w:val="16"/>
              </w:rPr>
            </w:pPr>
            <w:r>
              <w:rPr>
                <w:sz w:val="16"/>
                <w:szCs w:val="16"/>
              </w:rPr>
              <w:t>25</w:t>
            </w:r>
          </w:p>
        </w:tc>
        <w:tc>
          <w:tcPr>
            <w:tcW w:w="3034" w:type="dxa"/>
          </w:tcPr>
          <w:p w:rsidR="0013084F" w:rsidRPr="00C53550" w:rsidRDefault="0013084F" w:rsidP="00E17208">
            <w:pPr>
              <w:jc w:val="center"/>
              <w:rPr>
                <w:sz w:val="16"/>
                <w:szCs w:val="16"/>
              </w:rPr>
            </w:pPr>
            <w:r>
              <w:rPr>
                <w:sz w:val="16"/>
                <w:szCs w:val="16"/>
              </w:rPr>
              <w:t>14</w:t>
            </w:r>
          </w:p>
        </w:tc>
      </w:tr>
      <w:tr w:rsidR="0013084F" w:rsidRPr="00C53550" w:rsidTr="00FA57A3">
        <w:tc>
          <w:tcPr>
            <w:tcW w:w="3062" w:type="dxa"/>
          </w:tcPr>
          <w:p w:rsidR="0013084F" w:rsidRPr="00C53550" w:rsidRDefault="0013084F" w:rsidP="00E17208">
            <w:pPr>
              <w:jc w:val="center"/>
              <w:rPr>
                <w:sz w:val="16"/>
                <w:szCs w:val="16"/>
              </w:rPr>
            </w:pPr>
            <w:r>
              <w:rPr>
                <w:sz w:val="16"/>
                <w:szCs w:val="16"/>
              </w:rPr>
              <w:t>30</w:t>
            </w:r>
          </w:p>
        </w:tc>
        <w:tc>
          <w:tcPr>
            <w:tcW w:w="3034" w:type="dxa"/>
          </w:tcPr>
          <w:p w:rsidR="0013084F" w:rsidRPr="00C53550" w:rsidRDefault="0013084F" w:rsidP="00E17208">
            <w:pPr>
              <w:jc w:val="center"/>
              <w:rPr>
                <w:sz w:val="16"/>
                <w:szCs w:val="16"/>
              </w:rPr>
            </w:pPr>
            <w:r>
              <w:rPr>
                <w:sz w:val="16"/>
                <w:szCs w:val="16"/>
              </w:rPr>
              <w:t>17</w:t>
            </w:r>
          </w:p>
        </w:tc>
      </w:tr>
      <w:tr w:rsidR="0013084F" w:rsidRPr="00C53550" w:rsidTr="00FA57A3">
        <w:tc>
          <w:tcPr>
            <w:tcW w:w="3062" w:type="dxa"/>
          </w:tcPr>
          <w:p w:rsidR="0013084F" w:rsidRPr="00C53550" w:rsidRDefault="0013084F" w:rsidP="00E17208">
            <w:pPr>
              <w:jc w:val="center"/>
              <w:rPr>
                <w:sz w:val="16"/>
                <w:szCs w:val="16"/>
              </w:rPr>
            </w:pPr>
            <w:r>
              <w:rPr>
                <w:sz w:val="16"/>
                <w:szCs w:val="16"/>
              </w:rPr>
              <w:t>35</w:t>
            </w:r>
          </w:p>
        </w:tc>
        <w:tc>
          <w:tcPr>
            <w:tcW w:w="3034" w:type="dxa"/>
          </w:tcPr>
          <w:p w:rsidR="0013084F" w:rsidRPr="00C53550" w:rsidRDefault="0013084F" w:rsidP="00E17208">
            <w:pPr>
              <w:jc w:val="center"/>
              <w:rPr>
                <w:sz w:val="16"/>
                <w:szCs w:val="16"/>
              </w:rPr>
            </w:pPr>
            <w:r>
              <w:rPr>
                <w:sz w:val="16"/>
                <w:szCs w:val="16"/>
              </w:rPr>
              <w:t>20</w:t>
            </w:r>
          </w:p>
        </w:tc>
      </w:tr>
      <w:tr w:rsidR="0013084F" w:rsidRPr="00C53550" w:rsidTr="00FA57A3">
        <w:tc>
          <w:tcPr>
            <w:tcW w:w="3062" w:type="dxa"/>
          </w:tcPr>
          <w:p w:rsidR="0013084F" w:rsidRPr="00C53550" w:rsidRDefault="0013084F" w:rsidP="00E17208">
            <w:pPr>
              <w:jc w:val="center"/>
              <w:rPr>
                <w:sz w:val="16"/>
                <w:szCs w:val="16"/>
              </w:rPr>
            </w:pPr>
            <w:r>
              <w:rPr>
                <w:sz w:val="16"/>
                <w:szCs w:val="16"/>
              </w:rPr>
              <w:t>40</w:t>
            </w:r>
          </w:p>
        </w:tc>
        <w:tc>
          <w:tcPr>
            <w:tcW w:w="3034" w:type="dxa"/>
          </w:tcPr>
          <w:p w:rsidR="0013084F" w:rsidRPr="00C53550" w:rsidRDefault="0013084F" w:rsidP="00E17208">
            <w:pPr>
              <w:jc w:val="center"/>
              <w:rPr>
                <w:sz w:val="16"/>
                <w:szCs w:val="16"/>
              </w:rPr>
            </w:pPr>
            <w:r>
              <w:rPr>
                <w:sz w:val="16"/>
                <w:szCs w:val="16"/>
              </w:rPr>
              <w:t>22</w:t>
            </w:r>
          </w:p>
        </w:tc>
      </w:tr>
    </w:tbl>
    <w:p w:rsidR="0013084F" w:rsidRDefault="0013084F" w:rsidP="0013084F">
      <w:pPr>
        <w:ind w:firstLine="284"/>
        <w:jc w:val="both"/>
      </w:pPr>
    </w:p>
    <w:p w:rsidR="0013084F" w:rsidRDefault="0013084F" w:rsidP="00CA662E">
      <w:pPr>
        <w:spacing w:line="216" w:lineRule="auto"/>
        <w:ind w:firstLine="284"/>
        <w:jc w:val="both"/>
      </w:pPr>
      <w:r>
        <w:t>Полученное тесто проминают руками, скатыв</w:t>
      </w:r>
      <w:r w:rsidR="001C1FBE">
        <w:t>ают в шарик и кладут на 20 мин</w:t>
      </w:r>
      <w:r>
        <w:t xml:space="preserve"> в чашку, которую накрывают стеклом или химическим ст</w:t>
      </w:r>
      <w:r>
        <w:t>а</w:t>
      </w:r>
      <w:r>
        <w:t>каном. Отлежка необходима для набухания белков, образующих кле</w:t>
      </w:r>
      <w:r>
        <w:t>й</w:t>
      </w:r>
      <w:r>
        <w:t>ковину. После отлежки отмывают клейковину под слабой струей воды над густым или капроновым ситом  или в большой чашке, куда нал</w:t>
      </w:r>
      <w:r>
        <w:t>и</w:t>
      </w:r>
      <w:r>
        <w:t xml:space="preserve">вают не менее 2 л воды, при этом воду  меняют несколько раз, сливая через густое сито для того, чтобы не потерять оторванные кусочки </w:t>
      </w:r>
      <w:r>
        <w:lastRenderedPageBreak/>
        <w:t>клейковины. Отмывку клейковины прекращают, когда стекающая при  е</w:t>
      </w:r>
      <w:r w:rsidR="00BC06D4">
        <w:t>е</w:t>
      </w:r>
      <w:r>
        <w:t xml:space="preserve"> отмывке вода совершенно прозрачна, а в клейковине при растяж</w:t>
      </w:r>
      <w:r>
        <w:t>е</w:t>
      </w:r>
      <w:r>
        <w:t>нии не заметны частицы оболочек.</w:t>
      </w:r>
    </w:p>
    <w:p w:rsidR="0013084F" w:rsidRDefault="0013084F" w:rsidP="00CA662E">
      <w:pPr>
        <w:spacing w:line="216" w:lineRule="auto"/>
        <w:ind w:firstLine="284"/>
        <w:jc w:val="both"/>
      </w:pPr>
      <w:r>
        <w:t>Отмытую клейковину отжимают между ладонями для удаления и</w:t>
      </w:r>
      <w:r>
        <w:t>з</w:t>
      </w:r>
      <w:r>
        <w:t>бытка влаги. Периодически ладони рук вытирают сухим полотенцем. Отжимание длится до тех пор, пока клейковина не станет слегка пр</w:t>
      </w:r>
      <w:r>
        <w:t>и</w:t>
      </w:r>
      <w:r>
        <w:t>липать к рукам. Отжатую клейковину скатывают в шарик и взвешив</w:t>
      </w:r>
      <w:r>
        <w:t>а</w:t>
      </w:r>
      <w:r>
        <w:t>ют с точностью до 0,01. После взвешивания клейковину снова пром</w:t>
      </w:r>
      <w:r>
        <w:t>ы</w:t>
      </w:r>
      <w:r w:rsidR="00551C69">
        <w:t>вают в течение</w:t>
      </w:r>
      <w:r w:rsidR="001C1FBE">
        <w:t xml:space="preserve"> 2–3 мин</w:t>
      </w:r>
      <w:r>
        <w:t>, отжимают и снова взвешивают. Разница ме</w:t>
      </w:r>
      <w:r>
        <w:t>ж</w:t>
      </w:r>
      <w:r>
        <w:t>ду взвешиваниями не должна превышать 0,1 г, иначе  промывку пр</w:t>
      </w:r>
      <w:r>
        <w:t>и</w:t>
      </w:r>
      <w:r>
        <w:t>дется повторить. Полученное количество клейковины вычисляют в процентах к взятой навеске шрота.</w:t>
      </w:r>
    </w:p>
    <w:p w:rsidR="0013084F" w:rsidRDefault="0013084F" w:rsidP="00CA662E">
      <w:pPr>
        <w:spacing w:line="216" w:lineRule="auto"/>
        <w:ind w:firstLine="284"/>
        <w:jc w:val="both"/>
      </w:pPr>
      <w:r>
        <w:t>Как указывалось ранее, клейковина хорошего качества обладает связностью, растяжимостью и упругостью. Упругие свойства клейк</w:t>
      </w:r>
      <w:r>
        <w:t>о</w:t>
      </w:r>
      <w:r>
        <w:t>вины определяют на приборе марки ИДК.  Для этой цели из отмытой и взвешенной клейковины от</w:t>
      </w:r>
      <w:r w:rsidR="001C1FBE">
        <w:t>деляют навеску в 4 г, которую 3–</w:t>
      </w:r>
      <w:r>
        <w:t>4 раза о</w:t>
      </w:r>
      <w:r>
        <w:t>б</w:t>
      </w:r>
      <w:r>
        <w:t>минают пальцами, формируют из не</w:t>
      </w:r>
      <w:r w:rsidR="00BC06D4">
        <w:t>е</w:t>
      </w:r>
      <w:r>
        <w:t xml:space="preserve"> </w:t>
      </w:r>
      <w:r w:rsidR="001C1FBE">
        <w:t>шарик и помещают его на 15 мин</w:t>
      </w:r>
      <w:r>
        <w:t xml:space="preserve"> в чашку с водой, температура которой 18±2</w:t>
      </w:r>
      <w:r w:rsidR="001C1FBE">
        <w:t xml:space="preserve"> </w:t>
      </w:r>
      <w:r w:rsidR="001C1FBE" w:rsidRPr="00221EB9">
        <w:rPr>
          <w:vertAlign w:val="superscript"/>
        </w:rPr>
        <w:t>о</w:t>
      </w:r>
      <w:r>
        <w:t>С, после чего определяют упругие свойства клейковины.</w:t>
      </w:r>
    </w:p>
    <w:p w:rsidR="0013084F" w:rsidRDefault="00C47EA7" w:rsidP="00CA662E">
      <w:pPr>
        <w:spacing w:line="216" w:lineRule="auto"/>
        <w:ind w:firstLine="284"/>
        <w:jc w:val="both"/>
      </w:pPr>
      <w:r>
        <w:t>Принцип работы прибора ИДК заключае</w:t>
      </w:r>
      <w:r w:rsidR="0013084F">
        <w:t>тся в измерении способн</w:t>
      </w:r>
      <w:r w:rsidR="0013084F">
        <w:t>о</w:t>
      </w:r>
      <w:r w:rsidR="0013084F">
        <w:t>сти клейковины сопротивляться деформирующей нагрузке (120 г) м</w:t>
      </w:r>
      <w:r w:rsidR="0013084F">
        <w:t>е</w:t>
      </w:r>
      <w:r w:rsidR="0013084F">
        <w:t>жду двумя плоскостями в течен</w:t>
      </w:r>
      <w:r w:rsidR="001C1FBE">
        <w:t>ие определенного времени (30 с</w:t>
      </w:r>
      <w:r w:rsidR="0013084F">
        <w:t>).</w:t>
      </w:r>
    </w:p>
    <w:p w:rsidR="0013084F" w:rsidRDefault="0013084F" w:rsidP="00CA662E">
      <w:pPr>
        <w:spacing w:line="216" w:lineRule="auto"/>
        <w:ind w:firstLine="284"/>
        <w:jc w:val="both"/>
      </w:pPr>
      <w:r>
        <w:t>Для этого шарик клейковины помещают в центр столика прибора и подвергают  воздействию деформирующей нагрузки свободно опу</w:t>
      </w:r>
      <w:r>
        <w:t>с</w:t>
      </w:r>
      <w:r>
        <w:t>кающего</w:t>
      </w:r>
      <w:r w:rsidR="00C47EA7">
        <w:t>ся</w:t>
      </w:r>
      <w:r>
        <w:t xml:space="preserve"> груза (пуансона), для этого нажимают кнопку «пуск», удерживая е</w:t>
      </w:r>
      <w:r w:rsidR="00BC06D4">
        <w:t>е</w:t>
      </w:r>
      <w:r w:rsidR="001C1FBE">
        <w:t xml:space="preserve"> в нажатом состоянии 2–3 с</w:t>
      </w:r>
      <w:r>
        <w:t>, при этом пуансон свободно опускается на</w:t>
      </w:r>
      <w:r w:rsidR="001C1FBE">
        <w:t xml:space="preserve"> клейковину. По истечении 30 с</w:t>
      </w:r>
      <w:r>
        <w:t xml:space="preserve"> реле времени срабатыв</w:t>
      </w:r>
      <w:r>
        <w:t>а</w:t>
      </w:r>
      <w:r>
        <w:t>ет, деформирующая нагрузка прекращается, загорается лампочка «о</w:t>
      </w:r>
      <w:r>
        <w:t>т</w:t>
      </w:r>
      <w:r>
        <w:t>счет» и на шкале прибора стрелка показывает определенное количес</w:t>
      </w:r>
      <w:r>
        <w:t>т</w:t>
      </w:r>
      <w:r>
        <w:t>во делений. Снимают показания прибора и нажимают кнопку «то</w:t>
      </w:r>
      <w:r>
        <w:t>р</w:t>
      </w:r>
      <w:r>
        <w:t>моз».</w:t>
      </w:r>
    </w:p>
    <w:p w:rsidR="0013084F" w:rsidRDefault="0013084F" w:rsidP="00CA662E">
      <w:pPr>
        <w:spacing w:line="216" w:lineRule="auto"/>
        <w:ind w:firstLine="284"/>
        <w:jc w:val="both"/>
      </w:pPr>
      <w:r>
        <w:t>Упругие свойства клейковины выражают в условных единицах шкалы прибора и в зависимости от этого клейковину относят к соо</w:t>
      </w:r>
      <w:r>
        <w:t>т</w:t>
      </w:r>
      <w:r>
        <w:t>ветствующей группе качества</w:t>
      </w:r>
      <w:r w:rsidR="00762B69">
        <w:t xml:space="preserve"> (табл.</w:t>
      </w:r>
      <w:r w:rsidR="00551C69">
        <w:t xml:space="preserve"> </w:t>
      </w:r>
      <w:r w:rsidR="00762B69">
        <w:t>7)</w:t>
      </w:r>
      <w:r>
        <w:t xml:space="preserve">. </w:t>
      </w:r>
    </w:p>
    <w:p w:rsidR="0013084F" w:rsidRDefault="0013084F" w:rsidP="0013084F">
      <w:pPr>
        <w:ind w:firstLine="284"/>
        <w:jc w:val="both"/>
      </w:pPr>
    </w:p>
    <w:p w:rsidR="00221EB9" w:rsidRDefault="0013084F" w:rsidP="00221EB9">
      <w:pPr>
        <w:jc w:val="center"/>
        <w:rPr>
          <w:b/>
          <w:sz w:val="16"/>
          <w:szCs w:val="16"/>
        </w:rPr>
      </w:pPr>
      <w:r w:rsidRPr="004D6D25">
        <w:rPr>
          <w:sz w:val="16"/>
          <w:szCs w:val="16"/>
        </w:rPr>
        <w:t>Т</w:t>
      </w:r>
      <w:r w:rsidR="00B011E7">
        <w:rPr>
          <w:sz w:val="16"/>
          <w:szCs w:val="16"/>
        </w:rPr>
        <w:t xml:space="preserve"> </w:t>
      </w:r>
      <w:r w:rsidRPr="004D6D25">
        <w:rPr>
          <w:sz w:val="16"/>
          <w:szCs w:val="16"/>
        </w:rPr>
        <w:t>а</w:t>
      </w:r>
      <w:r w:rsidR="00B011E7">
        <w:rPr>
          <w:sz w:val="16"/>
          <w:szCs w:val="16"/>
        </w:rPr>
        <w:t xml:space="preserve"> </w:t>
      </w:r>
      <w:r w:rsidRPr="004D6D25">
        <w:rPr>
          <w:sz w:val="16"/>
          <w:szCs w:val="16"/>
        </w:rPr>
        <w:t>б</w:t>
      </w:r>
      <w:r w:rsidR="00B011E7">
        <w:rPr>
          <w:sz w:val="16"/>
          <w:szCs w:val="16"/>
        </w:rPr>
        <w:t xml:space="preserve"> </w:t>
      </w:r>
      <w:r w:rsidRPr="004D6D25">
        <w:rPr>
          <w:sz w:val="16"/>
          <w:szCs w:val="16"/>
        </w:rPr>
        <w:t>л</w:t>
      </w:r>
      <w:r w:rsidR="00B011E7">
        <w:rPr>
          <w:sz w:val="16"/>
          <w:szCs w:val="16"/>
        </w:rPr>
        <w:t xml:space="preserve"> </w:t>
      </w:r>
      <w:r w:rsidRPr="004D6D25">
        <w:rPr>
          <w:sz w:val="16"/>
          <w:szCs w:val="16"/>
        </w:rPr>
        <w:t>и</w:t>
      </w:r>
      <w:r w:rsidR="00B011E7">
        <w:rPr>
          <w:sz w:val="16"/>
          <w:szCs w:val="16"/>
        </w:rPr>
        <w:t xml:space="preserve"> </w:t>
      </w:r>
      <w:r w:rsidRPr="004D6D25">
        <w:rPr>
          <w:sz w:val="16"/>
          <w:szCs w:val="16"/>
        </w:rPr>
        <w:t>ц</w:t>
      </w:r>
      <w:r w:rsidR="00B011E7">
        <w:rPr>
          <w:sz w:val="16"/>
          <w:szCs w:val="16"/>
        </w:rPr>
        <w:t xml:space="preserve"> </w:t>
      </w:r>
      <w:r w:rsidR="00762B69">
        <w:rPr>
          <w:sz w:val="16"/>
          <w:szCs w:val="16"/>
        </w:rPr>
        <w:t xml:space="preserve">а </w:t>
      </w:r>
      <w:r w:rsidR="00C47EA7">
        <w:rPr>
          <w:sz w:val="16"/>
          <w:szCs w:val="16"/>
        </w:rPr>
        <w:t xml:space="preserve"> </w:t>
      </w:r>
      <w:r w:rsidR="00762B69">
        <w:rPr>
          <w:sz w:val="16"/>
          <w:szCs w:val="16"/>
        </w:rPr>
        <w:t>7</w:t>
      </w:r>
      <w:r w:rsidR="005F4F76">
        <w:rPr>
          <w:sz w:val="16"/>
          <w:szCs w:val="16"/>
        </w:rPr>
        <w:t xml:space="preserve">. </w:t>
      </w:r>
      <w:r w:rsidRPr="00B011E7">
        <w:rPr>
          <w:b/>
          <w:sz w:val="16"/>
          <w:szCs w:val="16"/>
        </w:rPr>
        <w:t>Группы качества и характеристика клейковины в зависимости</w:t>
      </w:r>
    </w:p>
    <w:p w:rsidR="0013084F" w:rsidRDefault="0013084F" w:rsidP="00221EB9">
      <w:pPr>
        <w:jc w:val="center"/>
        <w:rPr>
          <w:sz w:val="16"/>
          <w:szCs w:val="16"/>
        </w:rPr>
      </w:pPr>
      <w:r w:rsidRPr="00B011E7">
        <w:rPr>
          <w:b/>
          <w:sz w:val="16"/>
          <w:szCs w:val="16"/>
        </w:rPr>
        <w:t xml:space="preserve"> от показателей  прибора ИДК</w:t>
      </w:r>
    </w:p>
    <w:p w:rsidR="00B011E7" w:rsidRPr="004D6D25" w:rsidRDefault="00B011E7" w:rsidP="0013084F">
      <w:pPr>
        <w:ind w:firstLine="284"/>
        <w:jc w:val="both"/>
        <w:rPr>
          <w:sz w:val="16"/>
          <w:szCs w:val="16"/>
        </w:rPr>
      </w:pPr>
    </w:p>
    <w:tbl>
      <w:tblPr>
        <w:tblStyle w:val="a3"/>
        <w:tblW w:w="0" w:type="auto"/>
        <w:tblInd w:w="108" w:type="dxa"/>
        <w:tblLook w:val="04A0"/>
      </w:tblPr>
      <w:tblGrid>
        <w:gridCol w:w="2268"/>
        <w:gridCol w:w="2694"/>
        <w:gridCol w:w="1134"/>
      </w:tblGrid>
      <w:tr w:rsidR="0013084F" w:rsidRPr="00BD5D76" w:rsidTr="00C47EA7">
        <w:tc>
          <w:tcPr>
            <w:tcW w:w="2268" w:type="dxa"/>
          </w:tcPr>
          <w:p w:rsidR="0013084F" w:rsidRPr="00BD5D76" w:rsidRDefault="0013084F" w:rsidP="00E17208">
            <w:pPr>
              <w:jc w:val="center"/>
              <w:rPr>
                <w:sz w:val="16"/>
                <w:szCs w:val="16"/>
              </w:rPr>
            </w:pPr>
            <w:r>
              <w:rPr>
                <w:sz w:val="16"/>
                <w:szCs w:val="16"/>
              </w:rPr>
              <w:t>Показатели прибора  в у</w:t>
            </w:r>
            <w:r>
              <w:rPr>
                <w:sz w:val="16"/>
                <w:szCs w:val="16"/>
              </w:rPr>
              <w:t>с</w:t>
            </w:r>
            <w:r>
              <w:rPr>
                <w:sz w:val="16"/>
                <w:szCs w:val="16"/>
              </w:rPr>
              <w:t>ловных единицах шкалы</w:t>
            </w:r>
          </w:p>
        </w:tc>
        <w:tc>
          <w:tcPr>
            <w:tcW w:w="2694" w:type="dxa"/>
            <w:vAlign w:val="center"/>
          </w:tcPr>
          <w:p w:rsidR="0013084F" w:rsidRPr="00BD5D76" w:rsidRDefault="0013084F" w:rsidP="00C47EA7">
            <w:pPr>
              <w:jc w:val="center"/>
              <w:rPr>
                <w:sz w:val="16"/>
                <w:szCs w:val="16"/>
              </w:rPr>
            </w:pPr>
            <w:r>
              <w:rPr>
                <w:sz w:val="16"/>
                <w:szCs w:val="16"/>
              </w:rPr>
              <w:t>Характеристика клейковины</w:t>
            </w:r>
          </w:p>
        </w:tc>
        <w:tc>
          <w:tcPr>
            <w:tcW w:w="1134" w:type="dxa"/>
          </w:tcPr>
          <w:p w:rsidR="00C47EA7" w:rsidRDefault="0013084F" w:rsidP="00E17208">
            <w:pPr>
              <w:jc w:val="center"/>
              <w:rPr>
                <w:sz w:val="16"/>
                <w:szCs w:val="16"/>
              </w:rPr>
            </w:pPr>
            <w:r>
              <w:rPr>
                <w:sz w:val="16"/>
                <w:szCs w:val="16"/>
              </w:rPr>
              <w:t xml:space="preserve">Группа </w:t>
            </w:r>
          </w:p>
          <w:p w:rsidR="0013084F" w:rsidRPr="00BD5D76" w:rsidRDefault="0013084F" w:rsidP="00E17208">
            <w:pPr>
              <w:jc w:val="center"/>
              <w:rPr>
                <w:sz w:val="16"/>
                <w:szCs w:val="16"/>
              </w:rPr>
            </w:pPr>
            <w:r>
              <w:rPr>
                <w:sz w:val="16"/>
                <w:szCs w:val="16"/>
              </w:rPr>
              <w:t>качества</w:t>
            </w:r>
          </w:p>
        </w:tc>
      </w:tr>
      <w:tr w:rsidR="0013084F" w:rsidRPr="00BD5D76" w:rsidTr="00C47EA7">
        <w:tc>
          <w:tcPr>
            <w:tcW w:w="2268" w:type="dxa"/>
          </w:tcPr>
          <w:p w:rsidR="0013084F" w:rsidRPr="00BD5D76" w:rsidRDefault="00C47EA7" w:rsidP="00E17208">
            <w:pPr>
              <w:jc w:val="center"/>
              <w:rPr>
                <w:sz w:val="16"/>
                <w:szCs w:val="16"/>
              </w:rPr>
            </w:pPr>
            <w:r>
              <w:rPr>
                <w:sz w:val="16"/>
                <w:szCs w:val="16"/>
              </w:rPr>
              <w:t>0–</w:t>
            </w:r>
            <w:r w:rsidR="0013084F">
              <w:rPr>
                <w:sz w:val="16"/>
                <w:szCs w:val="16"/>
              </w:rPr>
              <w:t>15</w:t>
            </w:r>
          </w:p>
        </w:tc>
        <w:tc>
          <w:tcPr>
            <w:tcW w:w="2694" w:type="dxa"/>
          </w:tcPr>
          <w:p w:rsidR="0013084F" w:rsidRPr="00BD5D76" w:rsidRDefault="0013084F" w:rsidP="00E17208">
            <w:pPr>
              <w:jc w:val="center"/>
              <w:rPr>
                <w:sz w:val="16"/>
                <w:szCs w:val="16"/>
              </w:rPr>
            </w:pPr>
            <w:r>
              <w:rPr>
                <w:sz w:val="16"/>
                <w:szCs w:val="16"/>
              </w:rPr>
              <w:t>Неудовлетворительная, крепкая</w:t>
            </w:r>
          </w:p>
        </w:tc>
        <w:tc>
          <w:tcPr>
            <w:tcW w:w="1134" w:type="dxa"/>
          </w:tcPr>
          <w:p w:rsidR="0013084F" w:rsidRPr="00C47EA7" w:rsidRDefault="00C47EA7" w:rsidP="00E17208">
            <w:pPr>
              <w:jc w:val="center"/>
              <w:rPr>
                <w:sz w:val="16"/>
                <w:szCs w:val="16"/>
              </w:rPr>
            </w:pPr>
            <w:r>
              <w:rPr>
                <w:sz w:val="16"/>
                <w:szCs w:val="16"/>
              </w:rPr>
              <w:t>3</w:t>
            </w:r>
          </w:p>
        </w:tc>
      </w:tr>
      <w:tr w:rsidR="0013084F" w:rsidRPr="00BD5D76" w:rsidTr="00C47EA7">
        <w:tc>
          <w:tcPr>
            <w:tcW w:w="2268" w:type="dxa"/>
          </w:tcPr>
          <w:p w:rsidR="0013084F" w:rsidRPr="00BD5D76" w:rsidRDefault="00C47EA7" w:rsidP="00E17208">
            <w:pPr>
              <w:jc w:val="center"/>
              <w:rPr>
                <w:sz w:val="16"/>
                <w:szCs w:val="16"/>
              </w:rPr>
            </w:pPr>
            <w:r>
              <w:rPr>
                <w:sz w:val="16"/>
                <w:szCs w:val="16"/>
              </w:rPr>
              <w:t>20–</w:t>
            </w:r>
            <w:r w:rsidR="0013084F">
              <w:rPr>
                <w:sz w:val="16"/>
                <w:szCs w:val="16"/>
              </w:rPr>
              <w:t>40</w:t>
            </w:r>
          </w:p>
        </w:tc>
        <w:tc>
          <w:tcPr>
            <w:tcW w:w="2694" w:type="dxa"/>
          </w:tcPr>
          <w:p w:rsidR="0013084F" w:rsidRPr="00BD5D76" w:rsidRDefault="0013084F" w:rsidP="00E17208">
            <w:pPr>
              <w:jc w:val="center"/>
              <w:rPr>
                <w:sz w:val="16"/>
                <w:szCs w:val="16"/>
              </w:rPr>
            </w:pPr>
            <w:r>
              <w:rPr>
                <w:sz w:val="16"/>
                <w:szCs w:val="16"/>
              </w:rPr>
              <w:t>Удовлетворительная, крепкая</w:t>
            </w:r>
          </w:p>
        </w:tc>
        <w:tc>
          <w:tcPr>
            <w:tcW w:w="1134" w:type="dxa"/>
          </w:tcPr>
          <w:p w:rsidR="0013084F" w:rsidRPr="00C47EA7" w:rsidRDefault="00C47EA7" w:rsidP="00E17208">
            <w:pPr>
              <w:jc w:val="center"/>
              <w:rPr>
                <w:sz w:val="16"/>
                <w:szCs w:val="16"/>
              </w:rPr>
            </w:pPr>
            <w:r>
              <w:rPr>
                <w:sz w:val="16"/>
                <w:szCs w:val="16"/>
              </w:rPr>
              <w:t>2</w:t>
            </w:r>
          </w:p>
        </w:tc>
      </w:tr>
      <w:tr w:rsidR="0013084F" w:rsidRPr="00BD5D76" w:rsidTr="00C47EA7">
        <w:tc>
          <w:tcPr>
            <w:tcW w:w="2268" w:type="dxa"/>
          </w:tcPr>
          <w:p w:rsidR="0013084F" w:rsidRPr="00BD5D76" w:rsidRDefault="00C47EA7" w:rsidP="00E17208">
            <w:pPr>
              <w:jc w:val="center"/>
              <w:rPr>
                <w:sz w:val="16"/>
                <w:szCs w:val="16"/>
              </w:rPr>
            </w:pPr>
            <w:r>
              <w:rPr>
                <w:sz w:val="16"/>
                <w:szCs w:val="16"/>
              </w:rPr>
              <w:t>45–</w:t>
            </w:r>
            <w:r w:rsidR="0013084F">
              <w:rPr>
                <w:sz w:val="16"/>
                <w:szCs w:val="16"/>
              </w:rPr>
              <w:t>75</w:t>
            </w:r>
          </w:p>
        </w:tc>
        <w:tc>
          <w:tcPr>
            <w:tcW w:w="2694" w:type="dxa"/>
          </w:tcPr>
          <w:p w:rsidR="0013084F" w:rsidRPr="00BD5D76" w:rsidRDefault="0013084F" w:rsidP="00E17208">
            <w:pPr>
              <w:jc w:val="center"/>
              <w:rPr>
                <w:sz w:val="16"/>
                <w:szCs w:val="16"/>
              </w:rPr>
            </w:pPr>
            <w:r>
              <w:rPr>
                <w:sz w:val="16"/>
                <w:szCs w:val="16"/>
              </w:rPr>
              <w:t>Хорошая</w:t>
            </w:r>
          </w:p>
        </w:tc>
        <w:tc>
          <w:tcPr>
            <w:tcW w:w="1134" w:type="dxa"/>
          </w:tcPr>
          <w:p w:rsidR="0013084F" w:rsidRPr="00C47EA7" w:rsidRDefault="00C47EA7" w:rsidP="00E17208">
            <w:pPr>
              <w:jc w:val="center"/>
              <w:rPr>
                <w:sz w:val="16"/>
                <w:szCs w:val="16"/>
              </w:rPr>
            </w:pPr>
            <w:r>
              <w:rPr>
                <w:sz w:val="16"/>
                <w:szCs w:val="16"/>
              </w:rPr>
              <w:t>1</w:t>
            </w:r>
          </w:p>
        </w:tc>
      </w:tr>
      <w:tr w:rsidR="0013084F" w:rsidRPr="00BD5D76" w:rsidTr="00C47EA7">
        <w:tc>
          <w:tcPr>
            <w:tcW w:w="2268" w:type="dxa"/>
          </w:tcPr>
          <w:p w:rsidR="0013084F" w:rsidRPr="00BD5D76" w:rsidRDefault="00C47EA7" w:rsidP="00E17208">
            <w:pPr>
              <w:jc w:val="center"/>
              <w:rPr>
                <w:sz w:val="16"/>
                <w:szCs w:val="16"/>
              </w:rPr>
            </w:pPr>
            <w:r>
              <w:rPr>
                <w:sz w:val="16"/>
                <w:szCs w:val="16"/>
              </w:rPr>
              <w:t>80–</w:t>
            </w:r>
            <w:r w:rsidR="0013084F">
              <w:rPr>
                <w:sz w:val="16"/>
                <w:szCs w:val="16"/>
              </w:rPr>
              <w:t>100</w:t>
            </w:r>
          </w:p>
        </w:tc>
        <w:tc>
          <w:tcPr>
            <w:tcW w:w="2694" w:type="dxa"/>
          </w:tcPr>
          <w:p w:rsidR="0013084F" w:rsidRPr="00BD5D76" w:rsidRDefault="0013084F" w:rsidP="00E17208">
            <w:pPr>
              <w:jc w:val="center"/>
              <w:rPr>
                <w:sz w:val="16"/>
                <w:szCs w:val="16"/>
              </w:rPr>
            </w:pPr>
            <w:r>
              <w:rPr>
                <w:sz w:val="16"/>
                <w:szCs w:val="16"/>
              </w:rPr>
              <w:t>Удовлетворительная, слабая</w:t>
            </w:r>
          </w:p>
        </w:tc>
        <w:tc>
          <w:tcPr>
            <w:tcW w:w="1134" w:type="dxa"/>
          </w:tcPr>
          <w:p w:rsidR="0013084F" w:rsidRPr="00C47EA7" w:rsidRDefault="00C47EA7" w:rsidP="00E17208">
            <w:pPr>
              <w:jc w:val="center"/>
              <w:rPr>
                <w:sz w:val="16"/>
                <w:szCs w:val="16"/>
              </w:rPr>
            </w:pPr>
            <w:r>
              <w:rPr>
                <w:sz w:val="16"/>
                <w:szCs w:val="16"/>
              </w:rPr>
              <w:t>2</w:t>
            </w:r>
          </w:p>
        </w:tc>
      </w:tr>
      <w:tr w:rsidR="0013084F" w:rsidRPr="00BD5D76" w:rsidTr="00C47EA7">
        <w:tc>
          <w:tcPr>
            <w:tcW w:w="2268" w:type="dxa"/>
          </w:tcPr>
          <w:p w:rsidR="0013084F" w:rsidRPr="00BD5D76" w:rsidRDefault="00C47EA7" w:rsidP="00E17208">
            <w:pPr>
              <w:jc w:val="center"/>
              <w:rPr>
                <w:sz w:val="16"/>
                <w:szCs w:val="16"/>
              </w:rPr>
            </w:pPr>
            <w:r>
              <w:rPr>
                <w:sz w:val="16"/>
                <w:szCs w:val="16"/>
              </w:rPr>
              <w:t>105–</w:t>
            </w:r>
            <w:r w:rsidR="0013084F">
              <w:rPr>
                <w:sz w:val="16"/>
                <w:szCs w:val="16"/>
              </w:rPr>
              <w:t>120</w:t>
            </w:r>
          </w:p>
        </w:tc>
        <w:tc>
          <w:tcPr>
            <w:tcW w:w="2694" w:type="dxa"/>
          </w:tcPr>
          <w:p w:rsidR="0013084F" w:rsidRPr="00BD5D76" w:rsidRDefault="0013084F" w:rsidP="00E17208">
            <w:pPr>
              <w:jc w:val="center"/>
              <w:rPr>
                <w:sz w:val="16"/>
                <w:szCs w:val="16"/>
              </w:rPr>
            </w:pPr>
            <w:r>
              <w:rPr>
                <w:sz w:val="16"/>
                <w:szCs w:val="16"/>
              </w:rPr>
              <w:t>Неудовлетворительная, слабая</w:t>
            </w:r>
          </w:p>
        </w:tc>
        <w:tc>
          <w:tcPr>
            <w:tcW w:w="1134" w:type="dxa"/>
          </w:tcPr>
          <w:p w:rsidR="0013084F" w:rsidRPr="005E5AE7" w:rsidRDefault="00C47EA7" w:rsidP="00E17208">
            <w:pPr>
              <w:jc w:val="center"/>
              <w:rPr>
                <w:sz w:val="16"/>
                <w:szCs w:val="16"/>
              </w:rPr>
            </w:pPr>
            <w:r>
              <w:rPr>
                <w:sz w:val="16"/>
                <w:szCs w:val="16"/>
              </w:rPr>
              <w:t>3</w:t>
            </w:r>
          </w:p>
        </w:tc>
      </w:tr>
    </w:tbl>
    <w:p w:rsidR="0013084F" w:rsidRDefault="0013084F" w:rsidP="00C36FAB">
      <w:pPr>
        <w:ind w:firstLine="284"/>
        <w:jc w:val="both"/>
      </w:pPr>
      <w:r w:rsidRPr="005E5AE7">
        <w:rPr>
          <w:b/>
          <w:i/>
        </w:rPr>
        <w:lastRenderedPageBreak/>
        <w:t>Результаты работы и выводы.</w:t>
      </w:r>
      <w:r>
        <w:t xml:space="preserve"> Полученные  при выполнении л</w:t>
      </w:r>
      <w:r>
        <w:t>а</w:t>
      </w:r>
      <w:r>
        <w:t>борат</w:t>
      </w:r>
      <w:r w:rsidR="00C47EA7">
        <w:t>орной работы результаты записать</w:t>
      </w:r>
      <w:r>
        <w:t xml:space="preserve"> в табл.</w:t>
      </w:r>
      <w:r w:rsidR="00C47EA7">
        <w:t xml:space="preserve"> 8  и сделать</w:t>
      </w:r>
      <w:r>
        <w:t xml:space="preserve"> выводы о их соответствии требованиям ТНПА.</w:t>
      </w:r>
    </w:p>
    <w:p w:rsidR="0013084F" w:rsidRDefault="0013084F" w:rsidP="007C6981">
      <w:pPr>
        <w:spacing w:line="245" w:lineRule="auto"/>
        <w:ind w:firstLine="284"/>
        <w:jc w:val="both"/>
      </w:pPr>
    </w:p>
    <w:p w:rsidR="0013084F" w:rsidRDefault="0013084F" w:rsidP="007C6981">
      <w:pPr>
        <w:spacing w:line="245" w:lineRule="auto"/>
        <w:ind w:firstLine="284"/>
        <w:jc w:val="center"/>
        <w:rPr>
          <w:sz w:val="16"/>
          <w:szCs w:val="16"/>
        </w:rPr>
      </w:pPr>
      <w:r w:rsidRPr="005E5AE7">
        <w:rPr>
          <w:sz w:val="16"/>
          <w:szCs w:val="16"/>
        </w:rPr>
        <w:t>Т</w:t>
      </w:r>
      <w:r w:rsidR="00B011E7">
        <w:rPr>
          <w:sz w:val="16"/>
          <w:szCs w:val="16"/>
        </w:rPr>
        <w:t xml:space="preserve"> </w:t>
      </w:r>
      <w:r w:rsidRPr="005E5AE7">
        <w:rPr>
          <w:sz w:val="16"/>
          <w:szCs w:val="16"/>
        </w:rPr>
        <w:t>а</w:t>
      </w:r>
      <w:r w:rsidR="00B011E7">
        <w:rPr>
          <w:sz w:val="16"/>
          <w:szCs w:val="16"/>
        </w:rPr>
        <w:t xml:space="preserve"> </w:t>
      </w:r>
      <w:r w:rsidRPr="005E5AE7">
        <w:rPr>
          <w:sz w:val="16"/>
          <w:szCs w:val="16"/>
        </w:rPr>
        <w:t>б</w:t>
      </w:r>
      <w:r w:rsidR="00B011E7">
        <w:rPr>
          <w:sz w:val="16"/>
          <w:szCs w:val="16"/>
        </w:rPr>
        <w:t xml:space="preserve"> </w:t>
      </w:r>
      <w:r w:rsidRPr="005E5AE7">
        <w:rPr>
          <w:sz w:val="16"/>
          <w:szCs w:val="16"/>
        </w:rPr>
        <w:t>л</w:t>
      </w:r>
      <w:r w:rsidR="00B011E7">
        <w:rPr>
          <w:sz w:val="16"/>
          <w:szCs w:val="16"/>
        </w:rPr>
        <w:t xml:space="preserve"> </w:t>
      </w:r>
      <w:r w:rsidRPr="005E5AE7">
        <w:rPr>
          <w:sz w:val="16"/>
          <w:szCs w:val="16"/>
        </w:rPr>
        <w:t>и</w:t>
      </w:r>
      <w:r w:rsidR="00B011E7">
        <w:rPr>
          <w:sz w:val="16"/>
          <w:szCs w:val="16"/>
        </w:rPr>
        <w:t xml:space="preserve"> </w:t>
      </w:r>
      <w:r w:rsidRPr="005E5AE7">
        <w:rPr>
          <w:sz w:val="16"/>
          <w:szCs w:val="16"/>
        </w:rPr>
        <w:t>ц</w:t>
      </w:r>
      <w:r w:rsidR="00B011E7">
        <w:rPr>
          <w:sz w:val="16"/>
          <w:szCs w:val="16"/>
        </w:rPr>
        <w:t xml:space="preserve"> </w:t>
      </w:r>
      <w:r w:rsidRPr="005E5AE7">
        <w:rPr>
          <w:sz w:val="16"/>
          <w:szCs w:val="16"/>
        </w:rPr>
        <w:t>а</w:t>
      </w:r>
      <w:r w:rsidR="00762B69">
        <w:rPr>
          <w:sz w:val="16"/>
          <w:szCs w:val="16"/>
        </w:rPr>
        <w:t xml:space="preserve"> </w:t>
      </w:r>
      <w:r w:rsidR="00221EB9">
        <w:rPr>
          <w:sz w:val="16"/>
          <w:szCs w:val="16"/>
        </w:rPr>
        <w:t xml:space="preserve"> </w:t>
      </w:r>
      <w:r w:rsidR="00762B69">
        <w:rPr>
          <w:sz w:val="16"/>
          <w:szCs w:val="16"/>
        </w:rPr>
        <w:t>8.</w:t>
      </w:r>
      <w:r w:rsidR="00B011E7">
        <w:rPr>
          <w:sz w:val="16"/>
          <w:szCs w:val="16"/>
        </w:rPr>
        <w:t xml:space="preserve"> </w:t>
      </w:r>
      <w:r w:rsidRPr="00B011E7">
        <w:rPr>
          <w:b/>
          <w:sz w:val="16"/>
          <w:szCs w:val="16"/>
        </w:rPr>
        <w:t>Количество и качество сырой клейковины зерна пшеницы</w:t>
      </w:r>
    </w:p>
    <w:p w:rsidR="00B011E7" w:rsidRDefault="00B011E7" w:rsidP="007C6981">
      <w:pPr>
        <w:spacing w:line="245" w:lineRule="auto"/>
        <w:ind w:firstLine="284"/>
        <w:jc w:val="both"/>
        <w:rPr>
          <w:sz w:val="16"/>
          <w:szCs w:val="16"/>
        </w:rPr>
      </w:pPr>
    </w:p>
    <w:tbl>
      <w:tblPr>
        <w:tblStyle w:val="a3"/>
        <w:tblW w:w="0" w:type="auto"/>
        <w:tblInd w:w="108" w:type="dxa"/>
        <w:tblLayout w:type="fixed"/>
        <w:tblLook w:val="04A0"/>
      </w:tblPr>
      <w:tblGrid>
        <w:gridCol w:w="709"/>
        <w:gridCol w:w="1418"/>
        <w:gridCol w:w="567"/>
        <w:gridCol w:w="567"/>
        <w:gridCol w:w="567"/>
        <w:gridCol w:w="850"/>
        <w:gridCol w:w="709"/>
        <w:gridCol w:w="709"/>
      </w:tblGrid>
      <w:tr w:rsidR="0013084F" w:rsidTr="00610AF6">
        <w:tc>
          <w:tcPr>
            <w:tcW w:w="709" w:type="dxa"/>
            <w:vMerge w:val="restart"/>
            <w:vAlign w:val="center"/>
          </w:tcPr>
          <w:p w:rsidR="0013084F" w:rsidRDefault="0013084F" w:rsidP="007C6981">
            <w:pPr>
              <w:spacing w:line="245" w:lineRule="auto"/>
              <w:jc w:val="center"/>
              <w:rPr>
                <w:sz w:val="16"/>
                <w:szCs w:val="16"/>
              </w:rPr>
            </w:pPr>
            <w:r>
              <w:rPr>
                <w:sz w:val="16"/>
                <w:szCs w:val="16"/>
              </w:rPr>
              <w:t>Вид пш</w:t>
            </w:r>
            <w:r>
              <w:rPr>
                <w:sz w:val="16"/>
                <w:szCs w:val="16"/>
              </w:rPr>
              <w:t>е</w:t>
            </w:r>
            <w:r w:rsidR="0062303A">
              <w:rPr>
                <w:sz w:val="16"/>
                <w:szCs w:val="16"/>
              </w:rPr>
              <w:t>ни</w:t>
            </w:r>
            <w:r>
              <w:rPr>
                <w:sz w:val="16"/>
                <w:szCs w:val="16"/>
              </w:rPr>
              <w:t>цы</w:t>
            </w:r>
          </w:p>
        </w:tc>
        <w:tc>
          <w:tcPr>
            <w:tcW w:w="1418" w:type="dxa"/>
            <w:vMerge w:val="restart"/>
            <w:vAlign w:val="center"/>
          </w:tcPr>
          <w:p w:rsidR="0013084F" w:rsidRDefault="0013084F" w:rsidP="007C6981">
            <w:pPr>
              <w:spacing w:line="245" w:lineRule="auto"/>
              <w:jc w:val="center"/>
              <w:rPr>
                <w:sz w:val="16"/>
                <w:szCs w:val="16"/>
              </w:rPr>
            </w:pPr>
            <w:r>
              <w:rPr>
                <w:sz w:val="16"/>
                <w:szCs w:val="16"/>
              </w:rPr>
              <w:t>Характеристика зерна</w:t>
            </w:r>
          </w:p>
        </w:tc>
        <w:tc>
          <w:tcPr>
            <w:tcW w:w="1134" w:type="dxa"/>
            <w:gridSpan w:val="2"/>
            <w:vAlign w:val="center"/>
          </w:tcPr>
          <w:p w:rsidR="00C47EA7" w:rsidRDefault="0013084F" w:rsidP="007C6981">
            <w:pPr>
              <w:spacing w:line="245" w:lineRule="auto"/>
              <w:jc w:val="center"/>
              <w:rPr>
                <w:sz w:val="16"/>
                <w:szCs w:val="16"/>
              </w:rPr>
            </w:pPr>
            <w:r>
              <w:rPr>
                <w:sz w:val="16"/>
                <w:szCs w:val="16"/>
              </w:rPr>
              <w:t xml:space="preserve">Содержание сырой </w:t>
            </w:r>
          </w:p>
          <w:p w:rsidR="0013084F" w:rsidRDefault="0013084F" w:rsidP="007C6981">
            <w:pPr>
              <w:spacing w:line="245" w:lineRule="auto"/>
              <w:jc w:val="center"/>
              <w:rPr>
                <w:sz w:val="16"/>
                <w:szCs w:val="16"/>
              </w:rPr>
            </w:pPr>
            <w:r>
              <w:rPr>
                <w:sz w:val="16"/>
                <w:szCs w:val="16"/>
              </w:rPr>
              <w:t>клейковины</w:t>
            </w:r>
          </w:p>
        </w:tc>
        <w:tc>
          <w:tcPr>
            <w:tcW w:w="2835" w:type="dxa"/>
            <w:gridSpan w:val="4"/>
            <w:vAlign w:val="center"/>
          </w:tcPr>
          <w:p w:rsidR="0013084F" w:rsidRDefault="0013084F" w:rsidP="007C6981">
            <w:pPr>
              <w:spacing w:line="245" w:lineRule="auto"/>
              <w:jc w:val="center"/>
              <w:rPr>
                <w:sz w:val="16"/>
                <w:szCs w:val="16"/>
              </w:rPr>
            </w:pPr>
            <w:r>
              <w:rPr>
                <w:sz w:val="16"/>
                <w:szCs w:val="16"/>
              </w:rPr>
              <w:t>Качество клейковины</w:t>
            </w:r>
          </w:p>
        </w:tc>
      </w:tr>
      <w:tr w:rsidR="0013084F" w:rsidTr="00610AF6">
        <w:tc>
          <w:tcPr>
            <w:tcW w:w="709" w:type="dxa"/>
            <w:vMerge/>
            <w:vAlign w:val="center"/>
          </w:tcPr>
          <w:p w:rsidR="0013084F" w:rsidRDefault="0013084F" w:rsidP="007C6981">
            <w:pPr>
              <w:spacing w:line="245" w:lineRule="auto"/>
              <w:jc w:val="center"/>
              <w:rPr>
                <w:sz w:val="16"/>
                <w:szCs w:val="16"/>
              </w:rPr>
            </w:pPr>
          </w:p>
        </w:tc>
        <w:tc>
          <w:tcPr>
            <w:tcW w:w="1418" w:type="dxa"/>
            <w:vMerge/>
            <w:vAlign w:val="center"/>
          </w:tcPr>
          <w:p w:rsidR="0013084F" w:rsidRDefault="0013084F" w:rsidP="007C6981">
            <w:pPr>
              <w:spacing w:line="245" w:lineRule="auto"/>
              <w:jc w:val="center"/>
              <w:rPr>
                <w:sz w:val="16"/>
                <w:szCs w:val="16"/>
              </w:rPr>
            </w:pPr>
          </w:p>
        </w:tc>
        <w:tc>
          <w:tcPr>
            <w:tcW w:w="567" w:type="dxa"/>
            <w:vAlign w:val="center"/>
          </w:tcPr>
          <w:p w:rsidR="0013084F" w:rsidRDefault="0013084F" w:rsidP="007C6981">
            <w:pPr>
              <w:spacing w:line="245" w:lineRule="auto"/>
              <w:jc w:val="center"/>
              <w:rPr>
                <w:sz w:val="16"/>
                <w:szCs w:val="16"/>
              </w:rPr>
            </w:pPr>
            <w:r>
              <w:rPr>
                <w:sz w:val="16"/>
                <w:szCs w:val="16"/>
              </w:rPr>
              <w:t>г</w:t>
            </w:r>
          </w:p>
        </w:tc>
        <w:tc>
          <w:tcPr>
            <w:tcW w:w="567" w:type="dxa"/>
            <w:vAlign w:val="center"/>
          </w:tcPr>
          <w:p w:rsidR="0013084F" w:rsidRDefault="0013084F" w:rsidP="007C6981">
            <w:pPr>
              <w:spacing w:line="245" w:lineRule="auto"/>
              <w:jc w:val="center"/>
              <w:rPr>
                <w:sz w:val="16"/>
                <w:szCs w:val="16"/>
              </w:rPr>
            </w:pPr>
            <w:r>
              <w:rPr>
                <w:sz w:val="16"/>
                <w:szCs w:val="16"/>
              </w:rPr>
              <w:t>%</w:t>
            </w:r>
          </w:p>
        </w:tc>
        <w:tc>
          <w:tcPr>
            <w:tcW w:w="567" w:type="dxa"/>
            <w:vAlign w:val="center"/>
          </w:tcPr>
          <w:p w:rsidR="0013084F" w:rsidRDefault="0013084F" w:rsidP="007C6981">
            <w:pPr>
              <w:spacing w:line="245" w:lineRule="auto"/>
              <w:jc w:val="center"/>
              <w:rPr>
                <w:sz w:val="16"/>
                <w:szCs w:val="16"/>
              </w:rPr>
            </w:pPr>
            <w:r>
              <w:rPr>
                <w:sz w:val="16"/>
                <w:szCs w:val="16"/>
              </w:rPr>
              <w:t>цвет</w:t>
            </w:r>
          </w:p>
        </w:tc>
        <w:tc>
          <w:tcPr>
            <w:tcW w:w="850" w:type="dxa"/>
            <w:vAlign w:val="center"/>
          </w:tcPr>
          <w:p w:rsidR="0013084F" w:rsidRDefault="0013084F" w:rsidP="007C6981">
            <w:pPr>
              <w:spacing w:line="245" w:lineRule="auto"/>
              <w:jc w:val="center"/>
              <w:rPr>
                <w:sz w:val="16"/>
                <w:szCs w:val="16"/>
              </w:rPr>
            </w:pPr>
            <w:r>
              <w:rPr>
                <w:sz w:val="16"/>
                <w:szCs w:val="16"/>
              </w:rPr>
              <w:t>показ</w:t>
            </w:r>
            <w:r>
              <w:rPr>
                <w:sz w:val="16"/>
                <w:szCs w:val="16"/>
              </w:rPr>
              <w:t>а</w:t>
            </w:r>
            <w:r>
              <w:rPr>
                <w:sz w:val="16"/>
                <w:szCs w:val="16"/>
              </w:rPr>
              <w:t>ния прибора</w:t>
            </w:r>
          </w:p>
        </w:tc>
        <w:tc>
          <w:tcPr>
            <w:tcW w:w="709" w:type="dxa"/>
            <w:vAlign w:val="center"/>
          </w:tcPr>
          <w:p w:rsidR="0013084F" w:rsidRDefault="0013084F" w:rsidP="007C6981">
            <w:pPr>
              <w:spacing w:line="245" w:lineRule="auto"/>
              <w:jc w:val="center"/>
              <w:rPr>
                <w:sz w:val="16"/>
                <w:szCs w:val="16"/>
              </w:rPr>
            </w:pPr>
            <w:r>
              <w:rPr>
                <w:sz w:val="16"/>
                <w:szCs w:val="16"/>
              </w:rPr>
              <w:t>группа кач</w:t>
            </w:r>
            <w:r>
              <w:rPr>
                <w:sz w:val="16"/>
                <w:szCs w:val="16"/>
              </w:rPr>
              <w:t>е</w:t>
            </w:r>
            <w:r>
              <w:rPr>
                <w:sz w:val="16"/>
                <w:szCs w:val="16"/>
              </w:rPr>
              <w:t>ства</w:t>
            </w:r>
          </w:p>
        </w:tc>
        <w:tc>
          <w:tcPr>
            <w:tcW w:w="709" w:type="dxa"/>
            <w:vAlign w:val="center"/>
          </w:tcPr>
          <w:p w:rsidR="0013084F" w:rsidRDefault="0013084F" w:rsidP="007C6981">
            <w:pPr>
              <w:spacing w:line="245" w:lineRule="auto"/>
              <w:jc w:val="center"/>
              <w:rPr>
                <w:sz w:val="16"/>
                <w:szCs w:val="16"/>
              </w:rPr>
            </w:pPr>
            <w:r>
              <w:rPr>
                <w:sz w:val="16"/>
                <w:szCs w:val="16"/>
              </w:rPr>
              <w:t>раст</w:t>
            </w:r>
            <w:r>
              <w:rPr>
                <w:sz w:val="16"/>
                <w:szCs w:val="16"/>
              </w:rPr>
              <w:t>я</w:t>
            </w:r>
            <w:r>
              <w:rPr>
                <w:sz w:val="16"/>
                <w:szCs w:val="16"/>
              </w:rPr>
              <w:t>жи-мость, см</w:t>
            </w:r>
          </w:p>
        </w:tc>
      </w:tr>
      <w:tr w:rsidR="0013084F" w:rsidTr="00610AF6">
        <w:tc>
          <w:tcPr>
            <w:tcW w:w="709" w:type="dxa"/>
            <w:vMerge w:val="restart"/>
            <w:vAlign w:val="center"/>
          </w:tcPr>
          <w:p w:rsidR="0013084F" w:rsidRDefault="0013084F" w:rsidP="007C6981">
            <w:pPr>
              <w:spacing w:line="245" w:lineRule="auto"/>
              <w:jc w:val="center"/>
              <w:rPr>
                <w:sz w:val="16"/>
                <w:szCs w:val="16"/>
              </w:rPr>
            </w:pPr>
            <w:r>
              <w:rPr>
                <w:sz w:val="16"/>
                <w:szCs w:val="16"/>
              </w:rPr>
              <w:t>Мя</w:t>
            </w:r>
            <w:r>
              <w:rPr>
                <w:sz w:val="16"/>
                <w:szCs w:val="16"/>
              </w:rPr>
              <w:t>г</w:t>
            </w:r>
            <w:r>
              <w:rPr>
                <w:sz w:val="16"/>
                <w:szCs w:val="16"/>
              </w:rPr>
              <w:t>кая</w:t>
            </w:r>
          </w:p>
        </w:tc>
        <w:tc>
          <w:tcPr>
            <w:tcW w:w="1418" w:type="dxa"/>
          </w:tcPr>
          <w:p w:rsidR="0013084F" w:rsidRDefault="0013084F" w:rsidP="007C6981">
            <w:pPr>
              <w:spacing w:line="245" w:lineRule="auto"/>
              <w:jc w:val="both"/>
              <w:rPr>
                <w:sz w:val="16"/>
                <w:szCs w:val="16"/>
              </w:rPr>
            </w:pPr>
            <w:r>
              <w:rPr>
                <w:sz w:val="16"/>
                <w:szCs w:val="16"/>
              </w:rPr>
              <w:t>Нормальное</w:t>
            </w:r>
          </w:p>
        </w:tc>
        <w:tc>
          <w:tcPr>
            <w:tcW w:w="567" w:type="dxa"/>
          </w:tcPr>
          <w:p w:rsidR="0013084F" w:rsidRDefault="0013084F" w:rsidP="007C6981">
            <w:pPr>
              <w:spacing w:line="245" w:lineRule="auto"/>
              <w:jc w:val="both"/>
              <w:rPr>
                <w:sz w:val="16"/>
                <w:szCs w:val="16"/>
              </w:rPr>
            </w:pPr>
          </w:p>
        </w:tc>
        <w:tc>
          <w:tcPr>
            <w:tcW w:w="567" w:type="dxa"/>
          </w:tcPr>
          <w:p w:rsidR="0013084F" w:rsidRDefault="0013084F" w:rsidP="007C6981">
            <w:pPr>
              <w:spacing w:line="245" w:lineRule="auto"/>
              <w:jc w:val="both"/>
              <w:rPr>
                <w:sz w:val="16"/>
                <w:szCs w:val="16"/>
              </w:rPr>
            </w:pPr>
          </w:p>
        </w:tc>
        <w:tc>
          <w:tcPr>
            <w:tcW w:w="567" w:type="dxa"/>
          </w:tcPr>
          <w:p w:rsidR="0013084F" w:rsidRDefault="0013084F" w:rsidP="007C6981">
            <w:pPr>
              <w:spacing w:line="245" w:lineRule="auto"/>
              <w:jc w:val="both"/>
              <w:rPr>
                <w:sz w:val="16"/>
                <w:szCs w:val="16"/>
              </w:rPr>
            </w:pPr>
          </w:p>
        </w:tc>
        <w:tc>
          <w:tcPr>
            <w:tcW w:w="850" w:type="dxa"/>
          </w:tcPr>
          <w:p w:rsidR="0013084F" w:rsidRDefault="0013084F" w:rsidP="007C6981">
            <w:pPr>
              <w:spacing w:line="245" w:lineRule="auto"/>
              <w:jc w:val="both"/>
              <w:rPr>
                <w:sz w:val="16"/>
                <w:szCs w:val="16"/>
              </w:rPr>
            </w:pPr>
          </w:p>
        </w:tc>
        <w:tc>
          <w:tcPr>
            <w:tcW w:w="709" w:type="dxa"/>
          </w:tcPr>
          <w:p w:rsidR="0013084F" w:rsidRDefault="0013084F" w:rsidP="007C6981">
            <w:pPr>
              <w:spacing w:line="245" w:lineRule="auto"/>
              <w:jc w:val="both"/>
              <w:rPr>
                <w:sz w:val="16"/>
                <w:szCs w:val="16"/>
              </w:rPr>
            </w:pPr>
          </w:p>
        </w:tc>
        <w:tc>
          <w:tcPr>
            <w:tcW w:w="709" w:type="dxa"/>
          </w:tcPr>
          <w:p w:rsidR="0013084F" w:rsidRDefault="0013084F" w:rsidP="007C6981">
            <w:pPr>
              <w:spacing w:line="245" w:lineRule="auto"/>
              <w:jc w:val="both"/>
              <w:rPr>
                <w:sz w:val="16"/>
                <w:szCs w:val="16"/>
              </w:rPr>
            </w:pPr>
          </w:p>
        </w:tc>
      </w:tr>
      <w:tr w:rsidR="0013084F" w:rsidTr="00610AF6">
        <w:tc>
          <w:tcPr>
            <w:tcW w:w="709" w:type="dxa"/>
            <w:vMerge/>
            <w:vAlign w:val="center"/>
          </w:tcPr>
          <w:p w:rsidR="0013084F" w:rsidRDefault="0013084F" w:rsidP="007C6981">
            <w:pPr>
              <w:spacing w:line="245" w:lineRule="auto"/>
              <w:jc w:val="center"/>
              <w:rPr>
                <w:sz w:val="16"/>
                <w:szCs w:val="16"/>
              </w:rPr>
            </w:pPr>
          </w:p>
        </w:tc>
        <w:tc>
          <w:tcPr>
            <w:tcW w:w="1418" w:type="dxa"/>
          </w:tcPr>
          <w:p w:rsidR="0013084F" w:rsidRDefault="0013084F" w:rsidP="007C6981">
            <w:pPr>
              <w:spacing w:line="245" w:lineRule="auto"/>
              <w:jc w:val="both"/>
              <w:rPr>
                <w:sz w:val="16"/>
                <w:szCs w:val="16"/>
              </w:rPr>
            </w:pPr>
            <w:r>
              <w:rPr>
                <w:sz w:val="16"/>
                <w:szCs w:val="16"/>
              </w:rPr>
              <w:t>Перегретое при сушке</w:t>
            </w:r>
          </w:p>
        </w:tc>
        <w:tc>
          <w:tcPr>
            <w:tcW w:w="567" w:type="dxa"/>
          </w:tcPr>
          <w:p w:rsidR="0013084F" w:rsidRDefault="0013084F" w:rsidP="007C6981">
            <w:pPr>
              <w:spacing w:line="245" w:lineRule="auto"/>
              <w:jc w:val="both"/>
              <w:rPr>
                <w:sz w:val="16"/>
                <w:szCs w:val="16"/>
              </w:rPr>
            </w:pPr>
          </w:p>
        </w:tc>
        <w:tc>
          <w:tcPr>
            <w:tcW w:w="567" w:type="dxa"/>
          </w:tcPr>
          <w:p w:rsidR="0013084F" w:rsidRDefault="0013084F" w:rsidP="007C6981">
            <w:pPr>
              <w:spacing w:line="245" w:lineRule="auto"/>
              <w:jc w:val="both"/>
              <w:rPr>
                <w:sz w:val="16"/>
                <w:szCs w:val="16"/>
              </w:rPr>
            </w:pPr>
          </w:p>
        </w:tc>
        <w:tc>
          <w:tcPr>
            <w:tcW w:w="567" w:type="dxa"/>
          </w:tcPr>
          <w:p w:rsidR="0013084F" w:rsidRDefault="0013084F" w:rsidP="007C6981">
            <w:pPr>
              <w:spacing w:line="245" w:lineRule="auto"/>
              <w:jc w:val="both"/>
              <w:rPr>
                <w:sz w:val="16"/>
                <w:szCs w:val="16"/>
              </w:rPr>
            </w:pPr>
          </w:p>
        </w:tc>
        <w:tc>
          <w:tcPr>
            <w:tcW w:w="850" w:type="dxa"/>
          </w:tcPr>
          <w:p w:rsidR="0013084F" w:rsidRDefault="0013084F" w:rsidP="007C6981">
            <w:pPr>
              <w:spacing w:line="245" w:lineRule="auto"/>
              <w:jc w:val="both"/>
              <w:rPr>
                <w:sz w:val="16"/>
                <w:szCs w:val="16"/>
              </w:rPr>
            </w:pPr>
          </w:p>
        </w:tc>
        <w:tc>
          <w:tcPr>
            <w:tcW w:w="709" w:type="dxa"/>
          </w:tcPr>
          <w:p w:rsidR="0013084F" w:rsidRDefault="0013084F" w:rsidP="007C6981">
            <w:pPr>
              <w:spacing w:line="245" w:lineRule="auto"/>
              <w:jc w:val="both"/>
              <w:rPr>
                <w:sz w:val="16"/>
                <w:szCs w:val="16"/>
              </w:rPr>
            </w:pPr>
          </w:p>
        </w:tc>
        <w:tc>
          <w:tcPr>
            <w:tcW w:w="709" w:type="dxa"/>
          </w:tcPr>
          <w:p w:rsidR="0013084F" w:rsidRDefault="0013084F" w:rsidP="007C6981">
            <w:pPr>
              <w:spacing w:line="245" w:lineRule="auto"/>
              <w:jc w:val="both"/>
              <w:rPr>
                <w:sz w:val="16"/>
                <w:szCs w:val="16"/>
              </w:rPr>
            </w:pPr>
          </w:p>
        </w:tc>
      </w:tr>
      <w:tr w:rsidR="0013084F" w:rsidTr="00610AF6">
        <w:tc>
          <w:tcPr>
            <w:tcW w:w="709" w:type="dxa"/>
            <w:vMerge/>
            <w:vAlign w:val="center"/>
          </w:tcPr>
          <w:p w:rsidR="0013084F" w:rsidRDefault="0013084F" w:rsidP="007C6981">
            <w:pPr>
              <w:spacing w:line="245" w:lineRule="auto"/>
              <w:jc w:val="center"/>
              <w:rPr>
                <w:sz w:val="16"/>
                <w:szCs w:val="16"/>
              </w:rPr>
            </w:pPr>
          </w:p>
        </w:tc>
        <w:tc>
          <w:tcPr>
            <w:tcW w:w="1418" w:type="dxa"/>
          </w:tcPr>
          <w:p w:rsidR="0013084F" w:rsidRDefault="0013084F" w:rsidP="007C6981">
            <w:pPr>
              <w:spacing w:line="245" w:lineRule="auto"/>
              <w:jc w:val="both"/>
              <w:rPr>
                <w:sz w:val="16"/>
                <w:szCs w:val="16"/>
              </w:rPr>
            </w:pPr>
            <w:r>
              <w:rPr>
                <w:sz w:val="16"/>
                <w:szCs w:val="16"/>
              </w:rPr>
              <w:t>Проросшее</w:t>
            </w:r>
          </w:p>
        </w:tc>
        <w:tc>
          <w:tcPr>
            <w:tcW w:w="567" w:type="dxa"/>
          </w:tcPr>
          <w:p w:rsidR="0013084F" w:rsidRDefault="0013084F" w:rsidP="007C6981">
            <w:pPr>
              <w:spacing w:line="245" w:lineRule="auto"/>
              <w:jc w:val="both"/>
              <w:rPr>
                <w:sz w:val="16"/>
                <w:szCs w:val="16"/>
              </w:rPr>
            </w:pPr>
          </w:p>
        </w:tc>
        <w:tc>
          <w:tcPr>
            <w:tcW w:w="567" w:type="dxa"/>
          </w:tcPr>
          <w:p w:rsidR="0013084F" w:rsidRDefault="0013084F" w:rsidP="007C6981">
            <w:pPr>
              <w:spacing w:line="245" w:lineRule="auto"/>
              <w:jc w:val="both"/>
              <w:rPr>
                <w:sz w:val="16"/>
                <w:szCs w:val="16"/>
              </w:rPr>
            </w:pPr>
          </w:p>
        </w:tc>
        <w:tc>
          <w:tcPr>
            <w:tcW w:w="567" w:type="dxa"/>
          </w:tcPr>
          <w:p w:rsidR="0013084F" w:rsidRDefault="0013084F" w:rsidP="007C6981">
            <w:pPr>
              <w:spacing w:line="245" w:lineRule="auto"/>
              <w:jc w:val="both"/>
              <w:rPr>
                <w:sz w:val="16"/>
                <w:szCs w:val="16"/>
              </w:rPr>
            </w:pPr>
          </w:p>
        </w:tc>
        <w:tc>
          <w:tcPr>
            <w:tcW w:w="850" w:type="dxa"/>
          </w:tcPr>
          <w:p w:rsidR="0013084F" w:rsidRDefault="0013084F" w:rsidP="007C6981">
            <w:pPr>
              <w:spacing w:line="245" w:lineRule="auto"/>
              <w:jc w:val="both"/>
              <w:rPr>
                <w:sz w:val="16"/>
                <w:szCs w:val="16"/>
              </w:rPr>
            </w:pPr>
          </w:p>
        </w:tc>
        <w:tc>
          <w:tcPr>
            <w:tcW w:w="709" w:type="dxa"/>
          </w:tcPr>
          <w:p w:rsidR="0013084F" w:rsidRDefault="0013084F" w:rsidP="007C6981">
            <w:pPr>
              <w:spacing w:line="245" w:lineRule="auto"/>
              <w:jc w:val="both"/>
              <w:rPr>
                <w:sz w:val="16"/>
                <w:szCs w:val="16"/>
              </w:rPr>
            </w:pPr>
          </w:p>
        </w:tc>
        <w:tc>
          <w:tcPr>
            <w:tcW w:w="709" w:type="dxa"/>
          </w:tcPr>
          <w:p w:rsidR="0013084F" w:rsidRDefault="0013084F" w:rsidP="007C6981">
            <w:pPr>
              <w:spacing w:line="245" w:lineRule="auto"/>
              <w:jc w:val="both"/>
              <w:rPr>
                <w:sz w:val="16"/>
                <w:szCs w:val="16"/>
              </w:rPr>
            </w:pPr>
          </w:p>
        </w:tc>
      </w:tr>
      <w:tr w:rsidR="0013084F" w:rsidTr="00610AF6">
        <w:tc>
          <w:tcPr>
            <w:tcW w:w="709" w:type="dxa"/>
            <w:vMerge/>
            <w:vAlign w:val="center"/>
          </w:tcPr>
          <w:p w:rsidR="0013084F" w:rsidRDefault="0013084F" w:rsidP="007C6981">
            <w:pPr>
              <w:spacing w:line="245" w:lineRule="auto"/>
              <w:jc w:val="center"/>
              <w:rPr>
                <w:sz w:val="16"/>
                <w:szCs w:val="16"/>
              </w:rPr>
            </w:pPr>
          </w:p>
        </w:tc>
        <w:tc>
          <w:tcPr>
            <w:tcW w:w="1418" w:type="dxa"/>
          </w:tcPr>
          <w:p w:rsidR="0013084F" w:rsidRDefault="0013084F" w:rsidP="007C6981">
            <w:pPr>
              <w:spacing w:line="245" w:lineRule="auto"/>
              <w:jc w:val="both"/>
              <w:rPr>
                <w:sz w:val="16"/>
                <w:szCs w:val="16"/>
              </w:rPr>
            </w:pPr>
            <w:r>
              <w:rPr>
                <w:sz w:val="16"/>
                <w:szCs w:val="16"/>
              </w:rPr>
              <w:t>Морозобойное</w:t>
            </w:r>
          </w:p>
        </w:tc>
        <w:tc>
          <w:tcPr>
            <w:tcW w:w="567" w:type="dxa"/>
          </w:tcPr>
          <w:p w:rsidR="0013084F" w:rsidRDefault="0013084F" w:rsidP="007C6981">
            <w:pPr>
              <w:spacing w:line="245" w:lineRule="auto"/>
              <w:jc w:val="both"/>
              <w:rPr>
                <w:sz w:val="16"/>
                <w:szCs w:val="16"/>
              </w:rPr>
            </w:pPr>
          </w:p>
        </w:tc>
        <w:tc>
          <w:tcPr>
            <w:tcW w:w="567" w:type="dxa"/>
          </w:tcPr>
          <w:p w:rsidR="0013084F" w:rsidRDefault="0013084F" w:rsidP="007C6981">
            <w:pPr>
              <w:spacing w:line="245" w:lineRule="auto"/>
              <w:jc w:val="both"/>
              <w:rPr>
                <w:sz w:val="16"/>
                <w:szCs w:val="16"/>
              </w:rPr>
            </w:pPr>
          </w:p>
        </w:tc>
        <w:tc>
          <w:tcPr>
            <w:tcW w:w="567" w:type="dxa"/>
          </w:tcPr>
          <w:p w:rsidR="0013084F" w:rsidRDefault="0013084F" w:rsidP="007C6981">
            <w:pPr>
              <w:spacing w:line="245" w:lineRule="auto"/>
              <w:jc w:val="both"/>
              <w:rPr>
                <w:sz w:val="16"/>
                <w:szCs w:val="16"/>
              </w:rPr>
            </w:pPr>
          </w:p>
        </w:tc>
        <w:tc>
          <w:tcPr>
            <w:tcW w:w="850" w:type="dxa"/>
          </w:tcPr>
          <w:p w:rsidR="0013084F" w:rsidRDefault="0013084F" w:rsidP="007C6981">
            <w:pPr>
              <w:spacing w:line="245" w:lineRule="auto"/>
              <w:jc w:val="both"/>
              <w:rPr>
                <w:sz w:val="16"/>
                <w:szCs w:val="16"/>
              </w:rPr>
            </w:pPr>
          </w:p>
        </w:tc>
        <w:tc>
          <w:tcPr>
            <w:tcW w:w="709" w:type="dxa"/>
          </w:tcPr>
          <w:p w:rsidR="0013084F" w:rsidRDefault="0013084F" w:rsidP="007C6981">
            <w:pPr>
              <w:spacing w:line="245" w:lineRule="auto"/>
              <w:jc w:val="both"/>
              <w:rPr>
                <w:sz w:val="16"/>
                <w:szCs w:val="16"/>
              </w:rPr>
            </w:pPr>
          </w:p>
        </w:tc>
        <w:tc>
          <w:tcPr>
            <w:tcW w:w="709" w:type="dxa"/>
          </w:tcPr>
          <w:p w:rsidR="0013084F" w:rsidRDefault="0013084F" w:rsidP="007C6981">
            <w:pPr>
              <w:spacing w:line="245" w:lineRule="auto"/>
              <w:jc w:val="both"/>
              <w:rPr>
                <w:sz w:val="16"/>
                <w:szCs w:val="16"/>
              </w:rPr>
            </w:pPr>
          </w:p>
        </w:tc>
      </w:tr>
      <w:tr w:rsidR="0013084F" w:rsidTr="00610AF6">
        <w:tc>
          <w:tcPr>
            <w:tcW w:w="709" w:type="dxa"/>
            <w:vMerge w:val="restart"/>
            <w:vAlign w:val="center"/>
          </w:tcPr>
          <w:p w:rsidR="0013084F" w:rsidRDefault="0013084F" w:rsidP="007C6981">
            <w:pPr>
              <w:spacing w:line="245" w:lineRule="auto"/>
              <w:jc w:val="center"/>
              <w:rPr>
                <w:sz w:val="16"/>
                <w:szCs w:val="16"/>
              </w:rPr>
            </w:pPr>
            <w:r>
              <w:rPr>
                <w:sz w:val="16"/>
                <w:szCs w:val="16"/>
              </w:rPr>
              <w:t>Тве</w:t>
            </w:r>
            <w:r>
              <w:rPr>
                <w:sz w:val="16"/>
                <w:szCs w:val="16"/>
              </w:rPr>
              <w:t>р</w:t>
            </w:r>
            <w:r>
              <w:rPr>
                <w:sz w:val="16"/>
                <w:szCs w:val="16"/>
              </w:rPr>
              <w:t>дая</w:t>
            </w:r>
          </w:p>
        </w:tc>
        <w:tc>
          <w:tcPr>
            <w:tcW w:w="1418" w:type="dxa"/>
          </w:tcPr>
          <w:p w:rsidR="0013084F" w:rsidRDefault="0013084F" w:rsidP="007C6981">
            <w:pPr>
              <w:spacing w:line="245" w:lineRule="auto"/>
              <w:jc w:val="both"/>
              <w:rPr>
                <w:sz w:val="16"/>
                <w:szCs w:val="16"/>
              </w:rPr>
            </w:pPr>
            <w:r>
              <w:rPr>
                <w:sz w:val="16"/>
                <w:szCs w:val="16"/>
              </w:rPr>
              <w:t>Нормальное</w:t>
            </w:r>
          </w:p>
        </w:tc>
        <w:tc>
          <w:tcPr>
            <w:tcW w:w="567" w:type="dxa"/>
          </w:tcPr>
          <w:p w:rsidR="0013084F" w:rsidRDefault="0013084F" w:rsidP="007C6981">
            <w:pPr>
              <w:spacing w:line="245" w:lineRule="auto"/>
              <w:jc w:val="both"/>
              <w:rPr>
                <w:sz w:val="16"/>
                <w:szCs w:val="16"/>
              </w:rPr>
            </w:pPr>
          </w:p>
        </w:tc>
        <w:tc>
          <w:tcPr>
            <w:tcW w:w="567" w:type="dxa"/>
          </w:tcPr>
          <w:p w:rsidR="0013084F" w:rsidRDefault="0013084F" w:rsidP="007C6981">
            <w:pPr>
              <w:spacing w:line="245" w:lineRule="auto"/>
              <w:jc w:val="both"/>
              <w:rPr>
                <w:sz w:val="16"/>
                <w:szCs w:val="16"/>
              </w:rPr>
            </w:pPr>
          </w:p>
        </w:tc>
        <w:tc>
          <w:tcPr>
            <w:tcW w:w="567" w:type="dxa"/>
          </w:tcPr>
          <w:p w:rsidR="0013084F" w:rsidRDefault="0013084F" w:rsidP="007C6981">
            <w:pPr>
              <w:spacing w:line="245" w:lineRule="auto"/>
              <w:jc w:val="both"/>
              <w:rPr>
                <w:sz w:val="16"/>
                <w:szCs w:val="16"/>
              </w:rPr>
            </w:pPr>
          </w:p>
        </w:tc>
        <w:tc>
          <w:tcPr>
            <w:tcW w:w="850" w:type="dxa"/>
          </w:tcPr>
          <w:p w:rsidR="0013084F" w:rsidRDefault="0013084F" w:rsidP="007C6981">
            <w:pPr>
              <w:spacing w:line="245" w:lineRule="auto"/>
              <w:jc w:val="both"/>
              <w:rPr>
                <w:sz w:val="16"/>
                <w:szCs w:val="16"/>
              </w:rPr>
            </w:pPr>
          </w:p>
        </w:tc>
        <w:tc>
          <w:tcPr>
            <w:tcW w:w="709" w:type="dxa"/>
          </w:tcPr>
          <w:p w:rsidR="0013084F" w:rsidRDefault="0013084F" w:rsidP="007C6981">
            <w:pPr>
              <w:spacing w:line="245" w:lineRule="auto"/>
              <w:jc w:val="both"/>
              <w:rPr>
                <w:sz w:val="16"/>
                <w:szCs w:val="16"/>
              </w:rPr>
            </w:pPr>
          </w:p>
        </w:tc>
        <w:tc>
          <w:tcPr>
            <w:tcW w:w="709" w:type="dxa"/>
          </w:tcPr>
          <w:p w:rsidR="0013084F" w:rsidRDefault="0013084F" w:rsidP="007C6981">
            <w:pPr>
              <w:spacing w:line="245" w:lineRule="auto"/>
              <w:jc w:val="both"/>
              <w:rPr>
                <w:sz w:val="16"/>
                <w:szCs w:val="16"/>
              </w:rPr>
            </w:pPr>
          </w:p>
        </w:tc>
      </w:tr>
      <w:tr w:rsidR="0013084F" w:rsidTr="00610AF6">
        <w:tc>
          <w:tcPr>
            <w:tcW w:w="709" w:type="dxa"/>
            <w:vMerge/>
          </w:tcPr>
          <w:p w:rsidR="0013084F" w:rsidRDefault="0013084F" w:rsidP="007C6981">
            <w:pPr>
              <w:spacing w:line="245" w:lineRule="auto"/>
              <w:jc w:val="both"/>
              <w:rPr>
                <w:sz w:val="16"/>
                <w:szCs w:val="16"/>
              </w:rPr>
            </w:pPr>
          </w:p>
        </w:tc>
        <w:tc>
          <w:tcPr>
            <w:tcW w:w="1418" w:type="dxa"/>
          </w:tcPr>
          <w:p w:rsidR="0013084F" w:rsidRDefault="0013084F" w:rsidP="007C6981">
            <w:pPr>
              <w:spacing w:line="245" w:lineRule="auto"/>
              <w:jc w:val="both"/>
              <w:rPr>
                <w:sz w:val="16"/>
                <w:szCs w:val="16"/>
              </w:rPr>
            </w:pPr>
            <w:r>
              <w:rPr>
                <w:sz w:val="16"/>
                <w:szCs w:val="16"/>
              </w:rPr>
              <w:t>Перегретое при сушке</w:t>
            </w:r>
          </w:p>
        </w:tc>
        <w:tc>
          <w:tcPr>
            <w:tcW w:w="567" w:type="dxa"/>
          </w:tcPr>
          <w:p w:rsidR="0013084F" w:rsidRDefault="0013084F" w:rsidP="007C6981">
            <w:pPr>
              <w:spacing w:line="245" w:lineRule="auto"/>
              <w:jc w:val="both"/>
              <w:rPr>
                <w:sz w:val="16"/>
                <w:szCs w:val="16"/>
              </w:rPr>
            </w:pPr>
          </w:p>
        </w:tc>
        <w:tc>
          <w:tcPr>
            <w:tcW w:w="567" w:type="dxa"/>
          </w:tcPr>
          <w:p w:rsidR="0013084F" w:rsidRDefault="0013084F" w:rsidP="007C6981">
            <w:pPr>
              <w:spacing w:line="245" w:lineRule="auto"/>
              <w:jc w:val="both"/>
              <w:rPr>
                <w:sz w:val="16"/>
                <w:szCs w:val="16"/>
              </w:rPr>
            </w:pPr>
          </w:p>
        </w:tc>
        <w:tc>
          <w:tcPr>
            <w:tcW w:w="567" w:type="dxa"/>
          </w:tcPr>
          <w:p w:rsidR="0013084F" w:rsidRDefault="0013084F" w:rsidP="007C6981">
            <w:pPr>
              <w:spacing w:line="245" w:lineRule="auto"/>
              <w:jc w:val="both"/>
              <w:rPr>
                <w:sz w:val="16"/>
                <w:szCs w:val="16"/>
              </w:rPr>
            </w:pPr>
          </w:p>
        </w:tc>
        <w:tc>
          <w:tcPr>
            <w:tcW w:w="850" w:type="dxa"/>
          </w:tcPr>
          <w:p w:rsidR="0013084F" w:rsidRDefault="0013084F" w:rsidP="007C6981">
            <w:pPr>
              <w:spacing w:line="245" w:lineRule="auto"/>
              <w:jc w:val="both"/>
              <w:rPr>
                <w:sz w:val="16"/>
                <w:szCs w:val="16"/>
              </w:rPr>
            </w:pPr>
          </w:p>
        </w:tc>
        <w:tc>
          <w:tcPr>
            <w:tcW w:w="709" w:type="dxa"/>
          </w:tcPr>
          <w:p w:rsidR="0013084F" w:rsidRDefault="0013084F" w:rsidP="007C6981">
            <w:pPr>
              <w:spacing w:line="245" w:lineRule="auto"/>
              <w:jc w:val="both"/>
              <w:rPr>
                <w:sz w:val="16"/>
                <w:szCs w:val="16"/>
              </w:rPr>
            </w:pPr>
          </w:p>
        </w:tc>
        <w:tc>
          <w:tcPr>
            <w:tcW w:w="709" w:type="dxa"/>
          </w:tcPr>
          <w:p w:rsidR="0013084F" w:rsidRDefault="0013084F" w:rsidP="007C6981">
            <w:pPr>
              <w:spacing w:line="245" w:lineRule="auto"/>
              <w:jc w:val="both"/>
              <w:rPr>
                <w:sz w:val="16"/>
                <w:szCs w:val="16"/>
              </w:rPr>
            </w:pPr>
          </w:p>
        </w:tc>
      </w:tr>
      <w:tr w:rsidR="0013084F" w:rsidTr="00610AF6">
        <w:tc>
          <w:tcPr>
            <w:tcW w:w="709" w:type="dxa"/>
            <w:vMerge/>
          </w:tcPr>
          <w:p w:rsidR="0013084F" w:rsidRDefault="0013084F" w:rsidP="007C6981">
            <w:pPr>
              <w:spacing w:line="245" w:lineRule="auto"/>
              <w:jc w:val="both"/>
              <w:rPr>
                <w:sz w:val="16"/>
                <w:szCs w:val="16"/>
              </w:rPr>
            </w:pPr>
          </w:p>
        </w:tc>
        <w:tc>
          <w:tcPr>
            <w:tcW w:w="1418" w:type="dxa"/>
          </w:tcPr>
          <w:p w:rsidR="0013084F" w:rsidRDefault="0013084F" w:rsidP="007C6981">
            <w:pPr>
              <w:spacing w:line="245" w:lineRule="auto"/>
              <w:jc w:val="both"/>
              <w:rPr>
                <w:sz w:val="16"/>
                <w:szCs w:val="16"/>
              </w:rPr>
            </w:pPr>
            <w:r>
              <w:rPr>
                <w:sz w:val="16"/>
                <w:szCs w:val="16"/>
              </w:rPr>
              <w:t>Проросшее</w:t>
            </w:r>
          </w:p>
        </w:tc>
        <w:tc>
          <w:tcPr>
            <w:tcW w:w="567" w:type="dxa"/>
          </w:tcPr>
          <w:p w:rsidR="0013084F" w:rsidRDefault="0013084F" w:rsidP="007C6981">
            <w:pPr>
              <w:spacing w:line="245" w:lineRule="auto"/>
              <w:jc w:val="both"/>
              <w:rPr>
                <w:sz w:val="16"/>
                <w:szCs w:val="16"/>
              </w:rPr>
            </w:pPr>
          </w:p>
        </w:tc>
        <w:tc>
          <w:tcPr>
            <w:tcW w:w="567" w:type="dxa"/>
          </w:tcPr>
          <w:p w:rsidR="0013084F" w:rsidRDefault="0013084F" w:rsidP="007C6981">
            <w:pPr>
              <w:spacing w:line="245" w:lineRule="auto"/>
              <w:jc w:val="both"/>
              <w:rPr>
                <w:sz w:val="16"/>
                <w:szCs w:val="16"/>
              </w:rPr>
            </w:pPr>
          </w:p>
        </w:tc>
        <w:tc>
          <w:tcPr>
            <w:tcW w:w="567" w:type="dxa"/>
          </w:tcPr>
          <w:p w:rsidR="0013084F" w:rsidRDefault="0013084F" w:rsidP="007C6981">
            <w:pPr>
              <w:spacing w:line="245" w:lineRule="auto"/>
              <w:jc w:val="both"/>
              <w:rPr>
                <w:sz w:val="16"/>
                <w:szCs w:val="16"/>
              </w:rPr>
            </w:pPr>
          </w:p>
        </w:tc>
        <w:tc>
          <w:tcPr>
            <w:tcW w:w="850" w:type="dxa"/>
          </w:tcPr>
          <w:p w:rsidR="0013084F" w:rsidRDefault="0013084F" w:rsidP="007C6981">
            <w:pPr>
              <w:spacing w:line="245" w:lineRule="auto"/>
              <w:jc w:val="both"/>
              <w:rPr>
                <w:sz w:val="16"/>
                <w:szCs w:val="16"/>
              </w:rPr>
            </w:pPr>
          </w:p>
        </w:tc>
        <w:tc>
          <w:tcPr>
            <w:tcW w:w="709" w:type="dxa"/>
          </w:tcPr>
          <w:p w:rsidR="0013084F" w:rsidRDefault="0013084F" w:rsidP="007C6981">
            <w:pPr>
              <w:spacing w:line="245" w:lineRule="auto"/>
              <w:jc w:val="both"/>
              <w:rPr>
                <w:sz w:val="16"/>
                <w:szCs w:val="16"/>
              </w:rPr>
            </w:pPr>
          </w:p>
        </w:tc>
        <w:tc>
          <w:tcPr>
            <w:tcW w:w="709" w:type="dxa"/>
          </w:tcPr>
          <w:p w:rsidR="0013084F" w:rsidRDefault="0013084F" w:rsidP="007C6981">
            <w:pPr>
              <w:spacing w:line="245" w:lineRule="auto"/>
              <w:jc w:val="both"/>
              <w:rPr>
                <w:sz w:val="16"/>
                <w:szCs w:val="16"/>
              </w:rPr>
            </w:pPr>
          </w:p>
        </w:tc>
      </w:tr>
      <w:tr w:rsidR="0013084F" w:rsidTr="00610AF6">
        <w:tc>
          <w:tcPr>
            <w:tcW w:w="709" w:type="dxa"/>
            <w:vMerge/>
          </w:tcPr>
          <w:p w:rsidR="0013084F" w:rsidRDefault="0013084F" w:rsidP="007C6981">
            <w:pPr>
              <w:spacing w:line="245" w:lineRule="auto"/>
              <w:jc w:val="both"/>
              <w:rPr>
                <w:sz w:val="16"/>
                <w:szCs w:val="16"/>
              </w:rPr>
            </w:pPr>
          </w:p>
        </w:tc>
        <w:tc>
          <w:tcPr>
            <w:tcW w:w="1418" w:type="dxa"/>
          </w:tcPr>
          <w:p w:rsidR="0013084F" w:rsidRDefault="0013084F" w:rsidP="007C6981">
            <w:pPr>
              <w:spacing w:line="245" w:lineRule="auto"/>
              <w:jc w:val="both"/>
              <w:rPr>
                <w:sz w:val="16"/>
                <w:szCs w:val="16"/>
              </w:rPr>
            </w:pPr>
            <w:r>
              <w:rPr>
                <w:sz w:val="16"/>
                <w:szCs w:val="16"/>
              </w:rPr>
              <w:t>Морозобойное</w:t>
            </w:r>
          </w:p>
        </w:tc>
        <w:tc>
          <w:tcPr>
            <w:tcW w:w="567" w:type="dxa"/>
          </w:tcPr>
          <w:p w:rsidR="0013084F" w:rsidRDefault="0013084F" w:rsidP="007C6981">
            <w:pPr>
              <w:spacing w:line="245" w:lineRule="auto"/>
              <w:jc w:val="both"/>
              <w:rPr>
                <w:sz w:val="16"/>
                <w:szCs w:val="16"/>
              </w:rPr>
            </w:pPr>
          </w:p>
        </w:tc>
        <w:tc>
          <w:tcPr>
            <w:tcW w:w="567" w:type="dxa"/>
          </w:tcPr>
          <w:p w:rsidR="0013084F" w:rsidRDefault="0013084F" w:rsidP="007C6981">
            <w:pPr>
              <w:spacing w:line="245" w:lineRule="auto"/>
              <w:jc w:val="both"/>
              <w:rPr>
                <w:sz w:val="16"/>
                <w:szCs w:val="16"/>
              </w:rPr>
            </w:pPr>
          </w:p>
        </w:tc>
        <w:tc>
          <w:tcPr>
            <w:tcW w:w="567" w:type="dxa"/>
          </w:tcPr>
          <w:p w:rsidR="0013084F" w:rsidRDefault="0013084F" w:rsidP="007C6981">
            <w:pPr>
              <w:spacing w:line="245" w:lineRule="auto"/>
              <w:jc w:val="both"/>
              <w:rPr>
                <w:sz w:val="16"/>
                <w:szCs w:val="16"/>
              </w:rPr>
            </w:pPr>
          </w:p>
        </w:tc>
        <w:tc>
          <w:tcPr>
            <w:tcW w:w="850" w:type="dxa"/>
          </w:tcPr>
          <w:p w:rsidR="0013084F" w:rsidRDefault="0013084F" w:rsidP="007C6981">
            <w:pPr>
              <w:spacing w:line="245" w:lineRule="auto"/>
              <w:jc w:val="both"/>
              <w:rPr>
                <w:sz w:val="16"/>
                <w:szCs w:val="16"/>
              </w:rPr>
            </w:pPr>
          </w:p>
        </w:tc>
        <w:tc>
          <w:tcPr>
            <w:tcW w:w="709" w:type="dxa"/>
          </w:tcPr>
          <w:p w:rsidR="0013084F" w:rsidRDefault="0013084F" w:rsidP="007C6981">
            <w:pPr>
              <w:spacing w:line="245" w:lineRule="auto"/>
              <w:jc w:val="both"/>
              <w:rPr>
                <w:sz w:val="16"/>
                <w:szCs w:val="16"/>
              </w:rPr>
            </w:pPr>
          </w:p>
        </w:tc>
        <w:tc>
          <w:tcPr>
            <w:tcW w:w="709" w:type="dxa"/>
          </w:tcPr>
          <w:p w:rsidR="0013084F" w:rsidRDefault="0013084F" w:rsidP="007C6981">
            <w:pPr>
              <w:spacing w:line="245" w:lineRule="auto"/>
              <w:jc w:val="both"/>
              <w:rPr>
                <w:sz w:val="16"/>
                <w:szCs w:val="16"/>
              </w:rPr>
            </w:pPr>
          </w:p>
        </w:tc>
      </w:tr>
    </w:tbl>
    <w:p w:rsidR="0013084F" w:rsidRPr="005E5AE7" w:rsidRDefault="0013084F" w:rsidP="00762191">
      <w:pPr>
        <w:spacing w:line="235" w:lineRule="auto"/>
        <w:ind w:firstLine="284"/>
        <w:jc w:val="both"/>
        <w:rPr>
          <w:sz w:val="16"/>
          <w:szCs w:val="16"/>
        </w:rPr>
      </w:pPr>
    </w:p>
    <w:p w:rsidR="00AD2100" w:rsidRPr="00671EE5" w:rsidRDefault="00AD2100" w:rsidP="00762191">
      <w:pPr>
        <w:spacing w:line="235" w:lineRule="auto"/>
        <w:jc w:val="center"/>
        <w:rPr>
          <w:b/>
        </w:rPr>
      </w:pPr>
      <w:r>
        <w:rPr>
          <w:b/>
        </w:rPr>
        <w:t>1.12.</w:t>
      </w:r>
      <w:r w:rsidR="00C47EA7">
        <w:rPr>
          <w:b/>
        </w:rPr>
        <w:t xml:space="preserve"> </w:t>
      </w:r>
      <w:r w:rsidRPr="00671EE5">
        <w:rPr>
          <w:b/>
        </w:rPr>
        <w:t xml:space="preserve">Определение </w:t>
      </w:r>
      <w:r>
        <w:rPr>
          <w:b/>
        </w:rPr>
        <w:t>числа падения</w:t>
      </w:r>
    </w:p>
    <w:p w:rsidR="00AD2100" w:rsidRPr="0076371F" w:rsidRDefault="00AD2100" w:rsidP="00762191">
      <w:pPr>
        <w:spacing w:line="235" w:lineRule="auto"/>
        <w:ind w:firstLine="284"/>
        <w:jc w:val="center"/>
        <w:rPr>
          <w:b/>
          <w:sz w:val="16"/>
          <w:szCs w:val="16"/>
        </w:rPr>
      </w:pPr>
    </w:p>
    <w:p w:rsidR="00AD2100" w:rsidRPr="00671EE5" w:rsidRDefault="00AD2100" w:rsidP="00762191">
      <w:pPr>
        <w:spacing w:line="235" w:lineRule="auto"/>
        <w:ind w:firstLine="284"/>
        <w:jc w:val="both"/>
      </w:pPr>
      <w:r w:rsidRPr="005A1767">
        <w:rPr>
          <w:b/>
          <w:i/>
        </w:rPr>
        <w:t>Цель работы</w:t>
      </w:r>
      <w:r>
        <w:rPr>
          <w:b/>
        </w:rPr>
        <w:t xml:space="preserve"> </w:t>
      </w:r>
      <w:r w:rsidR="00762B69">
        <w:rPr>
          <w:b/>
        </w:rPr>
        <w:t>–</w:t>
      </w:r>
      <w:r w:rsidRPr="00671EE5">
        <w:rPr>
          <w:b/>
        </w:rPr>
        <w:t xml:space="preserve"> </w:t>
      </w:r>
      <w:r w:rsidRPr="00671EE5">
        <w:t>уяснить сущность метода определения числа пад</w:t>
      </w:r>
      <w:r w:rsidRPr="00671EE5">
        <w:t>е</w:t>
      </w:r>
      <w:r w:rsidR="00221EB9">
        <w:t>ния</w:t>
      </w:r>
      <w:r w:rsidRPr="00671EE5">
        <w:t xml:space="preserve"> как показателя качества зерна пшеницы, ржи и тритикале, хара</w:t>
      </w:r>
      <w:r w:rsidRPr="00671EE5">
        <w:t>к</w:t>
      </w:r>
      <w:r w:rsidRPr="00671EE5">
        <w:t>теризующего их хлебопекарные достоинства.</w:t>
      </w:r>
    </w:p>
    <w:p w:rsidR="00AD2100" w:rsidRPr="00671EE5" w:rsidRDefault="00762B69" w:rsidP="00762191">
      <w:pPr>
        <w:spacing w:line="235" w:lineRule="auto"/>
        <w:ind w:firstLine="284"/>
        <w:jc w:val="both"/>
      </w:pPr>
      <w:r>
        <w:rPr>
          <w:b/>
          <w:i/>
        </w:rPr>
        <w:t>Теоретическая часть</w:t>
      </w:r>
      <w:r w:rsidR="00AD2100" w:rsidRPr="005A1767">
        <w:rPr>
          <w:b/>
          <w:i/>
        </w:rPr>
        <w:t>.</w:t>
      </w:r>
      <w:r w:rsidR="00AD2100" w:rsidRPr="00671EE5">
        <w:rPr>
          <w:b/>
        </w:rPr>
        <w:t xml:space="preserve"> </w:t>
      </w:r>
      <w:r w:rsidR="00AD2100" w:rsidRPr="00671EE5">
        <w:t>Сущность метода заключается в определ</w:t>
      </w:r>
      <w:r w:rsidR="00AD2100" w:rsidRPr="00671EE5">
        <w:t>е</w:t>
      </w:r>
      <w:r w:rsidR="00AD2100" w:rsidRPr="00671EE5">
        <w:t>нии степени разжижения клейстеризованной водно-мучной суспензии под дей</w:t>
      </w:r>
      <w:r w:rsidR="00AD2100">
        <w:t>ствием фермента альфа-амилазы п</w:t>
      </w:r>
      <w:r w:rsidR="00AD2100" w:rsidRPr="00671EE5">
        <w:t>о времени свободного пад</w:t>
      </w:r>
      <w:r w:rsidR="00AD2100" w:rsidRPr="00671EE5">
        <w:t>е</w:t>
      </w:r>
      <w:r w:rsidR="00AD2100" w:rsidRPr="00671EE5">
        <w:t>ния в ней шток-мешалки (вискозиметрического плунжера).</w:t>
      </w:r>
    </w:p>
    <w:p w:rsidR="00AD2100" w:rsidRPr="00671EE5" w:rsidRDefault="00AD2100" w:rsidP="00762191">
      <w:pPr>
        <w:spacing w:line="235" w:lineRule="auto"/>
        <w:ind w:firstLine="284"/>
        <w:jc w:val="both"/>
      </w:pPr>
      <w:r w:rsidRPr="00671EE5">
        <w:t>Чем больше содержится в зерне водорастворимых и гидролизова</w:t>
      </w:r>
      <w:r w:rsidRPr="00671EE5">
        <w:t>н</w:t>
      </w:r>
      <w:r w:rsidRPr="00671EE5">
        <w:t>ных в</w:t>
      </w:r>
      <w:r>
        <w:t>еществ (моносахаров, декстринов и т.п.), тем хуже</w:t>
      </w:r>
      <w:r w:rsidRPr="00671EE5">
        <w:t xml:space="preserve"> </w:t>
      </w:r>
      <w:r>
        <w:t xml:space="preserve">достоинства </w:t>
      </w:r>
      <w:r w:rsidRPr="00671EE5">
        <w:t>муки. Особенно это ха</w:t>
      </w:r>
      <w:r>
        <w:t>рактерно для зерна недозревшего</w:t>
      </w:r>
      <w:r w:rsidR="00C47EA7">
        <w:t>, в котором незаверше</w:t>
      </w:r>
      <w:r w:rsidRPr="00671EE5">
        <w:t>ны процессы синтеза сложных химических соединений, а также для проросшего зерна. Приготовленная по определенным пр</w:t>
      </w:r>
      <w:r w:rsidRPr="00671EE5">
        <w:t>а</w:t>
      </w:r>
      <w:r w:rsidRPr="00671EE5">
        <w:t>вилам водно-мучная суспензия из такого зерна обладает значительно меньшей вязкостью, чем суспензия из зерна нормально вызревшего, не проросшего. Если в пробирку с суспензией, приготовленной из пр</w:t>
      </w:r>
      <w:r w:rsidRPr="00671EE5">
        <w:t>о</w:t>
      </w:r>
      <w:r w:rsidRPr="00671EE5">
        <w:t>росшего зерна, опускать специальное устройство – вискозиметрич</w:t>
      </w:r>
      <w:r w:rsidRPr="00671EE5">
        <w:t>е</w:t>
      </w:r>
      <w:r w:rsidRPr="00671EE5">
        <w:t>ский плунжер, он проходит через нее до определенного уровня пр</w:t>
      </w:r>
      <w:r w:rsidRPr="00671EE5">
        <w:t>о</w:t>
      </w:r>
      <w:r w:rsidRPr="00671EE5">
        <w:lastRenderedPageBreak/>
        <w:t>бирки за менее продолжительное время (в секундах), чем через су</w:t>
      </w:r>
      <w:r w:rsidRPr="00671EE5">
        <w:t>с</w:t>
      </w:r>
      <w:r w:rsidRPr="00671EE5">
        <w:t>пензию из зерна нормального качеств</w:t>
      </w:r>
      <w:r w:rsidR="00FA57A3">
        <w:t>а. Отсюда и название показат</w:t>
      </w:r>
      <w:r w:rsidR="00FA57A3">
        <w:t>е</w:t>
      </w:r>
      <w:r w:rsidR="00FA57A3">
        <w:t>ля </w:t>
      </w:r>
      <w:r w:rsidRPr="00671EE5">
        <w:t>– «число падения». Предварительно для клейстеризации крахмала суспензию нагревают на водяной бане.</w:t>
      </w:r>
    </w:p>
    <w:p w:rsidR="00AD2100" w:rsidRPr="00671EE5" w:rsidRDefault="0076371F" w:rsidP="00762191">
      <w:pPr>
        <w:spacing w:line="235" w:lineRule="auto"/>
        <w:ind w:firstLine="284"/>
        <w:jc w:val="both"/>
      </w:pPr>
      <w:r>
        <w:t>В связи с этим</w:t>
      </w:r>
      <w:r w:rsidR="00AD2100" w:rsidRPr="00671EE5">
        <w:t xml:space="preserve"> под числом падения понимают общее время (в с</w:t>
      </w:r>
      <w:r w:rsidR="00AD2100" w:rsidRPr="00671EE5">
        <w:t>е</w:t>
      </w:r>
      <w:r w:rsidR="00AD2100" w:rsidRPr="00671EE5">
        <w:t>кундах), затраченное на клейстеризацию (60</w:t>
      </w:r>
      <w:r>
        <w:t xml:space="preserve"> с</w:t>
      </w:r>
      <w:r w:rsidR="00AD2100" w:rsidRPr="00671EE5">
        <w:t>) и погружение</w:t>
      </w:r>
      <w:r w:rsidR="00551C69">
        <w:t xml:space="preserve"> (падение</w:t>
      </w:r>
      <w:r w:rsidR="00AD2100" w:rsidRPr="00671EE5">
        <w:t>) вискозиметрического плунжера в пробирке с клейстеризованной во</w:t>
      </w:r>
      <w:r w:rsidR="00AD2100" w:rsidRPr="00671EE5">
        <w:t>д</w:t>
      </w:r>
      <w:r w:rsidR="00AD2100" w:rsidRPr="00671EE5">
        <w:t>но-мучной суспензией.</w:t>
      </w:r>
    </w:p>
    <w:p w:rsidR="00AD2100" w:rsidRPr="00671EE5" w:rsidRDefault="00AD2100" w:rsidP="00762191">
      <w:pPr>
        <w:spacing w:line="235" w:lineRule="auto"/>
        <w:ind w:firstLine="284"/>
        <w:jc w:val="both"/>
      </w:pPr>
      <w:r w:rsidRPr="00671EE5">
        <w:t>Зерно пшеницы считается полноценным и пригодным для нужд хлебопечени</w:t>
      </w:r>
      <w:r w:rsidR="0076371F">
        <w:t>я при числе падения более 200 с</w:t>
      </w:r>
      <w:r w:rsidRPr="00671EE5">
        <w:t xml:space="preserve"> (высший, первый и вт</w:t>
      </w:r>
      <w:r w:rsidRPr="00671EE5">
        <w:t>о</w:t>
      </w:r>
      <w:r w:rsidRPr="00671EE5">
        <w:t>рой класс</w:t>
      </w:r>
      <w:r w:rsidR="0076371F">
        <w:t>ы</w:t>
      </w:r>
      <w:r w:rsidRPr="00671EE5">
        <w:t>). При содержании клейковины не менее 25</w:t>
      </w:r>
      <w:r w:rsidR="0076371F">
        <w:t xml:space="preserve"> </w:t>
      </w:r>
      <w:r w:rsidRPr="00671EE5">
        <w:t xml:space="preserve">% </w:t>
      </w:r>
      <w:r w:rsidR="0076371F">
        <w:t>1-й</w:t>
      </w:r>
      <w:r w:rsidRPr="00671EE5">
        <w:t xml:space="preserve"> группы качества зерн</w:t>
      </w:r>
      <w:r>
        <w:t>о</w:t>
      </w:r>
      <w:r w:rsidR="0076371F">
        <w:t xml:space="preserve"> пшеницы с числом падения 151–</w:t>
      </w:r>
      <w:r w:rsidRPr="00671EE5">
        <w:t>200</w:t>
      </w:r>
      <w:r w:rsidR="0076371F">
        <w:t xml:space="preserve"> </w:t>
      </w:r>
      <w:r w:rsidRPr="00671EE5">
        <w:t xml:space="preserve">с (третий класс) также можно использовать для хлебопечения. </w:t>
      </w:r>
    </w:p>
    <w:p w:rsidR="00AD2100" w:rsidRPr="00671EE5" w:rsidRDefault="00AD2100" w:rsidP="00762191">
      <w:pPr>
        <w:spacing w:line="235" w:lineRule="auto"/>
        <w:ind w:firstLine="284"/>
        <w:jc w:val="both"/>
      </w:pPr>
      <w:r w:rsidRPr="00671EE5">
        <w:t>Зерно с высокой активностью аль</w:t>
      </w:r>
      <w:r w:rsidR="0076371F">
        <w:t>фа-амилазы при числе падения 80–</w:t>
      </w:r>
      <w:r w:rsidRPr="00671EE5">
        <w:t>150</w:t>
      </w:r>
      <w:r w:rsidR="0076371F">
        <w:t xml:space="preserve"> </w:t>
      </w:r>
      <w:r w:rsidRPr="00671EE5">
        <w:t>с (четвертый класс) может быть использовано для подсорт</w:t>
      </w:r>
      <w:r w:rsidRPr="00671EE5">
        <w:t>и</w:t>
      </w:r>
      <w:r w:rsidRPr="00671EE5">
        <w:t>ровки к полноценному зерну в</w:t>
      </w:r>
      <w:r w:rsidR="0076371F">
        <w:t xml:space="preserve"> количестве 10–</w:t>
      </w:r>
      <w:r w:rsidRPr="00671EE5">
        <w:t>20</w:t>
      </w:r>
      <w:r w:rsidR="0076371F">
        <w:t xml:space="preserve"> </w:t>
      </w:r>
      <w:r w:rsidRPr="00671EE5">
        <w:t>%.</w:t>
      </w:r>
    </w:p>
    <w:p w:rsidR="00AD2100" w:rsidRPr="00671EE5" w:rsidRDefault="00AD2100" w:rsidP="00762191">
      <w:pPr>
        <w:spacing w:line="235" w:lineRule="auto"/>
        <w:ind w:firstLine="284"/>
        <w:jc w:val="both"/>
      </w:pPr>
      <w:r w:rsidRPr="00671EE5">
        <w:t>При числе падения менее 80</w:t>
      </w:r>
      <w:r w:rsidR="0076371F">
        <w:t xml:space="preserve"> </w:t>
      </w:r>
      <w:r w:rsidRPr="00671EE5">
        <w:t>с (пятый класс) зерно пшеницы может быть использовано только в комбикормовой промышленности или на технические цели.</w:t>
      </w:r>
    </w:p>
    <w:p w:rsidR="00AD2100" w:rsidRPr="00671EE5" w:rsidRDefault="00AD2100" w:rsidP="00762191">
      <w:pPr>
        <w:spacing w:line="235" w:lineRule="auto"/>
        <w:ind w:firstLine="284"/>
        <w:jc w:val="both"/>
      </w:pPr>
      <w:r w:rsidRPr="00671EE5">
        <w:t>Зерно ржи с низкой активностью альфа-амилазы (число падения более 200</w:t>
      </w:r>
      <w:r w:rsidR="0076371F">
        <w:t xml:space="preserve"> с</w:t>
      </w:r>
      <w:r w:rsidRPr="00671EE5">
        <w:t>) целесообразно использовать в качестве улучшителя (пе</w:t>
      </w:r>
      <w:r w:rsidRPr="00671EE5">
        <w:t>р</w:t>
      </w:r>
      <w:r w:rsidRPr="00671EE5">
        <w:t>вый класс). При числе падения от 200 до 141</w:t>
      </w:r>
      <w:r w:rsidR="0076371F">
        <w:t xml:space="preserve"> </w:t>
      </w:r>
      <w:r w:rsidRPr="00671EE5">
        <w:t>с (второй класс) обесп</w:t>
      </w:r>
      <w:r w:rsidRPr="00671EE5">
        <w:t>е</w:t>
      </w:r>
      <w:r w:rsidRPr="00671EE5">
        <w:t>чиваются хорошие хлебопекарные достоинства муки. Из зерна ржи с величиной числа падения от 140 до 80</w:t>
      </w:r>
      <w:r w:rsidR="0076371F">
        <w:t xml:space="preserve"> с</w:t>
      </w:r>
      <w:r w:rsidRPr="00671EE5">
        <w:t xml:space="preserve"> (третий класс) хлеб хорошего качества не получится. Такое зерно нуждается в подсортировке. Зерно ржи с высокой активностью альфа-амилазы (число падения менее 80</w:t>
      </w:r>
      <w:r w:rsidR="0076371F">
        <w:t xml:space="preserve"> с</w:t>
      </w:r>
      <w:r w:rsidRPr="00671EE5">
        <w:t>) не</w:t>
      </w:r>
      <w:r w:rsidR="0076371F">
        <w:t xml:space="preserve"> </w:t>
      </w:r>
      <w:r w:rsidRPr="00671EE5">
        <w:t>пригодно для хлебопечения и может быть использовано только на кормовые цели.</w:t>
      </w:r>
      <w:r w:rsidR="0076371F" w:rsidRPr="00671EE5">
        <w:t xml:space="preserve"> </w:t>
      </w:r>
    </w:p>
    <w:p w:rsidR="00AD2100" w:rsidRPr="00671EE5" w:rsidRDefault="00AD2100" w:rsidP="00762191">
      <w:pPr>
        <w:spacing w:line="235" w:lineRule="auto"/>
        <w:ind w:firstLine="284"/>
        <w:jc w:val="both"/>
      </w:pPr>
      <w:r w:rsidRPr="005A1767">
        <w:rPr>
          <w:b/>
          <w:i/>
        </w:rPr>
        <w:t>Задание.</w:t>
      </w:r>
      <w:r w:rsidRPr="00671EE5">
        <w:rPr>
          <w:b/>
        </w:rPr>
        <w:t xml:space="preserve"> </w:t>
      </w:r>
      <w:r w:rsidRPr="00671EE5">
        <w:t>Определить число падения у зерна пшеницы, ржи и тр</w:t>
      </w:r>
      <w:r w:rsidRPr="00671EE5">
        <w:t>и</w:t>
      </w:r>
      <w:r w:rsidRPr="00671EE5">
        <w:t>тикале.</w:t>
      </w:r>
    </w:p>
    <w:p w:rsidR="00AD2100" w:rsidRPr="00671EE5" w:rsidRDefault="00AD2100" w:rsidP="00762191">
      <w:pPr>
        <w:spacing w:line="235" w:lineRule="auto"/>
        <w:ind w:firstLine="284"/>
        <w:jc w:val="both"/>
      </w:pPr>
      <w:r w:rsidRPr="005A1767">
        <w:rPr>
          <w:b/>
          <w:i/>
        </w:rPr>
        <w:t>Материалы и оборудование</w:t>
      </w:r>
      <w:r w:rsidR="0076371F" w:rsidRPr="005A30D6">
        <w:rPr>
          <w:b/>
        </w:rPr>
        <w:t>:</w:t>
      </w:r>
      <w:r w:rsidRPr="00671EE5">
        <w:rPr>
          <w:b/>
        </w:rPr>
        <w:t xml:space="preserve"> </w:t>
      </w:r>
      <w:r w:rsidR="0076371F">
        <w:t>п</w:t>
      </w:r>
      <w:r w:rsidRPr="00671EE5">
        <w:t>рибор для определения числа пад</w:t>
      </w:r>
      <w:r w:rsidRPr="00671EE5">
        <w:t>е</w:t>
      </w:r>
      <w:r w:rsidRPr="00671EE5">
        <w:t>ния, мельница лабораторная, весы лабораторные, пробирки вискоз</w:t>
      </w:r>
      <w:r w:rsidRPr="00671EE5">
        <w:t>и</w:t>
      </w:r>
      <w:r w:rsidRPr="00671EE5">
        <w:t>метрические с резиновыми пробками, пипетки вместимостью 25</w:t>
      </w:r>
      <w:r w:rsidR="0076371F">
        <w:t xml:space="preserve"> </w:t>
      </w:r>
      <w:r w:rsidRPr="00671EE5">
        <w:t>см</w:t>
      </w:r>
      <w:r w:rsidRPr="0066263B">
        <w:rPr>
          <w:vertAlign w:val="superscript"/>
        </w:rPr>
        <w:t>3</w:t>
      </w:r>
      <w:r w:rsidRPr="00671EE5">
        <w:t>, вода дистилли</w:t>
      </w:r>
      <w:r>
        <w:t>рованная, образцы зерна, ГОСТы.</w:t>
      </w:r>
    </w:p>
    <w:p w:rsidR="00AD2100" w:rsidRPr="00B011E7" w:rsidRDefault="00B011E7" w:rsidP="00762191">
      <w:pPr>
        <w:spacing w:line="235" w:lineRule="auto"/>
        <w:ind w:firstLine="284"/>
        <w:jc w:val="both"/>
        <w:rPr>
          <w:b/>
          <w:i/>
        </w:rPr>
      </w:pPr>
      <w:r>
        <w:rPr>
          <w:b/>
          <w:i/>
        </w:rPr>
        <w:t xml:space="preserve">Ход выполнения. </w:t>
      </w:r>
      <w:r w:rsidR="00AD2100" w:rsidRPr="00671EE5">
        <w:t>Число падения</w:t>
      </w:r>
      <w:r w:rsidR="0076371F">
        <w:t xml:space="preserve"> определяют на приборе Хагберга–</w:t>
      </w:r>
      <w:r w:rsidR="00AD2100" w:rsidRPr="00671EE5">
        <w:t>Пертена. Изготовлен прибор для определения этого показателя и в России НПО «Агроприбор», в основу которого положен прибор Ха</w:t>
      </w:r>
      <w:r w:rsidR="00AD2100" w:rsidRPr="00671EE5">
        <w:t>г</w:t>
      </w:r>
      <w:r w:rsidR="0076371F">
        <w:t>берга–</w:t>
      </w:r>
      <w:r w:rsidR="00AD2100" w:rsidRPr="00671EE5">
        <w:t>Пертена. Методика определения числа падения на этих приб</w:t>
      </w:r>
      <w:r w:rsidR="00AD2100" w:rsidRPr="00671EE5">
        <w:t>о</w:t>
      </w:r>
      <w:r w:rsidR="00AD2100" w:rsidRPr="00671EE5">
        <w:t>рах аналогичная.</w:t>
      </w:r>
    </w:p>
    <w:p w:rsidR="00AD2100" w:rsidRPr="00671EE5" w:rsidRDefault="00AD2100" w:rsidP="0066263B">
      <w:pPr>
        <w:ind w:firstLine="284"/>
        <w:jc w:val="both"/>
      </w:pPr>
      <w:r w:rsidRPr="00671EE5">
        <w:t>Прибор состоит из водяной бани с компенсатором</w:t>
      </w:r>
      <w:r w:rsidR="0076371F">
        <w:t>,</w:t>
      </w:r>
      <w:r w:rsidRPr="00671EE5">
        <w:t xml:space="preserve"> препятству</w:t>
      </w:r>
      <w:r w:rsidRPr="00671EE5">
        <w:t>ю</w:t>
      </w:r>
      <w:r w:rsidRPr="00671EE5">
        <w:lastRenderedPageBreak/>
        <w:t>щим выходу водяного пара, автоматической шток-мешалки в виде плу</w:t>
      </w:r>
      <w:r>
        <w:t>н</w:t>
      </w:r>
      <w:r w:rsidRPr="00671EE5">
        <w:t>жера особой формы и определенной массы, счетчика времени. Кроме того, в комплект прибора входит лабораторная мельница, обе</w:t>
      </w:r>
      <w:r w:rsidRPr="00671EE5">
        <w:t>с</w:t>
      </w:r>
      <w:r w:rsidRPr="00671EE5">
        <w:t>печивающая определенную крупност</w:t>
      </w:r>
      <w:r>
        <w:t>ь помола. К при</w:t>
      </w:r>
      <w:r w:rsidRPr="00671EE5">
        <w:t xml:space="preserve">бору прилагаются пробирки с внутренним диаметром </w:t>
      </w:r>
      <w:r>
        <w:t>21±</w:t>
      </w:r>
      <w:smartTag w:uri="urn:schemas-microsoft-com:office:smarttags" w:element="metricconverter">
        <w:smartTagPr>
          <w:attr w:name="ProductID" w:val="0,02 мм"/>
        </w:smartTagPr>
        <w:r>
          <w:t>0,02 мм</w:t>
        </w:r>
      </w:smartTag>
      <w:r>
        <w:t xml:space="preserve">, наружным диаметром </w:t>
      </w:r>
      <w:r w:rsidRPr="00671EE5">
        <w:t>23,8</w:t>
      </w:r>
      <w:r w:rsidR="00CE704C">
        <w:t xml:space="preserve"> </w:t>
      </w:r>
      <w:r w:rsidRPr="00671EE5">
        <w:t>мм</w:t>
      </w:r>
      <w:r>
        <w:t xml:space="preserve">. </w:t>
      </w:r>
      <w:r w:rsidRPr="00671EE5">
        <w:t>Масса плунжера – 25</w:t>
      </w:r>
      <w:r w:rsidR="0076371F">
        <w:t xml:space="preserve"> </w:t>
      </w:r>
      <w:r w:rsidRPr="00671EE5">
        <w:t>г, глубина погружения его в пр</w:t>
      </w:r>
      <w:r>
        <w:t>оби</w:t>
      </w:r>
      <w:r w:rsidRPr="00671EE5">
        <w:t>р</w:t>
      </w:r>
      <w:r>
        <w:t>ку</w:t>
      </w:r>
      <w:r w:rsidRPr="00671EE5">
        <w:t xml:space="preserve"> – 68</w:t>
      </w:r>
      <w:r w:rsidR="0076371F">
        <w:t xml:space="preserve"> </w:t>
      </w:r>
      <w:r w:rsidRPr="00671EE5">
        <w:t>мм.</w:t>
      </w:r>
    </w:p>
    <w:p w:rsidR="00AD2100" w:rsidRPr="00671EE5" w:rsidRDefault="00AD2100" w:rsidP="0066263B">
      <w:pPr>
        <w:ind w:firstLine="284"/>
        <w:jc w:val="both"/>
      </w:pPr>
      <w:r w:rsidRPr="00671EE5">
        <w:t>Работу выполняют следующим образом. Из средней пробы выд</w:t>
      </w:r>
      <w:r w:rsidRPr="00671EE5">
        <w:t>е</w:t>
      </w:r>
      <w:r w:rsidRPr="00671EE5">
        <w:t>ляют не менее 300</w:t>
      </w:r>
      <w:r w:rsidR="0076371F">
        <w:t xml:space="preserve"> </w:t>
      </w:r>
      <w:r w:rsidRPr="00671EE5">
        <w:t>г зерна, очищают его от сорной примеси, определ</w:t>
      </w:r>
      <w:r w:rsidRPr="00671EE5">
        <w:t>я</w:t>
      </w:r>
      <w:r w:rsidRPr="00671EE5">
        <w:t>ют влажность зерна и размалывают на мельнице с ситом 0,8</w:t>
      </w:r>
      <w:r w:rsidR="0076371F">
        <w:t xml:space="preserve"> </w:t>
      </w:r>
      <w:r w:rsidRPr="00671EE5">
        <w:t>мм. Вла</w:t>
      </w:r>
      <w:r w:rsidRPr="00671EE5">
        <w:t>ж</w:t>
      </w:r>
      <w:r w:rsidRPr="00671EE5">
        <w:t>ное зерно (свыше 18</w:t>
      </w:r>
      <w:r w:rsidR="0076371F">
        <w:t xml:space="preserve"> </w:t>
      </w:r>
      <w:r w:rsidRPr="00671EE5">
        <w:t>%) подсушивают в сушильном шкафу при темп</w:t>
      </w:r>
      <w:r w:rsidRPr="00671EE5">
        <w:t>е</w:t>
      </w:r>
      <w:r w:rsidRPr="00671EE5">
        <w:t>ратуре не более 50</w:t>
      </w:r>
      <w:r w:rsidR="0076371F">
        <w:rPr>
          <w:sz w:val="16"/>
          <w:szCs w:val="16"/>
          <w:vertAlign w:val="superscript"/>
        </w:rPr>
        <w:t xml:space="preserve"> </w:t>
      </w:r>
      <w:r w:rsidR="0076371F" w:rsidRPr="0066263B">
        <w:rPr>
          <w:vertAlign w:val="superscript"/>
        </w:rPr>
        <w:t>о</w:t>
      </w:r>
      <w:r w:rsidRPr="00671EE5">
        <w:t>С. При определении числа падения в муке из сре</w:t>
      </w:r>
      <w:r w:rsidRPr="00671EE5">
        <w:t>д</w:t>
      </w:r>
      <w:r w:rsidRPr="00671EE5">
        <w:t xml:space="preserve">ней пробы отбирают не менее </w:t>
      </w:r>
      <w:smartTag w:uri="urn:schemas-microsoft-com:office:smarttags" w:element="metricconverter">
        <w:smartTagPr>
          <w:attr w:name="ProductID" w:val="300 г"/>
        </w:smartTagPr>
        <w:r w:rsidRPr="00671EE5">
          <w:t>300 г</w:t>
        </w:r>
      </w:smartTag>
      <w:r w:rsidRPr="00671EE5">
        <w:t xml:space="preserve"> </w:t>
      </w:r>
      <w:r w:rsidR="00FA57A3">
        <w:t>муки, просеивают через сито 0,8 </w:t>
      </w:r>
      <w:r w:rsidRPr="00671EE5">
        <w:t xml:space="preserve">мм, определяют ее влажность. Масса навески размолотого зерна или муки для приготовления суспензии берется в зависимости от их влажности и составляет от 6,40 до </w:t>
      </w:r>
      <w:smartTag w:uri="urn:schemas-microsoft-com:office:smarttags" w:element="metricconverter">
        <w:smartTagPr>
          <w:attr w:name="ProductID" w:val="7,30 г"/>
        </w:smartTagPr>
        <w:r w:rsidRPr="00671EE5">
          <w:t>7,30 г</w:t>
        </w:r>
      </w:smartTag>
      <w:r w:rsidR="0076371F">
        <w:t>. При влажности 14,7–</w:t>
      </w:r>
      <w:r w:rsidRPr="00671EE5">
        <w:t>15,3</w:t>
      </w:r>
      <w:r w:rsidR="0076371F">
        <w:t xml:space="preserve"> </w:t>
      </w:r>
      <w:r w:rsidRPr="00671EE5">
        <w:t xml:space="preserve">% она равна </w:t>
      </w:r>
      <w:smartTag w:uri="urn:schemas-microsoft-com:office:smarttags" w:element="metricconverter">
        <w:smartTagPr>
          <w:attr w:name="ProductID" w:val="7,0 г"/>
        </w:smartTagPr>
        <w:r w:rsidRPr="00671EE5">
          <w:t>7,0 г</w:t>
        </w:r>
      </w:smartTag>
      <w:r w:rsidR="0076371F">
        <w:t xml:space="preserve"> (табл. 2, ГОСТ 27676–</w:t>
      </w:r>
      <w:r w:rsidRPr="00671EE5">
        <w:t>88).</w:t>
      </w:r>
    </w:p>
    <w:p w:rsidR="00AD2100" w:rsidRPr="00671EE5" w:rsidRDefault="00AD2100" w:rsidP="0066263B">
      <w:pPr>
        <w:ind w:firstLine="284"/>
        <w:jc w:val="both"/>
      </w:pPr>
      <w:r w:rsidRPr="00671EE5">
        <w:t>Навеску продукта помещают в вискозиметрическую пробирку, з</w:t>
      </w:r>
      <w:r w:rsidRPr="00671EE5">
        <w:t>а</w:t>
      </w:r>
      <w:r w:rsidRPr="00551C69">
        <w:rPr>
          <w:spacing w:val="2"/>
        </w:rPr>
        <w:t>ливают</w:t>
      </w:r>
      <w:r w:rsidRPr="00671EE5">
        <w:t xml:space="preserve"> </w:t>
      </w:r>
      <w:r w:rsidRPr="00551C69">
        <w:rPr>
          <w:spacing w:val="2"/>
        </w:rPr>
        <w:t>пипеткой</w:t>
      </w:r>
      <w:r w:rsidRPr="00671EE5">
        <w:t xml:space="preserve"> </w:t>
      </w:r>
      <w:r w:rsidRPr="00551C69">
        <w:rPr>
          <w:spacing w:val="2"/>
        </w:rPr>
        <w:t>дистиллированную</w:t>
      </w:r>
      <w:r w:rsidRPr="00671EE5">
        <w:t xml:space="preserve"> воду </w:t>
      </w:r>
      <w:r w:rsidRPr="00551C69">
        <w:rPr>
          <w:spacing w:val="2"/>
        </w:rPr>
        <w:t>25 см</w:t>
      </w:r>
      <w:r w:rsidRPr="00551C69">
        <w:rPr>
          <w:spacing w:val="2"/>
          <w:vertAlign w:val="superscript"/>
        </w:rPr>
        <w:t>3</w:t>
      </w:r>
      <w:r w:rsidRPr="00551C69">
        <w:rPr>
          <w:spacing w:val="2"/>
        </w:rPr>
        <w:t xml:space="preserve"> с </w:t>
      </w:r>
      <w:r w:rsidR="00551C69">
        <w:rPr>
          <w:spacing w:val="2"/>
        </w:rPr>
        <w:t xml:space="preserve"> </w:t>
      </w:r>
      <w:r w:rsidRPr="00551C69">
        <w:rPr>
          <w:spacing w:val="2"/>
        </w:rPr>
        <w:t>температурой</w:t>
      </w:r>
      <w:r w:rsidRPr="00671EE5">
        <w:t xml:space="preserve"> 20</w:t>
      </w:r>
      <w:r w:rsidR="007D5743" w:rsidRPr="0076371F">
        <w:rPr>
          <w:position w:val="-4"/>
          <w:sz w:val="16"/>
          <w:szCs w:val="16"/>
        </w:rPr>
        <w:object w:dxaOrig="220" w:dyaOrig="240">
          <v:shape id="_x0000_i1034" type="#_x0000_t75" style="width:7.95pt;height:10.3pt" o:ole="">
            <v:imagedata r:id="rId25" o:title=""/>
          </v:shape>
          <o:OLEObject Type="Embed" ProgID="Equation.3" ShapeID="_x0000_i1034" DrawAspect="Content" ObjectID="_1418815021" r:id="rId26"/>
        </w:object>
      </w:r>
      <w:r w:rsidRPr="00671EE5">
        <w:t>5</w:t>
      </w:r>
      <w:r w:rsidR="0076371F">
        <w:t> </w:t>
      </w:r>
      <w:r w:rsidR="0076371F" w:rsidRPr="0066263B">
        <w:rPr>
          <w:vertAlign w:val="superscript"/>
        </w:rPr>
        <w:t>о</w:t>
      </w:r>
      <w:r w:rsidRPr="00671EE5">
        <w:t>С. Пробирку закрывают резиновой пробкой и энергично встрях</w:t>
      </w:r>
      <w:r w:rsidRPr="00671EE5">
        <w:t>и</w:t>
      </w:r>
      <w:r w:rsidRPr="00671EE5">
        <w:t>ва</w:t>
      </w:r>
      <w:r w:rsidR="0076371F">
        <w:t>ют 20–</w:t>
      </w:r>
      <w:r w:rsidRPr="00671EE5">
        <w:t>25 раз до получения однородной суспензии. Далее  открыв</w:t>
      </w:r>
      <w:r w:rsidRPr="00671EE5">
        <w:t>а</w:t>
      </w:r>
      <w:r w:rsidRPr="00671EE5">
        <w:t>ют пробирку и с помощью колесика шток-мешалки (плунжера) оч</w:t>
      </w:r>
      <w:r w:rsidRPr="00671EE5">
        <w:t>и</w:t>
      </w:r>
      <w:r w:rsidRPr="00671EE5">
        <w:t>щают стенки пробирки от прилипшей муки. Затем пробирку с вста</w:t>
      </w:r>
      <w:r w:rsidRPr="00671EE5">
        <w:t>в</w:t>
      </w:r>
      <w:r w:rsidRPr="00671EE5">
        <w:t>ленной в нее шток-мешалкой помещают в отверстие в крышке кип</w:t>
      </w:r>
      <w:r w:rsidRPr="00671EE5">
        <w:t>я</w:t>
      </w:r>
      <w:r w:rsidRPr="00671EE5">
        <w:t>щей водяной бани, закрепив ее держателем таким образом, чтобы ф</w:t>
      </w:r>
      <w:r w:rsidRPr="00671EE5">
        <w:t>о</w:t>
      </w:r>
      <w:r w:rsidRPr="00671EE5">
        <w:t>тоэлемент прибора находился против шток-мешалки. В это же время автоматически включае</w:t>
      </w:r>
      <w:r w:rsidR="0076371F">
        <w:t>тся счетчик времени. Через 5 с</w:t>
      </w:r>
      <w:r w:rsidRPr="00671EE5">
        <w:t xml:space="preserve"> после погруж</w:t>
      </w:r>
      <w:r w:rsidRPr="00671EE5">
        <w:t>е</w:t>
      </w:r>
      <w:r w:rsidRPr="00671EE5">
        <w:t>ния пробирки в водяную баню автоматически начинает работать шток-мешалка, которая перемешивает сус</w:t>
      </w:r>
      <w:r w:rsidR="0076371F">
        <w:t>пензию в пробирке. Через 60 с</w:t>
      </w:r>
      <w:r w:rsidRPr="00671EE5">
        <w:t xml:space="preserve"> шток-мешалка останавливается в верхнем положении, после чего н</w:t>
      </w:r>
      <w:r w:rsidRPr="00671EE5">
        <w:t>а</w:t>
      </w:r>
      <w:r w:rsidRPr="00671EE5">
        <w:t>чинается ее свободное падение в суспензии под действием собстве</w:t>
      </w:r>
      <w:r w:rsidRPr="00671EE5">
        <w:t>н</w:t>
      </w:r>
      <w:r w:rsidRPr="00671EE5">
        <w:t>ной массы. После полного ее погружения счетчик автоматически ост</w:t>
      </w:r>
      <w:r w:rsidRPr="00671EE5">
        <w:t>а</w:t>
      </w:r>
      <w:r w:rsidRPr="00671EE5">
        <w:t>навливается. По счетчику определяют число падения – время в секу</w:t>
      </w:r>
      <w:r w:rsidRPr="00671EE5">
        <w:t>н</w:t>
      </w:r>
      <w:r w:rsidRPr="00671EE5">
        <w:t>дах с момента погружения пробирки с суспензией в водяную баню до момента полного опускания шток-мешалки.</w:t>
      </w:r>
    </w:p>
    <w:p w:rsidR="00AD2100" w:rsidRDefault="00AD2100" w:rsidP="0066263B">
      <w:pPr>
        <w:spacing w:line="235" w:lineRule="auto"/>
        <w:ind w:firstLine="284"/>
        <w:jc w:val="both"/>
      </w:pPr>
      <w:r w:rsidRPr="00671EE5">
        <w:t>За окончательный результат числа падения принимают среднее арифметическое результатов параллельного определения двух навесок, допускаемое расхождение между которыми не должно превышать 10</w:t>
      </w:r>
      <w:r w:rsidR="0076371F">
        <w:t> </w:t>
      </w:r>
      <w:r w:rsidRPr="00671EE5">
        <w:t>% от их средней арифметической величины.</w:t>
      </w:r>
    </w:p>
    <w:p w:rsidR="00AD2100" w:rsidRDefault="00AD2100" w:rsidP="00A77904">
      <w:pPr>
        <w:spacing w:line="235" w:lineRule="auto"/>
        <w:ind w:firstLine="284"/>
        <w:jc w:val="both"/>
      </w:pPr>
      <w:r w:rsidRPr="00956E98">
        <w:rPr>
          <w:b/>
          <w:i/>
        </w:rPr>
        <w:t>Результаты работы и выводы.</w:t>
      </w:r>
      <w:r>
        <w:rPr>
          <w:i/>
        </w:rPr>
        <w:t xml:space="preserve"> </w:t>
      </w:r>
      <w:r>
        <w:t>Полученные при определении п</w:t>
      </w:r>
      <w:r>
        <w:t>о</w:t>
      </w:r>
      <w:r w:rsidR="0076371F">
        <w:lastRenderedPageBreak/>
        <w:t>казателя результаты сопоставить с требованиями ТНПА</w:t>
      </w:r>
      <w:r>
        <w:t xml:space="preserve"> </w:t>
      </w:r>
      <w:r w:rsidR="00B212AC">
        <w:t xml:space="preserve">и </w:t>
      </w:r>
      <w:r w:rsidR="0076371F">
        <w:t>занести</w:t>
      </w:r>
      <w:r w:rsidR="00B212AC">
        <w:t xml:space="preserve"> в табл.</w:t>
      </w:r>
      <w:r w:rsidR="0066263B">
        <w:t xml:space="preserve"> </w:t>
      </w:r>
      <w:r w:rsidR="00B212AC">
        <w:t>9.</w:t>
      </w:r>
      <w:r w:rsidR="0076371F">
        <w:t xml:space="preserve"> </w:t>
      </w:r>
      <w:r w:rsidR="00B212AC">
        <w:t>С</w:t>
      </w:r>
      <w:r>
        <w:t>дела</w:t>
      </w:r>
      <w:r w:rsidR="0076371F">
        <w:t>ть</w:t>
      </w:r>
      <w:r>
        <w:t xml:space="preserve"> заключение о пригодности анализируемого зерна к использованию в хлебопекарной промышленности. </w:t>
      </w:r>
    </w:p>
    <w:p w:rsidR="00B212AC" w:rsidRDefault="00B212AC" w:rsidP="00A77904">
      <w:pPr>
        <w:spacing w:line="235" w:lineRule="auto"/>
        <w:ind w:firstLine="284"/>
        <w:jc w:val="both"/>
      </w:pPr>
    </w:p>
    <w:p w:rsidR="00AD2100" w:rsidRDefault="00AD2100" w:rsidP="00A77904">
      <w:pPr>
        <w:spacing w:line="235" w:lineRule="auto"/>
        <w:ind w:firstLine="284"/>
        <w:jc w:val="center"/>
        <w:rPr>
          <w:sz w:val="16"/>
          <w:szCs w:val="16"/>
        </w:rPr>
      </w:pPr>
      <w:r w:rsidRPr="00AD2100">
        <w:rPr>
          <w:sz w:val="16"/>
          <w:szCs w:val="16"/>
        </w:rPr>
        <w:t>Т</w:t>
      </w:r>
      <w:r w:rsidR="00B011E7">
        <w:rPr>
          <w:sz w:val="16"/>
          <w:szCs w:val="16"/>
        </w:rPr>
        <w:t xml:space="preserve"> </w:t>
      </w:r>
      <w:r w:rsidRPr="00AD2100">
        <w:rPr>
          <w:sz w:val="16"/>
          <w:szCs w:val="16"/>
        </w:rPr>
        <w:t>а</w:t>
      </w:r>
      <w:r w:rsidR="00B011E7">
        <w:rPr>
          <w:sz w:val="16"/>
          <w:szCs w:val="16"/>
        </w:rPr>
        <w:t xml:space="preserve"> </w:t>
      </w:r>
      <w:r w:rsidRPr="00AD2100">
        <w:rPr>
          <w:sz w:val="16"/>
          <w:szCs w:val="16"/>
        </w:rPr>
        <w:t>б</w:t>
      </w:r>
      <w:r w:rsidR="00B011E7">
        <w:rPr>
          <w:sz w:val="16"/>
          <w:szCs w:val="16"/>
        </w:rPr>
        <w:t xml:space="preserve"> </w:t>
      </w:r>
      <w:r w:rsidRPr="00AD2100">
        <w:rPr>
          <w:sz w:val="16"/>
          <w:szCs w:val="16"/>
        </w:rPr>
        <w:t>л</w:t>
      </w:r>
      <w:r w:rsidR="00B011E7">
        <w:rPr>
          <w:sz w:val="16"/>
          <w:szCs w:val="16"/>
        </w:rPr>
        <w:t xml:space="preserve"> </w:t>
      </w:r>
      <w:r w:rsidRPr="00AD2100">
        <w:rPr>
          <w:sz w:val="16"/>
          <w:szCs w:val="16"/>
        </w:rPr>
        <w:t>и</w:t>
      </w:r>
      <w:r w:rsidR="00B011E7">
        <w:rPr>
          <w:sz w:val="16"/>
          <w:szCs w:val="16"/>
        </w:rPr>
        <w:t xml:space="preserve"> </w:t>
      </w:r>
      <w:r w:rsidRPr="00AD2100">
        <w:rPr>
          <w:sz w:val="16"/>
          <w:szCs w:val="16"/>
        </w:rPr>
        <w:t>ц</w:t>
      </w:r>
      <w:r w:rsidR="00B011E7">
        <w:rPr>
          <w:sz w:val="16"/>
          <w:szCs w:val="16"/>
        </w:rPr>
        <w:t xml:space="preserve"> </w:t>
      </w:r>
      <w:r w:rsidR="00762B69">
        <w:rPr>
          <w:sz w:val="16"/>
          <w:szCs w:val="16"/>
        </w:rPr>
        <w:t xml:space="preserve">а </w:t>
      </w:r>
      <w:r w:rsidR="00B212AC">
        <w:rPr>
          <w:sz w:val="16"/>
          <w:szCs w:val="16"/>
        </w:rPr>
        <w:t xml:space="preserve"> </w:t>
      </w:r>
      <w:r w:rsidR="00762B69">
        <w:rPr>
          <w:sz w:val="16"/>
          <w:szCs w:val="16"/>
        </w:rPr>
        <w:t>9</w:t>
      </w:r>
      <w:r w:rsidRPr="00AD2100">
        <w:rPr>
          <w:sz w:val="16"/>
          <w:szCs w:val="16"/>
        </w:rPr>
        <w:t xml:space="preserve">. </w:t>
      </w:r>
      <w:r w:rsidRPr="00B011E7">
        <w:rPr>
          <w:b/>
          <w:sz w:val="16"/>
          <w:szCs w:val="16"/>
        </w:rPr>
        <w:t>Определение числа падения</w:t>
      </w:r>
    </w:p>
    <w:p w:rsidR="00B011E7" w:rsidRPr="00A77904" w:rsidRDefault="00B011E7" w:rsidP="00A77904">
      <w:pPr>
        <w:spacing w:line="235" w:lineRule="auto"/>
        <w:ind w:firstLine="284"/>
        <w:jc w:val="center"/>
      </w:pPr>
    </w:p>
    <w:tbl>
      <w:tblPr>
        <w:tblStyle w:val="a3"/>
        <w:tblW w:w="6081" w:type="dxa"/>
        <w:tblInd w:w="108" w:type="dxa"/>
        <w:tblLayout w:type="fixed"/>
        <w:tblLook w:val="04A0"/>
      </w:tblPr>
      <w:tblGrid>
        <w:gridCol w:w="866"/>
        <w:gridCol w:w="1025"/>
        <w:gridCol w:w="519"/>
        <w:gridCol w:w="407"/>
        <w:gridCol w:w="408"/>
        <w:gridCol w:w="408"/>
        <w:gridCol w:w="408"/>
        <w:gridCol w:w="354"/>
        <w:gridCol w:w="462"/>
        <w:gridCol w:w="408"/>
        <w:gridCol w:w="408"/>
        <w:gridCol w:w="408"/>
      </w:tblGrid>
      <w:tr w:rsidR="00AD2100" w:rsidRPr="00AD2100" w:rsidTr="00B212AC">
        <w:trPr>
          <w:trHeight w:val="200"/>
        </w:trPr>
        <w:tc>
          <w:tcPr>
            <w:tcW w:w="866" w:type="dxa"/>
            <w:vMerge w:val="restart"/>
            <w:vAlign w:val="center"/>
          </w:tcPr>
          <w:p w:rsidR="00AD2100" w:rsidRPr="00AD2100" w:rsidRDefault="00AD2100" w:rsidP="00A77904">
            <w:pPr>
              <w:spacing w:line="235" w:lineRule="auto"/>
              <w:jc w:val="center"/>
              <w:rPr>
                <w:sz w:val="16"/>
                <w:szCs w:val="16"/>
              </w:rPr>
            </w:pPr>
            <w:r w:rsidRPr="00AD2100">
              <w:rPr>
                <w:sz w:val="16"/>
                <w:szCs w:val="16"/>
              </w:rPr>
              <w:t>Культура</w:t>
            </w:r>
          </w:p>
        </w:tc>
        <w:tc>
          <w:tcPr>
            <w:tcW w:w="1025" w:type="dxa"/>
            <w:vMerge w:val="restart"/>
            <w:vAlign w:val="center"/>
          </w:tcPr>
          <w:p w:rsidR="00AD2100" w:rsidRPr="00AD2100" w:rsidRDefault="00AD2100" w:rsidP="00A77904">
            <w:pPr>
              <w:spacing w:line="235" w:lineRule="auto"/>
              <w:jc w:val="center"/>
              <w:rPr>
                <w:sz w:val="16"/>
                <w:szCs w:val="16"/>
              </w:rPr>
            </w:pPr>
            <w:r w:rsidRPr="00AD2100">
              <w:rPr>
                <w:sz w:val="16"/>
                <w:szCs w:val="16"/>
              </w:rPr>
              <w:t>Фактич</w:t>
            </w:r>
            <w:r w:rsidRPr="00AD2100">
              <w:rPr>
                <w:sz w:val="16"/>
                <w:szCs w:val="16"/>
              </w:rPr>
              <w:t>е</w:t>
            </w:r>
            <w:r w:rsidRPr="00AD2100">
              <w:rPr>
                <w:sz w:val="16"/>
                <w:szCs w:val="16"/>
              </w:rPr>
              <w:t>ское знач</w:t>
            </w:r>
            <w:r w:rsidRPr="00AD2100">
              <w:rPr>
                <w:sz w:val="16"/>
                <w:szCs w:val="16"/>
              </w:rPr>
              <w:t>е</w:t>
            </w:r>
            <w:r w:rsidRPr="00AD2100">
              <w:rPr>
                <w:sz w:val="16"/>
                <w:szCs w:val="16"/>
              </w:rPr>
              <w:t>ние показ</w:t>
            </w:r>
            <w:r w:rsidRPr="00AD2100">
              <w:rPr>
                <w:sz w:val="16"/>
                <w:szCs w:val="16"/>
              </w:rPr>
              <w:t>а</w:t>
            </w:r>
            <w:r w:rsidR="00B212AC">
              <w:rPr>
                <w:sz w:val="16"/>
                <w:szCs w:val="16"/>
              </w:rPr>
              <w:t>теля, с</w:t>
            </w:r>
          </w:p>
        </w:tc>
        <w:tc>
          <w:tcPr>
            <w:tcW w:w="4190" w:type="dxa"/>
            <w:gridSpan w:val="10"/>
            <w:vAlign w:val="center"/>
          </w:tcPr>
          <w:p w:rsidR="00AD2100" w:rsidRPr="00AD2100" w:rsidRDefault="00B212AC" w:rsidP="00A77904">
            <w:pPr>
              <w:spacing w:line="235" w:lineRule="auto"/>
              <w:jc w:val="center"/>
              <w:rPr>
                <w:sz w:val="16"/>
                <w:szCs w:val="16"/>
              </w:rPr>
            </w:pPr>
            <w:r>
              <w:rPr>
                <w:sz w:val="16"/>
                <w:szCs w:val="16"/>
              </w:rPr>
              <w:t>Требования ТНПА, с</w:t>
            </w:r>
          </w:p>
        </w:tc>
      </w:tr>
      <w:tr w:rsidR="00AD2100" w:rsidRPr="00AD2100" w:rsidTr="00545F61">
        <w:trPr>
          <w:trHeight w:val="162"/>
        </w:trPr>
        <w:tc>
          <w:tcPr>
            <w:tcW w:w="866" w:type="dxa"/>
            <w:vMerge/>
          </w:tcPr>
          <w:p w:rsidR="00AD2100" w:rsidRPr="00AD2100" w:rsidRDefault="00AD2100" w:rsidP="00A77904">
            <w:pPr>
              <w:spacing w:line="235" w:lineRule="auto"/>
              <w:jc w:val="both"/>
              <w:rPr>
                <w:sz w:val="16"/>
                <w:szCs w:val="16"/>
              </w:rPr>
            </w:pPr>
          </w:p>
        </w:tc>
        <w:tc>
          <w:tcPr>
            <w:tcW w:w="1025" w:type="dxa"/>
            <w:vMerge/>
          </w:tcPr>
          <w:p w:rsidR="00AD2100" w:rsidRPr="00AD2100" w:rsidRDefault="00AD2100" w:rsidP="00A77904">
            <w:pPr>
              <w:spacing w:line="235" w:lineRule="auto"/>
              <w:jc w:val="both"/>
              <w:rPr>
                <w:sz w:val="16"/>
                <w:szCs w:val="16"/>
              </w:rPr>
            </w:pPr>
          </w:p>
        </w:tc>
        <w:tc>
          <w:tcPr>
            <w:tcW w:w="2504" w:type="dxa"/>
            <w:gridSpan w:val="6"/>
            <w:vAlign w:val="center"/>
          </w:tcPr>
          <w:p w:rsidR="00AD2100" w:rsidRPr="00AD2100" w:rsidRDefault="00B212AC" w:rsidP="00A77904">
            <w:pPr>
              <w:spacing w:line="235" w:lineRule="auto"/>
              <w:jc w:val="center"/>
              <w:rPr>
                <w:sz w:val="16"/>
                <w:szCs w:val="16"/>
              </w:rPr>
            </w:pPr>
            <w:r>
              <w:rPr>
                <w:sz w:val="16"/>
                <w:szCs w:val="16"/>
              </w:rPr>
              <w:t>П</w:t>
            </w:r>
            <w:r w:rsidR="00AD2100" w:rsidRPr="00AD2100">
              <w:rPr>
                <w:sz w:val="16"/>
                <w:szCs w:val="16"/>
              </w:rPr>
              <w:t>шеница</w:t>
            </w:r>
          </w:p>
        </w:tc>
        <w:tc>
          <w:tcPr>
            <w:tcW w:w="1686" w:type="dxa"/>
            <w:gridSpan w:val="4"/>
            <w:vAlign w:val="center"/>
          </w:tcPr>
          <w:p w:rsidR="00AD2100" w:rsidRPr="00AD2100" w:rsidRDefault="00B212AC" w:rsidP="00A77904">
            <w:pPr>
              <w:spacing w:line="235" w:lineRule="auto"/>
              <w:jc w:val="center"/>
              <w:rPr>
                <w:sz w:val="16"/>
                <w:szCs w:val="16"/>
              </w:rPr>
            </w:pPr>
            <w:r>
              <w:rPr>
                <w:sz w:val="16"/>
                <w:szCs w:val="16"/>
              </w:rPr>
              <w:t>Р</w:t>
            </w:r>
            <w:r w:rsidR="00AD2100" w:rsidRPr="00AD2100">
              <w:rPr>
                <w:sz w:val="16"/>
                <w:szCs w:val="16"/>
              </w:rPr>
              <w:t>ожь</w:t>
            </w:r>
          </w:p>
        </w:tc>
      </w:tr>
      <w:tr w:rsidR="00AD2100" w:rsidRPr="00A77904" w:rsidTr="00545F61">
        <w:trPr>
          <w:cantSplit/>
          <w:trHeight w:val="1134"/>
        </w:trPr>
        <w:tc>
          <w:tcPr>
            <w:tcW w:w="866" w:type="dxa"/>
            <w:vMerge/>
          </w:tcPr>
          <w:p w:rsidR="00AD2100" w:rsidRPr="00AD2100" w:rsidRDefault="00AD2100" w:rsidP="00A77904">
            <w:pPr>
              <w:spacing w:line="235" w:lineRule="auto"/>
              <w:jc w:val="both"/>
              <w:rPr>
                <w:sz w:val="16"/>
                <w:szCs w:val="16"/>
              </w:rPr>
            </w:pPr>
          </w:p>
        </w:tc>
        <w:tc>
          <w:tcPr>
            <w:tcW w:w="1025" w:type="dxa"/>
            <w:vMerge/>
          </w:tcPr>
          <w:p w:rsidR="00AD2100" w:rsidRPr="00AD2100" w:rsidRDefault="00AD2100" w:rsidP="00A77904">
            <w:pPr>
              <w:spacing w:line="235" w:lineRule="auto"/>
              <w:jc w:val="both"/>
              <w:rPr>
                <w:sz w:val="16"/>
                <w:szCs w:val="16"/>
              </w:rPr>
            </w:pPr>
          </w:p>
        </w:tc>
        <w:tc>
          <w:tcPr>
            <w:tcW w:w="519" w:type="dxa"/>
            <w:textDirection w:val="btLr"/>
          </w:tcPr>
          <w:p w:rsidR="00AD2100" w:rsidRPr="00AD2100" w:rsidRDefault="00551C69" w:rsidP="00A77904">
            <w:pPr>
              <w:spacing w:line="235" w:lineRule="auto"/>
              <w:ind w:left="113" w:right="113"/>
              <w:jc w:val="both"/>
              <w:rPr>
                <w:sz w:val="16"/>
                <w:szCs w:val="16"/>
              </w:rPr>
            </w:pPr>
            <w:r>
              <w:rPr>
                <w:sz w:val="16"/>
                <w:szCs w:val="16"/>
              </w:rPr>
              <w:t>В</w:t>
            </w:r>
            <w:r w:rsidR="00AD2100" w:rsidRPr="00AD2100">
              <w:rPr>
                <w:sz w:val="16"/>
                <w:szCs w:val="16"/>
              </w:rPr>
              <w:t>ыс</w:t>
            </w:r>
            <w:r>
              <w:rPr>
                <w:sz w:val="16"/>
                <w:szCs w:val="16"/>
              </w:rPr>
              <w:t>ший</w:t>
            </w:r>
            <w:r w:rsidR="00AD2100" w:rsidRPr="00AD2100">
              <w:rPr>
                <w:sz w:val="16"/>
                <w:szCs w:val="16"/>
              </w:rPr>
              <w:t xml:space="preserve"> класс</w:t>
            </w:r>
          </w:p>
        </w:tc>
        <w:tc>
          <w:tcPr>
            <w:tcW w:w="407" w:type="dxa"/>
            <w:textDirection w:val="btLr"/>
          </w:tcPr>
          <w:p w:rsidR="00AD2100" w:rsidRPr="00AD2100" w:rsidRDefault="00AD2100" w:rsidP="00A77904">
            <w:pPr>
              <w:spacing w:line="235" w:lineRule="auto"/>
              <w:ind w:left="113" w:right="113"/>
              <w:jc w:val="both"/>
              <w:rPr>
                <w:sz w:val="16"/>
                <w:szCs w:val="16"/>
              </w:rPr>
            </w:pPr>
            <w:r w:rsidRPr="00AD2100">
              <w:rPr>
                <w:sz w:val="16"/>
                <w:szCs w:val="16"/>
              </w:rPr>
              <w:t>1</w:t>
            </w:r>
            <w:r w:rsidR="00B212AC">
              <w:rPr>
                <w:sz w:val="16"/>
                <w:szCs w:val="16"/>
              </w:rPr>
              <w:t>-й</w:t>
            </w:r>
            <w:r w:rsidRPr="00AD2100">
              <w:rPr>
                <w:sz w:val="16"/>
                <w:szCs w:val="16"/>
              </w:rPr>
              <w:t xml:space="preserve"> кл</w:t>
            </w:r>
            <w:r w:rsidR="00551C69">
              <w:rPr>
                <w:sz w:val="16"/>
                <w:szCs w:val="16"/>
              </w:rPr>
              <w:t>асс</w:t>
            </w:r>
          </w:p>
        </w:tc>
        <w:tc>
          <w:tcPr>
            <w:tcW w:w="408" w:type="dxa"/>
            <w:textDirection w:val="btLr"/>
          </w:tcPr>
          <w:p w:rsidR="00AD2100" w:rsidRPr="00AD2100" w:rsidRDefault="00AD2100" w:rsidP="00551C69">
            <w:pPr>
              <w:spacing w:line="235" w:lineRule="auto"/>
              <w:ind w:left="113" w:right="113"/>
              <w:jc w:val="both"/>
              <w:rPr>
                <w:sz w:val="16"/>
                <w:szCs w:val="16"/>
              </w:rPr>
            </w:pPr>
            <w:r w:rsidRPr="00AD2100">
              <w:rPr>
                <w:sz w:val="16"/>
                <w:szCs w:val="16"/>
              </w:rPr>
              <w:t>2</w:t>
            </w:r>
            <w:r w:rsidR="00B212AC">
              <w:rPr>
                <w:sz w:val="16"/>
                <w:szCs w:val="16"/>
              </w:rPr>
              <w:t>-й</w:t>
            </w:r>
            <w:r w:rsidRPr="00AD2100">
              <w:rPr>
                <w:sz w:val="16"/>
                <w:szCs w:val="16"/>
              </w:rPr>
              <w:t xml:space="preserve"> </w:t>
            </w:r>
            <w:r w:rsidR="00551C69" w:rsidRPr="00AD2100">
              <w:rPr>
                <w:sz w:val="16"/>
                <w:szCs w:val="16"/>
              </w:rPr>
              <w:t>кл</w:t>
            </w:r>
            <w:r w:rsidR="00551C69">
              <w:rPr>
                <w:sz w:val="16"/>
                <w:szCs w:val="16"/>
              </w:rPr>
              <w:t>асс</w:t>
            </w:r>
          </w:p>
        </w:tc>
        <w:tc>
          <w:tcPr>
            <w:tcW w:w="408" w:type="dxa"/>
            <w:textDirection w:val="btLr"/>
          </w:tcPr>
          <w:p w:rsidR="00AD2100" w:rsidRPr="00AD2100" w:rsidRDefault="00AD2100" w:rsidP="00A77904">
            <w:pPr>
              <w:spacing w:line="235" w:lineRule="auto"/>
              <w:ind w:left="113" w:right="113"/>
              <w:jc w:val="both"/>
              <w:rPr>
                <w:sz w:val="16"/>
                <w:szCs w:val="16"/>
              </w:rPr>
            </w:pPr>
            <w:r w:rsidRPr="00AD2100">
              <w:rPr>
                <w:sz w:val="16"/>
                <w:szCs w:val="16"/>
              </w:rPr>
              <w:t>3</w:t>
            </w:r>
            <w:r w:rsidR="00B212AC">
              <w:rPr>
                <w:sz w:val="16"/>
                <w:szCs w:val="16"/>
              </w:rPr>
              <w:t xml:space="preserve">-й </w:t>
            </w:r>
            <w:r w:rsidR="00551C69" w:rsidRPr="00AD2100">
              <w:rPr>
                <w:sz w:val="16"/>
                <w:szCs w:val="16"/>
              </w:rPr>
              <w:t>кл</w:t>
            </w:r>
            <w:r w:rsidR="00551C69">
              <w:rPr>
                <w:sz w:val="16"/>
                <w:szCs w:val="16"/>
              </w:rPr>
              <w:t>асс</w:t>
            </w:r>
          </w:p>
        </w:tc>
        <w:tc>
          <w:tcPr>
            <w:tcW w:w="408" w:type="dxa"/>
            <w:textDirection w:val="btLr"/>
          </w:tcPr>
          <w:p w:rsidR="00AD2100" w:rsidRPr="00AD2100" w:rsidRDefault="00AD2100" w:rsidP="00A77904">
            <w:pPr>
              <w:spacing w:line="235" w:lineRule="auto"/>
              <w:ind w:left="113" w:right="113"/>
              <w:jc w:val="both"/>
              <w:rPr>
                <w:sz w:val="16"/>
                <w:szCs w:val="16"/>
              </w:rPr>
            </w:pPr>
            <w:r w:rsidRPr="00AD2100">
              <w:rPr>
                <w:sz w:val="16"/>
                <w:szCs w:val="16"/>
              </w:rPr>
              <w:t>4</w:t>
            </w:r>
            <w:r w:rsidR="00551C69">
              <w:rPr>
                <w:sz w:val="16"/>
                <w:szCs w:val="16"/>
              </w:rPr>
              <w:t>-й</w:t>
            </w:r>
            <w:r w:rsidR="00551C69" w:rsidRPr="00AD2100">
              <w:rPr>
                <w:sz w:val="16"/>
                <w:szCs w:val="16"/>
              </w:rPr>
              <w:t xml:space="preserve"> кл</w:t>
            </w:r>
            <w:r w:rsidR="00551C69">
              <w:rPr>
                <w:sz w:val="16"/>
                <w:szCs w:val="16"/>
              </w:rPr>
              <w:t>асс</w:t>
            </w:r>
          </w:p>
        </w:tc>
        <w:tc>
          <w:tcPr>
            <w:tcW w:w="354" w:type="dxa"/>
            <w:textDirection w:val="btLr"/>
          </w:tcPr>
          <w:p w:rsidR="00AD2100" w:rsidRPr="00AD2100" w:rsidRDefault="00AD2100" w:rsidP="00A77904">
            <w:pPr>
              <w:spacing w:line="235" w:lineRule="auto"/>
              <w:ind w:left="113" w:right="113"/>
              <w:jc w:val="both"/>
              <w:rPr>
                <w:sz w:val="16"/>
                <w:szCs w:val="16"/>
              </w:rPr>
            </w:pPr>
            <w:r w:rsidRPr="00AD2100">
              <w:rPr>
                <w:sz w:val="16"/>
                <w:szCs w:val="16"/>
              </w:rPr>
              <w:t>5</w:t>
            </w:r>
            <w:r w:rsidR="00545F61">
              <w:rPr>
                <w:sz w:val="16"/>
                <w:szCs w:val="16"/>
              </w:rPr>
              <w:t>-й</w:t>
            </w:r>
            <w:r w:rsidR="00551C69" w:rsidRPr="00AD2100">
              <w:rPr>
                <w:sz w:val="16"/>
                <w:szCs w:val="16"/>
              </w:rPr>
              <w:t xml:space="preserve"> кл</w:t>
            </w:r>
            <w:r w:rsidR="00551C69">
              <w:rPr>
                <w:sz w:val="16"/>
                <w:szCs w:val="16"/>
              </w:rPr>
              <w:t>асс</w:t>
            </w:r>
          </w:p>
        </w:tc>
        <w:tc>
          <w:tcPr>
            <w:tcW w:w="462" w:type="dxa"/>
            <w:textDirection w:val="btLr"/>
          </w:tcPr>
          <w:p w:rsidR="00AD2100" w:rsidRPr="00AD2100" w:rsidRDefault="00AD2100" w:rsidP="00A77904">
            <w:pPr>
              <w:spacing w:line="235" w:lineRule="auto"/>
              <w:ind w:left="113" w:right="113"/>
              <w:jc w:val="both"/>
              <w:rPr>
                <w:sz w:val="16"/>
                <w:szCs w:val="16"/>
              </w:rPr>
            </w:pPr>
            <w:r w:rsidRPr="00AD2100">
              <w:rPr>
                <w:sz w:val="16"/>
                <w:szCs w:val="16"/>
              </w:rPr>
              <w:t>1</w:t>
            </w:r>
            <w:r w:rsidR="00545F61">
              <w:rPr>
                <w:sz w:val="16"/>
                <w:szCs w:val="16"/>
              </w:rPr>
              <w:t>-й</w:t>
            </w:r>
            <w:r w:rsidR="00551C69" w:rsidRPr="00AD2100">
              <w:rPr>
                <w:sz w:val="16"/>
                <w:szCs w:val="16"/>
              </w:rPr>
              <w:t xml:space="preserve"> кл</w:t>
            </w:r>
            <w:r w:rsidR="00551C69">
              <w:rPr>
                <w:sz w:val="16"/>
                <w:szCs w:val="16"/>
              </w:rPr>
              <w:t>асса</w:t>
            </w:r>
          </w:p>
        </w:tc>
        <w:tc>
          <w:tcPr>
            <w:tcW w:w="408" w:type="dxa"/>
            <w:textDirection w:val="btLr"/>
          </w:tcPr>
          <w:p w:rsidR="00AD2100" w:rsidRPr="00AD2100" w:rsidRDefault="00AD2100" w:rsidP="00A77904">
            <w:pPr>
              <w:spacing w:line="235" w:lineRule="auto"/>
              <w:ind w:left="113" w:right="113"/>
              <w:jc w:val="both"/>
              <w:rPr>
                <w:sz w:val="16"/>
                <w:szCs w:val="16"/>
              </w:rPr>
            </w:pPr>
            <w:r w:rsidRPr="00AD2100">
              <w:rPr>
                <w:sz w:val="16"/>
                <w:szCs w:val="16"/>
              </w:rPr>
              <w:t>2</w:t>
            </w:r>
            <w:r w:rsidR="00545F61">
              <w:rPr>
                <w:sz w:val="16"/>
                <w:szCs w:val="16"/>
              </w:rPr>
              <w:t>-й</w:t>
            </w:r>
            <w:r w:rsidR="00551C69" w:rsidRPr="00AD2100">
              <w:rPr>
                <w:sz w:val="16"/>
                <w:szCs w:val="16"/>
              </w:rPr>
              <w:t xml:space="preserve"> кл</w:t>
            </w:r>
            <w:r w:rsidR="00551C69">
              <w:rPr>
                <w:sz w:val="16"/>
                <w:szCs w:val="16"/>
              </w:rPr>
              <w:t>асс</w:t>
            </w:r>
          </w:p>
        </w:tc>
        <w:tc>
          <w:tcPr>
            <w:tcW w:w="408" w:type="dxa"/>
            <w:textDirection w:val="btLr"/>
          </w:tcPr>
          <w:p w:rsidR="00AD2100" w:rsidRPr="00AD2100" w:rsidRDefault="00AD2100" w:rsidP="00A77904">
            <w:pPr>
              <w:spacing w:line="235" w:lineRule="auto"/>
              <w:ind w:left="113" w:right="113"/>
              <w:jc w:val="both"/>
              <w:rPr>
                <w:sz w:val="16"/>
                <w:szCs w:val="16"/>
              </w:rPr>
            </w:pPr>
            <w:r w:rsidRPr="00AD2100">
              <w:rPr>
                <w:sz w:val="16"/>
                <w:szCs w:val="16"/>
              </w:rPr>
              <w:t>3</w:t>
            </w:r>
            <w:r w:rsidR="00545F61">
              <w:rPr>
                <w:sz w:val="16"/>
                <w:szCs w:val="16"/>
              </w:rPr>
              <w:t>-й</w:t>
            </w:r>
            <w:r w:rsidR="00551C69" w:rsidRPr="00AD2100">
              <w:rPr>
                <w:sz w:val="16"/>
                <w:szCs w:val="16"/>
              </w:rPr>
              <w:t xml:space="preserve"> кл</w:t>
            </w:r>
            <w:r w:rsidR="00551C69">
              <w:rPr>
                <w:sz w:val="16"/>
                <w:szCs w:val="16"/>
              </w:rPr>
              <w:t>асс</w:t>
            </w:r>
          </w:p>
        </w:tc>
        <w:tc>
          <w:tcPr>
            <w:tcW w:w="408" w:type="dxa"/>
            <w:textDirection w:val="btLr"/>
          </w:tcPr>
          <w:p w:rsidR="00AD2100" w:rsidRPr="00AD2100" w:rsidRDefault="00AD2100" w:rsidP="00A77904">
            <w:pPr>
              <w:spacing w:line="235" w:lineRule="auto"/>
              <w:ind w:left="113" w:right="113"/>
              <w:jc w:val="both"/>
              <w:rPr>
                <w:sz w:val="16"/>
                <w:szCs w:val="16"/>
              </w:rPr>
            </w:pPr>
            <w:r w:rsidRPr="00AD2100">
              <w:rPr>
                <w:sz w:val="16"/>
                <w:szCs w:val="16"/>
              </w:rPr>
              <w:t>4</w:t>
            </w:r>
            <w:r w:rsidR="00545F61">
              <w:rPr>
                <w:sz w:val="16"/>
                <w:szCs w:val="16"/>
              </w:rPr>
              <w:t>-й</w:t>
            </w:r>
            <w:r w:rsidR="00551C69" w:rsidRPr="00AD2100">
              <w:rPr>
                <w:sz w:val="16"/>
                <w:szCs w:val="16"/>
              </w:rPr>
              <w:t xml:space="preserve"> кл</w:t>
            </w:r>
            <w:r w:rsidR="00551C69">
              <w:rPr>
                <w:sz w:val="16"/>
                <w:szCs w:val="16"/>
              </w:rPr>
              <w:t>асс</w:t>
            </w:r>
          </w:p>
        </w:tc>
      </w:tr>
      <w:tr w:rsidR="00AD2100" w:rsidRPr="00AD2100" w:rsidTr="00545F61">
        <w:trPr>
          <w:trHeight w:val="112"/>
        </w:trPr>
        <w:tc>
          <w:tcPr>
            <w:tcW w:w="866" w:type="dxa"/>
          </w:tcPr>
          <w:p w:rsidR="00AD2100" w:rsidRPr="00AD2100" w:rsidRDefault="00AD2100" w:rsidP="00A77904">
            <w:pPr>
              <w:spacing w:line="235" w:lineRule="auto"/>
              <w:jc w:val="both"/>
              <w:rPr>
                <w:sz w:val="16"/>
                <w:szCs w:val="16"/>
              </w:rPr>
            </w:pPr>
            <w:r w:rsidRPr="00AD2100">
              <w:rPr>
                <w:sz w:val="16"/>
                <w:szCs w:val="16"/>
              </w:rPr>
              <w:t>Пшеница</w:t>
            </w:r>
          </w:p>
        </w:tc>
        <w:tc>
          <w:tcPr>
            <w:tcW w:w="1025" w:type="dxa"/>
          </w:tcPr>
          <w:p w:rsidR="00AD2100" w:rsidRPr="00AD2100" w:rsidRDefault="00AD2100" w:rsidP="00A77904">
            <w:pPr>
              <w:spacing w:line="235" w:lineRule="auto"/>
              <w:jc w:val="both"/>
              <w:rPr>
                <w:sz w:val="16"/>
                <w:szCs w:val="16"/>
              </w:rPr>
            </w:pPr>
          </w:p>
        </w:tc>
        <w:tc>
          <w:tcPr>
            <w:tcW w:w="519" w:type="dxa"/>
          </w:tcPr>
          <w:p w:rsidR="00AD2100" w:rsidRPr="00AD2100" w:rsidRDefault="00AD2100" w:rsidP="00A77904">
            <w:pPr>
              <w:spacing w:line="235" w:lineRule="auto"/>
              <w:jc w:val="both"/>
              <w:rPr>
                <w:sz w:val="16"/>
                <w:szCs w:val="16"/>
              </w:rPr>
            </w:pPr>
          </w:p>
        </w:tc>
        <w:tc>
          <w:tcPr>
            <w:tcW w:w="407" w:type="dxa"/>
          </w:tcPr>
          <w:p w:rsidR="00AD2100" w:rsidRPr="00AD2100" w:rsidRDefault="00AD2100" w:rsidP="00A77904">
            <w:pPr>
              <w:spacing w:line="235" w:lineRule="auto"/>
              <w:jc w:val="both"/>
              <w:rPr>
                <w:sz w:val="16"/>
                <w:szCs w:val="16"/>
              </w:rPr>
            </w:pPr>
          </w:p>
        </w:tc>
        <w:tc>
          <w:tcPr>
            <w:tcW w:w="408" w:type="dxa"/>
          </w:tcPr>
          <w:p w:rsidR="00AD2100" w:rsidRPr="00AD2100" w:rsidRDefault="00AD2100" w:rsidP="00A77904">
            <w:pPr>
              <w:spacing w:line="235" w:lineRule="auto"/>
              <w:jc w:val="both"/>
              <w:rPr>
                <w:sz w:val="16"/>
                <w:szCs w:val="16"/>
              </w:rPr>
            </w:pPr>
          </w:p>
        </w:tc>
        <w:tc>
          <w:tcPr>
            <w:tcW w:w="408" w:type="dxa"/>
          </w:tcPr>
          <w:p w:rsidR="00AD2100" w:rsidRPr="00AD2100" w:rsidRDefault="00AD2100" w:rsidP="00A77904">
            <w:pPr>
              <w:spacing w:line="235" w:lineRule="auto"/>
              <w:jc w:val="both"/>
              <w:rPr>
                <w:sz w:val="16"/>
                <w:szCs w:val="16"/>
              </w:rPr>
            </w:pPr>
          </w:p>
        </w:tc>
        <w:tc>
          <w:tcPr>
            <w:tcW w:w="408" w:type="dxa"/>
          </w:tcPr>
          <w:p w:rsidR="00AD2100" w:rsidRPr="00AD2100" w:rsidRDefault="00AD2100" w:rsidP="00A77904">
            <w:pPr>
              <w:spacing w:line="235" w:lineRule="auto"/>
              <w:jc w:val="both"/>
              <w:rPr>
                <w:sz w:val="16"/>
                <w:szCs w:val="16"/>
              </w:rPr>
            </w:pPr>
          </w:p>
        </w:tc>
        <w:tc>
          <w:tcPr>
            <w:tcW w:w="354" w:type="dxa"/>
          </w:tcPr>
          <w:p w:rsidR="00AD2100" w:rsidRPr="00AD2100" w:rsidRDefault="00AD2100" w:rsidP="00A77904">
            <w:pPr>
              <w:spacing w:line="235" w:lineRule="auto"/>
              <w:jc w:val="both"/>
              <w:rPr>
                <w:sz w:val="16"/>
                <w:szCs w:val="16"/>
              </w:rPr>
            </w:pPr>
          </w:p>
        </w:tc>
        <w:tc>
          <w:tcPr>
            <w:tcW w:w="462" w:type="dxa"/>
          </w:tcPr>
          <w:p w:rsidR="00AD2100" w:rsidRPr="00AD2100" w:rsidRDefault="00AD2100" w:rsidP="00A77904">
            <w:pPr>
              <w:spacing w:line="235" w:lineRule="auto"/>
              <w:jc w:val="both"/>
              <w:rPr>
                <w:sz w:val="16"/>
                <w:szCs w:val="16"/>
              </w:rPr>
            </w:pPr>
          </w:p>
        </w:tc>
        <w:tc>
          <w:tcPr>
            <w:tcW w:w="408" w:type="dxa"/>
          </w:tcPr>
          <w:p w:rsidR="00AD2100" w:rsidRPr="00AD2100" w:rsidRDefault="00AD2100" w:rsidP="00A77904">
            <w:pPr>
              <w:spacing w:line="235" w:lineRule="auto"/>
              <w:jc w:val="both"/>
              <w:rPr>
                <w:sz w:val="16"/>
                <w:szCs w:val="16"/>
              </w:rPr>
            </w:pPr>
          </w:p>
        </w:tc>
        <w:tc>
          <w:tcPr>
            <w:tcW w:w="408" w:type="dxa"/>
          </w:tcPr>
          <w:p w:rsidR="00AD2100" w:rsidRPr="00AD2100" w:rsidRDefault="00AD2100" w:rsidP="00A77904">
            <w:pPr>
              <w:spacing w:line="235" w:lineRule="auto"/>
              <w:jc w:val="both"/>
              <w:rPr>
                <w:sz w:val="16"/>
                <w:szCs w:val="16"/>
              </w:rPr>
            </w:pPr>
          </w:p>
        </w:tc>
        <w:tc>
          <w:tcPr>
            <w:tcW w:w="408" w:type="dxa"/>
          </w:tcPr>
          <w:p w:rsidR="00AD2100" w:rsidRPr="00AD2100" w:rsidRDefault="00AD2100" w:rsidP="00A77904">
            <w:pPr>
              <w:spacing w:line="235" w:lineRule="auto"/>
              <w:jc w:val="both"/>
              <w:rPr>
                <w:sz w:val="16"/>
                <w:szCs w:val="16"/>
              </w:rPr>
            </w:pPr>
          </w:p>
        </w:tc>
      </w:tr>
      <w:tr w:rsidR="00AD2100" w:rsidRPr="00AD2100" w:rsidTr="00545F61">
        <w:trPr>
          <w:trHeight w:val="45"/>
        </w:trPr>
        <w:tc>
          <w:tcPr>
            <w:tcW w:w="866" w:type="dxa"/>
          </w:tcPr>
          <w:p w:rsidR="00AD2100" w:rsidRPr="00AD2100" w:rsidRDefault="00AD2100" w:rsidP="00A77904">
            <w:pPr>
              <w:spacing w:line="235" w:lineRule="auto"/>
              <w:jc w:val="both"/>
              <w:rPr>
                <w:sz w:val="16"/>
                <w:szCs w:val="16"/>
              </w:rPr>
            </w:pPr>
            <w:r w:rsidRPr="00AD2100">
              <w:rPr>
                <w:sz w:val="16"/>
                <w:szCs w:val="16"/>
              </w:rPr>
              <w:t>Рожь</w:t>
            </w:r>
          </w:p>
        </w:tc>
        <w:tc>
          <w:tcPr>
            <w:tcW w:w="1025" w:type="dxa"/>
          </w:tcPr>
          <w:p w:rsidR="00AD2100" w:rsidRPr="00AD2100" w:rsidRDefault="00AD2100" w:rsidP="00A77904">
            <w:pPr>
              <w:spacing w:line="235" w:lineRule="auto"/>
              <w:jc w:val="both"/>
              <w:rPr>
                <w:sz w:val="16"/>
                <w:szCs w:val="16"/>
              </w:rPr>
            </w:pPr>
          </w:p>
        </w:tc>
        <w:tc>
          <w:tcPr>
            <w:tcW w:w="519" w:type="dxa"/>
          </w:tcPr>
          <w:p w:rsidR="00AD2100" w:rsidRPr="00AD2100" w:rsidRDefault="00AD2100" w:rsidP="00A77904">
            <w:pPr>
              <w:spacing w:line="235" w:lineRule="auto"/>
              <w:jc w:val="both"/>
              <w:rPr>
                <w:sz w:val="16"/>
                <w:szCs w:val="16"/>
              </w:rPr>
            </w:pPr>
          </w:p>
        </w:tc>
        <w:tc>
          <w:tcPr>
            <w:tcW w:w="407" w:type="dxa"/>
          </w:tcPr>
          <w:p w:rsidR="00AD2100" w:rsidRPr="00AD2100" w:rsidRDefault="00AD2100" w:rsidP="00A77904">
            <w:pPr>
              <w:spacing w:line="235" w:lineRule="auto"/>
              <w:jc w:val="both"/>
              <w:rPr>
                <w:sz w:val="16"/>
                <w:szCs w:val="16"/>
              </w:rPr>
            </w:pPr>
          </w:p>
        </w:tc>
        <w:tc>
          <w:tcPr>
            <w:tcW w:w="408" w:type="dxa"/>
          </w:tcPr>
          <w:p w:rsidR="00AD2100" w:rsidRPr="00AD2100" w:rsidRDefault="00AD2100" w:rsidP="00A77904">
            <w:pPr>
              <w:spacing w:line="235" w:lineRule="auto"/>
              <w:jc w:val="both"/>
              <w:rPr>
                <w:sz w:val="16"/>
                <w:szCs w:val="16"/>
              </w:rPr>
            </w:pPr>
          </w:p>
        </w:tc>
        <w:tc>
          <w:tcPr>
            <w:tcW w:w="408" w:type="dxa"/>
          </w:tcPr>
          <w:p w:rsidR="00AD2100" w:rsidRPr="00AD2100" w:rsidRDefault="00AD2100" w:rsidP="00A77904">
            <w:pPr>
              <w:spacing w:line="235" w:lineRule="auto"/>
              <w:jc w:val="both"/>
              <w:rPr>
                <w:sz w:val="16"/>
                <w:szCs w:val="16"/>
              </w:rPr>
            </w:pPr>
          </w:p>
        </w:tc>
        <w:tc>
          <w:tcPr>
            <w:tcW w:w="408" w:type="dxa"/>
          </w:tcPr>
          <w:p w:rsidR="00AD2100" w:rsidRPr="00AD2100" w:rsidRDefault="00AD2100" w:rsidP="00A77904">
            <w:pPr>
              <w:spacing w:line="235" w:lineRule="auto"/>
              <w:jc w:val="both"/>
              <w:rPr>
                <w:sz w:val="16"/>
                <w:szCs w:val="16"/>
              </w:rPr>
            </w:pPr>
          </w:p>
        </w:tc>
        <w:tc>
          <w:tcPr>
            <w:tcW w:w="354" w:type="dxa"/>
          </w:tcPr>
          <w:p w:rsidR="00AD2100" w:rsidRPr="00AD2100" w:rsidRDefault="00AD2100" w:rsidP="00A77904">
            <w:pPr>
              <w:spacing w:line="235" w:lineRule="auto"/>
              <w:jc w:val="both"/>
              <w:rPr>
                <w:sz w:val="16"/>
                <w:szCs w:val="16"/>
              </w:rPr>
            </w:pPr>
          </w:p>
        </w:tc>
        <w:tc>
          <w:tcPr>
            <w:tcW w:w="462" w:type="dxa"/>
          </w:tcPr>
          <w:p w:rsidR="00AD2100" w:rsidRPr="00AD2100" w:rsidRDefault="00AD2100" w:rsidP="00A77904">
            <w:pPr>
              <w:spacing w:line="235" w:lineRule="auto"/>
              <w:jc w:val="both"/>
              <w:rPr>
                <w:sz w:val="16"/>
                <w:szCs w:val="16"/>
              </w:rPr>
            </w:pPr>
          </w:p>
        </w:tc>
        <w:tc>
          <w:tcPr>
            <w:tcW w:w="408" w:type="dxa"/>
          </w:tcPr>
          <w:p w:rsidR="00AD2100" w:rsidRPr="00AD2100" w:rsidRDefault="00AD2100" w:rsidP="00A77904">
            <w:pPr>
              <w:spacing w:line="235" w:lineRule="auto"/>
              <w:jc w:val="both"/>
              <w:rPr>
                <w:sz w:val="16"/>
                <w:szCs w:val="16"/>
              </w:rPr>
            </w:pPr>
          </w:p>
        </w:tc>
        <w:tc>
          <w:tcPr>
            <w:tcW w:w="408" w:type="dxa"/>
          </w:tcPr>
          <w:p w:rsidR="00AD2100" w:rsidRPr="00AD2100" w:rsidRDefault="00AD2100" w:rsidP="00A77904">
            <w:pPr>
              <w:spacing w:line="235" w:lineRule="auto"/>
              <w:jc w:val="both"/>
              <w:rPr>
                <w:sz w:val="16"/>
                <w:szCs w:val="16"/>
              </w:rPr>
            </w:pPr>
          </w:p>
        </w:tc>
        <w:tc>
          <w:tcPr>
            <w:tcW w:w="408" w:type="dxa"/>
          </w:tcPr>
          <w:p w:rsidR="00AD2100" w:rsidRPr="00AD2100" w:rsidRDefault="00AD2100" w:rsidP="00A77904">
            <w:pPr>
              <w:spacing w:line="235" w:lineRule="auto"/>
              <w:jc w:val="both"/>
              <w:rPr>
                <w:sz w:val="16"/>
                <w:szCs w:val="16"/>
              </w:rPr>
            </w:pPr>
          </w:p>
        </w:tc>
      </w:tr>
    </w:tbl>
    <w:p w:rsidR="00AD2100" w:rsidRPr="001F47FD" w:rsidRDefault="00AD2100" w:rsidP="00A77904">
      <w:pPr>
        <w:spacing w:line="235" w:lineRule="auto"/>
        <w:ind w:firstLine="284"/>
        <w:jc w:val="both"/>
      </w:pPr>
    </w:p>
    <w:p w:rsidR="00C924E8" w:rsidRDefault="0023680E" w:rsidP="00A77904">
      <w:pPr>
        <w:shd w:val="clear" w:color="auto" w:fill="FFFFFF"/>
        <w:spacing w:line="235" w:lineRule="auto"/>
        <w:jc w:val="center"/>
        <w:rPr>
          <w:b/>
        </w:rPr>
      </w:pPr>
      <w:r>
        <w:rPr>
          <w:b/>
          <w:spacing w:val="-8"/>
        </w:rPr>
        <w:t>1.13</w:t>
      </w:r>
      <w:r w:rsidRPr="00C924E8">
        <w:rPr>
          <w:b/>
        </w:rPr>
        <w:t xml:space="preserve">. Определение  количества и качества сырой клейковины </w:t>
      </w:r>
    </w:p>
    <w:p w:rsidR="0023680E" w:rsidRPr="00671EE5" w:rsidRDefault="0023680E" w:rsidP="00A77904">
      <w:pPr>
        <w:shd w:val="clear" w:color="auto" w:fill="FFFFFF"/>
        <w:spacing w:line="235" w:lineRule="auto"/>
        <w:jc w:val="center"/>
        <w:rPr>
          <w:b/>
          <w:spacing w:val="-8"/>
        </w:rPr>
      </w:pPr>
      <w:r w:rsidRPr="00C924E8">
        <w:rPr>
          <w:b/>
        </w:rPr>
        <w:t>в муке пшеницы</w:t>
      </w:r>
    </w:p>
    <w:p w:rsidR="0023680E" w:rsidRPr="00671EE5" w:rsidRDefault="0023680E" w:rsidP="00A77904">
      <w:pPr>
        <w:shd w:val="clear" w:color="auto" w:fill="FFFFFF"/>
        <w:spacing w:line="235" w:lineRule="auto"/>
        <w:ind w:firstLine="284"/>
        <w:jc w:val="both"/>
        <w:rPr>
          <w:spacing w:val="-8"/>
        </w:rPr>
      </w:pPr>
    </w:p>
    <w:p w:rsidR="0023680E" w:rsidRPr="00B212AC" w:rsidRDefault="0023680E" w:rsidP="00A77904">
      <w:pPr>
        <w:shd w:val="clear" w:color="auto" w:fill="FFFFFF"/>
        <w:spacing w:line="235" w:lineRule="auto"/>
        <w:ind w:firstLine="284"/>
        <w:jc w:val="both"/>
      </w:pPr>
      <w:r w:rsidRPr="00B212AC">
        <w:rPr>
          <w:b/>
          <w:i/>
        </w:rPr>
        <w:t>Цель работы</w:t>
      </w:r>
      <w:r w:rsidRPr="00B212AC">
        <w:t xml:space="preserve"> – изучить методику определения содержания сырой клейковины в муке пшеницы.</w:t>
      </w:r>
    </w:p>
    <w:p w:rsidR="0023680E" w:rsidRPr="00B212AC" w:rsidRDefault="0023680E" w:rsidP="00A77904">
      <w:pPr>
        <w:shd w:val="clear" w:color="auto" w:fill="FFFFFF"/>
        <w:spacing w:line="235" w:lineRule="auto"/>
        <w:ind w:firstLine="284"/>
        <w:jc w:val="both"/>
      </w:pPr>
      <w:r w:rsidRPr="00B212AC">
        <w:rPr>
          <w:b/>
          <w:i/>
        </w:rPr>
        <w:t>Теоретическая часть.</w:t>
      </w:r>
      <w:r w:rsidRPr="00B212AC">
        <w:t xml:space="preserve"> Под «силой» муки понимают способность ее образовывать тесто, обладающее после замеса, в процессе брожения и расстойки определенными реологическими свойствами. По этому показателю пшеничная мука делится на три группы: </w:t>
      </w:r>
      <w:r w:rsidRPr="00671EE5">
        <w:t>сильная, средняя и слабая.</w:t>
      </w:r>
    </w:p>
    <w:p w:rsidR="0023680E" w:rsidRPr="00671EE5" w:rsidRDefault="0023680E" w:rsidP="00A77904">
      <w:pPr>
        <w:shd w:val="clear" w:color="auto" w:fill="FFFFFF"/>
        <w:spacing w:line="235" w:lineRule="auto"/>
        <w:ind w:firstLine="284"/>
        <w:jc w:val="both"/>
      </w:pPr>
      <w:r w:rsidRPr="00C924E8">
        <w:t xml:space="preserve">«Сильной» считается такая мука, которая способна при замесе </w:t>
      </w:r>
      <w:r w:rsidRPr="00671EE5">
        <w:t>те</w:t>
      </w:r>
      <w:r w:rsidRPr="00671EE5">
        <w:t>с</w:t>
      </w:r>
      <w:r w:rsidRPr="00671EE5">
        <w:t>та нормальной консистенции поглощать относительно боль</w:t>
      </w:r>
      <w:r w:rsidRPr="00C924E8">
        <w:t>шее кол</w:t>
      </w:r>
      <w:r w:rsidRPr="00C924E8">
        <w:t>и</w:t>
      </w:r>
      <w:r w:rsidRPr="00C924E8">
        <w:t>чество воды. Тесто из такой муки очень устойчиво сохраняет свои реологические свойства (нормальная консистенция, эластичность, с</w:t>
      </w:r>
      <w:r w:rsidRPr="00C924E8">
        <w:t>у</w:t>
      </w:r>
      <w:r w:rsidRPr="00C924E8">
        <w:t>хость на ощупь) в процессе замеса и последующего брожения. «Сил</w:t>
      </w:r>
      <w:r w:rsidRPr="00C924E8">
        <w:t>ь</w:t>
      </w:r>
      <w:r w:rsidRPr="00C924E8">
        <w:t>ная» мука, как правило, обладает высокой газоудерживающей спосо</w:t>
      </w:r>
      <w:r w:rsidRPr="00C924E8">
        <w:t>б</w:t>
      </w:r>
      <w:r w:rsidRPr="00C924E8">
        <w:t xml:space="preserve">ностью. Сформованные куски теста при </w:t>
      </w:r>
      <w:r w:rsidR="00C924E8">
        <w:t>расстойке и выпечке хорошо</w:t>
      </w:r>
      <w:r w:rsidRPr="00C924E8">
        <w:t xml:space="preserve"> сохраняют свою форму и не расплываются. Поэтому подовый хлеб из «сильной» муки при достаточной газообразующей способности хор</w:t>
      </w:r>
      <w:r w:rsidRPr="00C924E8">
        <w:t>о</w:t>
      </w:r>
      <w:r w:rsidRPr="00C924E8">
        <w:t>шо разрыхлен, имеет большой объем и не расплывается. Чрезмерно «сильная» мука из-за малой способности к растяжимости и пониже</w:t>
      </w:r>
      <w:r w:rsidRPr="00C924E8">
        <w:t>н</w:t>
      </w:r>
      <w:r w:rsidRPr="00C924E8">
        <w:t>ной газоудерживающей способности дает хлеб, хотя и малорасплывч</w:t>
      </w:r>
      <w:r w:rsidRPr="00C924E8">
        <w:t>а</w:t>
      </w:r>
      <w:r w:rsidRPr="00C924E8">
        <w:t>тый, но по</w:t>
      </w:r>
      <w:r w:rsidRPr="00671EE5">
        <w:t>ниженного объема (обжимистый).</w:t>
      </w:r>
    </w:p>
    <w:p w:rsidR="0023680E" w:rsidRPr="00671EE5" w:rsidRDefault="0023680E" w:rsidP="00A77904">
      <w:pPr>
        <w:shd w:val="clear" w:color="auto" w:fill="FFFFFF"/>
        <w:spacing w:line="235" w:lineRule="auto"/>
        <w:ind w:firstLine="284"/>
        <w:jc w:val="both"/>
      </w:pPr>
      <w:r w:rsidRPr="00C924E8">
        <w:t>«Слабой» считают муку, которая при замесе теста нормальной ко</w:t>
      </w:r>
      <w:r w:rsidRPr="00C924E8">
        <w:t>н</w:t>
      </w:r>
      <w:r w:rsidRPr="00C924E8">
        <w:t xml:space="preserve">систенции поглощает относительно мало воды. Тесто из такой муки в </w:t>
      </w:r>
      <w:r w:rsidRPr="00C924E8">
        <w:lastRenderedPageBreak/>
        <w:t>процессе замеса и брожения быстро ухудшает свои реологические свойства, становясь к концу брожения жидким по консистенции, мал</w:t>
      </w:r>
      <w:r w:rsidRPr="00C924E8">
        <w:t>о</w:t>
      </w:r>
      <w:r w:rsidRPr="00C924E8">
        <w:t>эластичным, липким и мажущимся. При расстойке и выпечке подовых изделий куски теста быстро и сильно расплываются. Газоудержива</w:t>
      </w:r>
      <w:r w:rsidRPr="00C924E8">
        <w:t>ю</w:t>
      </w:r>
      <w:r w:rsidRPr="00C924E8">
        <w:t>щая способность их при этом понижена. Поэтому хлеб из «слабой» муки получается пониженного объема и при выпечке на поду очень расплывается.</w:t>
      </w:r>
    </w:p>
    <w:p w:rsidR="0023680E" w:rsidRPr="00671EE5" w:rsidRDefault="0023680E" w:rsidP="00A77904">
      <w:pPr>
        <w:shd w:val="clear" w:color="auto" w:fill="FFFFFF"/>
        <w:spacing w:line="235" w:lineRule="auto"/>
        <w:ind w:firstLine="284"/>
        <w:jc w:val="both"/>
      </w:pPr>
      <w:r w:rsidRPr="00C924E8">
        <w:t>«Средняя» по силе мука по описанным свойствам занимает пром</w:t>
      </w:r>
      <w:r w:rsidRPr="00C924E8">
        <w:t>е</w:t>
      </w:r>
      <w:r w:rsidRPr="00C924E8">
        <w:t>жуточное положение между «сильной» и «слабой» мукой.</w:t>
      </w:r>
    </w:p>
    <w:p w:rsidR="0023680E" w:rsidRPr="00671EE5" w:rsidRDefault="0023680E" w:rsidP="00A77904">
      <w:pPr>
        <w:shd w:val="clear" w:color="auto" w:fill="FFFFFF"/>
        <w:spacing w:line="235" w:lineRule="auto"/>
        <w:ind w:firstLine="284"/>
        <w:jc w:val="both"/>
      </w:pPr>
      <w:r w:rsidRPr="00C924E8">
        <w:t>Таким образом, под «силой» муки понимают водопоглотительную, газоудержива</w:t>
      </w:r>
      <w:r w:rsidR="00C924E8">
        <w:t>ющую и формоудерживающ</w:t>
      </w:r>
      <w:r w:rsidRPr="00C924E8">
        <w:t>ую способности.</w:t>
      </w:r>
    </w:p>
    <w:p w:rsidR="0023680E" w:rsidRPr="00671EE5" w:rsidRDefault="0023680E" w:rsidP="00A77904">
      <w:pPr>
        <w:shd w:val="clear" w:color="auto" w:fill="FFFFFF"/>
        <w:spacing w:line="235" w:lineRule="auto"/>
        <w:ind w:firstLine="284"/>
        <w:jc w:val="both"/>
      </w:pPr>
      <w:r w:rsidRPr="00C924E8">
        <w:t>Сила муки в основном обусловлена белково-протеиназным ко</w:t>
      </w:r>
      <w:r w:rsidRPr="00C924E8">
        <w:t>м</w:t>
      </w:r>
      <w:r w:rsidRPr="00C924E8">
        <w:t xml:space="preserve">плексом, на нее </w:t>
      </w:r>
      <w:r w:rsidR="00C924E8" w:rsidRPr="00C924E8">
        <w:t xml:space="preserve">также </w:t>
      </w:r>
      <w:r w:rsidR="00C924E8">
        <w:t>оказываю</w:t>
      </w:r>
      <w:r w:rsidRPr="00C924E8">
        <w:t>т влияние содержание, состояние и свойства крахмала, амилаз, пентозанов, липидов и т. п.</w:t>
      </w:r>
    </w:p>
    <w:p w:rsidR="0023680E" w:rsidRPr="00671EE5" w:rsidRDefault="0023680E" w:rsidP="00A77904">
      <w:pPr>
        <w:shd w:val="clear" w:color="auto" w:fill="FFFFFF"/>
        <w:spacing w:line="235" w:lineRule="auto"/>
        <w:ind w:firstLine="284"/>
        <w:jc w:val="both"/>
      </w:pPr>
      <w:r w:rsidRPr="00C924E8">
        <w:t xml:space="preserve">Решающее </w:t>
      </w:r>
      <w:r w:rsidR="00C924E8">
        <w:t>значение на «силу» муки оказываю</w:t>
      </w:r>
      <w:r w:rsidRPr="00C924E8">
        <w:t>т количество и ка</w:t>
      </w:r>
      <w:r w:rsidRPr="00671EE5">
        <w:t>ч</w:t>
      </w:r>
      <w:r w:rsidRPr="00671EE5">
        <w:t>е</w:t>
      </w:r>
      <w:r w:rsidRPr="00671EE5">
        <w:t>ство клейковины.</w:t>
      </w:r>
    </w:p>
    <w:p w:rsidR="0023680E" w:rsidRPr="00671EE5" w:rsidRDefault="0023680E" w:rsidP="00A77904">
      <w:pPr>
        <w:shd w:val="clear" w:color="auto" w:fill="FFFFFF"/>
        <w:spacing w:line="235" w:lineRule="auto"/>
        <w:ind w:firstLine="284"/>
        <w:jc w:val="both"/>
      </w:pPr>
      <w:r w:rsidRPr="00C924E8">
        <w:t xml:space="preserve">Под </w:t>
      </w:r>
      <w:r w:rsidRPr="00C924E8">
        <w:rPr>
          <w:i/>
        </w:rPr>
        <w:t>клейковиной</w:t>
      </w:r>
      <w:r w:rsidRPr="00C924E8">
        <w:t xml:space="preserve"> понимают гидратированный белковый студень, получаемый при отмывании его водой из пшеничного теста.</w:t>
      </w:r>
    </w:p>
    <w:p w:rsidR="0023680E" w:rsidRPr="00671EE5" w:rsidRDefault="0023680E" w:rsidP="00A77904">
      <w:pPr>
        <w:shd w:val="clear" w:color="auto" w:fill="FFFFFF"/>
        <w:spacing w:line="235" w:lineRule="auto"/>
        <w:ind w:firstLine="284"/>
        <w:jc w:val="both"/>
      </w:pPr>
      <w:r w:rsidRPr="00C924E8">
        <w:t>Состав клейковины сильно колеблется и зависит как от сорто</w:t>
      </w:r>
      <w:r w:rsidRPr="00671EE5">
        <w:t xml:space="preserve">вых и природных свойств пшеницы, из которой получена мука, </w:t>
      </w:r>
      <w:r w:rsidRPr="00C924E8">
        <w:t>так и от с</w:t>
      </w:r>
      <w:r w:rsidRPr="00C924E8">
        <w:t>а</w:t>
      </w:r>
      <w:r w:rsidRPr="00C924E8">
        <w:t xml:space="preserve">мой техники получения клейковины: от интенсивности и длительности отмывания клейковины, состава и температуры </w:t>
      </w:r>
      <w:r w:rsidRPr="00671EE5">
        <w:t>воды и пр.</w:t>
      </w:r>
    </w:p>
    <w:p w:rsidR="0023680E" w:rsidRPr="00671EE5" w:rsidRDefault="0023680E" w:rsidP="00A77904">
      <w:pPr>
        <w:shd w:val="clear" w:color="auto" w:fill="FFFFFF"/>
        <w:ind w:firstLine="284"/>
        <w:jc w:val="both"/>
      </w:pPr>
      <w:r w:rsidRPr="00671EE5">
        <w:t xml:space="preserve">В среднем клейковина состоит из следующих компонентов </w:t>
      </w:r>
      <w:r w:rsidRPr="00C924E8">
        <w:t>(%</w:t>
      </w:r>
      <w:r w:rsidR="00C924E8">
        <w:t xml:space="preserve"> на СВ): белковые вещества – 80–85; жир – 2–</w:t>
      </w:r>
      <w:r w:rsidRPr="00C924E8">
        <w:t>4; минераль</w:t>
      </w:r>
      <w:r w:rsidR="00C924E8">
        <w:t>ные соли – 1–2; клетчатка – 1–</w:t>
      </w:r>
      <w:r w:rsidRPr="00C924E8">
        <w:t xml:space="preserve">2; углеводы (кроме клетчатки) – </w:t>
      </w:r>
      <w:r w:rsidR="00C924E8">
        <w:t>7–</w:t>
      </w:r>
      <w:r w:rsidRPr="00C924E8">
        <w:t>9. Кроме того, в с</w:t>
      </w:r>
      <w:r w:rsidRPr="00C924E8">
        <w:t>о</w:t>
      </w:r>
      <w:r w:rsidRPr="00C924E8">
        <w:t>став клейковины входят ферменты муки, витамины и др. Основную часть клейковины составляют белки (в ос</w:t>
      </w:r>
      <w:r w:rsidRPr="00671EE5">
        <w:t>новном две фракции – гли</w:t>
      </w:r>
      <w:r w:rsidRPr="00671EE5">
        <w:t>а</w:t>
      </w:r>
      <w:r w:rsidRPr="00671EE5">
        <w:t>дин и глютенин).</w:t>
      </w:r>
    </w:p>
    <w:p w:rsidR="0023680E" w:rsidRPr="00671EE5" w:rsidRDefault="0023680E" w:rsidP="00A77904">
      <w:pPr>
        <w:shd w:val="clear" w:color="auto" w:fill="FFFFFF"/>
        <w:ind w:firstLine="284"/>
        <w:jc w:val="both"/>
      </w:pPr>
      <w:r w:rsidRPr="00671EE5">
        <w:rPr>
          <w:spacing w:val="-3"/>
        </w:rPr>
        <w:t>Содержание сырой клейковины в муке различных сортов рег</w:t>
      </w:r>
      <w:r w:rsidRPr="00671EE5">
        <w:t>ламе</w:t>
      </w:r>
      <w:r w:rsidRPr="00671EE5">
        <w:t>н</w:t>
      </w:r>
      <w:r w:rsidR="00D1753E">
        <w:t xml:space="preserve">тируется </w:t>
      </w:r>
      <w:r>
        <w:t>действующим стандартом.</w:t>
      </w:r>
    </w:p>
    <w:p w:rsidR="0023680E" w:rsidRPr="00C924E8" w:rsidRDefault="0023680E" w:rsidP="00A77904">
      <w:pPr>
        <w:shd w:val="clear" w:color="auto" w:fill="FFFFFF"/>
        <w:ind w:firstLine="284"/>
        <w:jc w:val="both"/>
        <w:rPr>
          <w:spacing w:val="-3"/>
        </w:rPr>
      </w:pPr>
      <w:r w:rsidRPr="00C924E8">
        <w:rPr>
          <w:spacing w:val="-3"/>
        </w:rPr>
        <w:t>Физические свойства клейковины (ее эластичность, растяжимость) изменяются в широких пределах и зависят от влияния многих факторов. Прежде всего, эти свойства являются наследственными сортовыми ос</w:t>
      </w:r>
      <w:r w:rsidRPr="00C924E8">
        <w:rPr>
          <w:spacing w:val="-3"/>
        </w:rPr>
        <w:t>о</w:t>
      </w:r>
      <w:r w:rsidRPr="00C924E8">
        <w:rPr>
          <w:spacing w:val="-3"/>
        </w:rPr>
        <w:t>бенностями пшеницы. На свойства клейковины оказывают влияние по</w:t>
      </w:r>
      <w:r w:rsidRPr="00C924E8">
        <w:rPr>
          <w:spacing w:val="-3"/>
        </w:rPr>
        <w:t>ч</w:t>
      </w:r>
      <w:r w:rsidRPr="00C924E8">
        <w:rPr>
          <w:spacing w:val="-3"/>
        </w:rPr>
        <w:t>венно-климатические, погодные и</w:t>
      </w:r>
      <w:r w:rsidR="00C924E8" w:rsidRPr="00C924E8">
        <w:rPr>
          <w:spacing w:val="-3"/>
        </w:rPr>
        <w:t xml:space="preserve"> </w:t>
      </w:r>
      <w:r w:rsidRPr="00C924E8">
        <w:rPr>
          <w:spacing w:val="-3"/>
        </w:rPr>
        <w:t>агротехнические условия произраст</w:t>
      </w:r>
      <w:r w:rsidRPr="00C924E8">
        <w:rPr>
          <w:spacing w:val="-3"/>
        </w:rPr>
        <w:t>а</w:t>
      </w:r>
      <w:r w:rsidRPr="00C924E8">
        <w:rPr>
          <w:spacing w:val="-3"/>
        </w:rPr>
        <w:t xml:space="preserve">ния, а также повышение температуры при хранении или искусственной сушке зерна. </w:t>
      </w:r>
    </w:p>
    <w:p w:rsidR="0023680E" w:rsidRPr="00C924E8" w:rsidRDefault="0023680E" w:rsidP="00A77904">
      <w:pPr>
        <w:shd w:val="clear" w:color="auto" w:fill="FFFFFF"/>
        <w:ind w:firstLine="284"/>
        <w:jc w:val="both"/>
      </w:pPr>
      <w:r w:rsidRPr="00C924E8">
        <w:rPr>
          <w:b/>
          <w:i/>
        </w:rPr>
        <w:t>Задание.</w:t>
      </w:r>
      <w:r w:rsidRPr="00C924E8">
        <w:t xml:space="preserve">  Определить содержание и качество сырой клейковины в пшеничной муке разных сортов.</w:t>
      </w:r>
    </w:p>
    <w:p w:rsidR="0023680E" w:rsidRPr="00C924E8" w:rsidRDefault="00C924E8" w:rsidP="00A77904">
      <w:pPr>
        <w:shd w:val="clear" w:color="auto" w:fill="FFFFFF"/>
        <w:spacing w:line="235" w:lineRule="auto"/>
        <w:ind w:firstLine="284"/>
        <w:jc w:val="both"/>
      </w:pPr>
      <w:r w:rsidRPr="00C924E8">
        <w:rPr>
          <w:b/>
          <w:i/>
        </w:rPr>
        <w:t>Материалы и оборудование</w:t>
      </w:r>
      <w:r w:rsidRPr="005A30D6">
        <w:rPr>
          <w:b/>
        </w:rPr>
        <w:t>:</w:t>
      </w:r>
      <w:r w:rsidR="0023680E" w:rsidRPr="00C924E8">
        <w:t xml:space="preserve"> мука пшеничная</w:t>
      </w:r>
      <w:r w:rsidR="00762B69" w:rsidRPr="00C924E8">
        <w:t>,</w:t>
      </w:r>
      <w:r w:rsidR="0023680E" w:rsidRPr="00C924E8">
        <w:t xml:space="preserve"> водопроводная </w:t>
      </w:r>
      <w:r w:rsidR="0023680E" w:rsidRPr="00671EE5">
        <w:t>в</w:t>
      </w:r>
      <w:r w:rsidR="0023680E" w:rsidRPr="00671EE5">
        <w:t>о</w:t>
      </w:r>
      <w:r w:rsidR="0023680E" w:rsidRPr="00671EE5">
        <w:lastRenderedPageBreak/>
        <w:t>да, фарфоровая ступка, шпатель, таз вместимостью 5 дм</w:t>
      </w:r>
      <w:r w:rsidR="0023680E" w:rsidRPr="00A77904">
        <w:rPr>
          <w:vertAlign w:val="superscript"/>
        </w:rPr>
        <w:t>3</w:t>
      </w:r>
      <w:r w:rsidR="0023680E" w:rsidRPr="00671EE5">
        <w:t>, шел</w:t>
      </w:r>
      <w:r w:rsidR="00762B69" w:rsidRPr="00C924E8">
        <w:t>ковое сито № </w:t>
      </w:r>
      <w:r w:rsidR="00D1753E">
        <w:t>27, стакан вместимостью 100</w:t>
      </w:r>
      <w:r w:rsidR="0023680E" w:rsidRPr="00C924E8">
        <w:t>–150 см</w:t>
      </w:r>
      <w:r w:rsidR="0023680E" w:rsidRPr="00A77904">
        <w:rPr>
          <w:vertAlign w:val="superscript"/>
        </w:rPr>
        <w:t>3</w:t>
      </w:r>
      <w:r w:rsidR="0023680E" w:rsidRPr="00C924E8">
        <w:t>, цилиндр вме</w:t>
      </w:r>
      <w:r w:rsidR="0023680E" w:rsidRPr="00671EE5">
        <w:t>стимостью 25</w:t>
      </w:r>
      <w:r w:rsidR="001454CA">
        <w:t xml:space="preserve"> </w:t>
      </w:r>
      <w:r w:rsidR="0023680E" w:rsidRPr="00671EE5">
        <w:t>см</w:t>
      </w:r>
      <w:r w:rsidR="0023680E" w:rsidRPr="00A77904">
        <w:rPr>
          <w:vertAlign w:val="superscript"/>
        </w:rPr>
        <w:t>3</w:t>
      </w:r>
      <w:r w:rsidR="0023680E" w:rsidRPr="00671EE5">
        <w:t>, эксикатор, пакеты из газетной бумаги, термометр,</w:t>
      </w:r>
      <w:r w:rsidR="0023680E">
        <w:t xml:space="preserve"> технические весы, прибор ИДК-1, ГОСТы.</w:t>
      </w:r>
    </w:p>
    <w:p w:rsidR="0023680E" w:rsidRPr="00671EE5" w:rsidRDefault="0023680E" w:rsidP="00A77904">
      <w:pPr>
        <w:shd w:val="clear" w:color="auto" w:fill="FFFFFF"/>
        <w:spacing w:line="235" w:lineRule="auto"/>
        <w:ind w:firstLine="284"/>
        <w:jc w:val="both"/>
        <w:rPr>
          <w:b/>
          <w:bCs/>
          <w:spacing w:val="-9"/>
        </w:rPr>
      </w:pPr>
      <w:r w:rsidRPr="00B401C7">
        <w:rPr>
          <w:b/>
          <w:bCs/>
          <w:i/>
          <w:spacing w:val="-9"/>
        </w:rPr>
        <w:t>Ход выполнения</w:t>
      </w:r>
      <w:r w:rsidR="00B011E7">
        <w:rPr>
          <w:b/>
          <w:bCs/>
          <w:i/>
          <w:spacing w:val="-9"/>
        </w:rPr>
        <w:t>.</w:t>
      </w:r>
      <w:r w:rsidRPr="00671EE5">
        <w:rPr>
          <w:b/>
          <w:bCs/>
          <w:spacing w:val="-9"/>
        </w:rPr>
        <w:t xml:space="preserve"> </w:t>
      </w:r>
      <w:r w:rsidRPr="00671EE5">
        <w:t xml:space="preserve">Навеску муки </w:t>
      </w:r>
      <w:smartTag w:uri="urn:schemas-microsoft-com:office:smarttags" w:element="metricconverter">
        <w:smartTagPr>
          <w:attr w:name="ProductID" w:val="25 г"/>
        </w:smartTagPr>
        <w:r w:rsidRPr="00671EE5">
          <w:t>25 г</w:t>
        </w:r>
      </w:smartTag>
      <w:r w:rsidRPr="00671EE5">
        <w:t xml:space="preserve">, взятую на технических весах с </w:t>
      </w:r>
      <w:r w:rsidRPr="00671EE5">
        <w:rPr>
          <w:spacing w:val="-1"/>
        </w:rPr>
        <w:t xml:space="preserve"> точностью до ±</w:t>
      </w:r>
      <w:smartTag w:uri="urn:schemas-microsoft-com:office:smarttags" w:element="metricconverter">
        <w:smartTagPr>
          <w:attr w:name="ProductID" w:val="0,01 г"/>
        </w:smartTagPr>
        <w:r w:rsidRPr="00671EE5">
          <w:rPr>
            <w:spacing w:val="-1"/>
          </w:rPr>
          <w:t>0,01 г</w:t>
        </w:r>
      </w:smartTag>
      <w:r w:rsidRPr="00671EE5">
        <w:rPr>
          <w:spacing w:val="-1"/>
        </w:rPr>
        <w:t xml:space="preserve">, помещают в </w:t>
      </w:r>
      <w:r w:rsidR="001454CA">
        <w:rPr>
          <w:spacing w:val="-1"/>
        </w:rPr>
        <w:t>фарфоровую ступку, добавляют 13 </w:t>
      </w:r>
      <w:r w:rsidRPr="00671EE5">
        <w:rPr>
          <w:spacing w:val="-1"/>
        </w:rPr>
        <w:t>см</w:t>
      </w:r>
      <w:r w:rsidRPr="00ED6F9C">
        <w:rPr>
          <w:spacing w:val="-1"/>
          <w:sz w:val="16"/>
          <w:szCs w:val="16"/>
          <w:vertAlign w:val="superscript"/>
        </w:rPr>
        <w:t>3</w:t>
      </w:r>
      <w:r w:rsidRPr="00671EE5">
        <w:rPr>
          <w:spacing w:val="-1"/>
        </w:rPr>
        <w:t xml:space="preserve"> водопроводной воды температурой 18 ± 2</w:t>
      </w:r>
      <w:r w:rsidR="001454CA">
        <w:rPr>
          <w:spacing w:val="-1"/>
        </w:rPr>
        <w:t xml:space="preserve"> </w:t>
      </w:r>
      <w:r w:rsidR="00A77904" w:rsidRPr="00A77904">
        <w:rPr>
          <w:spacing w:val="-1"/>
          <w:vertAlign w:val="superscript"/>
        </w:rPr>
        <w:t>о</w:t>
      </w:r>
      <w:r w:rsidRPr="00A77904">
        <w:rPr>
          <w:spacing w:val="-1"/>
        </w:rPr>
        <w:t>С</w:t>
      </w:r>
      <w:r w:rsidRPr="00671EE5">
        <w:rPr>
          <w:spacing w:val="-1"/>
        </w:rPr>
        <w:t xml:space="preserve"> и замеши</w:t>
      </w:r>
      <w:r w:rsidRPr="00671EE5">
        <w:rPr>
          <w:spacing w:val="-2"/>
        </w:rPr>
        <w:t>вают шп</w:t>
      </w:r>
      <w:r w:rsidRPr="00671EE5">
        <w:rPr>
          <w:spacing w:val="-2"/>
        </w:rPr>
        <w:t>а</w:t>
      </w:r>
      <w:r w:rsidRPr="00671EE5">
        <w:rPr>
          <w:spacing w:val="-2"/>
        </w:rPr>
        <w:t>телем тесто до его однородности. Приставшие к шпате</w:t>
      </w:r>
      <w:r w:rsidRPr="00671EE5">
        <w:rPr>
          <w:spacing w:val="-3"/>
        </w:rPr>
        <w:t>лю частички сн</w:t>
      </w:r>
      <w:r w:rsidRPr="00671EE5">
        <w:rPr>
          <w:spacing w:val="-3"/>
        </w:rPr>
        <w:t>и</w:t>
      </w:r>
      <w:r w:rsidRPr="00671EE5">
        <w:rPr>
          <w:spacing w:val="-3"/>
        </w:rPr>
        <w:t xml:space="preserve">мают ножом и присоединяют к куску теста. По </w:t>
      </w:r>
      <w:r w:rsidRPr="00671EE5">
        <w:rPr>
          <w:spacing w:val="-1"/>
        </w:rPr>
        <w:t>окончании замеса пол</w:t>
      </w:r>
      <w:r w:rsidRPr="00671EE5">
        <w:rPr>
          <w:spacing w:val="-1"/>
        </w:rPr>
        <w:t>у</w:t>
      </w:r>
      <w:r w:rsidRPr="00671EE5">
        <w:rPr>
          <w:spacing w:val="-1"/>
        </w:rPr>
        <w:t xml:space="preserve">ченное тесто хорошо проминают руками, </w:t>
      </w:r>
      <w:r w:rsidRPr="00671EE5">
        <w:t>скатывают в виде шара, кл</w:t>
      </w:r>
      <w:r w:rsidRPr="00671EE5">
        <w:t>а</w:t>
      </w:r>
      <w:r w:rsidRPr="00671EE5">
        <w:t xml:space="preserve">дут в чашку, прикрывают стеклом </w:t>
      </w:r>
      <w:r w:rsidRPr="00671EE5">
        <w:rPr>
          <w:spacing w:val="-1"/>
        </w:rPr>
        <w:t>(для предотвращения заветривания) и оставляют на 20 мин в по</w:t>
      </w:r>
      <w:r w:rsidRPr="00671EE5">
        <w:t>кое при температуре 18 ± 2</w:t>
      </w:r>
      <w:r w:rsidR="001454CA">
        <w:t xml:space="preserve"> </w:t>
      </w:r>
      <w:r w:rsidR="00A77904">
        <w:rPr>
          <w:vertAlign w:val="superscript"/>
        </w:rPr>
        <w:t>о</w:t>
      </w:r>
      <w:r w:rsidRPr="00671EE5">
        <w:t>С. Затем опу</w:t>
      </w:r>
      <w:r w:rsidRPr="00671EE5">
        <w:t>с</w:t>
      </w:r>
      <w:r w:rsidRPr="00671EE5">
        <w:t xml:space="preserve">кают тесто в таз с </w:t>
      </w:r>
      <w:r w:rsidR="001454CA">
        <w:t>водой 1–</w:t>
      </w:r>
      <w:r w:rsidRPr="00671EE5">
        <w:rPr>
          <w:spacing w:val="-2"/>
        </w:rPr>
        <w:t>2 дм</w:t>
      </w:r>
      <w:r w:rsidRPr="00A77904">
        <w:rPr>
          <w:spacing w:val="-2"/>
          <w:vertAlign w:val="superscript"/>
        </w:rPr>
        <w:t>3</w:t>
      </w:r>
      <w:r w:rsidR="00A77904">
        <w:rPr>
          <w:spacing w:val="-2"/>
        </w:rPr>
        <w:t xml:space="preserve"> </w:t>
      </w:r>
      <w:r w:rsidRPr="00671EE5">
        <w:rPr>
          <w:spacing w:val="-2"/>
        </w:rPr>
        <w:t xml:space="preserve"> </w:t>
      </w:r>
      <w:r w:rsidRPr="008904F1">
        <w:rPr>
          <w:spacing w:val="-2"/>
        </w:rPr>
        <w:t>температурой 18 ± 2</w:t>
      </w:r>
      <w:r w:rsidR="001454CA" w:rsidRPr="008904F1">
        <w:rPr>
          <w:spacing w:val="-2"/>
        </w:rPr>
        <w:t xml:space="preserve"> </w:t>
      </w:r>
      <w:r w:rsidR="00A77904" w:rsidRPr="008904F1">
        <w:rPr>
          <w:spacing w:val="-2"/>
          <w:vertAlign w:val="superscript"/>
        </w:rPr>
        <w:t>о</w:t>
      </w:r>
      <w:r w:rsidRPr="008904F1">
        <w:rPr>
          <w:spacing w:val="-2"/>
        </w:rPr>
        <w:t>С и,</w:t>
      </w:r>
      <w:r w:rsidRPr="00671EE5">
        <w:rPr>
          <w:spacing w:val="-2"/>
        </w:rPr>
        <w:t xml:space="preserve"> разминая его пальцами, от</w:t>
      </w:r>
      <w:r w:rsidRPr="00671EE5">
        <w:t>мывают крахмал и оболочки.</w:t>
      </w:r>
    </w:p>
    <w:p w:rsidR="0023680E" w:rsidRPr="00671EE5" w:rsidRDefault="00A77904" w:rsidP="00762191">
      <w:pPr>
        <w:shd w:val="clear" w:color="auto" w:fill="FFFFFF"/>
        <w:ind w:firstLine="284"/>
        <w:jc w:val="both"/>
        <w:rPr>
          <w:spacing w:val="-2"/>
        </w:rPr>
      </w:pPr>
      <w:r>
        <w:rPr>
          <w:spacing w:val="-2"/>
        </w:rPr>
        <w:t>Промывную воду меняют 3–</w:t>
      </w:r>
      <w:r w:rsidR="0023680E" w:rsidRPr="00671EE5">
        <w:rPr>
          <w:spacing w:val="-2"/>
        </w:rPr>
        <w:t>4 раза по мере накопления в ней крахм</w:t>
      </w:r>
      <w:r w:rsidR="0023680E" w:rsidRPr="00671EE5">
        <w:rPr>
          <w:spacing w:val="-2"/>
        </w:rPr>
        <w:t>а</w:t>
      </w:r>
      <w:r w:rsidR="0023680E" w:rsidRPr="00671EE5">
        <w:rPr>
          <w:spacing w:val="-2"/>
        </w:rPr>
        <w:t>ла и оболочек, процеживая через густое шелковое сито для улавливания частичек клейковины, которые присоединяют к общей массе. Когда большая часть крахмала будет отмыта и клейковина, сначала мягкая и рвущаяся, станет более связанной и упругой, разминание и промывание можно вести энергичнее до тех пор, пока промывная вода не станет чи</w:t>
      </w:r>
      <w:r w:rsidR="0023680E" w:rsidRPr="00671EE5">
        <w:rPr>
          <w:spacing w:val="-2"/>
        </w:rPr>
        <w:t>с</w:t>
      </w:r>
      <w:r w:rsidR="0023680E" w:rsidRPr="00671EE5">
        <w:rPr>
          <w:spacing w:val="-2"/>
        </w:rPr>
        <w:t>той.</w:t>
      </w:r>
    </w:p>
    <w:p w:rsidR="0023680E" w:rsidRPr="00671EE5" w:rsidRDefault="0023680E" w:rsidP="00762191">
      <w:pPr>
        <w:shd w:val="clear" w:color="auto" w:fill="FFFFFF"/>
        <w:ind w:firstLine="284"/>
        <w:jc w:val="both"/>
        <w:rPr>
          <w:spacing w:val="-2"/>
        </w:rPr>
      </w:pPr>
      <w:r w:rsidRPr="00671EE5">
        <w:rPr>
          <w:spacing w:val="-2"/>
        </w:rPr>
        <w:t>Для установления полноты отмывания клейковины применяют сл</w:t>
      </w:r>
      <w:r w:rsidRPr="00671EE5">
        <w:rPr>
          <w:spacing w:val="-2"/>
        </w:rPr>
        <w:t>е</w:t>
      </w:r>
      <w:r w:rsidRPr="00671EE5">
        <w:rPr>
          <w:spacing w:val="-2"/>
        </w:rPr>
        <w:t>дующие способы: а) к капле воды, выжатой из отмытой клейковины, добавляют каплю раствора йода в йодиде калия – отсутствие синего о</w:t>
      </w:r>
      <w:r w:rsidRPr="00671EE5">
        <w:rPr>
          <w:spacing w:val="-2"/>
        </w:rPr>
        <w:t>к</w:t>
      </w:r>
      <w:r w:rsidRPr="00671EE5">
        <w:rPr>
          <w:spacing w:val="-2"/>
        </w:rPr>
        <w:t>рашивания указывает на полное удаление крахмала; б) в чистую воду, налитую в хорошо вымытый стакан, выжимают из клейковины 2 – 3 капли промывной воды – о</w:t>
      </w:r>
      <w:r w:rsidR="001454CA">
        <w:rPr>
          <w:spacing w:val="-2"/>
        </w:rPr>
        <w:t>тсутствие помутнения указывает н</w:t>
      </w:r>
      <w:r w:rsidRPr="00671EE5">
        <w:rPr>
          <w:spacing w:val="-2"/>
        </w:rPr>
        <w:t>а полноту удаления крахмала.</w:t>
      </w:r>
    </w:p>
    <w:p w:rsidR="0023680E" w:rsidRPr="00671EE5" w:rsidRDefault="0023680E" w:rsidP="00762191">
      <w:pPr>
        <w:shd w:val="clear" w:color="auto" w:fill="FFFFFF"/>
        <w:ind w:firstLine="284"/>
        <w:jc w:val="both"/>
        <w:rPr>
          <w:spacing w:val="-2"/>
        </w:rPr>
      </w:pPr>
      <w:r w:rsidRPr="00671EE5">
        <w:rPr>
          <w:spacing w:val="-2"/>
        </w:rPr>
        <w:t>Отмытую клейковину хорошо отжимают руками, пока она не начнет прилипать к ним, и взвешивают с точностью до ±</w:t>
      </w:r>
      <w:smartTag w:uri="urn:schemas-microsoft-com:office:smarttags" w:element="metricconverter">
        <w:smartTagPr>
          <w:attr w:name="ProductID" w:val="0,01 г"/>
        </w:smartTagPr>
        <w:r w:rsidRPr="00671EE5">
          <w:rPr>
            <w:spacing w:val="-2"/>
          </w:rPr>
          <w:t>0,01 г</w:t>
        </w:r>
      </w:smartTag>
      <w:r w:rsidRPr="00671EE5">
        <w:rPr>
          <w:spacing w:val="-2"/>
        </w:rPr>
        <w:t xml:space="preserve">. Полученное количество клейковины выражают в процентах к </w:t>
      </w:r>
      <w:r>
        <w:rPr>
          <w:spacing w:val="-2"/>
        </w:rPr>
        <w:t>навеске муки</w:t>
      </w:r>
      <w:r w:rsidRPr="00671EE5">
        <w:rPr>
          <w:spacing w:val="-2"/>
        </w:rPr>
        <w:t>.</w:t>
      </w:r>
    </w:p>
    <w:p w:rsidR="0023680E" w:rsidRDefault="0023680E" w:rsidP="00762191">
      <w:pPr>
        <w:shd w:val="clear" w:color="auto" w:fill="FFFFFF"/>
        <w:ind w:firstLine="284"/>
        <w:jc w:val="both"/>
        <w:rPr>
          <w:spacing w:val="-2"/>
        </w:rPr>
      </w:pPr>
      <w:r w:rsidRPr="00671EE5">
        <w:rPr>
          <w:spacing w:val="-2"/>
        </w:rPr>
        <w:t>Норма допустимого отклонения при контрольных и арбитражных определениях массовой доли клейковины должна быть ±2 %.</w:t>
      </w:r>
      <w:r>
        <w:rPr>
          <w:spacing w:val="-2"/>
        </w:rPr>
        <w:t xml:space="preserve"> </w:t>
      </w:r>
    </w:p>
    <w:p w:rsidR="0023680E" w:rsidRPr="00671EE5" w:rsidRDefault="0023680E" w:rsidP="00762191">
      <w:pPr>
        <w:shd w:val="clear" w:color="auto" w:fill="FFFFFF"/>
        <w:ind w:firstLine="284"/>
        <w:jc w:val="both"/>
        <w:rPr>
          <w:spacing w:val="-2"/>
        </w:rPr>
      </w:pPr>
      <w:r>
        <w:rPr>
          <w:spacing w:val="-2"/>
        </w:rPr>
        <w:t>Упругие свойства клейковины определяют на приборе ИДК.</w:t>
      </w:r>
    </w:p>
    <w:p w:rsidR="0023680E" w:rsidRDefault="00762B69" w:rsidP="00762191">
      <w:pPr>
        <w:shd w:val="clear" w:color="auto" w:fill="FFFFFF"/>
        <w:ind w:firstLine="284"/>
        <w:jc w:val="both"/>
        <w:rPr>
          <w:spacing w:val="-2"/>
        </w:rPr>
      </w:pPr>
      <w:r>
        <w:rPr>
          <w:spacing w:val="-2"/>
        </w:rPr>
        <w:t>Прибор ИДК-1 (рис.</w:t>
      </w:r>
      <w:r w:rsidR="001454CA">
        <w:rPr>
          <w:spacing w:val="-2"/>
        </w:rPr>
        <w:t xml:space="preserve"> </w:t>
      </w:r>
      <w:r>
        <w:rPr>
          <w:spacing w:val="-2"/>
        </w:rPr>
        <w:t>2</w:t>
      </w:r>
      <w:r w:rsidR="0023680E" w:rsidRPr="00671EE5">
        <w:rPr>
          <w:spacing w:val="-2"/>
        </w:rPr>
        <w:t>)  предназначен для  определения способно</w:t>
      </w:r>
      <w:r w:rsidR="0062303A">
        <w:rPr>
          <w:spacing w:val="-2"/>
        </w:rPr>
        <w:t xml:space="preserve">сти </w:t>
      </w:r>
      <w:r w:rsidR="0023680E" w:rsidRPr="00671EE5">
        <w:rPr>
          <w:spacing w:val="-2"/>
        </w:rPr>
        <w:t>клейковины оказывать сопротивление деформирующей нагрузке сж</w:t>
      </w:r>
      <w:r w:rsidR="0023680E" w:rsidRPr="00671EE5">
        <w:rPr>
          <w:spacing w:val="-2"/>
        </w:rPr>
        <w:t>а</w:t>
      </w:r>
      <w:r w:rsidR="0023680E" w:rsidRPr="00671EE5">
        <w:rPr>
          <w:spacing w:val="-2"/>
        </w:rPr>
        <w:t>тия. Результаты измерения упругости выражают в условных единицах прибора. Чем выше указанная способность образца, тем меньше он с</w:t>
      </w:r>
      <w:r w:rsidR="0023680E" w:rsidRPr="00671EE5">
        <w:rPr>
          <w:spacing w:val="-2"/>
        </w:rPr>
        <w:t>о</w:t>
      </w:r>
      <w:r w:rsidR="0023680E" w:rsidRPr="00671EE5">
        <w:rPr>
          <w:spacing w:val="-2"/>
        </w:rPr>
        <w:t>жмется и тем меньшая величина (Н</w:t>
      </w:r>
      <w:r w:rsidR="0023680E" w:rsidRPr="001454CA">
        <w:rPr>
          <w:spacing w:val="-2"/>
          <w:vertAlign w:val="subscript"/>
        </w:rPr>
        <w:t>сж</w:t>
      </w:r>
      <w:r w:rsidR="0023680E" w:rsidRPr="00671EE5">
        <w:rPr>
          <w:spacing w:val="-2"/>
        </w:rPr>
        <w:t>) будет зафиксирована на шкале прибора.</w:t>
      </w:r>
    </w:p>
    <w:p w:rsidR="005E1731" w:rsidRPr="00BF2AF4" w:rsidRDefault="005E1731" w:rsidP="005E1731">
      <w:pPr>
        <w:shd w:val="clear" w:color="auto" w:fill="FFFFFF"/>
        <w:ind w:firstLine="284"/>
        <w:jc w:val="center"/>
        <w:rPr>
          <w:spacing w:val="-2"/>
        </w:rPr>
      </w:pPr>
      <w:r>
        <w:rPr>
          <w:noProof/>
        </w:rPr>
        <w:lastRenderedPageBreak/>
        <w:drawing>
          <wp:inline distT="0" distB="0" distL="0" distR="0">
            <wp:extent cx="2546267" cy="2030681"/>
            <wp:effectExtent l="19050" t="0" r="6433"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srcRect/>
                    <a:stretch>
                      <a:fillRect/>
                    </a:stretch>
                  </pic:blipFill>
                  <pic:spPr bwMode="auto">
                    <a:xfrm>
                      <a:off x="0" y="0"/>
                      <a:ext cx="2546267" cy="2030681"/>
                    </a:xfrm>
                    <a:prstGeom prst="rect">
                      <a:avLst/>
                    </a:prstGeom>
                    <a:noFill/>
                    <a:ln w="9525">
                      <a:noFill/>
                      <a:miter lim="800000"/>
                      <a:headEnd/>
                      <a:tailEnd/>
                    </a:ln>
                  </pic:spPr>
                </pic:pic>
              </a:graphicData>
            </a:graphic>
          </wp:inline>
        </w:drawing>
      </w:r>
    </w:p>
    <w:p w:rsidR="0023680E" w:rsidRPr="00671EE5" w:rsidRDefault="0023680E" w:rsidP="0023680E">
      <w:pPr>
        <w:shd w:val="clear" w:color="auto" w:fill="FFFFFF"/>
        <w:ind w:firstLine="284"/>
        <w:jc w:val="both"/>
        <w:rPr>
          <w:bCs/>
          <w:spacing w:val="-19"/>
        </w:rPr>
      </w:pPr>
    </w:p>
    <w:p w:rsidR="0023680E" w:rsidRPr="001454CA" w:rsidRDefault="0023680E" w:rsidP="0023680E">
      <w:pPr>
        <w:shd w:val="clear" w:color="auto" w:fill="FFFFFF"/>
        <w:jc w:val="center"/>
        <w:rPr>
          <w:bCs/>
          <w:sz w:val="16"/>
          <w:szCs w:val="16"/>
        </w:rPr>
      </w:pPr>
      <w:r w:rsidRPr="001454CA">
        <w:rPr>
          <w:bCs/>
          <w:sz w:val="16"/>
          <w:szCs w:val="16"/>
        </w:rPr>
        <w:t xml:space="preserve">Рис. </w:t>
      </w:r>
      <w:r w:rsidR="00762B69" w:rsidRPr="001454CA">
        <w:rPr>
          <w:sz w:val="16"/>
          <w:szCs w:val="16"/>
        </w:rPr>
        <w:t xml:space="preserve"> 2</w:t>
      </w:r>
      <w:r w:rsidR="005E1731" w:rsidRPr="001454CA">
        <w:rPr>
          <w:sz w:val="16"/>
          <w:szCs w:val="16"/>
        </w:rPr>
        <w:t xml:space="preserve"> </w:t>
      </w:r>
      <w:r w:rsidRPr="001454CA">
        <w:rPr>
          <w:sz w:val="16"/>
          <w:szCs w:val="16"/>
        </w:rPr>
        <w:t xml:space="preserve">. Прибор </w:t>
      </w:r>
      <w:r w:rsidRPr="001454CA">
        <w:rPr>
          <w:bCs/>
          <w:sz w:val="16"/>
          <w:szCs w:val="16"/>
        </w:rPr>
        <w:t xml:space="preserve">ИДК-1 </w:t>
      </w:r>
      <w:r w:rsidRPr="001454CA">
        <w:rPr>
          <w:sz w:val="16"/>
          <w:szCs w:val="16"/>
        </w:rPr>
        <w:t xml:space="preserve">для </w:t>
      </w:r>
      <w:r w:rsidRPr="001454CA">
        <w:rPr>
          <w:bCs/>
          <w:sz w:val="16"/>
          <w:szCs w:val="16"/>
        </w:rPr>
        <w:t>измерения деформации клейковины</w:t>
      </w:r>
    </w:p>
    <w:p w:rsidR="00D50EF2" w:rsidRDefault="00BB1EED" w:rsidP="00D50EF2">
      <w:pPr>
        <w:shd w:val="clear" w:color="auto" w:fill="FFFFFF"/>
        <w:jc w:val="center"/>
        <w:rPr>
          <w:sz w:val="16"/>
          <w:szCs w:val="16"/>
        </w:rPr>
      </w:pPr>
      <w:r w:rsidRPr="00BB1EED">
        <w:rPr>
          <w:i/>
          <w:sz w:val="16"/>
          <w:szCs w:val="16"/>
        </w:rPr>
        <w:t>1</w:t>
      </w:r>
      <w:r>
        <w:rPr>
          <w:sz w:val="16"/>
          <w:szCs w:val="16"/>
        </w:rPr>
        <w:t xml:space="preserve"> – тумблер «вкл»; </w:t>
      </w:r>
      <w:r w:rsidRPr="00BB1EED">
        <w:rPr>
          <w:i/>
          <w:sz w:val="16"/>
          <w:szCs w:val="16"/>
        </w:rPr>
        <w:t>2</w:t>
      </w:r>
      <w:r>
        <w:rPr>
          <w:sz w:val="16"/>
          <w:szCs w:val="16"/>
        </w:rPr>
        <w:t xml:space="preserve"> – </w:t>
      </w:r>
      <w:r w:rsidR="005E1731">
        <w:rPr>
          <w:sz w:val="16"/>
          <w:szCs w:val="16"/>
        </w:rPr>
        <w:t xml:space="preserve">лампочка «сеть»; </w:t>
      </w:r>
      <w:r w:rsidR="005E1731" w:rsidRPr="00BB1EED">
        <w:rPr>
          <w:i/>
          <w:sz w:val="16"/>
          <w:szCs w:val="16"/>
        </w:rPr>
        <w:t>3</w:t>
      </w:r>
      <w:r w:rsidR="005E1731">
        <w:rPr>
          <w:sz w:val="16"/>
          <w:szCs w:val="16"/>
        </w:rPr>
        <w:t xml:space="preserve"> – кнопка </w:t>
      </w:r>
      <w:r>
        <w:rPr>
          <w:sz w:val="16"/>
          <w:szCs w:val="16"/>
        </w:rPr>
        <w:t>«</w:t>
      </w:r>
      <w:r w:rsidR="005E1731">
        <w:rPr>
          <w:sz w:val="16"/>
          <w:szCs w:val="16"/>
        </w:rPr>
        <w:t>пуск</w:t>
      </w:r>
      <w:r>
        <w:rPr>
          <w:sz w:val="16"/>
          <w:szCs w:val="16"/>
        </w:rPr>
        <w:t>»</w:t>
      </w:r>
      <w:r w:rsidR="005E1731">
        <w:rPr>
          <w:sz w:val="16"/>
          <w:szCs w:val="16"/>
        </w:rPr>
        <w:t>;</w:t>
      </w:r>
    </w:p>
    <w:p w:rsidR="001454CA" w:rsidRDefault="001454CA" w:rsidP="00D50EF2">
      <w:pPr>
        <w:shd w:val="clear" w:color="auto" w:fill="FFFFFF"/>
        <w:jc w:val="center"/>
        <w:rPr>
          <w:sz w:val="16"/>
          <w:szCs w:val="16"/>
        </w:rPr>
      </w:pPr>
      <w:r w:rsidRPr="00BB1EED">
        <w:rPr>
          <w:i/>
          <w:sz w:val="16"/>
          <w:szCs w:val="16"/>
        </w:rPr>
        <w:t>4</w:t>
      </w:r>
      <w:r>
        <w:rPr>
          <w:sz w:val="16"/>
          <w:szCs w:val="16"/>
        </w:rPr>
        <w:t xml:space="preserve"> – лампочка «отсчет»; </w:t>
      </w:r>
      <w:r w:rsidR="005E1731" w:rsidRPr="00BB1EED">
        <w:rPr>
          <w:i/>
          <w:sz w:val="16"/>
          <w:szCs w:val="16"/>
        </w:rPr>
        <w:t>5</w:t>
      </w:r>
      <w:r w:rsidR="005E1731">
        <w:rPr>
          <w:sz w:val="16"/>
          <w:szCs w:val="16"/>
        </w:rPr>
        <w:t xml:space="preserve"> – «калибровка»</w:t>
      </w:r>
      <w:r w:rsidR="00BB1EED">
        <w:rPr>
          <w:sz w:val="16"/>
          <w:szCs w:val="16"/>
        </w:rPr>
        <w:t xml:space="preserve"> </w:t>
      </w:r>
      <w:r w:rsidR="005E1731">
        <w:rPr>
          <w:sz w:val="16"/>
          <w:szCs w:val="16"/>
        </w:rPr>
        <w:t>ст</w:t>
      </w:r>
      <w:r w:rsidR="00BB1EED">
        <w:rPr>
          <w:sz w:val="16"/>
          <w:szCs w:val="16"/>
        </w:rPr>
        <w:t>р</w:t>
      </w:r>
      <w:r w:rsidR="005E1731">
        <w:rPr>
          <w:sz w:val="16"/>
          <w:szCs w:val="16"/>
        </w:rPr>
        <w:t xml:space="preserve">елки амперметра; </w:t>
      </w:r>
    </w:p>
    <w:p w:rsidR="005E1731" w:rsidRDefault="005E1731" w:rsidP="001454CA">
      <w:pPr>
        <w:shd w:val="clear" w:color="auto" w:fill="FFFFFF"/>
        <w:jc w:val="center"/>
        <w:rPr>
          <w:sz w:val="16"/>
          <w:szCs w:val="16"/>
        </w:rPr>
      </w:pPr>
      <w:r w:rsidRPr="00BB1EED">
        <w:rPr>
          <w:i/>
          <w:sz w:val="16"/>
          <w:szCs w:val="16"/>
        </w:rPr>
        <w:t>6</w:t>
      </w:r>
      <w:r>
        <w:rPr>
          <w:sz w:val="16"/>
          <w:szCs w:val="16"/>
        </w:rPr>
        <w:t xml:space="preserve"> – столик;</w:t>
      </w:r>
      <w:r w:rsidR="001454CA">
        <w:rPr>
          <w:sz w:val="16"/>
          <w:szCs w:val="16"/>
        </w:rPr>
        <w:t xml:space="preserve"> </w:t>
      </w:r>
      <w:r w:rsidRPr="00BB1EED">
        <w:rPr>
          <w:i/>
          <w:sz w:val="16"/>
          <w:szCs w:val="16"/>
        </w:rPr>
        <w:t>7</w:t>
      </w:r>
      <w:r>
        <w:rPr>
          <w:sz w:val="16"/>
          <w:szCs w:val="16"/>
        </w:rPr>
        <w:t xml:space="preserve"> – падающий груз</w:t>
      </w:r>
    </w:p>
    <w:p w:rsidR="005E1731" w:rsidRPr="005E1731" w:rsidRDefault="005E1731" w:rsidP="005E1731">
      <w:pPr>
        <w:shd w:val="clear" w:color="auto" w:fill="FFFFFF"/>
        <w:jc w:val="both"/>
        <w:rPr>
          <w:sz w:val="16"/>
          <w:szCs w:val="16"/>
        </w:rPr>
      </w:pPr>
    </w:p>
    <w:p w:rsidR="0023680E" w:rsidRPr="00671EE5" w:rsidRDefault="0023680E" w:rsidP="0023680E">
      <w:pPr>
        <w:shd w:val="clear" w:color="auto" w:fill="FFFFFF"/>
        <w:ind w:firstLine="284"/>
        <w:jc w:val="both"/>
        <w:rPr>
          <w:spacing w:val="-2"/>
        </w:rPr>
      </w:pPr>
      <w:r w:rsidRPr="00671EE5">
        <w:rPr>
          <w:spacing w:val="-2"/>
        </w:rPr>
        <w:t xml:space="preserve">Шарик сырой клейковины массой </w:t>
      </w:r>
      <w:smartTag w:uri="urn:schemas-microsoft-com:office:smarttags" w:element="metricconverter">
        <w:smartTagPr>
          <w:attr w:name="ProductID" w:val="4 г"/>
        </w:smartTagPr>
        <w:r w:rsidRPr="00671EE5">
          <w:rPr>
            <w:spacing w:val="-2"/>
          </w:rPr>
          <w:t>4 г</w:t>
        </w:r>
      </w:smartTag>
      <w:r w:rsidRPr="00671EE5">
        <w:rPr>
          <w:spacing w:val="-2"/>
        </w:rPr>
        <w:t xml:space="preserve"> после 15-минутной отлежки в воде температурой 18 ± 1</w:t>
      </w:r>
      <w:r w:rsidR="00BB1EED">
        <w:rPr>
          <w:spacing w:val="-2"/>
        </w:rPr>
        <w:t xml:space="preserve"> </w:t>
      </w:r>
      <w:r w:rsidR="006C0677">
        <w:rPr>
          <w:spacing w:val="-2"/>
          <w:vertAlign w:val="superscript"/>
        </w:rPr>
        <w:t>о</w:t>
      </w:r>
      <w:r w:rsidRPr="00671EE5">
        <w:rPr>
          <w:spacing w:val="-2"/>
        </w:rPr>
        <w:t xml:space="preserve">С помещают в центр опорного столика </w:t>
      </w:r>
      <w:r w:rsidRPr="00BB1EED">
        <w:rPr>
          <w:i/>
          <w:spacing w:val="-2"/>
        </w:rPr>
        <w:t>2</w:t>
      </w:r>
      <w:r w:rsidRPr="00671EE5">
        <w:rPr>
          <w:spacing w:val="-2"/>
        </w:rPr>
        <w:t>, н</w:t>
      </w:r>
      <w:r w:rsidRPr="00671EE5">
        <w:rPr>
          <w:spacing w:val="-2"/>
        </w:rPr>
        <w:t>а</w:t>
      </w:r>
      <w:r w:rsidRPr="00671EE5">
        <w:rPr>
          <w:spacing w:val="-2"/>
        </w:rPr>
        <w:t xml:space="preserve">жимают кнопку </w:t>
      </w:r>
      <w:r w:rsidRPr="00BB1EED">
        <w:rPr>
          <w:i/>
          <w:spacing w:val="-2"/>
        </w:rPr>
        <w:t>4</w:t>
      </w:r>
      <w:r w:rsidRPr="00671EE5">
        <w:rPr>
          <w:spacing w:val="-2"/>
        </w:rPr>
        <w:t xml:space="preserve"> «пуск» и, удерживая ее в нажатом положении 2 – 3 с, отпускают. Пуансон </w:t>
      </w:r>
      <w:r w:rsidRPr="00BB1EED">
        <w:rPr>
          <w:i/>
          <w:spacing w:val="-2"/>
        </w:rPr>
        <w:t>1</w:t>
      </w:r>
      <w:r w:rsidRPr="00671EE5">
        <w:rPr>
          <w:spacing w:val="-2"/>
        </w:rPr>
        <w:t xml:space="preserve"> опускается и сжимает клейковину в течение 30 с. По истечении указанного времени</w:t>
      </w:r>
      <w:r w:rsidR="00BB1EED">
        <w:rPr>
          <w:spacing w:val="-2"/>
        </w:rPr>
        <w:t xml:space="preserve"> загорается лампочка </w:t>
      </w:r>
      <w:r w:rsidR="00BB1EED" w:rsidRPr="00BB1EED">
        <w:rPr>
          <w:i/>
          <w:spacing w:val="-2"/>
        </w:rPr>
        <w:t>5</w:t>
      </w:r>
      <w:r w:rsidR="00BB1EED">
        <w:rPr>
          <w:spacing w:val="-2"/>
        </w:rPr>
        <w:t xml:space="preserve"> «отсчет»</w:t>
      </w:r>
      <w:r w:rsidRPr="00671EE5">
        <w:rPr>
          <w:spacing w:val="-2"/>
        </w:rPr>
        <w:t xml:space="preserve"> и производится снятие показаний на шкале прибора </w:t>
      </w:r>
      <w:r w:rsidRPr="00BB1EED">
        <w:rPr>
          <w:i/>
          <w:spacing w:val="-2"/>
        </w:rPr>
        <w:t>6</w:t>
      </w:r>
      <w:r w:rsidRPr="00671EE5">
        <w:rPr>
          <w:spacing w:val="-2"/>
        </w:rPr>
        <w:t>.</w:t>
      </w:r>
    </w:p>
    <w:p w:rsidR="0023680E" w:rsidRPr="00671EE5" w:rsidRDefault="0023680E" w:rsidP="0023680E">
      <w:pPr>
        <w:shd w:val="clear" w:color="auto" w:fill="FFFFFF"/>
        <w:ind w:firstLine="284"/>
        <w:jc w:val="both"/>
        <w:rPr>
          <w:spacing w:val="-2"/>
        </w:rPr>
      </w:pPr>
      <w:r w:rsidRPr="00671EE5">
        <w:rPr>
          <w:spacing w:val="-2"/>
        </w:rPr>
        <w:t xml:space="preserve">Затем нажимают кнопку </w:t>
      </w:r>
      <w:r w:rsidRPr="00BB1EED">
        <w:rPr>
          <w:i/>
          <w:spacing w:val="-2"/>
        </w:rPr>
        <w:t>3</w:t>
      </w:r>
      <w:r w:rsidRPr="00671EE5">
        <w:rPr>
          <w:spacing w:val="-2"/>
        </w:rPr>
        <w:t xml:space="preserve"> «тормоз» и поднимают пуансон </w:t>
      </w:r>
      <w:r w:rsidRPr="00BB1EED">
        <w:rPr>
          <w:i/>
          <w:spacing w:val="-2"/>
        </w:rPr>
        <w:t>1</w:t>
      </w:r>
      <w:r w:rsidRPr="00671EE5">
        <w:rPr>
          <w:spacing w:val="-2"/>
        </w:rPr>
        <w:t>, сним</w:t>
      </w:r>
      <w:r w:rsidRPr="00671EE5">
        <w:rPr>
          <w:spacing w:val="-2"/>
        </w:rPr>
        <w:t>а</w:t>
      </w:r>
      <w:r w:rsidRPr="00671EE5">
        <w:rPr>
          <w:spacing w:val="-2"/>
        </w:rPr>
        <w:t xml:space="preserve">ют с опорного столика </w:t>
      </w:r>
      <w:r w:rsidRPr="00BB1EED">
        <w:rPr>
          <w:i/>
          <w:spacing w:val="-2"/>
        </w:rPr>
        <w:t>2</w:t>
      </w:r>
      <w:r w:rsidRPr="00671EE5">
        <w:rPr>
          <w:spacing w:val="-2"/>
        </w:rPr>
        <w:t xml:space="preserve"> образец клейковины и вытирают сухой мягкой тканью диски пуансона и опорного столика. За показатель качества клейковины принимают среднеарифметическое значение двух пара</w:t>
      </w:r>
      <w:r w:rsidRPr="00671EE5">
        <w:rPr>
          <w:spacing w:val="-2"/>
        </w:rPr>
        <w:t>л</w:t>
      </w:r>
      <w:r w:rsidRPr="00671EE5">
        <w:rPr>
          <w:spacing w:val="-2"/>
        </w:rPr>
        <w:t>лельных определений.</w:t>
      </w:r>
    </w:p>
    <w:p w:rsidR="0023680E" w:rsidRPr="00671EE5" w:rsidRDefault="0023680E" w:rsidP="0023680E">
      <w:pPr>
        <w:shd w:val="clear" w:color="auto" w:fill="FFFFFF"/>
        <w:ind w:firstLine="284"/>
        <w:jc w:val="both"/>
        <w:rPr>
          <w:spacing w:val="-2"/>
        </w:rPr>
      </w:pPr>
      <w:r w:rsidRPr="00671EE5">
        <w:rPr>
          <w:spacing w:val="-2"/>
        </w:rPr>
        <w:t>При контрольных и арбитражных анализах допускается отклонение ±5 единиц шкалы прибора.</w:t>
      </w:r>
    </w:p>
    <w:p w:rsidR="0023680E" w:rsidRPr="00671EE5" w:rsidRDefault="0023680E" w:rsidP="005E1731">
      <w:pPr>
        <w:shd w:val="clear" w:color="auto" w:fill="FFFFFF"/>
        <w:ind w:firstLine="284"/>
        <w:jc w:val="both"/>
        <w:rPr>
          <w:spacing w:val="-2"/>
        </w:rPr>
      </w:pPr>
      <w:r w:rsidRPr="00671EE5">
        <w:rPr>
          <w:spacing w:val="-2"/>
        </w:rPr>
        <w:t>В зависимости от показаний прибора, выраженных в условных ед</w:t>
      </w:r>
      <w:r w:rsidRPr="00671EE5">
        <w:rPr>
          <w:spacing w:val="-2"/>
        </w:rPr>
        <w:t>и</w:t>
      </w:r>
      <w:r w:rsidRPr="00671EE5">
        <w:rPr>
          <w:spacing w:val="-2"/>
        </w:rPr>
        <w:t xml:space="preserve">ницах прибора, клейковину относят к </w:t>
      </w:r>
      <w:r w:rsidR="006C0677">
        <w:rPr>
          <w:spacing w:val="-2"/>
        </w:rPr>
        <w:t>соответствующей группе качес</w:t>
      </w:r>
      <w:r w:rsidR="006C0677">
        <w:rPr>
          <w:spacing w:val="-2"/>
        </w:rPr>
        <w:t>т</w:t>
      </w:r>
      <w:r w:rsidR="006C0677">
        <w:rPr>
          <w:spacing w:val="-2"/>
        </w:rPr>
        <w:t>ва:</w:t>
      </w:r>
    </w:p>
    <w:p w:rsidR="0023680E" w:rsidRPr="00671EE5" w:rsidRDefault="00BB1EED" w:rsidP="0023680E">
      <w:pPr>
        <w:shd w:val="clear" w:color="auto" w:fill="FFFFFF"/>
        <w:ind w:firstLine="284"/>
        <w:rPr>
          <w:spacing w:val="-6"/>
        </w:rPr>
      </w:pPr>
      <w:r>
        <w:rPr>
          <w:spacing w:val="-6"/>
        </w:rPr>
        <w:t>о</w:t>
      </w:r>
      <w:r w:rsidR="0023680E" w:rsidRPr="00671EE5">
        <w:rPr>
          <w:spacing w:val="-6"/>
        </w:rPr>
        <w:t xml:space="preserve">чень сильная (неудовлетворительно крепкая) </w:t>
      </w:r>
      <w:r w:rsidR="00D50EF2" w:rsidRPr="00671EE5">
        <w:rPr>
          <w:spacing w:val="-6"/>
        </w:rPr>
        <w:t>–</w:t>
      </w:r>
      <w:r w:rsidR="006C0677">
        <w:rPr>
          <w:spacing w:val="-6"/>
        </w:rPr>
        <w:t xml:space="preserve"> 0–</w:t>
      </w:r>
      <w:r w:rsidR="0023680E" w:rsidRPr="00671EE5">
        <w:rPr>
          <w:spacing w:val="-6"/>
        </w:rPr>
        <w:t>15</w:t>
      </w:r>
      <w:r>
        <w:rPr>
          <w:spacing w:val="-6"/>
        </w:rPr>
        <w:t>;</w:t>
      </w:r>
    </w:p>
    <w:p w:rsidR="0023680E" w:rsidRPr="00671EE5" w:rsidRDefault="00BB1EED" w:rsidP="0023680E">
      <w:pPr>
        <w:shd w:val="clear" w:color="auto" w:fill="FFFFFF"/>
        <w:ind w:firstLine="284"/>
        <w:rPr>
          <w:spacing w:val="-5"/>
        </w:rPr>
      </w:pPr>
      <w:r>
        <w:rPr>
          <w:spacing w:val="-5"/>
        </w:rPr>
        <w:t>с</w:t>
      </w:r>
      <w:r w:rsidR="0023680E" w:rsidRPr="00671EE5">
        <w:rPr>
          <w:spacing w:val="-5"/>
        </w:rPr>
        <w:t>ильная (уд</w:t>
      </w:r>
      <w:r w:rsidR="0023680E">
        <w:rPr>
          <w:spacing w:val="-5"/>
        </w:rPr>
        <w:t xml:space="preserve">овлетворительно крепкая) </w:t>
      </w:r>
      <w:r w:rsidR="00D50EF2" w:rsidRPr="00671EE5">
        <w:rPr>
          <w:spacing w:val="-6"/>
        </w:rPr>
        <w:t>–</w:t>
      </w:r>
      <w:r w:rsidR="006C0677">
        <w:rPr>
          <w:spacing w:val="-5"/>
        </w:rPr>
        <w:t xml:space="preserve"> 20–</w:t>
      </w:r>
      <w:r w:rsidR="0023680E">
        <w:rPr>
          <w:spacing w:val="-5"/>
        </w:rPr>
        <w:t>4</w:t>
      </w:r>
      <w:r>
        <w:rPr>
          <w:spacing w:val="-5"/>
        </w:rPr>
        <w:t>0;</w:t>
      </w:r>
    </w:p>
    <w:p w:rsidR="0023680E" w:rsidRPr="00671EE5" w:rsidRDefault="00BB1EED" w:rsidP="0023680E">
      <w:pPr>
        <w:shd w:val="clear" w:color="auto" w:fill="FFFFFF"/>
        <w:ind w:firstLine="284"/>
      </w:pPr>
      <w:r>
        <w:t>с</w:t>
      </w:r>
      <w:r w:rsidR="0023680E">
        <w:t xml:space="preserve">редняя (хорошая) </w:t>
      </w:r>
      <w:r w:rsidR="00D50EF2" w:rsidRPr="00671EE5">
        <w:rPr>
          <w:spacing w:val="-6"/>
        </w:rPr>
        <w:t>–</w:t>
      </w:r>
      <w:r w:rsidR="00D50EF2">
        <w:rPr>
          <w:spacing w:val="-6"/>
        </w:rPr>
        <w:t xml:space="preserve"> </w:t>
      </w:r>
      <w:r w:rsidR="006C0677">
        <w:t>45–</w:t>
      </w:r>
      <w:r w:rsidR="0023680E">
        <w:t>75</w:t>
      </w:r>
      <w:r>
        <w:t>;</w:t>
      </w:r>
    </w:p>
    <w:p w:rsidR="0023680E" w:rsidRPr="00671EE5" w:rsidRDefault="00BB1EED" w:rsidP="0023680E">
      <w:pPr>
        <w:shd w:val="clear" w:color="auto" w:fill="FFFFFF"/>
        <w:ind w:firstLine="284"/>
      </w:pPr>
      <w:r>
        <w:t>у</w:t>
      </w:r>
      <w:r w:rsidR="0023680E" w:rsidRPr="00671EE5">
        <w:t xml:space="preserve">довлетворительно слабая </w:t>
      </w:r>
      <w:r w:rsidR="00D50EF2" w:rsidRPr="00671EE5">
        <w:rPr>
          <w:spacing w:val="-6"/>
        </w:rPr>
        <w:t>–</w:t>
      </w:r>
      <w:r w:rsidR="006C0677">
        <w:t xml:space="preserve"> 80–</w:t>
      </w:r>
      <w:r w:rsidR="0023680E" w:rsidRPr="00671EE5">
        <w:t>100</w:t>
      </w:r>
      <w:r>
        <w:t>;</w:t>
      </w:r>
    </w:p>
    <w:p w:rsidR="0023680E" w:rsidRPr="00006B63" w:rsidRDefault="00BB1EED" w:rsidP="0023680E">
      <w:pPr>
        <w:shd w:val="clear" w:color="auto" w:fill="FFFFFF"/>
        <w:ind w:firstLine="284"/>
      </w:pPr>
      <w:r>
        <w:t>н</w:t>
      </w:r>
      <w:r w:rsidR="0023680E">
        <w:t xml:space="preserve">еудовлетворительно слабая </w:t>
      </w:r>
      <w:r w:rsidR="00D50EF2" w:rsidRPr="00671EE5">
        <w:rPr>
          <w:spacing w:val="-6"/>
        </w:rPr>
        <w:t>–</w:t>
      </w:r>
      <w:r w:rsidR="0023680E">
        <w:t xml:space="preserve"> 105</w:t>
      </w:r>
      <w:r w:rsidR="006C0677">
        <w:t>–</w:t>
      </w:r>
      <w:r>
        <w:t>120.</w:t>
      </w:r>
    </w:p>
    <w:p w:rsidR="0023680E" w:rsidRDefault="0023680E" w:rsidP="0023680E">
      <w:pPr>
        <w:ind w:firstLine="284"/>
        <w:jc w:val="both"/>
      </w:pPr>
      <w:r w:rsidRPr="000312DD">
        <w:rPr>
          <w:b/>
          <w:i/>
        </w:rPr>
        <w:lastRenderedPageBreak/>
        <w:t xml:space="preserve">Результаты работы и выводы. </w:t>
      </w:r>
      <w:r>
        <w:t>Получен</w:t>
      </w:r>
      <w:r w:rsidR="005F4F76">
        <w:t>н</w:t>
      </w:r>
      <w:r w:rsidR="00BB1EED">
        <w:t>ые результаты занести</w:t>
      </w:r>
      <w:r w:rsidR="005E1731">
        <w:t xml:space="preserve"> в табл.</w:t>
      </w:r>
      <w:r w:rsidR="00D50EF2">
        <w:t xml:space="preserve"> 10 </w:t>
      </w:r>
      <w:r w:rsidR="00BB1EED">
        <w:t>и сделать</w:t>
      </w:r>
      <w:r>
        <w:t xml:space="preserve"> выводы о их соответствии требованиям действу</w:t>
      </w:r>
      <w:r>
        <w:t>ю</w:t>
      </w:r>
      <w:r>
        <w:t>щего стандарта.</w:t>
      </w:r>
    </w:p>
    <w:p w:rsidR="00B011E7" w:rsidRDefault="00B011E7" w:rsidP="0023680E">
      <w:pPr>
        <w:ind w:firstLine="284"/>
        <w:jc w:val="both"/>
      </w:pPr>
    </w:p>
    <w:p w:rsidR="0023680E" w:rsidRDefault="0023680E" w:rsidP="00FA102A">
      <w:pPr>
        <w:jc w:val="center"/>
        <w:rPr>
          <w:sz w:val="16"/>
          <w:szCs w:val="16"/>
        </w:rPr>
      </w:pPr>
      <w:r w:rsidRPr="00415602">
        <w:rPr>
          <w:sz w:val="16"/>
          <w:szCs w:val="16"/>
        </w:rPr>
        <w:t>Т</w:t>
      </w:r>
      <w:r w:rsidR="00B011E7">
        <w:rPr>
          <w:sz w:val="16"/>
          <w:szCs w:val="16"/>
        </w:rPr>
        <w:t xml:space="preserve"> </w:t>
      </w:r>
      <w:r w:rsidRPr="00415602">
        <w:rPr>
          <w:sz w:val="16"/>
          <w:szCs w:val="16"/>
        </w:rPr>
        <w:t>а</w:t>
      </w:r>
      <w:r w:rsidR="00B011E7">
        <w:rPr>
          <w:sz w:val="16"/>
          <w:szCs w:val="16"/>
        </w:rPr>
        <w:t xml:space="preserve"> </w:t>
      </w:r>
      <w:r w:rsidRPr="00415602">
        <w:rPr>
          <w:sz w:val="16"/>
          <w:szCs w:val="16"/>
        </w:rPr>
        <w:t>б</w:t>
      </w:r>
      <w:r w:rsidR="00B011E7">
        <w:rPr>
          <w:sz w:val="16"/>
          <w:szCs w:val="16"/>
        </w:rPr>
        <w:t xml:space="preserve"> </w:t>
      </w:r>
      <w:r w:rsidRPr="00415602">
        <w:rPr>
          <w:sz w:val="16"/>
          <w:szCs w:val="16"/>
        </w:rPr>
        <w:t>л</w:t>
      </w:r>
      <w:r w:rsidR="00B011E7">
        <w:rPr>
          <w:sz w:val="16"/>
          <w:szCs w:val="16"/>
        </w:rPr>
        <w:t xml:space="preserve"> </w:t>
      </w:r>
      <w:r w:rsidRPr="00415602">
        <w:rPr>
          <w:sz w:val="16"/>
          <w:szCs w:val="16"/>
        </w:rPr>
        <w:t>и</w:t>
      </w:r>
      <w:r w:rsidR="00B011E7">
        <w:rPr>
          <w:sz w:val="16"/>
          <w:szCs w:val="16"/>
        </w:rPr>
        <w:t xml:space="preserve"> </w:t>
      </w:r>
      <w:r w:rsidRPr="00415602">
        <w:rPr>
          <w:sz w:val="16"/>
          <w:szCs w:val="16"/>
        </w:rPr>
        <w:t>ц</w:t>
      </w:r>
      <w:r w:rsidR="00B011E7">
        <w:rPr>
          <w:sz w:val="16"/>
          <w:szCs w:val="16"/>
        </w:rPr>
        <w:t xml:space="preserve"> </w:t>
      </w:r>
      <w:r w:rsidRPr="00415602">
        <w:rPr>
          <w:sz w:val="16"/>
          <w:szCs w:val="16"/>
        </w:rPr>
        <w:t xml:space="preserve">а </w:t>
      </w:r>
      <w:r w:rsidR="00FA102A">
        <w:rPr>
          <w:sz w:val="16"/>
          <w:szCs w:val="16"/>
        </w:rPr>
        <w:t xml:space="preserve"> </w:t>
      </w:r>
      <w:r w:rsidR="00D50EF2">
        <w:rPr>
          <w:sz w:val="16"/>
          <w:szCs w:val="16"/>
        </w:rPr>
        <w:t>10.</w:t>
      </w:r>
      <w:r w:rsidR="00FA102A">
        <w:rPr>
          <w:sz w:val="16"/>
          <w:szCs w:val="16"/>
        </w:rPr>
        <w:t xml:space="preserve"> </w:t>
      </w:r>
      <w:r w:rsidRPr="00B011E7">
        <w:rPr>
          <w:b/>
          <w:sz w:val="16"/>
          <w:szCs w:val="16"/>
        </w:rPr>
        <w:t>Количество и качество сырой клейковины в муке пшеницы</w:t>
      </w:r>
    </w:p>
    <w:p w:rsidR="00B011E7" w:rsidRPr="00415602" w:rsidRDefault="00B011E7" w:rsidP="0023680E">
      <w:pPr>
        <w:ind w:firstLine="284"/>
        <w:jc w:val="both"/>
        <w:rPr>
          <w:sz w:val="16"/>
          <w:szCs w:val="16"/>
        </w:rPr>
      </w:pPr>
    </w:p>
    <w:tbl>
      <w:tblPr>
        <w:tblStyle w:val="a3"/>
        <w:tblW w:w="6096" w:type="dxa"/>
        <w:tblInd w:w="108" w:type="dxa"/>
        <w:tblLayout w:type="fixed"/>
        <w:tblLook w:val="04A0"/>
      </w:tblPr>
      <w:tblGrid>
        <w:gridCol w:w="851"/>
        <w:gridCol w:w="813"/>
        <w:gridCol w:w="888"/>
        <w:gridCol w:w="709"/>
        <w:gridCol w:w="708"/>
        <w:gridCol w:w="567"/>
        <w:gridCol w:w="851"/>
        <w:gridCol w:w="709"/>
      </w:tblGrid>
      <w:tr w:rsidR="0023680E" w:rsidTr="00FA102A">
        <w:tc>
          <w:tcPr>
            <w:tcW w:w="851" w:type="dxa"/>
            <w:vMerge w:val="restart"/>
            <w:vAlign w:val="center"/>
          </w:tcPr>
          <w:p w:rsidR="0023680E" w:rsidRPr="00415602" w:rsidRDefault="0023680E" w:rsidP="007C48BC">
            <w:pPr>
              <w:jc w:val="center"/>
              <w:rPr>
                <w:sz w:val="16"/>
                <w:szCs w:val="16"/>
              </w:rPr>
            </w:pPr>
            <w:r>
              <w:rPr>
                <w:sz w:val="16"/>
                <w:szCs w:val="16"/>
              </w:rPr>
              <w:t>Культ</w:t>
            </w:r>
            <w:r>
              <w:rPr>
                <w:sz w:val="16"/>
                <w:szCs w:val="16"/>
              </w:rPr>
              <w:t>у</w:t>
            </w:r>
            <w:r>
              <w:rPr>
                <w:sz w:val="16"/>
                <w:szCs w:val="16"/>
              </w:rPr>
              <w:t>ра</w:t>
            </w:r>
          </w:p>
        </w:tc>
        <w:tc>
          <w:tcPr>
            <w:tcW w:w="813" w:type="dxa"/>
            <w:vMerge w:val="restart"/>
            <w:vAlign w:val="center"/>
          </w:tcPr>
          <w:p w:rsidR="0023680E" w:rsidRPr="00415602" w:rsidRDefault="0023680E" w:rsidP="007C48BC">
            <w:pPr>
              <w:jc w:val="center"/>
              <w:rPr>
                <w:sz w:val="16"/>
                <w:szCs w:val="16"/>
              </w:rPr>
            </w:pPr>
            <w:r w:rsidRPr="00415602">
              <w:rPr>
                <w:sz w:val="16"/>
                <w:szCs w:val="16"/>
              </w:rPr>
              <w:t>Сорт муки</w:t>
            </w:r>
          </w:p>
        </w:tc>
        <w:tc>
          <w:tcPr>
            <w:tcW w:w="888" w:type="dxa"/>
            <w:vMerge w:val="restart"/>
            <w:vAlign w:val="center"/>
          </w:tcPr>
          <w:p w:rsidR="0023680E" w:rsidRPr="00415602" w:rsidRDefault="0023680E" w:rsidP="007C48BC">
            <w:pPr>
              <w:jc w:val="center"/>
              <w:rPr>
                <w:sz w:val="16"/>
                <w:szCs w:val="16"/>
              </w:rPr>
            </w:pPr>
            <w:r w:rsidRPr="00415602">
              <w:rPr>
                <w:sz w:val="16"/>
                <w:szCs w:val="16"/>
              </w:rPr>
              <w:t>Требов</w:t>
            </w:r>
            <w:r w:rsidRPr="00415602">
              <w:rPr>
                <w:sz w:val="16"/>
                <w:szCs w:val="16"/>
              </w:rPr>
              <w:t>а</w:t>
            </w:r>
            <w:r w:rsidRPr="00415602">
              <w:rPr>
                <w:sz w:val="16"/>
                <w:szCs w:val="16"/>
              </w:rPr>
              <w:t>ния ста</w:t>
            </w:r>
            <w:r w:rsidRPr="00415602">
              <w:rPr>
                <w:sz w:val="16"/>
                <w:szCs w:val="16"/>
              </w:rPr>
              <w:t>н</w:t>
            </w:r>
            <w:r w:rsidRPr="00415602">
              <w:rPr>
                <w:sz w:val="16"/>
                <w:szCs w:val="16"/>
              </w:rPr>
              <w:t>дарта</w:t>
            </w:r>
          </w:p>
        </w:tc>
        <w:tc>
          <w:tcPr>
            <w:tcW w:w="1417" w:type="dxa"/>
            <w:gridSpan w:val="2"/>
          </w:tcPr>
          <w:p w:rsidR="0023680E" w:rsidRPr="00415602" w:rsidRDefault="0023680E" w:rsidP="00E17208">
            <w:pPr>
              <w:jc w:val="both"/>
              <w:rPr>
                <w:sz w:val="16"/>
                <w:szCs w:val="16"/>
              </w:rPr>
            </w:pPr>
            <w:r w:rsidRPr="00415602">
              <w:rPr>
                <w:sz w:val="16"/>
                <w:szCs w:val="16"/>
              </w:rPr>
              <w:t>Фактическое содержание сырой клейков</w:t>
            </w:r>
            <w:r w:rsidRPr="00415602">
              <w:rPr>
                <w:sz w:val="16"/>
                <w:szCs w:val="16"/>
              </w:rPr>
              <w:t>и</w:t>
            </w:r>
            <w:r w:rsidRPr="00415602">
              <w:rPr>
                <w:sz w:val="16"/>
                <w:szCs w:val="16"/>
              </w:rPr>
              <w:t>ны</w:t>
            </w:r>
          </w:p>
        </w:tc>
        <w:tc>
          <w:tcPr>
            <w:tcW w:w="2127" w:type="dxa"/>
            <w:gridSpan w:val="3"/>
            <w:vAlign w:val="center"/>
          </w:tcPr>
          <w:p w:rsidR="0023680E" w:rsidRPr="00415602" w:rsidRDefault="0023680E" w:rsidP="00E17208">
            <w:pPr>
              <w:jc w:val="center"/>
              <w:rPr>
                <w:sz w:val="16"/>
                <w:szCs w:val="16"/>
              </w:rPr>
            </w:pPr>
            <w:r w:rsidRPr="00415602">
              <w:rPr>
                <w:sz w:val="16"/>
                <w:szCs w:val="16"/>
              </w:rPr>
              <w:t>Качество клейковины</w:t>
            </w:r>
          </w:p>
        </w:tc>
      </w:tr>
      <w:tr w:rsidR="0023680E" w:rsidTr="00FA102A">
        <w:tc>
          <w:tcPr>
            <w:tcW w:w="851" w:type="dxa"/>
            <w:vMerge/>
          </w:tcPr>
          <w:p w:rsidR="0023680E" w:rsidRPr="00415602" w:rsidRDefault="0023680E" w:rsidP="00E17208">
            <w:pPr>
              <w:jc w:val="both"/>
              <w:rPr>
                <w:sz w:val="16"/>
                <w:szCs w:val="16"/>
              </w:rPr>
            </w:pPr>
          </w:p>
        </w:tc>
        <w:tc>
          <w:tcPr>
            <w:tcW w:w="813" w:type="dxa"/>
            <w:vMerge/>
          </w:tcPr>
          <w:p w:rsidR="0023680E" w:rsidRPr="00415602" w:rsidRDefault="0023680E" w:rsidP="00E17208">
            <w:pPr>
              <w:jc w:val="both"/>
              <w:rPr>
                <w:sz w:val="16"/>
                <w:szCs w:val="16"/>
              </w:rPr>
            </w:pPr>
          </w:p>
        </w:tc>
        <w:tc>
          <w:tcPr>
            <w:tcW w:w="888" w:type="dxa"/>
            <w:vMerge/>
          </w:tcPr>
          <w:p w:rsidR="0023680E" w:rsidRPr="00415602" w:rsidRDefault="0023680E" w:rsidP="00E17208">
            <w:pPr>
              <w:jc w:val="both"/>
              <w:rPr>
                <w:sz w:val="16"/>
                <w:szCs w:val="16"/>
              </w:rPr>
            </w:pPr>
          </w:p>
        </w:tc>
        <w:tc>
          <w:tcPr>
            <w:tcW w:w="709" w:type="dxa"/>
            <w:vAlign w:val="center"/>
          </w:tcPr>
          <w:p w:rsidR="0023680E" w:rsidRPr="00415602" w:rsidRDefault="0023680E" w:rsidP="00E17208">
            <w:pPr>
              <w:jc w:val="center"/>
              <w:rPr>
                <w:sz w:val="16"/>
                <w:szCs w:val="16"/>
              </w:rPr>
            </w:pPr>
            <w:r w:rsidRPr="00415602">
              <w:rPr>
                <w:sz w:val="16"/>
                <w:szCs w:val="16"/>
              </w:rPr>
              <w:t>г</w:t>
            </w:r>
          </w:p>
        </w:tc>
        <w:tc>
          <w:tcPr>
            <w:tcW w:w="708" w:type="dxa"/>
            <w:vAlign w:val="center"/>
          </w:tcPr>
          <w:p w:rsidR="0023680E" w:rsidRPr="00415602" w:rsidRDefault="0023680E" w:rsidP="00E17208">
            <w:pPr>
              <w:jc w:val="center"/>
              <w:rPr>
                <w:sz w:val="16"/>
                <w:szCs w:val="16"/>
              </w:rPr>
            </w:pPr>
            <w:r w:rsidRPr="00415602">
              <w:rPr>
                <w:sz w:val="16"/>
                <w:szCs w:val="16"/>
              </w:rPr>
              <w:t>%</w:t>
            </w:r>
          </w:p>
        </w:tc>
        <w:tc>
          <w:tcPr>
            <w:tcW w:w="567" w:type="dxa"/>
            <w:vAlign w:val="center"/>
          </w:tcPr>
          <w:p w:rsidR="0023680E" w:rsidRPr="00415602" w:rsidRDefault="00FA57A3" w:rsidP="00E17208">
            <w:pPr>
              <w:jc w:val="center"/>
              <w:rPr>
                <w:sz w:val="16"/>
                <w:szCs w:val="16"/>
              </w:rPr>
            </w:pPr>
            <w:r>
              <w:rPr>
                <w:sz w:val="16"/>
                <w:szCs w:val="16"/>
              </w:rPr>
              <w:t>ц</w:t>
            </w:r>
            <w:r w:rsidR="0023680E" w:rsidRPr="00415602">
              <w:rPr>
                <w:sz w:val="16"/>
                <w:szCs w:val="16"/>
              </w:rPr>
              <w:t>вет</w:t>
            </w:r>
          </w:p>
        </w:tc>
        <w:tc>
          <w:tcPr>
            <w:tcW w:w="851" w:type="dxa"/>
          </w:tcPr>
          <w:p w:rsidR="0023680E" w:rsidRPr="00415602" w:rsidRDefault="00FA57A3" w:rsidP="00E17208">
            <w:pPr>
              <w:jc w:val="both"/>
              <w:rPr>
                <w:sz w:val="16"/>
                <w:szCs w:val="16"/>
              </w:rPr>
            </w:pPr>
            <w:r>
              <w:rPr>
                <w:sz w:val="16"/>
                <w:szCs w:val="16"/>
              </w:rPr>
              <w:t>п</w:t>
            </w:r>
            <w:r w:rsidR="0023680E" w:rsidRPr="00415602">
              <w:rPr>
                <w:sz w:val="16"/>
                <w:szCs w:val="16"/>
              </w:rPr>
              <w:t>оказ</w:t>
            </w:r>
            <w:r w:rsidR="0023680E" w:rsidRPr="00415602">
              <w:rPr>
                <w:sz w:val="16"/>
                <w:szCs w:val="16"/>
              </w:rPr>
              <w:t>а</w:t>
            </w:r>
            <w:r w:rsidR="0023680E" w:rsidRPr="00415602">
              <w:rPr>
                <w:sz w:val="16"/>
                <w:szCs w:val="16"/>
              </w:rPr>
              <w:t>ния при</w:t>
            </w:r>
            <w:r w:rsidR="008D12F0">
              <w:rPr>
                <w:sz w:val="16"/>
                <w:szCs w:val="16"/>
              </w:rPr>
              <w:t>-</w:t>
            </w:r>
            <w:r w:rsidR="0023680E" w:rsidRPr="00415602">
              <w:rPr>
                <w:sz w:val="16"/>
                <w:szCs w:val="16"/>
              </w:rPr>
              <w:t>бора</w:t>
            </w:r>
          </w:p>
        </w:tc>
        <w:tc>
          <w:tcPr>
            <w:tcW w:w="709" w:type="dxa"/>
            <w:vAlign w:val="center"/>
          </w:tcPr>
          <w:p w:rsidR="0023680E" w:rsidRPr="00415602" w:rsidRDefault="00FA57A3" w:rsidP="00E17208">
            <w:pPr>
              <w:jc w:val="center"/>
              <w:rPr>
                <w:sz w:val="16"/>
                <w:szCs w:val="16"/>
              </w:rPr>
            </w:pPr>
            <w:r>
              <w:rPr>
                <w:sz w:val="16"/>
                <w:szCs w:val="16"/>
              </w:rPr>
              <w:t>г</w:t>
            </w:r>
            <w:r w:rsidR="0023680E" w:rsidRPr="00415602">
              <w:rPr>
                <w:sz w:val="16"/>
                <w:szCs w:val="16"/>
              </w:rPr>
              <w:t>руппа кач</w:t>
            </w:r>
            <w:r w:rsidR="0023680E" w:rsidRPr="00415602">
              <w:rPr>
                <w:sz w:val="16"/>
                <w:szCs w:val="16"/>
              </w:rPr>
              <w:t>е</w:t>
            </w:r>
            <w:r w:rsidR="0023680E" w:rsidRPr="00415602">
              <w:rPr>
                <w:sz w:val="16"/>
                <w:szCs w:val="16"/>
              </w:rPr>
              <w:t>ства</w:t>
            </w:r>
          </w:p>
        </w:tc>
      </w:tr>
      <w:tr w:rsidR="0023680E" w:rsidTr="00FA102A">
        <w:tc>
          <w:tcPr>
            <w:tcW w:w="851" w:type="dxa"/>
            <w:vMerge w:val="restart"/>
            <w:vAlign w:val="center"/>
          </w:tcPr>
          <w:p w:rsidR="0023680E" w:rsidRPr="00415602" w:rsidRDefault="00BB1EED" w:rsidP="00D50EF2">
            <w:pPr>
              <w:jc w:val="center"/>
              <w:rPr>
                <w:sz w:val="16"/>
                <w:szCs w:val="16"/>
              </w:rPr>
            </w:pPr>
            <w:r>
              <w:rPr>
                <w:sz w:val="16"/>
                <w:szCs w:val="16"/>
              </w:rPr>
              <w:t>П</w:t>
            </w:r>
            <w:r w:rsidR="0023680E" w:rsidRPr="00415602">
              <w:rPr>
                <w:sz w:val="16"/>
                <w:szCs w:val="16"/>
              </w:rPr>
              <w:t>шен</w:t>
            </w:r>
            <w:r w:rsidR="0023680E" w:rsidRPr="00415602">
              <w:rPr>
                <w:sz w:val="16"/>
                <w:szCs w:val="16"/>
              </w:rPr>
              <w:t>и</w:t>
            </w:r>
            <w:r w:rsidR="0023680E" w:rsidRPr="00415602">
              <w:rPr>
                <w:sz w:val="16"/>
                <w:szCs w:val="16"/>
              </w:rPr>
              <w:t>ца</w:t>
            </w:r>
          </w:p>
        </w:tc>
        <w:tc>
          <w:tcPr>
            <w:tcW w:w="813" w:type="dxa"/>
          </w:tcPr>
          <w:p w:rsidR="0023680E" w:rsidRPr="00415602" w:rsidRDefault="00BB1EED" w:rsidP="00E17208">
            <w:pPr>
              <w:jc w:val="both"/>
              <w:rPr>
                <w:sz w:val="16"/>
                <w:szCs w:val="16"/>
              </w:rPr>
            </w:pPr>
            <w:r>
              <w:rPr>
                <w:sz w:val="16"/>
                <w:szCs w:val="16"/>
              </w:rPr>
              <w:t>К</w:t>
            </w:r>
            <w:r w:rsidR="0023680E" w:rsidRPr="00415602">
              <w:rPr>
                <w:sz w:val="16"/>
                <w:szCs w:val="16"/>
              </w:rPr>
              <w:t>ру</w:t>
            </w:r>
            <w:r w:rsidR="0023680E" w:rsidRPr="00415602">
              <w:rPr>
                <w:sz w:val="16"/>
                <w:szCs w:val="16"/>
              </w:rPr>
              <w:t>п</w:t>
            </w:r>
            <w:r w:rsidR="0023680E" w:rsidRPr="00415602">
              <w:rPr>
                <w:sz w:val="16"/>
                <w:szCs w:val="16"/>
              </w:rPr>
              <w:t>чатка</w:t>
            </w:r>
          </w:p>
        </w:tc>
        <w:tc>
          <w:tcPr>
            <w:tcW w:w="888" w:type="dxa"/>
          </w:tcPr>
          <w:p w:rsidR="0023680E" w:rsidRPr="00415602" w:rsidRDefault="0023680E" w:rsidP="00E17208">
            <w:pPr>
              <w:jc w:val="both"/>
              <w:rPr>
                <w:sz w:val="16"/>
                <w:szCs w:val="16"/>
              </w:rPr>
            </w:pPr>
          </w:p>
        </w:tc>
        <w:tc>
          <w:tcPr>
            <w:tcW w:w="709" w:type="dxa"/>
          </w:tcPr>
          <w:p w:rsidR="0023680E" w:rsidRPr="00415602" w:rsidRDefault="0023680E" w:rsidP="00E17208">
            <w:pPr>
              <w:jc w:val="both"/>
              <w:rPr>
                <w:sz w:val="16"/>
                <w:szCs w:val="16"/>
              </w:rPr>
            </w:pPr>
          </w:p>
        </w:tc>
        <w:tc>
          <w:tcPr>
            <w:tcW w:w="708" w:type="dxa"/>
          </w:tcPr>
          <w:p w:rsidR="0023680E" w:rsidRPr="00415602" w:rsidRDefault="0023680E" w:rsidP="00E17208">
            <w:pPr>
              <w:jc w:val="both"/>
              <w:rPr>
                <w:sz w:val="16"/>
                <w:szCs w:val="16"/>
              </w:rPr>
            </w:pPr>
          </w:p>
        </w:tc>
        <w:tc>
          <w:tcPr>
            <w:tcW w:w="567" w:type="dxa"/>
          </w:tcPr>
          <w:p w:rsidR="0023680E" w:rsidRPr="00415602" w:rsidRDefault="0023680E" w:rsidP="00E17208">
            <w:pPr>
              <w:jc w:val="both"/>
              <w:rPr>
                <w:sz w:val="16"/>
                <w:szCs w:val="16"/>
              </w:rPr>
            </w:pPr>
          </w:p>
        </w:tc>
        <w:tc>
          <w:tcPr>
            <w:tcW w:w="851" w:type="dxa"/>
          </w:tcPr>
          <w:p w:rsidR="0023680E" w:rsidRPr="00415602" w:rsidRDefault="0023680E" w:rsidP="00E17208">
            <w:pPr>
              <w:jc w:val="both"/>
              <w:rPr>
                <w:sz w:val="16"/>
                <w:szCs w:val="16"/>
              </w:rPr>
            </w:pPr>
          </w:p>
        </w:tc>
        <w:tc>
          <w:tcPr>
            <w:tcW w:w="709" w:type="dxa"/>
          </w:tcPr>
          <w:p w:rsidR="0023680E" w:rsidRPr="00415602" w:rsidRDefault="0023680E" w:rsidP="00E17208">
            <w:pPr>
              <w:jc w:val="both"/>
              <w:rPr>
                <w:sz w:val="16"/>
                <w:szCs w:val="16"/>
              </w:rPr>
            </w:pPr>
          </w:p>
        </w:tc>
      </w:tr>
      <w:tr w:rsidR="0023680E" w:rsidTr="00FA102A">
        <w:tc>
          <w:tcPr>
            <w:tcW w:w="851" w:type="dxa"/>
            <w:vMerge/>
          </w:tcPr>
          <w:p w:rsidR="0023680E" w:rsidRPr="00415602" w:rsidRDefault="0023680E" w:rsidP="00E17208">
            <w:pPr>
              <w:jc w:val="both"/>
              <w:rPr>
                <w:sz w:val="16"/>
                <w:szCs w:val="16"/>
              </w:rPr>
            </w:pPr>
          </w:p>
        </w:tc>
        <w:tc>
          <w:tcPr>
            <w:tcW w:w="813" w:type="dxa"/>
          </w:tcPr>
          <w:p w:rsidR="0023680E" w:rsidRPr="00415602" w:rsidRDefault="00BB1EED" w:rsidP="00E17208">
            <w:pPr>
              <w:jc w:val="both"/>
              <w:rPr>
                <w:sz w:val="16"/>
                <w:szCs w:val="16"/>
              </w:rPr>
            </w:pPr>
            <w:r>
              <w:rPr>
                <w:sz w:val="16"/>
                <w:szCs w:val="16"/>
              </w:rPr>
              <w:t>В</w:t>
            </w:r>
            <w:r w:rsidR="0023680E" w:rsidRPr="00415602">
              <w:rPr>
                <w:sz w:val="16"/>
                <w:szCs w:val="16"/>
              </w:rPr>
              <w:t>ысший</w:t>
            </w:r>
          </w:p>
        </w:tc>
        <w:tc>
          <w:tcPr>
            <w:tcW w:w="888" w:type="dxa"/>
          </w:tcPr>
          <w:p w:rsidR="0023680E" w:rsidRPr="00415602" w:rsidRDefault="0023680E" w:rsidP="00E17208">
            <w:pPr>
              <w:jc w:val="both"/>
              <w:rPr>
                <w:sz w:val="16"/>
                <w:szCs w:val="16"/>
              </w:rPr>
            </w:pPr>
          </w:p>
        </w:tc>
        <w:tc>
          <w:tcPr>
            <w:tcW w:w="709" w:type="dxa"/>
          </w:tcPr>
          <w:p w:rsidR="0023680E" w:rsidRPr="00415602" w:rsidRDefault="0023680E" w:rsidP="00E17208">
            <w:pPr>
              <w:jc w:val="both"/>
              <w:rPr>
                <w:sz w:val="16"/>
                <w:szCs w:val="16"/>
              </w:rPr>
            </w:pPr>
          </w:p>
        </w:tc>
        <w:tc>
          <w:tcPr>
            <w:tcW w:w="708" w:type="dxa"/>
          </w:tcPr>
          <w:p w:rsidR="0023680E" w:rsidRPr="00415602" w:rsidRDefault="0023680E" w:rsidP="00E17208">
            <w:pPr>
              <w:jc w:val="both"/>
              <w:rPr>
                <w:sz w:val="16"/>
                <w:szCs w:val="16"/>
              </w:rPr>
            </w:pPr>
          </w:p>
        </w:tc>
        <w:tc>
          <w:tcPr>
            <w:tcW w:w="567" w:type="dxa"/>
          </w:tcPr>
          <w:p w:rsidR="0023680E" w:rsidRPr="00415602" w:rsidRDefault="0023680E" w:rsidP="00E17208">
            <w:pPr>
              <w:jc w:val="both"/>
              <w:rPr>
                <w:sz w:val="16"/>
                <w:szCs w:val="16"/>
              </w:rPr>
            </w:pPr>
          </w:p>
        </w:tc>
        <w:tc>
          <w:tcPr>
            <w:tcW w:w="851" w:type="dxa"/>
          </w:tcPr>
          <w:p w:rsidR="0023680E" w:rsidRPr="00415602" w:rsidRDefault="0023680E" w:rsidP="00E17208">
            <w:pPr>
              <w:jc w:val="both"/>
              <w:rPr>
                <w:sz w:val="16"/>
                <w:szCs w:val="16"/>
              </w:rPr>
            </w:pPr>
          </w:p>
        </w:tc>
        <w:tc>
          <w:tcPr>
            <w:tcW w:w="709" w:type="dxa"/>
          </w:tcPr>
          <w:p w:rsidR="0023680E" w:rsidRPr="00415602" w:rsidRDefault="0023680E" w:rsidP="00E17208">
            <w:pPr>
              <w:jc w:val="both"/>
              <w:rPr>
                <w:sz w:val="16"/>
                <w:szCs w:val="16"/>
              </w:rPr>
            </w:pPr>
          </w:p>
        </w:tc>
      </w:tr>
      <w:tr w:rsidR="0023680E" w:rsidTr="00FA102A">
        <w:tc>
          <w:tcPr>
            <w:tcW w:w="851" w:type="dxa"/>
            <w:vMerge/>
          </w:tcPr>
          <w:p w:rsidR="0023680E" w:rsidRPr="00415602" w:rsidRDefault="0023680E" w:rsidP="00E17208">
            <w:pPr>
              <w:jc w:val="both"/>
              <w:rPr>
                <w:sz w:val="16"/>
                <w:szCs w:val="16"/>
              </w:rPr>
            </w:pPr>
          </w:p>
        </w:tc>
        <w:tc>
          <w:tcPr>
            <w:tcW w:w="813" w:type="dxa"/>
            <w:vAlign w:val="center"/>
          </w:tcPr>
          <w:p w:rsidR="0023680E" w:rsidRPr="00415602" w:rsidRDefault="008D12F0" w:rsidP="00BB1EED">
            <w:pPr>
              <w:jc w:val="center"/>
              <w:rPr>
                <w:sz w:val="16"/>
                <w:szCs w:val="16"/>
              </w:rPr>
            </w:pPr>
            <w:r>
              <w:rPr>
                <w:sz w:val="16"/>
                <w:szCs w:val="16"/>
              </w:rPr>
              <w:t>1</w:t>
            </w:r>
            <w:r w:rsidR="00BB1EED">
              <w:rPr>
                <w:sz w:val="16"/>
                <w:szCs w:val="16"/>
              </w:rPr>
              <w:t>-й</w:t>
            </w:r>
          </w:p>
        </w:tc>
        <w:tc>
          <w:tcPr>
            <w:tcW w:w="888" w:type="dxa"/>
          </w:tcPr>
          <w:p w:rsidR="0023680E" w:rsidRPr="00415602" w:rsidRDefault="0023680E" w:rsidP="00E17208">
            <w:pPr>
              <w:jc w:val="both"/>
              <w:rPr>
                <w:sz w:val="16"/>
                <w:szCs w:val="16"/>
              </w:rPr>
            </w:pPr>
          </w:p>
        </w:tc>
        <w:tc>
          <w:tcPr>
            <w:tcW w:w="709" w:type="dxa"/>
          </w:tcPr>
          <w:p w:rsidR="0023680E" w:rsidRPr="00415602" w:rsidRDefault="0023680E" w:rsidP="00E17208">
            <w:pPr>
              <w:jc w:val="both"/>
              <w:rPr>
                <w:sz w:val="16"/>
                <w:szCs w:val="16"/>
              </w:rPr>
            </w:pPr>
          </w:p>
        </w:tc>
        <w:tc>
          <w:tcPr>
            <w:tcW w:w="708" w:type="dxa"/>
          </w:tcPr>
          <w:p w:rsidR="0023680E" w:rsidRPr="00415602" w:rsidRDefault="0023680E" w:rsidP="00E17208">
            <w:pPr>
              <w:jc w:val="both"/>
              <w:rPr>
                <w:sz w:val="16"/>
                <w:szCs w:val="16"/>
              </w:rPr>
            </w:pPr>
          </w:p>
        </w:tc>
        <w:tc>
          <w:tcPr>
            <w:tcW w:w="567" w:type="dxa"/>
          </w:tcPr>
          <w:p w:rsidR="0023680E" w:rsidRPr="00415602" w:rsidRDefault="0023680E" w:rsidP="00E17208">
            <w:pPr>
              <w:jc w:val="both"/>
              <w:rPr>
                <w:sz w:val="16"/>
                <w:szCs w:val="16"/>
              </w:rPr>
            </w:pPr>
          </w:p>
        </w:tc>
        <w:tc>
          <w:tcPr>
            <w:tcW w:w="851" w:type="dxa"/>
          </w:tcPr>
          <w:p w:rsidR="0023680E" w:rsidRPr="00415602" w:rsidRDefault="0023680E" w:rsidP="00E17208">
            <w:pPr>
              <w:jc w:val="both"/>
              <w:rPr>
                <w:sz w:val="16"/>
                <w:szCs w:val="16"/>
              </w:rPr>
            </w:pPr>
          </w:p>
        </w:tc>
        <w:tc>
          <w:tcPr>
            <w:tcW w:w="709" w:type="dxa"/>
          </w:tcPr>
          <w:p w:rsidR="0023680E" w:rsidRPr="00415602" w:rsidRDefault="0023680E" w:rsidP="00E17208">
            <w:pPr>
              <w:jc w:val="both"/>
              <w:rPr>
                <w:sz w:val="16"/>
                <w:szCs w:val="16"/>
              </w:rPr>
            </w:pPr>
          </w:p>
        </w:tc>
      </w:tr>
      <w:tr w:rsidR="0023680E" w:rsidTr="00FA102A">
        <w:tc>
          <w:tcPr>
            <w:tcW w:w="851" w:type="dxa"/>
            <w:vMerge/>
          </w:tcPr>
          <w:p w:rsidR="0023680E" w:rsidRPr="00415602" w:rsidRDefault="0023680E" w:rsidP="00E17208">
            <w:pPr>
              <w:jc w:val="both"/>
              <w:rPr>
                <w:sz w:val="16"/>
                <w:szCs w:val="16"/>
              </w:rPr>
            </w:pPr>
          </w:p>
        </w:tc>
        <w:tc>
          <w:tcPr>
            <w:tcW w:w="813" w:type="dxa"/>
            <w:vAlign w:val="center"/>
          </w:tcPr>
          <w:p w:rsidR="0023680E" w:rsidRPr="00415602" w:rsidRDefault="008D12F0" w:rsidP="00BB1EED">
            <w:pPr>
              <w:jc w:val="center"/>
              <w:rPr>
                <w:sz w:val="16"/>
                <w:szCs w:val="16"/>
              </w:rPr>
            </w:pPr>
            <w:r>
              <w:rPr>
                <w:sz w:val="16"/>
                <w:szCs w:val="16"/>
              </w:rPr>
              <w:t>2</w:t>
            </w:r>
            <w:r w:rsidR="00BB1EED">
              <w:rPr>
                <w:sz w:val="16"/>
                <w:szCs w:val="16"/>
              </w:rPr>
              <w:t>-й</w:t>
            </w:r>
          </w:p>
        </w:tc>
        <w:tc>
          <w:tcPr>
            <w:tcW w:w="888" w:type="dxa"/>
          </w:tcPr>
          <w:p w:rsidR="0023680E" w:rsidRPr="00415602" w:rsidRDefault="0023680E" w:rsidP="00E17208">
            <w:pPr>
              <w:jc w:val="both"/>
              <w:rPr>
                <w:sz w:val="16"/>
                <w:szCs w:val="16"/>
              </w:rPr>
            </w:pPr>
          </w:p>
        </w:tc>
        <w:tc>
          <w:tcPr>
            <w:tcW w:w="709" w:type="dxa"/>
          </w:tcPr>
          <w:p w:rsidR="0023680E" w:rsidRPr="00415602" w:rsidRDefault="0023680E" w:rsidP="00E17208">
            <w:pPr>
              <w:jc w:val="both"/>
              <w:rPr>
                <w:sz w:val="16"/>
                <w:szCs w:val="16"/>
              </w:rPr>
            </w:pPr>
          </w:p>
        </w:tc>
        <w:tc>
          <w:tcPr>
            <w:tcW w:w="708" w:type="dxa"/>
          </w:tcPr>
          <w:p w:rsidR="0023680E" w:rsidRPr="00415602" w:rsidRDefault="0023680E" w:rsidP="00E17208">
            <w:pPr>
              <w:jc w:val="both"/>
              <w:rPr>
                <w:sz w:val="16"/>
                <w:szCs w:val="16"/>
              </w:rPr>
            </w:pPr>
          </w:p>
        </w:tc>
        <w:tc>
          <w:tcPr>
            <w:tcW w:w="567" w:type="dxa"/>
          </w:tcPr>
          <w:p w:rsidR="0023680E" w:rsidRPr="00415602" w:rsidRDefault="0023680E" w:rsidP="00E17208">
            <w:pPr>
              <w:jc w:val="both"/>
              <w:rPr>
                <w:sz w:val="16"/>
                <w:szCs w:val="16"/>
              </w:rPr>
            </w:pPr>
          </w:p>
        </w:tc>
        <w:tc>
          <w:tcPr>
            <w:tcW w:w="851" w:type="dxa"/>
          </w:tcPr>
          <w:p w:rsidR="0023680E" w:rsidRPr="00415602" w:rsidRDefault="0023680E" w:rsidP="00E17208">
            <w:pPr>
              <w:jc w:val="both"/>
              <w:rPr>
                <w:sz w:val="16"/>
                <w:szCs w:val="16"/>
              </w:rPr>
            </w:pPr>
          </w:p>
        </w:tc>
        <w:tc>
          <w:tcPr>
            <w:tcW w:w="709" w:type="dxa"/>
          </w:tcPr>
          <w:p w:rsidR="0023680E" w:rsidRPr="00415602" w:rsidRDefault="0023680E" w:rsidP="00E17208">
            <w:pPr>
              <w:jc w:val="both"/>
              <w:rPr>
                <w:sz w:val="16"/>
                <w:szCs w:val="16"/>
              </w:rPr>
            </w:pPr>
          </w:p>
        </w:tc>
      </w:tr>
      <w:tr w:rsidR="0023680E" w:rsidTr="00FA102A">
        <w:tc>
          <w:tcPr>
            <w:tcW w:w="851" w:type="dxa"/>
            <w:vMerge/>
          </w:tcPr>
          <w:p w:rsidR="0023680E" w:rsidRPr="00415602" w:rsidRDefault="0023680E" w:rsidP="00E17208">
            <w:pPr>
              <w:jc w:val="both"/>
              <w:rPr>
                <w:sz w:val="16"/>
                <w:szCs w:val="16"/>
              </w:rPr>
            </w:pPr>
          </w:p>
        </w:tc>
        <w:tc>
          <w:tcPr>
            <w:tcW w:w="813" w:type="dxa"/>
          </w:tcPr>
          <w:p w:rsidR="0023680E" w:rsidRPr="00415602" w:rsidRDefault="00BB1EED" w:rsidP="00E17208">
            <w:pPr>
              <w:jc w:val="both"/>
              <w:rPr>
                <w:sz w:val="16"/>
                <w:szCs w:val="16"/>
              </w:rPr>
            </w:pPr>
            <w:r>
              <w:rPr>
                <w:sz w:val="16"/>
                <w:szCs w:val="16"/>
              </w:rPr>
              <w:t>О</w:t>
            </w:r>
            <w:r w:rsidR="0023680E" w:rsidRPr="00415602">
              <w:rPr>
                <w:sz w:val="16"/>
                <w:szCs w:val="16"/>
              </w:rPr>
              <w:t>бойная</w:t>
            </w:r>
          </w:p>
        </w:tc>
        <w:tc>
          <w:tcPr>
            <w:tcW w:w="888" w:type="dxa"/>
          </w:tcPr>
          <w:p w:rsidR="0023680E" w:rsidRPr="00415602" w:rsidRDefault="0023680E" w:rsidP="00E17208">
            <w:pPr>
              <w:jc w:val="both"/>
              <w:rPr>
                <w:sz w:val="16"/>
                <w:szCs w:val="16"/>
              </w:rPr>
            </w:pPr>
          </w:p>
        </w:tc>
        <w:tc>
          <w:tcPr>
            <w:tcW w:w="709" w:type="dxa"/>
          </w:tcPr>
          <w:p w:rsidR="0023680E" w:rsidRPr="00415602" w:rsidRDefault="0023680E" w:rsidP="00E17208">
            <w:pPr>
              <w:jc w:val="both"/>
              <w:rPr>
                <w:sz w:val="16"/>
                <w:szCs w:val="16"/>
              </w:rPr>
            </w:pPr>
          </w:p>
        </w:tc>
        <w:tc>
          <w:tcPr>
            <w:tcW w:w="708" w:type="dxa"/>
          </w:tcPr>
          <w:p w:rsidR="0023680E" w:rsidRPr="00415602" w:rsidRDefault="0023680E" w:rsidP="00E17208">
            <w:pPr>
              <w:jc w:val="both"/>
              <w:rPr>
                <w:sz w:val="16"/>
                <w:szCs w:val="16"/>
              </w:rPr>
            </w:pPr>
          </w:p>
        </w:tc>
        <w:tc>
          <w:tcPr>
            <w:tcW w:w="567" w:type="dxa"/>
          </w:tcPr>
          <w:p w:rsidR="0023680E" w:rsidRPr="00415602" w:rsidRDefault="0023680E" w:rsidP="00E17208">
            <w:pPr>
              <w:jc w:val="both"/>
              <w:rPr>
                <w:sz w:val="16"/>
                <w:szCs w:val="16"/>
              </w:rPr>
            </w:pPr>
          </w:p>
        </w:tc>
        <w:tc>
          <w:tcPr>
            <w:tcW w:w="851" w:type="dxa"/>
          </w:tcPr>
          <w:p w:rsidR="0023680E" w:rsidRPr="00415602" w:rsidRDefault="0023680E" w:rsidP="00E17208">
            <w:pPr>
              <w:jc w:val="both"/>
              <w:rPr>
                <w:sz w:val="16"/>
                <w:szCs w:val="16"/>
              </w:rPr>
            </w:pPr>
          </w:p>
        </w:tc>
        <w:tc>
          <w:tcPr>
            <w:tcW w:w="709" w:type="dxa"/>
          </w:tcPr>
          <w:p w:rsidR="0023680E" w:rsidRPr="00415602" w:rsidRDefault="0023680E" w:rsidP="00E17208">
            <w:pPr>
              <w:jc w:val="both"/>
              <w:rPr>
                <w:sz w:val="16"/>
                <w:szCs w:val="16"/>
              </w:rPr>
            </w:pPr>
          </w:p>
        </w:tc>
      </w:tr>
    </w:tbl>
    <w:p w:rsidR="00860182" w:rsidRPr="00671EE5" w:rsidRDefault="00860182" w:rsidP="00E17208">
      <w:pPr>
        <w:rPr>
          <w:b/>
        </w:rPr>
      </w:pPr>
    </w:p>
    <w:p w:rsidR="00860182" w:rsidRPr="00671EE5" w:rsidRDefault="00860182" w:rsidP="00FA102A">
      <w:pPr>
        <w:jc w:val="center"/>
        <w:rPr>
          <w:b/>
        </w:rPr>
      </w:pPr>
      <w:r>
        <w:rPr>
          <w:b/>
        </w:rPr>
        <w:t>1.14.</w:t>
      </w:r>
      <w:r w:rsidR="00561A85">
        <w:rPr>
          <w:b/>
        </w:rPr>
        <w:t xml:space="preserve"> </w:t>
      </w:r>
      <w:r w:rsidRPr="00671EE5">
        <w:rPr>
          <w:b/>
        </w:rPr>
        <w:t>Определение кисло</w:t>
      </w:r>
      <w:r w:rsidR="00E17208">
        <w:rPr>
          <w:b/>
        </w:rPr>
        <w:t>тности зерна (муки) по болтушке</w:t>
      </w:r>
    </w:p>
    <w:p w:rsidR="00860182" w:rsidRPr="00671EE5" w:rsidRDefault="00860182" w:rsidP="00860182">
      <w:pPr>
        <w:ind w:firstLine="284"/>
        <w:jc w:val="both"/>
        <w:rPr>
          <w:b/>
        </w:rPr>
      </w:pPr>
    </w:p>
    <w:p w:rsidR="00860182" w:rsidRDefault="00860182" w:rsidP="00860182">
      <w:pPr>
        <w:ind w:firstLine="284"/>
        <w:jc w:val="both"/>
      </w:pPr>
      <w:r w:rsidRPr="00FE3175">
        <w:rPr>
          <w:b/>
          <w:i/>
        </w:rPr>
        <w:t>Цель работы</w:t>
      </w:r>
      <w:r>
        <w:rPr>
          <w:b/>
          <w:i/>
        </w:rPr>
        <w:t xml:space="preserve"> –</w:t>
      </w:r>
      <w:r w:rsidRPr="00671EE5">
        <w:rPr>
          <w:b/>
        </w:rPr>
        <w:t xml:space="preserve"> </w:t>
      </w:r>
      <w:r w:rsidRPr="00671EE5">
        <w:t>научиться определять кислотность зерна (муки) по болтушке.</w:t>
      </w:r>
    </w:p>
    <w:p w:rsidR="00860182" w:rsidRDefault="00860182" w:rsidP="00860182">
      <w:pPr>
        <w:ind w:firstLine="284"/>
        <w:jc w:val="both"/>
      </w:pPr>
      <w:r w:rsidRPr="004E04B7">
        <w:rPr>
          <w:b/>
          <w:i/>
        </w:rPr>
        <w:t xml:space="preserve">Теоретическая часть. </w:t>
      </w:r>
      <w:r w:rsidRPr="00671EE5">
        <w:t>Дополнительным признаком, характер</w:t>
      </w:r>
      <w:r w:rsidRPr="00671EE5">
        <w:t>и</w:t>
      </w:r>
      <w:r>
        <w:t>зующим свежесть зерна</w:t>
      </w:r>
      <w:r w:rsidRPr="00671EE5">
        <w:t>, определяемым лабораторным методом, сл</w:t>
      </w:r>
      <w:r w:rsidRPr="00671EE5">
        <w:t>у</w:t>
      </w:r>
      <w:r w:rsidRPr="00671EE5">
        <w:t>жит титруемая кислотность. Ее выражают в градусах, числовое знач</w:t>
      </w:r>
      <w:r w:rsidRPr="00671EE5">
        <w:t>е</w:t>
      </w:r>
      <w:r w:rsidRPr="00671EE5">
        <w:t>ние которых соответствует количеству миллилитров нормального ра</w:t>
      </w:r>
      <w:r w:rsidRPr="00671EE5">
        <w:t>с</w:t>
      </w:r>
      <w:r w:rsidRPr="00671EE5">
        <w:t>твора щелочи, пошедшей на нейтрализацию кислореагирующих в</w:t>
      </w:r>
      <w:r w:rsidRPr="00671EE5">
        <w:t>е</w:t>
      </w:r>
      <w:r w:rsidRPr="00671EE5">
        <w:t xml:space="preserve">ществ, содержащихся в </w:t>
      </w:r>
      <w:smartTag w:uri="urn:schemas-microsoft-com:office:smarttags" w:element="metricconverter">
        <w:smartTagPr>
          <w:attr w:name="ProductID" w:val="100 г"/>
        </w:smartTagPr>
        <w:r w:rsidRPr="00671EE5">
          <w:t>100 г</w:t>
        </w:r>
      </w:smartTag>
      <w:r w:rsidRPr="00671EE5">
        <w:t xml:space="preserve"> продукта. Чем больше градус кислотн</w:t>
      </w:r>
      <w:r w:rsidRPr="00671EE5">
        <w:t>о</w:t>
      </w:r>
      <w:r w:rsidRPr="00671EE5">
        <w:t>сти, тем, следовательно</w:t>
      </w:r>
      <w:r w:rsidR="00561A85">
        <w:t>,</w:t>
      </w:r>
      <w:r w:rsidRPr="00671EE5">
        <w:t xml:space="preserve"> в большей степени зерно подвергалось дейс</w:t>
      </w:r>
      <w:r w:rsidRPr="00671EE5">
        <w:t>т</w:t>
      </w:r>
      <w:r w:rsidRPr="00671EE5">
        <w:t>вию собственных ферментов или микроорганизмов, т.е. оно несвежее. Повышенная кислотность и у недозрелого зерна. Градус кислотности нормального свежего</w:t>
      </w:r>
      <w:r w:rsidR="00FA102A">
        <w:t xml:space="preserve"> зерна пшеницы 3–</w:t>
      </w:r>
      <w:r w:rsidR="00561A85">
        <w:t>4, ржи – 3–</w:t>
      </w:r>
      <w:r>
        <w:t>5, овса</w:t>
      </w:r>
      <w:r w:rsidR="00561A85">
        <w:t xml:space="preserve"> –</w:t>
      </w:r>
      <w:r w:rsidR="00FA102A">
        <w:t xml:space="preserve"> </w:t>
      </w:r>
      <w:r>
        <w:t>4.</w:t>
      </w:r>
    </w:p>
    <w:p w:rsidR="00860182" w:rsidRPr="004E04B7" w:rsidRDefault="00860182" w:rsidP="00860182">
      <w:pPr>
        <w:ind w:firstLine="284"/>
        <w:jc w:val="both"/>
      </w:pPr>
      <w:r w:rsidRPr="004E04B7">
        <w:rPr>
          <w:b/>
          <w:i/>
        </w:rPr>
        <w:t xml:space="preserve">Задание. </w:t>
      </w:r>
      <w:r>
        <w:t>Определить кислотность зерна (муки) пшеницы, ржи, о</w:t>
      </w:r>
      <w:r>
        <w:t>в</w:t>
      </w:r>
      <w:r>
        <w:t>са.</w:t>
      </w:r>
    </w:p>
    <w:p w:rsidR="00860182" w:rsidRPr="00671EE5" w:rsidRDefault="00860182" w:rsidP="00860182">
      <w:pPr>
        <w:ind w:firstLine="284"/>
        <w:jc w:val="both"/>
      </w:pPr>
      <w:r w:rsidRPr="00FE3175">
        <w:rPr>
          <w:b/>
          <w:i/>
        </w:rPr>
        <w:t>Материал</w:t>
      </w:r>
      <w:r w:rsidR="00D50EF2">
        <w:rPr>
          <w:b/>
          <w:i/>
        </w:rPr>
        <w:t>ы и оборудование</w:t>
      </w:r>
      <w:r w:rsidR="00FA102A" w:rsidRPr="005A30D6">
        <w:rPr>
          <w:b/>
        </w:rPr>
        <w:t>:</w:t>
      </w:r>
      <w:r w:rsidRPr="00671EE5">
        <w:rPr>
          <w:b/>
        </w:rPr>
        <w:t xml:space="preserve"> </w:t>
      </w:r>
      <w:r w:rsidRPr="00671EE5">
        <w:t>ГОСТы на зерно (2</w:t>
      </w:r>
      <w:r>
        <w:t xml:space="preserve">-я </w:t>
      </w:r>
      <w:r w:rsidRPr="00671EE5">
        <w:t xml:space="preserve">часть), зерно пшеницы, ржи, овса, </w:t>
      </w:r>
      <w:r>
        <w:t>лабораторная мельница</w:t>
      </w:r>
      <w:r w:rsidR="00561A85">
        <w:t>, колбы 100–</w:t>
      </w:r>
      <w:r w:rsidRPr="00671EE5">
        <w:t>150 мл, ди</w:t>
      </w:r>
      <w:r w:rsidRPr="00671EE5">
        <w:t>с</w:t>
      </w:r>
      <w:r w:rsidRPr="00671EE5">
        <w:t>тиллированная вода (150</w:t>
      </w:r>
      <w:r w:rsidR="00561A85">
        <w:t xml:space="preserve"> </w:t>
      </w:r>
      <w:r w:rsidRPr="00671EE5">
        <w:t xml:space="preserve">г), фенолфталеин, </w:t>
      </w:r>
      <w:r w:rsidRPr="00671EE5">
        <w:rPr>
          <w:lang w:val="en-US"/>
        </w:rPr>
        <w:t>N</w:t>
      </w:r>
      <w:r>
        <w:t>аОН, лабораторные весы, воронка, фильтр, промывалка, пипетка, бюретка, сито №</w:t>
      </w:r>
      <w:r w:rsidR="00561A85">
        <w:t xml:space="preserve"> </w:t>
      </w:r>
      <w:r>
        <w:t xml:space="preserve">0,8. </w:t>
      </w:r>
    </w:p>
    <w:p w:rsidR="00860182" w:rsidRPr="004E04B7" w:rsidRDefault="00860182" w:rsidP="00860182">
      <w:pPr>
        <w:ind w:firstLine="284"/>
        <w:jc w:val="both"/>
        <w:rPr>
          <w:b/>
          <w:i/>
        </w:rPr>
      </w:pPr>
      <w:r w:rsidRPr="004E04B7">
        <w:rPr>
          <w:b/>
          <w:i/>
        </w:rPr>
        <w:t>Ход выполнения</w:t>
      </w:r>
      <w:r w:rsidRPr="00D02A8A">
        <w:rPr>
          <w:b/>
        </w:rPr>
        <w:t xml:space="preserve">. </w:t>
      </w:r>
      <w:r w:rsidRPr="00D02A8A">
        <w:t>Из средней пробы</w:t>
      </w:r>
      <w:r>
        <w:t xml:space="preserve"> выделяют 50 г зерна, очищают его от сорной примеси и размалывают на лабораторной мельнице так, </w:t>
      </w:r>
      <w:r>
        <w:lastRenderedPageBreak/>
        <w:t>чтобы весь размолотый материал прошел при просеивании через сито №</w:t>
      </w:r>
      <w:r w:rsidR="00561A85">
        <w:t xml:space="preserve"> </w:t>
      </w:r>
      <w:r>
        <w:t xml:space="preserve">0,8. </w:t>
      </w:r>
      <w:r w:rsidRPr="00D02A8A">
        <w:t xml:space="preserve"> Для</w:t>
      </w:r>
      <w:r w:rsidRPr="00671EE5">
        <w:t xml:space="preserve"> определения кислотности из образца, выделенного для анализа, отвешивают на </w:t>
      </w:r>
      <w:r>
        <w:t xml:space="preserve">лабораторных </w:t>
      </w:r>
      <w:r w:rsidRPr="00671EE5">
        <w:t>весах навес</w:t>
      </w:r>
      <w:r>
        <w:t>ку размолотого м</w:t>
      </w:r>
      <w:r>
        <w:t>а</w:t>
      </w:r>
      <w:r>
        <w:t xml:space="preserve">териала </w:t>
      </w:r>
      <w:r w:rsidRPr="00671EE5">
        <w:t xml:space="preserve"> </w:t>
      </w:r>
      <w:smartTag w:uri="urn:schemas-microsoft-com:office:smarttags" w:element="metricconverter">
        <w:smartTagPr>
          <w:attr w:name="ProductID" w:val="5 г"/>
        </w:smartTagPr>
        <w:r w:rsidRPr="00671EE5">
          <w:t>5 г</w:t>
        </w:r>
      </w:smartTag>
      <w:r w:rsidRPr="00671EE5">
        <w:t xml:space="preserve"> с точностью до </w:t>
      </w:r>
      <w:smartTag w:uri="urn:schemas-microsoft-com:office:smarttags" w:element="metricconverter">
        <w:smartTagPr>
          <w:attr w:name="ProductID" w:val="0,01 г"/>
        </w:smartTagPr>
        <w:r w:rsidRPr="00671EE5">
          <w:t>0,01 г</w:t>
        </w:r>
      </w:smartTag>
      <w:r w:rsidRPr="00671EE5">
        <w:t xml:space="preserve"> и переносят ее в сухую коничес</w:t>
      </w:r>
      <w:r w:rsidR="00561A85">
        <w:t>кую колбу вместимостью 100–</w:t>
      </w:r>
      <w:r w:rsidRPr="00671EE5">
        <w:t>150 мл, в которую затем наливают 50 мл дистиллированной воды. Содержимое колбы немедленно перемеш</w:t>
      </w:r>
      <w:r w:rsidRPr="00671EE5">
        <w:t>и</w:t>
      </w:r>
      <w:r w:rsidRPr="00671EE5">
        <w:t>вают взбалтыванием до исчезновения комочков муки. Приставшие к стенкам частицы муки смывают водой из промывалки. Затем в колбу добавляют 5 капель 1%-ного раствора фенолфталеина и титруют 0,1</w:t>
      </w:r>
      <w:r w:rsidR="001056D0">
        <w:t xml:space="preserve"> </w:t>
      </w:r>
      <w:r w:rsidRPr="00671EE5">
        <w:t>н. раствором едкой щелочи до получения розового окрашивания, не и</w:t>
      </w:r>
      <w:r w:rsidRPr="00671EE5">
        <w:t>с</w:t>
      </w:r>
      <w:r w:rsidRPr="00671EE5">
        <w:t>чезающего при с</w:t>
      </w:r>
      <w:r w:rsidR="00693E23">
        <w:t>покойном стоянии колбы в течение</w:t>
      </w:r>
      <w:r w:rsidRPr="00671EE5">
        <w:t xml:space="preserve"> 1 мин.</w:t>
      </w:r>
    </w:p>
    <w:p w:rsidR="00860182" w:rsidRPr="00671EE5" w:rsidRDefault="00860182" w:rsidP="00860182">
      <w:pPr>
        <w:ind w:firstLine="284"/>
        <w:jc w:val="both"/>
      </w:pPr>
      <w:r w:rsidRPr="00671EE5">
        <w:t xml:space="preserve">Кислотность муки (Х) </w:t>
      </w:r>
      <w:r w:rsidR="001056D0">
        <w:t xml:space="preserve">выражают </w:t>
      </w:r>
      <w:r w:rsidRPr="00671EE5">
        <w:t xml:space="preserve">в градусах </w:t>
      </w:r>
      <w:r w:rsidR="00FA102A">
        <w:t xml:space="preserve">и </w:t>
      </w:r>
      <w:r w:rsidRPr="00671EE5">
        <w:t>вычисляют по фо</w:t>
      </w:r>
      <w:r w:rsidRPr="00671EE5">
        <w:t>р</w:t>
      </w:r>
      <w:r w:rsidRPr="00671EE5">
        <w:t>му</w:t>
      </w:r>
      <w:r w:rsidR="001056D0">
        <w:t>ле</w:t>
      </w:r>
    </w:p>
    <w:p w:rsidR="00860182" w:rsidRPr="00671EE5" w:rsidRDefault="00C120F9" w:rsidP="00E33F1C">
      <w:pPr>
        <w:spacing w:line="235" w:lineRule="auto"/>
        <w:ind w:firstLine="284"/>
        <w:jc w:val="center"/>
      </w:pPr>
      <w:r w:rsidRPr="00C120F9">
        <w:rPr>
          <w:position w:val="-22"/>
        </w:rPr>
        <w:object w:dxaOrig="1060" w:dyaOrig="560">
          <v:shape id="_x0000_i1035" type="#_x0000_t75" style="width:52.85pt;height:28.05pt" o:ole="">
            <v:imagedata r:id="rId28" o:title=""/>
          </v:shape>
          <o:OLEObject Type="Embed" ProgID="Equation.3" ShapeID="_x0000_i1035" DrawAspect="Content" ObjectID="_1418815022" r:id="rId29"/>
        </w:object>
      </w:r>
    </w:p>
    <w:p w:rsidR="00E17208" w:rsidRDefault="00860182" w:rsidP="00E33F1C">
      <w:pPr>
        <w:spacing w:line="235" w:lineRule="auto"/>
        <w:jc w:val="both"/>
      </w:pPr>
      <w:r w:rsidRPr="00671EE5">
        <w:t xml:space="preserve">где </w:t>
      </w:r>
      <w:r w:rsidRPr="00671EE5">
        <w:rPr>
          <w:lang w:val="en-US"/>
        </w:rPr>
        <w:t>V</w:t>
      </w:r>
      <w:r w:rsidRPr="00671EE5">
        <w:t xml:space="preserve"> – количество</w:t>
      </w:r>
      <w:r w:rsidR="00FA102A">
        <w:t xml:space="preserve"> </w:t>
      </w:r>
      <w:r w:rsidRPr="00671EE5">
        <w:t xml:space="preserve"> 0,1</w:t>
      </w:r>
      <w:r w:rsidR="001056D0">
        <w:t xml:space="preserve"> </w:t>
      </w:r>
      <w:r w:rsidRPr="00671EE5">
        <w:t>н.</w:t>
      </w:r>
      <w:r w:rsidR="00FA102A">
        <w:t xml:space="preserve"> </w:t>
      </w:r>
      <w:r w:rsidRPr="00671EE5">
        <w:t xml:space="preserve"> раствора </w:t>
      </w:r>
      <w:r w:rsidR="00FA102A">
        <w:t xml:space="preserve"> </w:t>
      </w:r>
      <w:r w:rsidRPr="00671EE5">
        <w:t>щ</w:t>
      </w:r>
      <w:r w:rsidR="00FA102A">
        <w:t>елочи,  пошедшего  на  титрова-</w:t>
      </w:r>
    </w:p>
    <w:p w:rsidR="00860182" w:rsidRPr="00671EE5" w:rsidRDefault="00E17208" w:rsidP="00E33F1C">
      <w:pPr>
        <w:spacing w:line="235" w:lineRule="auto"/>
        <w:jc w:val="both"/>
      </w:pPr>
      <w:r>
        <w:t xml:space="preserve">             ние, </w:t>
      </w:r>
      <w:r w:rsidR="00860182" w:rsidRPr="00671EE5">
        <w:t>мл;</w:t>
      </w:r>
    </w:p>
    <w:p w:rsidR="00860182" w:rsidRPr="00671EE5" w:rsidRDefault="00860182" w:rsidP="00E33F1C">
      <w:pPr>
        <w:spacing w:line="235" w:lineRule="auto"/>
        <w:ind w:firstLine="284"/>
        <w:jc w:val="both"/>
      </w:pPr>
      <w:r w:rsidRPr="00671EE5">
        <w:rPr>
          <w:lang w:val="en-US"/>
        </w:rPr>
        <w:t>d</w:t>
      </w:r>
      <w:r w:rsidRPr="00671EE5">
        <w:t xml:space="preserve"> – навеска муки, г;</w:t>
      </w:r>
    </w:p>
    <w:p w:rsidR="00860182" w:rsidRPr="00671EE5" w:rsidRDefault="00860182" w:rsidP="00E33F1C">
      <w:pPr>
        <w:spacing w:line="235" w:lineRule="auto"/>
        <w:ind w:firstLine="284"/>
        <w:jc w:val="both"/>
      </w:pPr>
      <w:r w:rsidRPr="00671EE5">
        <w:t>10 – коэффициент пересчета 0,1</w:t>
      </w:r>
      <w:r w:rsidR="001056D0">
        <w:t xml:space="preserve"> </w:t>
      </w:r>
      <w:r w:rsidRPr="00671EE5">
        <w:t>н. раствора щелочи на 1</w:t>
      </w:r>
      <w:r w:rsidR="001056D0">
        <w:t xml:space="preserve"> </w:t>
      </w:r>
      <w:r w:rsidRPr="00671EE5">
        <w:t>н.;</w:t>
      </w:r>
    </w:p>
    <w:p w:rsidR="00E17208" w:rsidRDefault="00860182" w:rsidP="00E33F1C">
      <w:pPr>
        <w:spacing w:line="235" w:lineRule="auto"/>
        <w:ind w:firstLine="284"/>
        <w:jc w:val="both"/>
      </w:pPr>
      <w:r w:rsidRPr="00D02A8A">
        <w:rPr>
          <w:b/>
          <w:i/>
        </w:rPr>
        <w:t>Результаты работы и выводы.</w:t>
      </w:r>
      <w:r>
        <w:t xml:space="preserve"> П</w:t>
      </w:r>
      <w:r w:rsidRPr="00671EE5">
        <w:t>олученные результаты сопос</w:t>
      </w:r>
      <w:r w:rsidR="001056D0">
        <w:t>т</w:t>
      </w:r>
      <w:r w:rsidR="001056D0">
        <w:t>а</w:t>
      </w:r>
      <w:r w:rsidR="001056D0">
        <w:t>вить</w:t>
      </w:r>
      <w:r w:rsidRPr="00671EE5">
        <w:t xml:space="preserve"> с требованиями стандарта и </w:t>
      </w:r>
      <w:r w:rsidR="001056D0">
        <w:t>сделать</w:t>
      </w:r>
      <w:r w:rsidRPr="00671EE5">
        <w:t xml:space="preserve"> выводы.</w:t>
      </w:r>
    </w:p>
    <w:p w:rsidR="00B011E7" w:rsidRDefault="00B011E7" w:rsidP="00E33F1C">
      <w:pPr>
        <w:shd w:val="clear" w:color="auto" w:fill="FFFFFF"/>
        <w:spacing w:line="235" w:lineRule="auto"/>
        <w:rPr>
          <w:b/>
        </w:rPr>
      </w:pPr>
    </w:p>
    <w:p w:rsidR="00860182" w:rsidRDefault="00860182" w:rsidP="00E33F1C">
      <w:pPr>
        <w:shd w:val="clear" w:color="auto" w:fill="FFFFFF"/>
        <w:spacing w:line="235" w:lineRule="auto"/>
        <w:jc w:val="center"/>
        <w:rPr>
          <w:b/>
        </w:rPr>
      </w:pPr>
      <w:r>
        <w:rPr>
          <w:b/>
        </w:rPr>
        <w:t>1.15. Товароведная оценка качества пшеничной муки</w:t>
      </w:r>
    </w:p>
    <w:p w:rsidR="001C69FD" w:rsidRDefault="001C69FD" w:rsidP="00E33F1C">
      <w:pPr>
        <w:shd w:val="clear" w:color="auto" w:fill="FFFFFF"/>
        <w:spacing w:line="235" w:lineRule="auto"/>
        <w:ind w:firstLine="284"/>
        <w:jc w:val="center"/>
        <w:rPr>
          <w:b/>
        </w:rPr>
      </w:pPr>
    </w:p>
    <w:p w:rsidR="00860182" w:rsidRDefault="00860182" w:rsidP="00E33F1C">
      <w:pPr>
        <w:shd w:val="clear" w:color="auto" w:fill="FFFFFF"/>
        <w:spacing w:line="235" w:lineRule="auto"/>
        <w:ind w:firstLine="284"/>
        <w:jc w:val="both"/>
      </w:pPr>
      <w:r w:rsidRPr="0085265C">
        <w:rPr>
          <w:b/>
          <w:i/>
        </w:rPr>
        <w:t>Цель работы</w:t>
      </w:r>
      <w:r>
        <w:rPr>
          <w:b/>
        </w:rPr>
        <w:t xml:space="preserve"> – </w:t>
      </w:r>
      <w:r>
        <w:t>научиться определять в лабораторных условиях  органолептические и физико-химические показатели качества пш</w:t>
      </w:r>
      <w:r>
        <w:t>е</w:t>
      </w:r>
      <w:r>
        <w:t xml:space="preserve">ничной муки. </w:t>
      </w:r>
    </w:p>
    <w:p w:rsidR="00860182" w:rsidRDefault="00860182" w:rsidP="00E33F1C">
      <w:pPr>
        <w:shd w:val="clear" w:color="auto" w:fill="FFFFFF"/>
        <w:spacing w:line="235" w:lineRule="auto"/>
        <w:ind w:firstLine="284"/>
        <w:jc w:val="both"/>
      </w:pPr>
      <w:r w:rsidRPr="00897CE0">
        <w:rPr>
          <w:b/>
          <w:i/>
        </w:rPr>
        <w:t>Теоретическая часть.</w:t>
      </w:r>
      <w:r>
        <w:t xml:space="preserve"> Каждую партию муки подвергают анализу, в резу</w:t>
      </w:r>
      <w:r w:rsidR="00FA57A3">
        <w:t>льтате которого устанавливают ее</w:t>
      </w:r>
      <w:r>
        <w:t xml:space="preserve"> качество и одновременно  с</w:t>
      </w:r>
      <w:r>
        <w:t>о</w:t>
      </w:r>
      <w:r>
        <w:t>ответствие требованиям ТНПА, соответствие сорту и до некоторой степени е</w:t>
      </w:r>
      <w:r w:rsidR="00BC06D4">
        <w:t>е</w:t>
      </w:r>
      <w:r>
        <w:t xml:space="preserve"> хлебопекарные достоинства.</w:t>
      </w:r>
    </w:p>
    <w:p w:rsidR="00860182" w:rsidRDefault="00860182" w:rsidP="00E33F1C">
      <w:pPr>
        <w:shd w:val="clear" w:color="auto" w:fill="FFFFFF"/>
        <w:spacing w:line="235" w:lineRule="auto"/>
        <w:ind w:firstLine="284"/>
        <w:jc w:val="both"/>
      </w:pPr>
      <w:r>
        <w:t>При анализе из органолептических показателей качества опред</w:t>
      </w:r>
      <w:r>
        <w:t>е</w:t>
      </w:r>
      <w:r>
        <w:t xml:space="preserve">ляют: цвет, запах, вкус и хруст муки; из физико-химических </w:t>
      </w:r>
      <w:r w:rsidR="00FA57A3">
        <w:t>–</w:t>
      </w:r>
      <w:r>
        <w:t xml:space="preserve"> вла</w:t>
      </w:r>
      <w:r>
        <w:t>ж</w:t>
      </w:r>
      <w:r>
        <w:t>ность, зараженность вредителями, зольность, крупность помола, кол</w:t>
      </w:r>
      <w:r>
        <w:t>и</w:t>
      </w:r>
      <w:r>
        <w:t>чество и качество клейковины, содержание металломагнитных прим</w:t>
      </w:r>
      <w:r>
        <w:t>е</w:t>
      </w:r>
      <w:r>
        <w:t>сей, примеси муки из проросшего зерна и зерна других культур, вре</w:t>
      </w:r>
      <w:r>
        <w:t>д</w:t>
      </w:r>
      <w:r>
        <w:t>ной примеси.</w:t>
      </w:r>
    </w:p>
    <w:p w:rsidR="00860182" w:rsidRDefault="00860182" w:rsidP="00E33F1C">
      <w:pPr>
        <w:shd w:val="clear" w:color="auto" w:fill="FFFFFF"/>
        <w:spacing w:line="235" w:lineRule="auto"/>
        <w:ind w:firstLine="284"/>
        <w:jc w:val="both"/>
      </w:pPr>
      <w:r>
        <w:t>Анализ муки проводят стандартными методами, заключение о к</w:t>
      </w:r>
      <w:r>
        <w:t>а</w:t>
      </w:r>
      <w:r>
        <w:t>честве той или иной партии муки делают по результатам анализа сре</w:t>
      </w:r>
      <w:r>
        <w:t>д</w:t>
      </w:r>
      <w:r>
        <w:t>ней пробы.</w:t>
      </w:r>
    </w:p>
    <w:p w:rsidR="00860182" w:rsidRDefault="00860182" w:rsidP="00CB3209">
      <w:pPr>
        <w:shd w:val="clear" w:color="auto" w:fill="FFFFFF"/>
        <w:spacing w:line="233" w:lineRule="auto"/>
        <w:ind w:firstLine="284"/>
        <w:jc w:val="both"/>
      </w:pPr>
      <w:r>
        <w:lastRenderedPageBreak/>
        <w:t>Цвет, запах и вкус характеризуют свежесть муки, а цвет, кроме т</w:t>
      </w:r>
      <w:r>
        <w:t>о</w:t>
      </w:r>
      <w:r w:rsidR="00FA57A3">
        <w:t>го, и ее</w:t>
      </w:r>
      <w:r>
        <w:t xml:space="preserve"> сорт.</w:t>
      </w:r>
      <w:r w:rsidR="00F612FF">
        <w:t xml:space="preserve"> Мука каждого сорта должна иметь</w:t>
      </w:r>
      <w:r>
        <w:t xml:space="preserve"> определенный цвет, указанный в действующих ТНПА на качество этого продукта. Низшие сорта муки всегда темнее высших, так как в них больше перифери</w:t>
      </w:r>
      <w:r>
        <w:t>й</w:t>
      </w:r>
      <w:r>
        <w:t>ных частей зерна.</w:t>
      </w:r>
    </w:p>
    <w:p w:rsidR="00860182" w:rsidRDefault="00860182" w:rsidP="00CB3209">
      <w:pPr>
        <w:shd w:val="clear" w:color="auto" w:fill="FFFFFF"/>
        <w:spacing w:line="233" w:lineRule="auto"/>
        <w:ind w:firstLine="284"/>
        <w:jc w:val="both"/>
      </w:pPr>
      <w:r>
        <w:t>Свежая мука должна иметь слабый специфический мучной запах, незатхлый, неплесневелый, пресный вкус, а при продолжительном разжевывании – слегка сладковатый, при разжевывании в ней не должно ощущаться хруста на зубах.</w:t>
      </w:r>
    </w:p>
    <w:p w:rsidR="00860182" w:rsidRDefault="00860182" w:rsidP="00CB3209">
      <w:pPr>
        <w:shd w:val="clear" w:color="auto" w:fill="FFFFFF"/>
        <w:spacing w:line="233" w:lineRule="auto"/>
        <w:ind w:firstLine="284"/>
        <w:jc w:val="both"/>
      </w:pPr>
      <w:r>
        <w:t>Влажность хлебопекарной м</w:t>
      </w:r>
      <w:r w:rsidR="00CC26F5">
        <w:t>уки должна быть в пределах 13,5–</w:t>
      </w:r>
      <w:r>
        <w:t>15</w:t>
      </w:r>
      <w:r w:rsidR="00CC26F5">
        <w:t xml:space="preserve"> %. </w:t>
      </w:r>
      <w:r>
        <w:t xml:space="preserve">Превышение этого уровня может привести к активизации ферментов, развитию микроорганизмов и слеживанию продукта. При хранении слишком сухой муки в ней быстрее протекает процесс прогоркания жира. </w:t>
      </w:r>
    </w:p>
    <w:p w:rsidR="00860182" w:rsidRDefault="00860182" w:rsidP="00CB3209">
      <w:pPr>
        <w:shd w:val="clear" w:color="auto" w:fill="FFFFFF"/>
        <w:spacing w:line="233" w:lineRule="auto"/>
        <w:ind w:firstLine="284"/>
        <w:jc w:val="both"/>
      </w:pPr>
      <w:r>
        <w:t xml:space="preserve">Зараженность муки вредителями хлебных запасов не допускается. Такая мука реализации не подлежит. </w:t>
      </w:r>
    </w:p>
    <w:p w:rsidR="00860182" w:rsidRDefault="00860182" w:rsidP="00CB3209">
      <w:pPr>
        <w:shd w:val="clear" w:color="auto" w:fill="FFFFFF"/>
        <w:spacing w:line="233" w:lineRule="auto"/>
        <w:ind w:firstLine="284"/>
        <w:jc w:val="both"/>
      </w:pPr>
      <w:r>
        <w:t>Зольностью называют выраженное в процентах количество мин</w:t>
      </w:r>
      <w:r>
        <w:t>е</w:t>
      </w:r>
      <w:r>
        <w:t>ральных веществ, остающихся после полного сгорания органических веществ навески муки. Зольность является показателем сорта и выхода  муки и по нему судят о содержании периферийных частей зерна в м</w:t>
      </w:r>
      <w:r>
        <w:t>у</w:t>
      </w:r>
      <w:r>
        <w:t>ке.</w:t>
      </w:r>
    </w:p>
    <w:p w:rsidR="00860182" w:rsidRDefault="00860182" w:rsidP="00CB3209">
      <w:pPr>
        <w:shd w:val="clear" w:color="auto" w:fill="FFFFFF"/>
        <w:spacing w:line="233" w:lineRule="auto"/>
        <w:ind w:firstLine="284"/>
        <w:jc w:val="both"/>
      </w:pPr>
      <w:r>
        <w:t>Крупность помола является показателем качества, характеризу</w:t>
      </w:r>
      <w:r>
        <w:t>ю</w:t>
      </w:r>
      <w:r>
        <w:t>щим сорт муки</w:t>
      </w:r>
      <w:r w:rsidR="00CC26F5">
        <w:t>,</w:t>
      </w:r>
      <w:r>
        <w:t xml:space="preserve"> и оказывает большое влияние на качество п</w:t>
      </w:r>
      <w:r w:rsidR="00CC26F5">
        <w:t>родуктов, получаемых из муки</w:t>
      </w:r>
      <w:r w:rsidR="00F612FF">
        <w:t>,</w:t>
      </w:r>
      <w:r w:rsidR="00CC26F5">
        <w:t xml:space="preserve"> – </w:t>
      </w:r>
      <w:r>
        <w:t>хлебобулочных и макаронных изделий.</w:t>
      </w:r>
    </w:p>
    <w:p w:rsidR="00860182" w:rsidRDefault="00860182" w:rsidP="00CB3209">
      <w:pPr>
        <w:shd w:val="clear" w:color="auto" w:fill="FFFFFF"/>
        <w:spacing w:line="233" w:lineRule="auto"/>
        <w:ind w:firstLine="284"/>
        <w:jc w:val="both"/>
      </w:pPr>
      <w:r>
        <w:t>Чем ниже сорт, тем крупнее частицы муки. Но мука любого сорта должна состоять из частиц, близких по размеру. Размер и характер частиц муки связаны с такими е</w:t>
      </w:r>
      <w:r w:rsidR="00BC06D4">
        <w:t>е</w:t>
      </w:r>
      <w:r w:rsidR="00CC26F5">
        <w:t xml:space="preserve"> свойствами, как водопогло</w:t>
      </w:r>
      <w:r>
        <w:t>тительная способность, скорость набухания, сахаро</w:t>
      </w:r>
      <w:r w:rsidR="00CC26F5">
        <w:t>о</w:t>
      </w:r>
      <w:r>
        <w:t>бразующая способность в процессе приг</w:t>
      </w:r>
      <w:r w:rsidR="00CC26F5">
        <w:t>отовления теста, а эти свойства</w:t>
      </w:r>
      <w:r>
        <w:t xml:space="preserve"> в свою очередь влияют на консистенцию теста, процесс брожения, пористость и объ</w:t>
      </w:r>
      <w:r w:rsidR="00BC06D4">
        <w:t>е</w:t>
      </w:r>
      <w:r>
        <w:t>мный выход хлеба.</w:t>
      </w:r>
    </w:p>
    <w:p w:rsidR="00860182" w:rsidRDefault="00860182" w:rsidP="00CB3209">
      <w:pPr>
        <w:shd w:val="clear" w:color="auto" w:fill="FFFFFF"/>
        <w:spacing w:line="233" w:lineRule="auto"/>
        <w:ind w:firstLine="284"/>
        <w:jc w:val="both"/>
      </w:pPr>
      <w:r>
        <w:t>Крупные частицы муки характеризуются пониженной скоростью набухания и пониженной сахаро</w:t>
      </w:r>
      <w:r w:rsidR="00CC26F5">
        <w:t>о</w:t>
      </w:r>
      <w:r>
        <w:t xml:space="preserve">бразующей способностью. Такую муку вырабатывают для макаронных изделий. </w:t>
      </w:r>
    </w:p>
    <w:p w:rsidR="00860182" w:rsidRDefault="00860182" w:rsidP="00CB3209">
      <w:pPr>
        <w:shd w:val="clear" w:color="auto" w:fill="FFFFFF"/>
        <w:spacing w:line="233" w:lineRule="auto"/>
        <w:ind w:firstLine="284"/>
        <w:jc w:val="both"/>
      </w:pPr>
      <w:r>
        <w:t>Сильно измельченная мука, состоящая из перетертых и распыле</w:t>
      </w:r>
      <w:r>
        <w:t>н</w:t>
      </w:r>
      <w:r>
        <w:t>ных частиц, об</w:t>
      </w:r>
      <w:r w:rsidR="00250789">
        <w:t>ладает слишком большой водопогло</w:t>
      </w:r>
      <w:r>
        <w:t>тительной и пов</w:t>
      </w:r>
      <w:r>
        <w:t>ы</w:t>
      </w:r>
      <w:r>
        <w:t>шенной осахаривающей способностями. Тесто из такой муки получ</w:t>
      </w:r>
      <w:r>
        <w:t>а</w:t>
      </w:r>
      <w:r>
        <w:t>ет</w:t>
      </w:r>
      <w:r w:rsidR="00250789">
        <w:t>ся</w:t>
      </w:r>
      <w:r>
        <w:t xml:space="preserve"> разжижающимся и расплывающимся.</w:t>
      </w:r>
    </w:p>
    <w:p w:rsidR="00860182" w:rsidRDefault="00860182" w:rsidP="00CB3209">
      <w:pPr>
        <w:shd w:val="clear" w:color="auto" w:fill="FFFFFF"/>
        <w:spacing w:line="233" w:lineRule="auto"/>
        <w:ind w:firstLine="284"/>
        <w:jc w:val="both"/>
      </w:pPr>
      <w:r>
        <w:t>Металломагнитные примеси могут попадать в муку при плохой очистке зерна, но</w:t>
      </w:r>
      <w:r w:rsidR="00250789">
        <w:t>,</w:t>
      </w:r>
      <w:r>
        <w:t xml:space="preserve"> главным образом</w:t>
      </w:r>
      <w:r w:rsidR="00250789">
        <w:t>,</w:t>
      </w:r>
      <w:r>
        <w:t xml:space="preserve"> в результате износа рабочих орг</w:t>
      </w:r>
      <w:r>
        <w:t>а</w:t>
      </w:r>
      <w:r>
        <w:t>нов машин – вальцов, металлических сит.</w:t>
      </w:r>
    </w:p>
    <w:p w:rsidR="00860182" w:rsidRDefault="00860182" w:rsidP="00860182">
      <w:pPr>
        <w:shd w:val="clear" w:color="auto" w:fill="FFFFFF"/>
        <w:ind w:firstLine="284"/>
        <w:jc w:val="both"/>
      </w:pPr>
      <w:r>
        <w:lastRenderedPageBreak/>
        <w:t>В 1 кг муки допускается до 3 мг пылевидной ме</w:t>
      </w:r>
      <w:r w:rsidR="00E03862">
        <w:t>та</w:t>
      </w:r>
      <w:r>
        <w:t xml:space="preserve">лломагнитной примеси с </w:t>
      </w:r>
      <w:r w:rsidR="00E03862">
        <w:t xml:space="preserve">частицами </w:t>
      </w:r>
      <w:r>
        <w:t>размером до 0,3 мм и весом каждой частицы не более 0,4 мг.</w:t>
      </w:r>
    </w:p>
    <w:p w:rsidR="00860182" w:rsidRDefault="00E03862" w:rsidP="00860182">
      <w:pPr>
        <w:shd w:val="clear" w:color="auto" w:fill="FFFFFF"/>
        <w:ind w:firstLine="284"/>
        <w:jc w:val="both"/>
      </w:pPr>
      <w:r>
        <w:t>Вредными примесями в муке считаю</w:t>
      </w:r>
      <w:r w:rsidR="00860182">
        <w:t>тся те же примеси, что и в зе</w:t>
      </w:r>
      <w:r w:rsidR="00860182">
        <w:t>р</w:t>
      </w:r>
      <w:r w:rsidR="00860182">
        <w:t>не: головня, спорынья, плевел опьяняющий и др.</w:t>
      </w:r>
    </w:p>
    <w:p w:rsidR="00860182" w:rsidRDefault="00860182" w:rsidP="00860182">
      <w:pPr>
        <w:shd w:val="clear" w:color="auto" w:fill="FFFFFF"/>
        <w:ind w:firstLine="284"/>
        <w:jc w:val="both"/>
      </w:pPr>
      <w:r>
        <w:t>Мукой других культур называют муку из зерна ржи и ячменя, т.е. относимых при определении засоренности пшеницы к зерновой пр</w:t>
      </w:r>
      <w:r>
        <w:t>и</w:t>
      </w:r>
      <w:r>
        <w:t>меси.</w:t>
      </w:r>
    </w:p>
    <w:p w:rsidR="00860182" w:rsidRDefault="00E03862" w:rsidP="00860182">
      <w:pPr>
        <w:shd w:val="clear" w:color="auto" w:fill="FFFFFF"/>
        <w:ind w:firstLine="284"/>
        <w:jc w:val="both"/>
      </w:pPr>
      <w:r>
        <w:t>В связи с тем, что определить перечисленные примеси</w:t>
      </w:r>
      <w:r w:rsidR="00860182">
        <w:t xml:space="preserve"> в муке сложно, содержание их в муке не определяют, а  заполняют документы о качестве муки на основании данных анализа зерна.</w:t>
      </w:r>
    </w:p>
    <w:p w:rsidR="00860182" w:rsidRPr="00DA01B8" w:rsidRDefault="00860182" w:rsidP="00860182">
      <w:pPr>
        <w:shd w:val="clear" w:color="auto" w:fill="FFFFFF"/>
        <w:ind w:firstLine="284"/>
        <w:jc w:val="both"/>
      </w:pPr>
      <w:r w:rsidRPr="009A1D3D">
        <w:rPr>
          <w:b/>
          <w:i/>
        </w:rPr>
        <w:t>Задание 1</w:t>
      </w:r>
      <w:r>
        <w:t>. Определить органолептические показатели качества различных сортов пшеничной муки.</w:t>
      </w:r>
    </w:p>
    <w:p w:rsidR="00860182" w:rsidRDefault="00D50EF2" w:rsidP="00860182">
      <w:pPr>
        <w:shd w:val="clear" w:color="auto" w:fill="FFFFFF"/>
        <w:ind w:firstLine="284"/>
        <w:jc w:val="both"/>
      </w:pPr>
      <w:r w:rsidRPr="00FE3175">
        <w:rPr>
          <w:b/>
          <w:i/>
        </w:rPr>
        <w:t>Материал</w:t>
      </w:r>
      <w:r>
        <w:rPr>
          <w:b/>
          <w:i/>
        </w:rPr>
        <w:t>ы и оборудование</w:t>
      </w:r>
      <w:r w:rsidR="00E03862" w:rsidRPr="005A30D6">
        <w:rPr>
          <w:b/>
        </w:rPr>
        <w:t>:</w:t>
      </w:r>
      <w:r w:rsidRPr="00671EE5">
        <w:rPr>
          <w:b/>
        </w:rPr>
        <w:t xml:space="preserve"> </w:t>
      </w:r>
      <w:r w:rsidR="00E03862">
        <w:t>ч</w:t>
      </w:r>
      <w:r w:rsidR="00860182">
        <w:t>истая белая бумага, стаканы, сте</w:t>
      </w:r>
      <w:r w:rsidR="00860182">
        <w:t>к</w:t>
      </w:r>
      <w:r w:rsidR="00860182">
        <w:t>лянные пластинки размером 50×150 мм, шпатель, кастрюля или чашка с водой, эталоны раз</w:t>
      </w:r>
      <w:r w:rsidR="00E03862">
        <w:t>личных сортов пшеничной муки, ТН</w:t>
      </w:r>
      <w:r w:rsidR="00860182">
        <w:t>ПА на кач</w:t>
      </w:r>
      <w:r w:rsidR="00860182">
        <w:t>е</w:t>
      </w:r>
      <w:r w:rsidR="00860182">
        <w:t>ство пшеничной  муки, образцы муки.</w:t>
      </w:r>
    </w:p>
    <w:p w:rsidR="00860182" w:rsidRDefault="00860182" w:rsidP="00860182">
      <w:pPr>
        <w:shd w:val="clear" w:color="auto" w:fill="FFFFFF"/>
        <w:ind w:firstLine="284"/>
        <w:jc w:val="both"/>
      </w:pPr>
      <w:r w:rsidRPr="00193D7A">
        <w:rPr>
          <w:b/>
          <w:i/>
        </w:rPr>
        <w:t>Ход выполнения.</w:t>
      </w:r>
      <w:r w:rsidR="00E03862">
        <w:t xml:space="preserve"> Для определения</w:t>
      </w:r>
      <w:r>
        <w:t xml:space="preserve"> запаха, вкуса из средней пробы берут примерно 20 г муки и высыпают на чистую бумагу ровным сл</w:t>
      </w:r>
      <w:r>
        <w:t>о</w:t>
      </w:r>
      <w:r>
        <w:t>ем в виде круга или квадрата. Муку согревают дыханием и исследуют запах глубоким вдыханием воздуха с поверхности муки.</w:t>
      </w:r>
    </w:p>
    <w:p w:rsidR="00860182" w:rsidRDefault="00860182" w:rsidP="00860182">
      <w:pPr>
        <w:shd w:val="clear" w:color="auto" w:fill="FFFFFF"/>
        <w:ind w:firstLine="284"/>
        <w:jc w:val="both"/>
      </w:pPr>
      <w:r>
        <w:t>Для усиления запаха пробу муки переносят в стакан и обливают водой</w:t>
      </w:r>
      <w:r w:rsidR="00E03862">
        <w:t>,</w:t>
      </w:r>
      <w:r>
        <w:t xml:space="preserve"> нагретой до 60</w:t>
      </w:r>
      <w:r w:rsidR="00E03862">
        <w:t xml:space="preserve"> </w:t>
      </w:r>
      <w:r w:rsidR="0069480F">
        <w:rPr>
          <w:vertAlign w:val="superscript"/>
        </w:rPr>
        <w:t>о</w:t>
      </w:r>
      <w:r>
        <w:t>С. Воду сливают и определяют запах муки в</w:t>
      </w:r>
      <w:r>
        <w:t>ы</w:t>
      </w:r>
      <w:r>
        <w:t>шеописанным способом. Мука с запахом, свойственным нормальной</w:t>
      </w:r>
      <w:r w:rsidR="00E03862">
        <w:t>,</w:t>
      </w:r>
      <w:r>
        <w:t xml:space="preserve"> без посторонних запахов (плесневелого, затхлого и др.) соответствует требованиям ТНПА.</w:t>
      </w:r>
    </w:p>
    <w:p w:rsidR="00860182" w:rsidRDefault="00860182" w:rsidP="00860182">
      <w:pPr>
        <w:shd w:val="clear" w:color="auto" w:fill="FFFFFF"/>
        <w:ind w:firstLine="284"/>
        <w:jc w:val="both"/>
      </w:pPr>
      <w:r>
        <w:t>Для определения вкуса и хруста из сред</w:t>
      </w:r>
      <w:r w:rsidR="00B80228">
        <w:t>ней пробы чайной ложкой берут 1–</w:t>
      </w:r>
      <w:r>
        <w:t xml:space="preserve">2 навески </w:t>
      </w:r>
      <w:r w:rsidR="00B80228">
        <w:t>(</w:t>
      </w:r>
      <w:r>
        <w:t>примерно 1 г</w:t>
      </w:r>
      <w:r w:rsidR="00B80228">
        <w:t>)</w:t>
      </w:r>
      <w:r>
        <w:t xml:space="preserve"> муки и определяют вкус и хруст ра</w:t>
      </w:r>
      <w:r>
        <w:t>з</w:t>
      </w:r>
      <w:r w:rsidR="00B80228">
        <w:t>жевыванием в течение 3</w:t>
      </w:r>
      <w:r w:rsidR="00FA57A3">
        <w:t>–</w:t>
      </w:r>
      <w:r w:rsidR="00B80228">
        <w:t>5 с</w:t>
      </w:r>
      <w:r>
        <w:t xml:space="preserve">. </w:t>
      </w:r>
    </w:p>
    <w:p w:rsidR="00860182" w:rsidRDefault="00860182" w:rsidP="00860182">
      <w:pPr>
        <w:shd w:val="clear" w:color="auto" w:fill="FFFFFF"/>
        <w:ind w:firstLine="284"/>
        <w:jc w:val="both"/>
      </w:pPr>
      <w:r>
        <w:t>Вкус муки слегка сладковатый, свойственный нормальной, без к</w:t>
      </w:r>
      <w:r>
        <w:t>и</w:t>
      </w:r>
      <w:r w:rsidR="00B80228">
        <w:t>словатого, горьковатого</w:t>
      </w:r>
      <w:r>
        <w:t xml:space="preserve"> и других пос</w:t>
      </w:r>
      <w:r w:rsidR="00B80228">
        <w:t xml:space="preserve">торонних привкусов, без хруста </w:t>
      </w:r>
      <w:r>
        <w:t>от присутствия минеральных примесей соответствует требованиям ТНПА.</w:t>
      </w:r>
    </w:p>
    <w:p w:rsidR="00860182" w:rsidRDefault="00860182" w:rsidP="0069480F">
      <w:pPr>
        <w:shd w:val="clear" w:color="auto" w:fill="FFFFFF"/>
        <w:spacing w:line="235" w:lineRule="auto"/>
        <w:ind w:firstLine="284"/>
        <w:jc w:val="both"/>
      </w:pPr>
      <w:r>
        <w:t>Цвет муки устанавливают при дневном рассеянном свете или до</w:t>
      </w:r>
      <w:r>
        <w:t>с</w:t>
      </w:r>
      <w:r>
        <w:t>таточно ярком искусственном освещении. Исследуемые образцы муки сравнивают с эталон</w:t>
      </w:r>
      <w:r w:rsidR="00B80228">
        <w:t xml:space="preserve">ами, а при отсутствии последних – </w:t>
      </w:r>
      <w:r>
        <w:t>с характер</w:t>
      </w:r>
      <w:r>
        <w:t>и</w:t>
      </w:r>
      <w:r>
        <w:t>стикой, данной соответствующими ТНПА.</w:t>
      </w:r>
    </w:p>
    <w:p w:rsidR="00860182" w:rsidRDefault="00860182" w:rsidP="00860182">
      <w:pPr>
        <w:shd w:val="clear" w:color="auto" w:fill="FFFFFF"/>
        <w:ind w:firstLine="284"/>
        <w:jc w:val="both"/>
      </w:pPr>
      <w:r>
        <w:t xml:space="preserve">Для проведения анализа на </w:t>
      </w:r>
      <w:r w:rsidR="00B80228">
        <w:t>стеклянную пластинку помещают 3</w:t>
      </w:r>
      <w:r>
        <w:t>–5 г исследуемой муки и муки эталонного образца. Обе порции разравн</w:t>
      </w:r>
      <w:r>
        <w:t>и</w:t>
      </w:r>
      <w:r>
        <w:t>вают шпателем</w:t>
      </w:r>
      <w:r w:rsidR="00B80228">
        <w:t>,</w:t>
      </w:r>
      <w:r>
        <w:t xml:space="preserve"> при этом толщина слоя муки должна быть</w:t>
      </w:r>
      <w:r w:rsidR="003E2908">
        <w:t xml:space="preserve"> около 5 </w:t>
      </w:r>
      <w:r>
        <w:t xml:space="preserve">мм. </w:t>
      </w:r>
      <w:r>
        <w:lastRenderedPageBreak/>
        <w:t>Затем поверхность муки сглаживают шпателем и уплотняют. Ребром шпателя срезают края уплотненного слоя так, чтобы на пластинке о</w:t>
      </w:r>
      <w:r>
        <w:t>с</w:t>
      </w:r>
      <w:r>
        <w:t xml:space="preserve">талась плитка муки </w:t>
      </w:r>
      <w:r w:rsidR="00B80228">
        <w:t xml:space="preserve">в </w:t>
      </w:r>
      <w:r>
        <w:t>виде прямоугольника</w:t>
      </w:r>
      <w:r w:rsidR="00B80228">
        <w:t>,</w:t>
      </w:r>
      <w:r>
        <w:t xml:space="preserve"> и определяют цвет виз</w:t>
      </w:r>
      <w:r>
        <w:t>у</w:t>
      </w:r>
      <w:r>
        <w:t>ально (сухая проба).</w:t>
      </w:r>
    </w:p>
    <w:p w:rsidR="00860182" w:rsidRDefault="00860182" w:rsidP="00860182">
      <w:pPr>
        <w:shd w:val="clear" w:color="auto" w:fill="FFFFFF"/>
        <w:ind w:firstLine="284"/>
        <w:jc w:val="both"/>
      </w:pPr>
      <w:r>
        <w:t>Установив цвет муки по сухой пробе, пластинку с мукой осторо</w:t>
      </w:r>
      <w:r>
        <w:t>ж</w:t>
      </w:r>
      <w:r>
        <w:t>но погружают в кастрюлю или чашку с водой и держат до полной см</w:t>
      </w:r>
      <w:r>
        <w:t>а</w:t>
      </w:r>
      <w:r>
        <w:t>чиваемости поверхности муки. Затем пластинку извлекают из воды, дают стечь воде и посл</w:t>
      </w:r>
      <w:r w:rsidR="00B80228">
        <w:t xml:space="preserve">е обсыхания поверхности муки (2–3 </w:t>
      </w:r>
      <w:r>
        <w:t>мин) сра</w:t>
      </w:r>
      <w:r>
        <w:t>в</w:t>
      </w:r>
      <w:r>
        <w:t xml:space="preserve">нивают цвет исследуемой пробы с цветом установленных образцов. </w:t>
      </w:r>
    </w:p>
    <w:p w:rsidR="00B011E7" w:rsidRDefault="00860182" w:rsidP="00860182">
      <w:pPr>
        <w:shd w:val="clear" w:color="auto" w:fill="FFFFFF"/>
        <w:ind w:firstLine="284"/>
        <w:jc w:val="both"/>
      </w:pPr>
      <w:r w:rsidRPr="00DA55B0">
        <w:rPr>
          <w:b/>
          <w:i/>
        </w:rPr>
        <w:t>Результаты работы и выводы.</w:t>
      </w:r>
      <w:r>
        <w:t xml:space="preserve"> Полученные результаты сравни</w:t>
      </w:r>
      <w:r w:rsidR="00F612FF">
        <w:t>ть</w:t>
      </w:r>
      <w:r w:rsidR="00B80228">
        <w:t xml:space="preserve"> с требованиями ТНПА и дать</w:t>
      </w:r>
      <w:r w:rsidR="00B011E7">
        <w:t xml:space="preserve"> заключение о качестве муки.</w:t>
      </w:r>
    </w:p>
    <w:p w:rsidR="00860182" w:rsidRPr="00DA55B0" w:rsidRDefault="00860182" w:rsidP="00860182">
      <w:pPr>
        <w:shd w:val="clear" w:color="auto" w:fill="FFFFFF"/>
        <w:ind w:firstLine="284"/>
        <w:jc w:val="both"/>
      </w:pPr>
      <w:r w:rsidRPr="00DA55B0">
        <w:rPr>
          <w:b/>
          <w:i/>
        </w:rPr>
        <w:t>Задание 2.</w:t>
      </w:r>
      <w:r>
        <w:t xml:space="preserve"> Определить физико-химические показатели качества различных сортов пшеничной муки</w:t>
      </w:r>
      <w:r w:rsidR="00B80228">
        <w:t>.</w:t>
      </w:r>
    </w:p>
    <w:p w:rsidR="00860182" w:rsidRDefault="00D50EF2" w:rsidP="00AA679C">
      <w:pPr>
        <w:shd w:val="clear" w:color="auto" w:fill="FFFFFF"/>
        <w:ind w:firstLine="284"/>
        <w:jc w:val="both"/>
      </w:pPr>
      <w:r w:rsidRPr="00FE3175">
        <w:rPr>
          <w:b/>
          <w:i/>
        </w:rPr>
        <w:t>Материал</w:t>
      </w:r>
      <w:r>
        <w:rPr>
          <w:b/>
          <w:i/>
        </w:rPr>
        <w:t>ы и оборудование</w:t>
      </w:r>
      <w:r w:rsidR="00B80228" w:rsidRPr="005A30D6">
        <w:rPr>
          <w:b/>
        </w:rPr>
        <w:t>:</w:t>
      </w:r>
      <w:r w:rsidRPr="00671EE5">
        <w:rPr>
          <w:b/>
        </w:rPr>
        <w:t xml:space="preserve"> </w:t>
      </w:r>
      <w:r w:rsidR="00B80228">
        <w:t>с</w:t>
      </w:r>
      <w:r w:rsidR="00860182">
        <w:t>ушильный шкаф, металлические бюксы, лабораторные весы, шпатели, эксикатор, образцы муки, лаб</w:t>
      </w:r>
      <w:r w:rsidR="00860182">
        <w:t>о</w:t>
      </w:r>
      <w:r w:rsidR="00860182">
        <w:t>раторный рассевок, комплект сит для определения зараженности муки вредителями, анализные доски.</w:t>
      </w:r>
    </w:p>
    <w:p w:rsidR="00860182" w:rsidRDefault="00860182" w:rsidP="00AA679C">
      <w:pPr>
        <w:shd w:val="clear" w:color="auto" w:fill="FFFFFF"/>
        <w:ind w:firstLine="284"/>
        <w:jc w:val="both"/>
      </w:pPr>
      <w:r w:rsidRPr="00DA55B0">
        <w:rPr>
          <w:b/>
          <w:i/>
        </w:rPr>
        <w:t xml:space="preserve">Ход выполнения. </w:t>
      </w:r>
      <w:r w:rsidRPr="00DA55B0">
        <w:rPr>
          <w:i/>
        </w:rPr>
        <w:t xml:space="preserve">Влажность </w:t>
      </w:r>
      <w:r>
        <w:t>муки определяют так</w:t>
      </w:r>
      <w:r w:rsidR="00B80228">
        <w:t xml:space="preserve"> </w:t>
      </w:r>
      <w:r>
        <w:t>же, как и зерна. Сущность методики заключается в в</w:t>
      </w:r>
      <w:r w:rsidR="00B80228">
        <w:t>ысушивании навесок</w:t>
      </w:r>
      <w:r>
        <w:t xml:space="preserve"> муки ве</w:t>
      </w:r>
      <w:r w:rsidR="007D5743">
        <w:t>сом 5</w:t>
      </w:r>
      <w:r w:rsidR="007D5743">
        <w:rPr>
          <w:lang w:val="en-US"/>
        </w:rPr>
        <w:t> </w:t>
      </w:r>
      <w:r w:rsidR="00B80228">
        <w:t>г в 2-</w:t>
      </w:r>
      <w:r>
        <w:t>кратной повторности в сушильном шкафу СЭШ при температ</w:t>
      </w:r>
      <w:r>
        <w:t>у</w:t>
      </w:r>
      <w:r>
        <w:t>ре 130</w:t>
      </w:r>
      <w:r w:rsidR="00B80228">
        <w:t xml:space="preserve"> </w:t>
      </w:r>
      <w:r w:rsidR="0069480F">
        <w:rPr>
          <w:vertAlign w:val="superscript"/>
        </w:rPr>
        <w:t>о</w:t>
      </w:r>
      <w:r w:rsidR="00B80228">
        <w:t>С в течение 40 мин. В</w:t>
      </w:r>
      <w:r>
        <w:t xml:space="preserve"> дальнейшем по сухому остатку рассч</w:t>
      </w:r>
      <w:r>
        <w:t>и</w:t>
      </w:r>
      <w:r>
        <w:t xml:space="preserve">тывают процент содержания влаги в муке. </w:t>
      </w:r>
    </w:p>
    <w:p w:rsidR="00860182" w:rsidRDefault="00860182" w:rsidP="00AA679C">
      <w:pPr>
        <w:shd w:val="clear" w:color="auto" w:fill="FFFFFF"/>
        <w:ind w:firstLine="284"/>
        <w:jc w:val="both"/>
      </w:pPr>
      <w:r w:rsidRPr="00DA55B0">
        <w:rPr>
          <w:i/>
        </w:rPr>
        <w:t xml:space="preserve">Крупность </w:t>
      </w:r>
      <w:r>
        <w:rPr>
          <w:i/>
        </w:rPr>
        <w:t>помола</w:t>
      </w:r>
      <w:r>
        <w:t xml:space="preserve"> определяют на лабораторном рассевке. Из сре</w:t>
      </w:r>
      <w:r>
        <w:t>д</w:t>
      </w:r>
      <w:r>
        <w:t>ней пробы выделяют навеску в 100 г для обойной муки и в 50 г для сортовой муки. Подбирают сита, установленные ТНПА для испыт</w:t>
      </w:r>
      <w:r>
        <w:t>ы</w:t>
      </w:r>
      <w:r>
        <w:t>ваемого сорта муки. Навеску помещают на верхнее сито. Кроме того, на каждое сито помещают по 5 резиновых кружочков диаметром около 1 см, толщиной 0,3 см, весом около 0,5 г каждый, чтобы предотвратить забивание сит мукой. Затем сита покрывают крышкой и включают рассевок в работу</w:t>
      </w:r>
      <w:r w:rsidR="00B80228">
        <w:t>, через 8 мин</w:t>
      </w:r>
      <w:r>
        <w:t xml:space="preserve"> мотор останавливают, слегка посту</w:t>
      </w:r>
      <w:r w:rsidR="00AA679C">
        <w:t>к</w:t>
      </w:r>
      <w:r w:rsidR="00AA679C">
        <w:t>и</w:t>
      </w:r>
      <w:r w:rsidR="00AA679C">
        <w:t>вают по обеча</w:t>
      </w:r>
      <w:r>
        <w:t xml:space="preserve">йкам </w:t>
      </w:r>
      <w:r w:rsidR="009657C9" w:rsidRPr="009657C9">
        <w:t xml:space="preserve"> </w:t>
      </w:r>
      <w:r>
        <w:t>сит и снова включают на 2 ми</w:t>
      </w:r>
      <w:r w:rsidR="00B80228">
        <w:t>н</w:t>
      </w:r>
      <w:r>
        <w:t xml:space="preserve">. Остаток муки на верхнем сите и проход через нижнее сито взвешивают. Результаты анализа выражают в процентах к весу взятых навесок муки. </w:t>
      </w:r>
    </w:p>
    <w:p w:rsidR="00860182" w:rsidRDefault="00860182" w:rsidP="00CB3209">
      <w:pPr>
        <w:shd w:val="clear" w:color="auto" w:fill="FFFFFF"/>
        <w:spacing w:line="235" w:lineRule="auto"/>
        <w:ind w:firstLine="284"/>
        <w:jc w:val="both"/>
      </w:pPr>
      <w:r>
        <w:rPr>
          <w:i/>
        </w:rPr>
        <w:t>Зараженность муки амбарными вредителями</w:t>
      </w:r>
      <w:r w:rsidRPr="00463B83">
        <w:t xml:space="preserve"> определяют в 1 кг муки.</w:t>
      </w:r>
      <w:r>
        <w:t xml:space="preserve"> Для определения зараженности сортовой муки образец просе</w:t>
      </w:r>
      <w:r>
        <w:t>и</w:t>
      </w:r>
      <w:r>
        <w:t>вают через проволочное сито №</w:t>
      </w:r>
      <w:r w:rsidR="00B80228">
        <w:t xml:space="preserve"> </w:t>
      </w:r>
      <w:r>
        <w:t>0,56, а обойной муки – через пров</w:t>
      </w:r>
      <w:r>
        <w:t>о</w:t>
      </w:r>
      <w:r>
        <w:t>лочные сита №</w:t>
      </w:r>
      <w:r w:rsidR="00B80228">
        <w:t xml:space="preserve"> </w:t>
      </w:r>
      <w:r>
        <w:t>0,67 и 0,56. Проход через сито № 0,56 используют для определения зараженности клещами, а остатки на ситах №</w:t>
      </w:r>
      <w:r w:rsidR="0069480F">
        <w:t xml:space="preserve"> 0,56 и 0,67 </w:t>
      </w:r>
      <w:r>
        <w:t>– для определения зараженности другими видами амбарных вр</w:t>
      </w:r>
      <w:r>
        <w:t>е</w:t>
      </w:r>
      <w:r>
        <w:t>дителей.</w:t>
      </w:r>
    </w:p>
    <w:p w:rsidR="00860182" w:rsidRDefault="00860182" w:rsidP="0069480F">
      <w:pPr>
        <w:shd w:val="clear" w:color="auto" w:fill="FFFFFF"/>
        <w:spacing w:line="230" w:lineRule="auto"/>
        <w:ind w:firstLine="284"/>
        <w:jc w:val="both"/>
      </w:pPr>
      <w:r>
        <w:lastRenderedPageBreak/>
        <w:t xml:space="preserve">Чтобы обнаружить в муке амбарных вредителей в разных стадиях их развития, остаток </w:t>
      </w:r>
      <w:r w:rsidR="0069480F">
        <w:t xml:space="preserve">на сите рассыпают тонким слоем </w:t>
      </w:r>
      <w:r>
        <w:t>на белой п</w:t>
      </w:r>
      <w:r>
        <w:t>о</w:t>
      </w:r>
      <w:r>
        <w:t>верхности анализной доски или на листе бумаги и тщательно просма</w:t>
      </w:r>
      <w:r>
        <w:t>т</w:t>
      </w:r>
      <w:r>
        <w:t>ривают.</w:t>
      </w:r>
    </w:p>
    <w:p w:rsidR="00860182" w:rsidRDefault="00860182" w:rsidP="00AA679C">
      <w:pPr>
        <w:shd w:val="clear" w:color="auto" w:fill="FFFFFF"/>
        <w:ind w:firstLine="284"/>
        <w:jc w:val="both"/>
      </w:pPr>
      <w:r>
        <w:t>Зараженность муки клещами определяют в проходе через сито №</w:t>
      </w:r>
      <w:r w:rsidR="00A17C57">
        <w:t> </w:t>
      </w:r>
      <w:r>
        <w:t>0,56, для чего из разных мест берут 5 навесок по</w:t>
      </w:r>
      <w:r w:rsidR="00A17C57">
        <w:t xml:space="preserve"> 20 г каждая. Далее навески </w:t>
      </w:r>
      <w:r>
        <w:t>отдельно помещают на стекло или анализную доску, разра</w:t>
      </w:r>
      <w:r>
        <w:t>в</w:t>
      </w:r>
      <w:r>
        <w:t>нивают и слегка уплотняют их с помощью чистого стекла, чтобы п</w:t>
      </w:r>
      <w:r>
        <w:t>о</w:t>
      </w:r>
      <w:r>
        <w:t>лучить ровную поверхность слоя толщиной в 1</w:t>
      </w:r>
      <w:r w:rsidR="00A17C57">
        <w:t>–</w:t>
      </w:r>
      <w:r>
        <w:t xml:space="preserve">2 мм. Затем, сняв стекло, поверхность муки тщательно рассматривают. Появление на поверхности вздутий или бороздок указывает на зараженность муки клещами. При этом анализируемая мука должна </w:t>
      </w:r>
      <w:r w:rsidR="00A17C57">
        <w:t>иметь комнатную температуру (18–</w:t>
      </w:r>
      <w:r>
        <w:t>20</w:t>
      </w:r>
      <w:r w:rsidR="00A17C57">
        <w:t xml:space="preserve"> </w:t>
      </w:r>
      <w:r w:rsidR="0069480F">
        <w:rPr>
          <w:vertAlign w:val="superscript"/>
        </w:rPr>
        <w:t>о</w:t>
      </w:r>
      <w:r>
        <w:t>С).</w:t>
      </w:r>
    </w:p>
    <w:p w:rsidR="00860182" w:rsidRDefault="00860182" w:rsidP="0069480F">
      <w:pPr>
        <w:shd w:val="clear" w:color="auto" w:fill="FFFFFF"/>
        <w:spacing w:line="230" w:lineRule="auto"/>
        <w:ind w:firstLine="284"/>
        <w:jc w:val="both"/>
      </w:pPr>
      <w:r w:rsidRPr="006678F9">
        <w:rPr>
          <w:b/>
          <w:i/>
        </w:rPr>
        <w:t>Результаты работы и выводы.</w:t>
      </w:r>
      <w:r w:rsidR="00A17C57">
        <w:t xml:space="preserve"> Провести</w:t>
      </w:r>
      <w:r>
        <w:t xml:space="preserve"> анализ полученных р</w:t>
      </w:r>
      <w:r>
        <w:t>е</w:t>
      </w:r>
      <w:r>
        <w:t>зуль</w:t>
      </w:r>
      <w:r w:rsidR="00A17C57">
        <w:t>татов и установить</w:t>
      </w:r>
      <w:r>
        <w:t xml:space="preserve"> их соответствие требованиям ТНПА по анал</w:t>
      </w:r>
      <w:r>
        <w:t>и</w:t>
      </w:r>
      <w:r>
        <w:t>зируемым показателям.</w:t>
      </w:r>
    </w:p>
    <w:p w:rsidR="00E17208" w:rsidRDefault="00E17208" w:rsidP="0069480F">
      <w:pPr>
        <w:shd w:val="clear" w:color="auto" w:fill="FFFFFF"/>
        <w:spacing w:line="230" w:lineRule="auto"/>
        <w:ind w:firstLine="284"/>
        <w:jc w:val="both"/>
      </w:pPr>
    </w:p>
    <w:p w:rsidR="004B32C0" w:rsidRDefault="004B32C0" w:rsidP="0069480F">
      <w:pPr>
        <w:spacing w:line="230" w:lineRule="auto"/>
        <w:jc w:val="center"/>
        <w:rPr>
          <w:b/>
        </w:rPr>
      </w:pPr>
      <w:r>
        <w:rPr>
          <w:b/>
        </w:rPr>
        <w:t xml:space="preserve">1.16. </w:t>
      </w:r>
      <w:r w:rsidRPr="00EA54A3">
        <w:rPr>
          <w:b/>
        </w:rPr>
        <w:t>Исследование качества хлеба и хлебобулочных изделий</w:t>
      </w:r>
    </w:p>
    <w:p w:rsidR="004B32C0" w:rsidRPr="00EA54A3" w:rsidRDefault="004B32C0" w:rsidP="0069480F">
      <w:pPr>
        <w:spacing w:line="230" w:lineRule="auto"/>
        <w:ind w:firstLine="284"/>
        <w:jc w:val="center"/>
        <w:rPr>
          <w:b/>
        </w:rPr>
      </w:pPr>
    </w:p>
    <w:p w:rsidR="004B32C0" w:rsidRPr="00EA54A3" w:rsidRDefault="004B32C0" w:rsidP="0069480F">
      <w:pPr>
        <w:spacing w:line="230" w:lineRule="auto"/>
        <w:ind w:firstLine="284"/>
        <w:jc w:val="both"/>
      </w:pPr>
      <w:r>
        <w:rPr>
          <w:b/>
          <w:i/>
        </w:rPr>
        <w:t>Цель работы</w:t>
      </w:r>
      <w:r w:rsidR="00B7290D">
        <w:rPr>
          <w:b/>
          <w:i/>
        </w:rPr>
        <w:t xml:space="preserve"> – </w:t>
      </w:r>
      <w:r w:rsidR="00A17C57">
        <w:t>н</w:t>
      </w:r>
      <w:r w:rsidRPr="00D34D0D">
        <w:t>аучить</w:t>
      </w:r>
      <w:r w:rsidR="00A17C57">
        <w:t>ся</w:t>
      </w:r>
      <w:r w:rsidRPr="00D34D0D">
        <w:t xml:space="preserve"> определять качество хлеба и хлебоб</w:t>
      </w:r>
      <w:r w:rsidRPr="00D34D0D">
        <w:t>у</w:t>
      </w:r>
      <w:r w:rsidRPr="00D34D0D">
        <w:t>лочных изделий по органолептическим и физико-химическим показ</w:t>
      </w:r>
      <w:r w:rsidRPr="00D34D0D">
        <w:t>а</w:t>
      </w:r>
      <w:r w:rsidRPr="00D34D0D">
        <w:t>телям.</w:t>
      </w:r>
    </w:p>
    <w:p w:rsidR="004B32C0" w:rsidRDefault="004B32C0" w:rsidP="0069480F">
      <w:pPr>
        <w:spacing w:line="230" w:lineRule="auto"/>
        <w:ind w:firstLine="284"/>
        <w:jc w:val="both"/>
      </w:pPr>
      <w:r w:rsidRPr="00D34D0D">
        <w:rPr>
          <w:b/>
          <w:i/>
        </w:rPr>
        <w:t>Теоретическая часть.</w:t>
      </w:r>
      <w:r>
        <w:rPr>
          <w:b/>
          <w:i/>
        </w:rPr>
        <w:t xml:space="preserve"> </w:t>
      </w:r>
      <w:r w:rsidRPr="00D34D0D">
        <w:t>Качество хлеба и хлебобулочных изделий,</w:t>
      </w:r>
      <w:r>
        <w:t xml:space="preserve"> а также методика определения п</w:t>
      </w:r>
      <w:r w:rsidR="00A17C57">
        <w:t>оказателей качества устанавливаю</w:t>
      </w:r>
      <w:r>
        <w:t>тся соответствующими ТНПА. Качество определяют на основании сре</w:t>
      </w:r>
      <w:r>
        <w:t>д</w:t>
      </w:r>
      <w:r>
        <w:t>ней пробы, отбираемой в соответствии со стандартной методикой от каждой партии продукции по органолептическим и физико-химическим показателям.</w:t>
      </w:r>
    </w:p>
    <w:p w:rsidR="004B32C0" w:rsidRDefault="004B32C0" w:rsidP="0069480F">
      <w:pPr>
        <w:spacing w:line="230" w:lineRule="auto"/>
        <w:ind w:firstLine="284"/>
        <w:jc w:val="both"/>
      </w:pPr>
      <w:r>
        <w:t>Из органолептических показателей определяют внешний вид, с</w:t>
      </w:r>
      <w:r>
        <w:t>о</w:t>
      </w:r>
      <w:r>
        <w:t>стояние м</w:t>
      </w:r>
      <w:r w:rsidR="0069480F">
        <w:t xml:space="preserve">якиша, вкус, запах, отсутствие </w:t>
      </w:r>
      <w:r>
        <w:t>болезней, посторонних вкл</w:t>
      </w:r>
      <w:r>
        <w:t>ю</w:t>
      </w:r>
      <w:r>
        <w:t>чений, дефектов и минеральной примеси.</w:t>
      </w:r>
    </w:p>
    <w:p w:rsidR="004B32C0" w:rsidRDefault="004B32C0" w:rsidP="0069480F">
      <w:pPr>
        <w:spacing w:line="230" w:lineRule="auto"/>
        <w:ind w:firstLine="284"/>
        <w:jc w:val="both"/>
      </w:pPr>
      <w:r>
        <w:t>Внешний вид хлеба оценивают по его форме, состоянию поверхн</w:t>
      </w:r>
      <w:r>
        <w:t>о</w:t>
      </w:r>
      <w:r>
        <w:t>сти, цвету, а также по отсутствию дефектов корки. Форма должна быть правильной, соответствующей определенному сорту хлеба: у форм</w:t>
      </w:r>
      <w:r>
        <w:t>о</w:t>
      </w:r>
      <w:r>
        <w:t>вого – со слегка выпуклой верхней коркой, без выпл</w:t>
      </w:r>
      <w:r w:rsidR="00F612FF">
        <w:t>ывов, не</w:t>
      </w:r>
      <w:r w:rsidR="00A17C57">
        <w:t>мятой; у подового – нерасплывшейся, неплоской, не</w:t>
      </w:r>
      <w:r>
        <w:t>мятой, без выплывов и пр</w:t>
      </w:r>
      <w:r>
        <w:t>и</w:t>
      </w:r>
      <w:r>
        <w:t xml:space="preserve">тисков. </w:t>
      </w:r>
    </w:p>
    <w:p w:rsidR="004B32C0" w:rsidRDefault="004B32C0" w:rsidP="001F4379">
      <w:pPr>
        <w:spacing w:line="237" w:lineRule="auto"/>
        <w:ind w:firstLine="284"/>
        <w:jc w:val="both"/>
      </w:pPr>
      <w:r>
        <w:t>Поверхность изделий должна быть гладкой (у булок и батонов – с надрезами, у некоторых крупноштучных изделий – с наколами), бл</w:t>
      </w:r>
      <w:r>
        <w:t>е</w:t>
      </w:r>
      <w:r>
        <w:t>стящей, без загрязнений, крупных трещин и подрывов (крупными трещинами считаются трещины, пересекающие корку и имеющие ш</w:t>
      </w:r>
      <w:r>
        <w:t>и</w:t>
      </w:r>
      <w:r>
        <w:lastRenderedPageBreak/>
        <w:t>рину более 1 см, крупными подрывами – подрывы, охватывающие п</w:t>
      </w:r>
      <w:r>
        <w:t>о</w:t>
      </w:r>
      <w:r>
        <w:t>ловину и боле</w:t>
      </w:r>
      <w:r w:rsidR="00AD5562">
        <w:t>е окружности хлеба при ширине 1–</w:t>
      </w:r>
      <w:r>
        <w:t>2 см).</w:t>
      </w:r>
    </w:p>
    <w:p w:rsidR="004B32C0" w:rsidRDefault="00A17C57" w:rsidP="001F4379">
      <w:pPr>
        <w:spacing w:line="237" w:lineRule="auto"/>
        <w:ind w:firstLine="284"/>
        <w:jc w:val="both"/>
      </w:pPr>
      <w:r>
        <w:t>Цвет корки должен быть не</w:t>
      </w:r>
      <w:r w:rsidR="004B32C0">
        <w:t>бледным и равномерным. У пшеничн</w:t>
      </w:r>
      <w:r w:rsidR="004B32C0">
        <w:t>о</w:t>
      </w:r>
      <w:r w:rsidR="004B32C0">
        <w:t>го сортового хлеба – от золотисто-ж</w:t>
      </w:r>
      <w:r w:rsidR="00BC06D4">
        <w:t>е</w:t>
      </w:r>
      <w:r w:rsidR="004B32C0">
        <w:t>лтого до светло-коричневого, у хлеба ржаного и ржано-пшеничного – от светло- до темно-коричневого. Изделия не должны быть подгоревшими.</w:t>
      </w:r>
      <w:r>
        <w:t xml:space="preserve"> Для многих видов хлеба нормируе</w:t>
      </w:r>
      <w:r w:rsidR="004B32C0">
        <w:t>тся также толщина корок (для ржаных и ржано-пшеничных – до</w:t>
      </w:r>
      <w:r w:rsidR="00AD5562">
        <w:t xml:space="preserve"> 4 мм, для пшеничных – до 1,5–</w:t>
      </w:r>
      <w:r w:rsidR="004B32C0">
        <w:t>3 мм</w:t>
      </w:r>
      <w:r>
        <w:t>)</w:t>
      </w:r>
      <w:r w:rsidR="004B32C0">
        <w:t xml:space="preserve">. </w:t>
      </w:r>
    </w:p>
    <w:p w:rsidR="004B32C0" w:rsidRDefault="004B32C0" w:rsidP="001F4379">
      <w:pPr>
        <w:spacing w:line="237" w:lineRule="auto"/>
        <w:ind w:firstLine="284"/>
        <w:jc w:val="both"/>
      </w:pPr>
      <w:r>
        <w:t>Состояние мякиша – важный показатель качества хлеба, указ</w:t>
      </w:r>
      <w:r>
        <w:t>ы</w:t>
      </w:r>
      <w:r>
        <w:t>вающий на качество используемого сырья</w:t>
      </w:r>
      <w:r w:rsidR="00A17C57">
        <w:t>,</w:t>
      </w:r>
      <w:r>
        <w:t xml:space="preserve"> правильность ведения те</w:t>
      </w:r>
      <w:r>
        <w:t>х</w:t>
      </w:r>
      <w:r>
        <w:t>нологического процесса и определяющий степень усвояемости. С</w:t>
      </w:r>
      <w:r>
        <w:t>о</w:t>
      </w:r>
      <w:r>
        <w:t xml:space="preserve">стояние  мякиша хлеба и хлебобулочных изделий характеризуется его пропеченностью, промесом, пористостью, эластичностью и свежестью. </w:t>
      </w:r>
    </w:p>
    <w:p w:rsidR="004B32C0" w:rsidRDefault="004B32C0" w:rsidP="001F4379">
      <w:pPr>
        <w:spacing w:line="237" w:lineRule="auto"/>
        <w:ind w:firstLine="284"/>
        <w:jc w:val="both"/>
      </w:pPr>
      <w:r>
        <w:t>Из физико-химических показателей определяют влажность, пори</w:t>
      </w:r>
      <w:r>
        <w:t>с</w:t>
      </w:r>
      <w:r>
        <w:t>тостость, кислотность мякиша, реже – содержание сахара, жира, пов</w:t>
      </w:r>
      <w:r>
        <w:t>а</w:t>
      </w:r>
      <w:r>
        <w:t>ренной соли.</w:t>
      </w:r>
    </w:p>
    <w:p w:rsidR="004B32C0" w:rsidRDefault="004B32C0" w:rsidP="001F4379">
      <w:pPr>
        <w:spacing w:line="237" w:lineRule="auto"/>
        <w:ind w:firstLine="284"/>
        <w:jc w:val="both"/>
      </w:pPr>
      <w:r>
        <w:t>Влажность хлеба является одним из наиболее важных показателей его качества. Повышенная влажность хлеба снижает его калорийность, ухудшает его качество: хлеб делается более тяжелым, менее питател</w:t>
      </w:r>
      <w:r>
        <w:t>ь</w:t>
      </w:r>
      <w:r w:rsidR="00A17C57">
        <w:t xml:space="preserve">ным и хуже усваивается. </w:t>
      </w:r>
      <w:r>
        <w:t>Такой хлеб легко деформируется</w:t>
      </w:r>
      <w:r w:rsidR="00A17C57">
        <w:t>,</w:t>
      </w:r>
      <w:r>
        <w:t xml:space="preserve"> быстрее подвергается плесневению и другим заболеваниям. Чрезмерное сн</w:t>
      </w:r>
      <w:r>
        <w:t>и</w:t>
      </w:r>
      <w:r>
        <w:t>жение влажности мякиша хлеба также не является положительным – мякиш быстро становится крошащимся, ухудшается вкус хлеба.</w:t>
      </w:r>
    </w:p>
    <w:p w:rsidR="004B32C0" w:rsidRDefault="004B32C0" w:rsidP="001F4379">
      <w:pPr>
        <w:spacing w:line="237" w:lineRule="auto"/>
        <w:ind w:firstLine="284"/>
        <w:jc w:val="both"/>
      </w:pPr>
      <w:r>
        <w:t>Влажность установлена стандартами на определенном, оптимал</w:t>
      </w:r>
      <w:r>
        <w:t>ь</w:t>
      </w:r>
      <w:r>
        <w:t>ном для данного изделия уровне и зависит от силы муки и рецептуры хлеба.</w:t>
      </w:r>
    </w:p>
    <w:p w:rsidR="004B32C0" w:rsidRDefault="004B32C0" w:rsidP="001F4379">
      <w:pPr>
        <w:spacing w:line="237" w:lineRule="auto"/>
        <w:ind w:firstLine="284"/>
        <w:jc w:val="both"/>
      </w:pPr>
      <w:r>
        <w:t>Влажность определяют высушиванием навески мякиша хлеба и выража</w:t>
      </w:r>
      <w:r w:rsidR="00A17C57">
        <w:t>ют в процентах. У</w:t>
      </w:r>
      <w:r>
        <w:t xml:space="preserve"> пшеничного простого и улучшенного хлеба </w:t>
      </w:r>
      <w:r w:rsidR="00A17C57">
        <w:t>она составляет</w:t>
      </w:r>
      <w:r w:rsidR="00AD5562">
        <w:t xml:space="preserve"> 42–</w:t>
      </w:r>
      <w:r>
        <w:t>48</w:t>
      </w:r>
      <w:r w:rsidR="00A17C57">
        <w:t xml:space="preserve"> %, у сдобных изделий – 34–</w:t>
      </w:r>
      <w:r>
        <w:t xml:space="preserve">42, у хлеба из ржаной муки </w:t>
      </w:r>
      <w:r w:rsidR="00A17C57">
        <w:t>–</w:t>
      </w:r>
      <w:r w:rsidR="00016095">
        <w:t xml:space="preserve"> </w:t>
      </w:r>
      <w:r w:rsidR="00A17C57">
        <w:t>45–</w:t>
      </w:r>
      <w:r>
        <w:t>51</w:t>
      </w:r>
      <w:r w:rsidR="00A17C57">
        <w:t xml:space="preserve"> </w:t>
      </w:r>
      <w:r>
        <w:t xml:space="preserve">%. </w:t>
      </w:r>
    </w:p>
    <w:p w:rsidR="004B32C0" w:rsidRDefault="00A17C57" w:rsidP="00762191">
      <w:pPr>
        <w:ind w:firstLine="284"/>
        <w:jc w:val="both"/>
      </w:pPr>
      <w:r>
        <w:t>Пористость мякиша тесно связана</w:t>
      </w:r>
      <w:r w:rsidR="004B32C0">
        <w:t xml:space="preserve"> с его усвояемостью и пищевой ценностью. Пористость определяют отношением объ</w:t>
      </w:r>
      <w:r w:rsidR="00BC06D4">
        <w:t>е</w:t>
      </w:r>
      <w:r w:rsidR="004B32C0">
        <w:t>ма пор к объ</w:t>
      </w:r>
      <w:r w:rsidR="00BC06D4">
        <w:t>е</w:t>
      </w:r>
      <w:r w:rsidR="004B32C0">
        <w:t>му мякиша хлеба, выраженному в процентах. Однако такое определение пористости отражает действительное качество хлеба лишь в том сл</w:t>
      </w:r>
      <w:r w:rsidR="004B32C0">
        <w:t>у</w:t>
      </w:r>
      <w:r w:rsidR="004B32C0">
        <w:t>чае, если п</w:t>
      </w:r>
      <w:r w:rsidR="00AD5562">
        <w:t>оры не образуют крупных пустот. Поэтому</w:t>
      </w:r>
      <w:r w:rsidR="004B32C0">
        <w:t xml:space="preserve"> прежде чем о</w:t>
      </w:r>
      <w:r w:rsidR="004B32C0">
        <w:t>п</w:t>
      </w:r>
      <w:r w:rsidR="004B32C0">
        <w:t>ределять пористость физическим методом, необходимо провести е</w:t>
      </w:r>
      <w:r w:rsidR="00BC06D4">
        <w:t>е</w:t>
      </w:r>
      <w:r w:rsidR="004B32C0">
        <w:t xml:space="preserve"> оценку органолептически. </w:t>
      </w:r>
    </w:p>
    <w:p w:rsidR="004B32C0" w:rsidRDefault="004B32C0" w:rsidP="00762191">
      <w:pPr>
        <w:ind w:firstLine="284"/>
        <w:jc w:val="both"/>
      </w:pPr>
      <w:r>
        <w:t>Пор</w:t>
      </w:r>
      <w:r w:rsidR="00AD5562">
        <w:t>истость и строение мякиша завися</w:t>
      </w:r>
      <w:r>
        <w:t>т от состава и свойств муки, а также от правильности ведения технологического процесса – замеса, брожения</w:t>
      </w:r>
      <w:r w:rsidR="00AD5562">
        <w:t>,</w:t>
      </w:r>
      <w:r>
        <w:t xml:space="preserve"> расстойки, выпечки. Пшеничный хлеб из сорт</w:t>
      </w:r>
      <w:r w:rsidR="00AD5562">
        <w:t xml:space="preserve">овой муки </w:t>
      </w:r>
      <w:r w:rsidR="00AD5562">
        <w:lastRenderedPageBreak/>
        <w:t>имеет пористость 60–</w:t>
      </w:r>
      <w:r>
        <w:t>75</w:t>
      </w:r>
      <w:r w:rsidR="00AD5562">
        <w:t xml:space="preserve"> %, пшеничный обойный – 54–</w:t>
      </w:r>
      <w:r>
        <w:t>55</w:t>
      </w:r>
      <w:r w:rsidR="00AD5562">
        <w:t>, ржаной и ржано-пшеничный – 46–60 и ржаной из сеяной муки – 55–</w:t>
      </w:r>
      <w:r>
        <w:t>57</w:t>
      </w:r>
      <w:r w:rsidR="00AD5562">
        <w:t xml:space="preserve"> </w:t>
      </w:r>
      <w:r>
        <w:t>%.</w:t>
      </w:r>
    </w:p>
    <w:p w:rsidR="004B32C0" w:rsidRDefault="004B32C0" w:rsidP="004B32C0">
      <w:pPr>
        <w:ind w:firstLine="284"/>
        <w:jc w:val="both"/>
      </w:pPr>
      <w:r>
        <w:t>Кислотность также опреде</w:t>
      </w:r>
      <w:r w:rsidR="00AD5562">
        <w:t>ляет вкусовые достоинства хлеба:</w:t>
      </w:r>
      <w:r>
        <w:t xml:space="preserve"> недо</w:t>
      </w:r>
      <w:r>
        <w:t>с</w:t>
      </w:r>
      <w:r>
        <w:t>таточно</w:t>
      </w:r>
      <w:r w:rsidR="00AD5562">
        <w:t xml:space="preserve"> или</w:t>
      </w:r>
      <w:r>
        <w:t xml:space="preserve"> излишне кислый хлеб неприятен на вкус. Кислотность хлеба (как и муки) выражается </w:t>
      </w:r>
      <w:r w:rsidR="00AD5562">
        <w:t>в градусах</w:t>
      </w:r>
      <w:r>
        <w:t xml:space="preserve"> Неймана (</w:t>
      </w:r>
      <w:r w:rsidR="00314E48">
        <w:rPr>
          <w:vertAlign w:val="superscript"/>
        </w:rPr>
        <w:t>о</w:t>
      </w:r>
      <w:r w:rsidRPr="00D23643">
        <w:t>Н</w:t>
      </w:r>
      <w:r>
        <w:t>). Она опред</w:t>
      </w:r>
      <w:r>
        <w:t>е</w:t>
      </w:r>
      <w:r>
        <w:t>ляется количеством нормальной щелочи, пошедшей на нейтрализацию водной вытяжки из мякиша в пересчете на 100 г хлеба. Так</w:t>
      </w:r>
      <w:r w:rsidR="00AD5562">
        <w:t>,</w:t>
      </w:r>
      <w:r>
        <w:t xml:space="preserve"> 1 мл щ</w:t>
      </w:r>
      <w:r>
        <w:t>е</w:t>
      </w:r>
      <w:r>
        <w:t>лочи нейтр</w:t>
      </w:r>
      <w:r w:rsidR="00AD5562">
        <w:t>ализует 0,09 г молочной кислоты. К</w:t>
      </w:r>
      <w:r>
        <w:t>ислотность, выраже</w:t>
      </w:r>
      <w:r>
        <w:t>н</w:t>
      </w:r>
      <w:r>
        <w:t>ную в градусах</w:t>
      </w:r>
      <w:r w:rsidR="00AD5562">
        <w:t>,</w:t>
      </w:r>
      <w:r>
        <w:t xml:space="preserve"> можно перевести в проценты молочной кислоты, у</w:t>
      </w:r>
      <w:r>
        <w:t>м</w:t>
      </w:r>
      <w:r>
        <w:t>ножив результаты анализа на коэффициент 0,09. Кислотность хлеба составляет: у изделий из пшеничной муки высшего и 1-го сортов – 3</w:t>
      </w:r>
      <w:r w:rsidR="00AD5562">
        <w:t> </w:t>
      </w:r>
      <w:r w:rsidR="00AD5562" w:rsidRPr="00AD5562">
        <w:rPr>
          <w:vertAlign w:val="superscript"/>
        </w:rPr>
        <w:t>о</w:t>
      </w:r>
      <w:r w:rsidR="00CE704C">
        <w:t>Н, батонов </w:t>
      </w:r>
      <w:r>
        <w:t>– 2, из пшеничной муки 2-го сорта – 4, из пшеничной обойной – 7, из ржаной сеяной – 7, из ржаной обойной, ржаной обди</w:t>
      </w:r>
      <w:r>
        <w:t>р</w:t>
      </w:r>
      <w:r w:rsidR="00AD5562">
        <w:t>ной и ржано-пшеничной – 11–</w:t>
      </w:r>
      <w:r>
        <w:t>12</w:t>
      </w:r>
      <w:r w:rsidR="00AD5562">
        <w:t xml:space="preserve"> </w:t>
      </w:r>
      <w:r w:rsidR="00AD5562" w:rsidRPr="00AD5562">
        <w:rPr>
          <w:vertAlign w:val="superscript"/>
        </w:rPr>
        <w:t>о</w:t>
      </w:r>
      <w:r>
        <w:t>Н.</w:t>
      </w:r>
    </w:p>
    <w:p w:rsidR="004B32C0" w:rsidRDefault="004B32C0" w:rsidP="004B32C0">
      <w:pPr>
        <w:ind w:firstLine="284"/>
        <w:jc w:val="both"/>
      </w:pPr>
      <w:r w:rsidRPr="002272E5">
        <w:rPr>
          <w:b/>
          <w:i/>
        </w:rPr>
        <w:t>Задание 1.</w:t>
      </w:r>
      <w:r>
        <w:rPr>
          <w:b/>
        </w:rPr>
        <w:t xml:space="preserve"> </w:t>
      </w:r>
      <w:r>
        <w:t>Определить органолептические показатели качества хлеба и хлебобулочных изделий.</w:t>
      </w:r>
    </w:p>
    <w:p w:rsidR="004B32C0" w:rsidRPr="002272E5" w:rsidRDefault="00D50EF2" w:rsidP="004B32C0">
      <w:pPr>
        <w:ind w:firstLine="284"/>
        <w:jc w:val="both"/>
      </w:pPr>
      <w:r w:rsidRPr="00FE3175">
        <w:rPr>
          <w:b/>
          <w:i/>
        </w:rPr>
        <w:t>Материал</w:t>
      </w:r>
      <w:r w:rsidR="00AD5562">
        <w:rPr>
          <w:b/>
          <w:i/>
        </w:rPr>
        <w:t>ы и оборудовани</w:t>
      </w:r>
      <w:r w:rsidR="00C20DE3">
        <w:rPr>
          <w:b/>
          <w:i/>
        </w:rPr>
        <w:t>е</w:t>
      </w:r>
      <w:r w:rsidR="00AD5562" w:rsidRPr="005A30D6">
        <w:rPr>
          <w:b/>
        </w:rPr>
        <w:t>:</w:t>
      </w:r>
      <w:r w:rsidRPr="00671EE5">
        <w:rPr>
          <w:b/>
        </w:rPr>
        <w:t xml:space="preserve"> </w:t>
      </w:r>
      <w:r w:rsidR="00AD5562">
        <w:t>о</w:t>
      </w:r>
      <w:r w:rsidR="004B32C0">
        <w:t>бразцы хлебобулочных изделий, стандарты на хлебобулочные изделия, нож, линейка, разделочная до</w:t>
      </w:r>
      <w:r w:rsidR="004B32C0">
        <w:t>с</w:t>
      </w:r>
      <w:r w:rsidR="004B32C0">
        <w:t>ка.</w:t>
      </w:r>
    </w:p>
    <w:p w:rsidR="004B32C0" w:rsidRPr="00EA54A3" w:rsidRDefault="004B32C0" w:rsidP="004B32C0">
      <w:pPr>
        <w:ind w:firstLine="284"/>
        <w:jc w:val="both"/>
      </w:pPr>
      <w:r w:rsidRPr="000E3CD6">
        <w:rPr>
          <w:b/>
          <w:i/>
        </w:rPr>
        <w:t>Ход выполнения.</w:t>
      </w:r>
      <w:r>
        <w:t xml:space="preserve"> </w:t>
      </w:r>
      <w:r w:rsidRPr="00EA54A3">
        <w:t>Отобранную среднюю пробу осматривают всю целиком и устанавливают форму хлеба, окраску и состояние корок. Затем берут из средней пробы пять типичных изделий, разрезают их и определяют у каждого запах, вкус, состояние мякиша, эластичность, пористость, свежесть, хруст, толщину корок.</w:t>
      </w:r>
    </w:p>
    <w:p w:rsidR="004B32C0" w:rsidRPr="00EA54A3" w:rsidRDefault="004B32C0" w:rsidP="009F13CB">
      <w:pPr>
        <w:spacing w:line="235" w:lineRule="auto"/>
        <w:ind w:firstLine="284"/>
        <w:jc w:val="both"/>
      </w:pPr>
      <w:r>
        <w:t xml:space="preserve">Форму </w:t>
      </w:r>
      <w:r w:rsidRPr="00EA54A3">
        <w:t xml:space="preserve"> устанавливают  путем внешнего осмотра изделия. При этом фиксируют следующие дефекты корки: загрязнение, шероховатость, крупные трещины шириной более </w:t>
      </w:r>
      <w:smartTag w:uri="urn:schemas-microsoft-com:office:smarttags" w:element="metricconverter">
        <w:smartTagPr>
          <w:attr w:name="ProductID" w:val="1 см"/>
        </w:smartTagPr>
        <w:r w:rsidRPr="00EA54A3">
          <w:t>1 см</w:t>
        </w:r>
      </w:smartTag>
      <w:r w:rsidRPr="00EA54A3">
        <w:t>, проходящие через всю вер</w:t>
      </w:r>
      <w:r w:rsidRPr="00EA54A3">
        <w:t>х</w:t>
      </w:r>
      <w:r w:rsidRPr="00EA54A3">
        <w:t xml:space="preserve">нюю корку, крупные надрывы, пузыри, бледную или слишком темную окраску, подгорелость. Крупными надрывами считают такие, которые охватывают всю длину одной стороны формового хлеба или свыше  половины окружности подового (ширина надрывов для формового хлеба более </w:t>
      </w:r>
      <w:smartTag w:uri="urn:schemas-microsoft-com:office:smarttags" w:element="metricconverter">
        <w:smartTagPr>
          <w:attr w:name="ProductID" w:val="1 см"/>
        </w:smartTagPr>
        <w:r w:rsidRPr="00EA54A3">
          <w:t>1 см</w:t>
        </w:r>
      </w:smartTag>
      <w:r w:rsidRPr="00EA54A3">
        <w:t xml:space="preserve"> и для подового – более </w:t>
      </w:r>
      <w:smartTag w:uri="urn:schemas-microsoft-com:office:smarttags" w:element="metricconverter">
        <w:smartTagPr>
          <w:attr w:name="ProductID" w:val="2 см"/>
        </w:smartTagPr>
        <w:r w:rsidRPr="00EA54A3">
          <w:t>2 см</w:t>
        </w:r>
      </w:smartTag>
      <w:r w:rsidRPr="00EA54A3">
        <w:t>).</w:t>
      </w:r>
    </w:p>
    <w:p w:rsidR="004B32C0" w:rsidRPr="00EA54A3" w:rsidRDefault="00AD5562" w:rsidP="009F13CB">
      <w:pPr>
        <w:spacing w:line="235" w:lineRule="auto"/>
        <w:ind w:firstLine="284"/>
        <w:jc w:val="both"/>
      </w:pPr>
      <w:r>
        <w:t>При определении состояния</w:t>
      </w:r>
      <w:r w:rsidR="004B32C0" w:rsidRPr="000E3CD6">
        <w:t xml:space="preserve"> корок и мякиша</w:t>
      </w:r>
      <w:r w:rsidR="004B32C0">
        <w:rPr>
          <w:b/>
        </w:rPr>
        <w:t xml:space="preserve"> </w:t>
      </w:r>
      <w:r w:rsidR="004B32C0" w:rsidRPr="00EA54A3">
        <w:rPr>
          <w:b/>
        </w:rPr>
        <w:t xml:space="preserve"> </w:t>
      </w:r>
      <w:r w:rsidR="004B32C0">
        <w:t>х</w:t>
      </w:r>
      <w:r w:rsidR="004B32C0" w:rsidRPr="00EA54A3">
        <w:t>леб разрезают поп</w:t>
      </w:r>
      <w:r w:rsidR="004B32C0" w:rsidRPr="00EA54A3">
        <w:t>е</w:t>
      </w:r>
      <w:r w:rsidR="004B32C0" w:rsidRPr="00EA54A3">
        <w:t xml:space="preserve">рек  острым ножом, измеряют линейкой толщину корки в трех местах и выводят среднее значение, которое не должно превышать </w:t>
      </w:r>
      <w:smartTag w:uri="urn:schemas-microsoft-com:office:smarttags" w:element="metricconverter">
        <w:smartTagPr>
          <w:attr w:name="ProductID" w:val="3 мм"/>
        </w:smartTagPr>
        <w:r w:rsidR="004B32C0" w:rsidRPr="00EA54A3">
          <w:t>3 мм</w:t>
        </w:r>
      </w:smartTag>
      <w:r w:rsidR="004B32C0" w:rsidRPr="00EA54A3">
        <w:t>. З</w:t>
      </w:r>
      <w:r w:rsidR="004B32C0" w:rsidRPr="00EA54A3">
        <w:t>а</w:t>
      </w:r>
      <w:r w:rsidR="004B32C0" w:rsidRPr="00EA54A3">
        <w:t>тем проверяют наличие такого существенного дефекта, как отставание корки от мякиша.</w:t>
      </w:r>
    </w:p>
    <w:p w:rsidR="004B32C0" w:rsidRPr="00EA54A3" w:rsidRDefault="004B32C0" w:rsidP="004B32C0">
      <w:pPr>
        <w:ind w:firstLine="284"/>
        <w:jc w:val="both"/>
      </w:pPr>
      <w:r w:rsidRPr="00EA54A3">
        <w:t>При оценке качества мякиша обращают внимание на равноме</w:t>
      </w:r>
      <w:r w:rsidRPr="00EA54A3">
        <w:t>р</w:t>
      </w:r>
      <w:r w:rsidR="00C87655">
        <w:t>ность расположения и строение</w:t>
      </w:r>
      <w:r w:rsidRPr="00EA54A3">
        <w:t xml:space="preserve"> пор (тонкостенность), наличие (отсу</w:t>
      </w:r>
      <w:r w:rsidRPr="00EA54A3">
        <w:t>т</w:t>
      </w:r>
      <w:r w:rsidRPr="00EA54A3">
        <w:t xml:space="preserve">ствие) больших пустот, комочков муки, соли, посторонних включений, </w:t>
      </w:r>
      <w:r w:rsidRPr="00EA54A3">
        <w:lastRenderedPageBreak/>
        <w:t>закала – плотного безпористого слоя, расположенного</w:t>
      </w:r>
      <w:r w:rsidR="00C87655">
        <w:t>,</w:t>
      </w:r>
      <w:r w:rsidRPr="00EA54A3">
        <w:t xml:space="preserve"> как правило, у нижней корки. Устанавливают также консистенцию (липкость, вла</w:t>
      </w:r>
      <w:r w:rsidRPr="00EA54A3">
        <w:t>ж</w:t>
      </w:r>
      <w:r w:rsidRPr="00EA54A3">
        <w:t>ность) и эластичность мякиша, слегка надавливая на него пальцем. У пропеченных изделий мякиш сухой, у недостаточно пропеченных – влажный, сырой и может прилипать к пальцам.</w:t>
      </w:r>
    </w:p>
    <w:p w:rsidR="004B32C0" w:rsidRPr="00EA54A3" w:rsidRDefault="004B32C0" w:rsidP="004B32C0">
      <w:pPr>
        <w:ind w:firstLine="284"/>
        <w:jc w:val="both"/>
      </w:pPr>
      <w:r w:rsidRPr="00EA54A3">
        <w:t>Эластичность определяют двумя способами: легким надавливанием (без разрыва пор) большим пальцем на поверхность мякиша до его уплотнения на 5</w:t>
      </w:r>
      <w:r w:rsidR="00C87655">
        <w:t>–</w:t>
      </w:r>
      <w:smartTag w:uri="urn:schemas-microsoft-com:office:smarttags" w:element="metricconverter">
        <w:smartTagPr>
          <w:attr w:name="ProductID" w:val="10 мм"/>
        </w:smartTagPr>
        <w:r w:rsidRPr="00EA54A3">
          <w:t>10 мм</w:t>
        </w:r>
      </w:smartTag>
      <w:r w:rsidRPr="00EA54A3">
        <w:t xml:space="preserve"> в разных мес</w:t>
      </w:r>
      <w:r w:rsidR="00C87655">
        <w:t>тах на расстоянии не ниже 2–</w:t>
      </w:r>
      <w:r w:rsidR="00D50EF2">
        <w:t>3 </w:t>
      </w:r>
      <w:r w:rsidRPr="00EA54A3">
        <w:t xml:space="preserve">см от корки или непродолжительным сдавливанием разрезанного изделия обеими руками. </w:t>
      </w:r>
    </w:p>
    <w:p w:rsidR="004B32C0" w:rsidRPr="00EA54A3" w:rsidRDefault="004B32C0" w:rsidP="004B32C0">
      <w:pPr>
        <w:ind w:firstLine="284"/>
        <w:jc w:val="both"/>
      </w:pPr>
      <w:r w:rsidRPr="00EA54A3">
        <w:t>После прекращения надавливания наблюдают насколько быстро и полно мякиш приобретает первоначальное состояние.</w:t>
      </w:r>
    </w:p>
    <w:p w:rsidR="004B32C0" w:rsidRPr="00EA54A3" w:rsidRDefault="004B32C0" w:rsidP="004B32C0">
      <w:pPr>
        <w:ind w:firstLine="284"/>
        <w:jc w:val="both"/>
      </w:pPr>
      <w:r w:rsidRPr="00EA54A3">
        <w:t>Свежесть изделий определяют по сухости поверхности корки, с</w:t>
      </w:r>
      <w:r w:rsidRPr="00EA54A3">
        <w:t>о</w:t>
      </w:r>
      <w:r w:rsidRPr="00EA54A3">
        <w:t>стоянию мякиша (цвету, эластичности, крошковатости, запаху и вк</w:t>
      </w:r>
      <w:r w:rsidRPr="00EA54A3">
        <w:t>у</w:t>
      </w:r>
      <w:r w:rsidRPr="00EA54A3">
        <w:t>су). У свежего хлеба корка должна быть сухой, поверхность е</w:t>
      </w:r>
      <w:r w:rsidR="00BC06D4">
        <w:t>е</w:t>
      </w:r>
      <w:r w:rsidRPr="00EA54A3">
        <w:t xml:space="preserve"> ровной, неморщинистой и не потрескавшейся от уменьшения объ</w:t>
      </w:r>
      <w:r w:rsidR="00BC06D4">
        <w:t>е</w:t>
      </w:r>
      <w:r w:rsidRPr="00EA54A3">
        <w:t>ма изделий при хранении. Мякиш однотонной окраски по всей поверхности до самой корки, эластичный</w:t>
      </w:r>
      <w:r w:rsidR="00C87655">
        <w:t>,</w:t>
      </w:r>
      <w:r w:rsidRPr="00EA54A3">
        <w:t xml:space="preserve"> мягкий, при сильном сжатии образует пло</w:t>
      </w:r>
      <w:r w:rsidRPr="00EA54A3">
        <w:t>т</w:t>
      </w:r>
      <w:r w:rsidRPr="00EA54A3">
        <w:t>ную безпористую массу. Вкус и запах выраженные, свойственные и</w:t>
      </w:r>
      <w:r w:rsidRPr="00EA54A3">
        <w:t>з</w:t>
      </w:r>
      <w:r w:rsidRPr="00EA54A3">
        <w:t>делию данного вида.</w:t>
      </w:r>
    </w:p>
    <w:p w:rsidR="004B32C0" w:rsidRPr="00EA54A3" w:rsidRDefault="00C87655" w:rsidP="004B32C0">
      <w:pPr>
        <w:ind w:firstLine="284"/>
        <w:jc w:val="both"/>
      </w:pPr>
      <w:r>
        <w:t>Запах определяют путем 2–</w:t>
      </w:r>
      <w:r w:rsidR="00F612FF">
        <w:t>3-</w:t>
      </w:r>
      <w:r w:rsidR="004B32C0" w:rsidRPr="00EA54A3">
        <w:t>разового глубокого вдыхания воздуха через нос как можно с большей поверхности вначале целого, а затем разрезанного изделия, сразу же после его разрезания. При оценке зап</w:t>
      </w:r>
      <w:r w:rsidR="004B32C0" w:rsidRPr="00EA54A3">
        <w:t>а</w:t>
      </w:r>
      <w:r w:rsidR="004B32C0" w:rsidRPr="00EA54A3">
        <w:t>ха указывают на наличие или отсутствие затхлого и других посторо</w:t>
      </w:r>
      <w:r w:rsidR="004B32C0" w:rsidRPr="00EA54A3">
        <w:t>н</w:t>
      </w:r>
      <w:r w:rsidR="004B32C0" w:rsidRPr="00EA54A3">
        <w:t>них запахов, не свойственных нормальному свежему хлебу.</w:t>
      </w:r>
    </w:p>
    <w:p w:rsidR="004B32C0" w:rsidRDefault="004B32C0" w:rsidP="004B32C0">
      <w:pPr>
        <w:ind w:firstLine="284"/>
        <w:jc w:val="both"/>
      </w:pPr>
      <w:r w:rsidRPr="00EA54A3">
        <w:t>При определении вкуса от пяти изделий отрезают ломтики толщ</w:t>
      </w:r>
      <w:r w:rsidRPr="00EA54A3">
        <w:t>и</w:t>
      </w:r>
      <w:r w:rsidR="007D5743">
        <w:t>ной примерно 6–</w:t>
      </w:r>
      <w:smartTag w:uri="urn:schemas-microsoft-com:office:smarttags" w:element="metricconverter">
        <w:smartTagPr>
          <w:attr w:name="ProductID" w:val="8 мм"/>
        </w:smartTagPr>
        <w:r w:rsidRPr="00EA54A3">
          <w:t>8 мм</w:t>
        </w:r>
      </w:smartTag>
      <w:r w:rsidR="007D5743">
        <w:t>. Пробу (мякиш и корку) 1–</w:t>
      </w:r>
      <w:smartTag w:uri="urn:schemas-microsoft-com:office:smarttags" w:element="metricconverter">
        <w:smartTagPr>
          <w:attr w:name="ProductID" w:val="2 г"/>
        </w:smartTagPr>
        <w:r w:rsidRPr="00EA54A3">
          <w:t>2 г</w:t>
        </w:r>
      </w:smartTag>
      <w:r w:rsidR="007D5743">
        <w:t xml:space="preserve"> разжевывают в течение 3–</w:t>
      </w:r>
      <w:r w:rsidRPr="00EA54A3">
        <w:t>5 с и вкусовые ощущения сравнивают с описанием в ста</w:t>
      </w:r>
      <w:r w:rsidRPr="00EA54A3">
        <w:t>н</w:t>
      </w:r>
      <w:r w:rsidRPr="00EA54A3">
        <w:t>дартах. Обращают внимание на наличие излишне кислого, пресного и соленого, горьковатого или другого постороннего вкуса. Определяя вкус, устанавливают также отсутствие хруста на зубах при разжевыв</w:t>
      </w:r>
      <w:r w:rsidRPr="00EA54A3">
        <w:t>а</w:t>
      </w:r>
      <w:r w:rsidRPr="00EA54A3">
        <w:t>нии.</w:t>
      </w:r>
    </w:p>
    <w:p w:rsidR="004B32C0" w:rsidRPr="00BF4F50" w:rsidRDefault="004B32C0" w:rsidP="009F13CB">
      <w:pPr>
        <w:spacing w:line="235" w:lineRule="auto"/>
        <w:ind w:firstLine="284"/>
        <w:jc w:val="both"/>
      </w:pPr>
      <w:r w:rsidRPr="00BF4F50">
        <w:rPr>
          <w:b/>
          <w:i/>
        </w:rPr>
        <w:t>Задание 2.</w:t>
      </w:r>
      <w:r>
        <w:t xml:space="preserve"> Определить массовую долю влаги в мякише хлеба.</w:t>
      </w:r>
    </w:p>
    <w:p w:rsidR="004B32C0" w:rsidRPr="00EA54A3" w:rsidRDefault="00D50EF2" w:rsidP="009F13CB">
      <w:pPr>
        <w:spacing w:line="235" w:lineRule="auto"/>
        <w:ind w:firstLine="284"/>
        <w:jc w:val="both"/>
      </w:pPr>
      <w:r w:rsidRPr="00FE3175">
        <w:rPr>
          <w:b/>
          <w:i/>
        </w:rPr>
        <w:t>Материал</w:t>
      </w:r>
      <w:r>
        <w:rPr>
          <w:b/>
          <w:i/>
        </w:rPr>
        <w:t>ы и оборудование</w:t>
      </w:r>
      <w:r w:rsidR="00C87655" w:rsidRPr="005A30D6">
        <w:rPr>
          <w:b/>
        </w:rPr>
        <w:t>:</w:t>
      </w:r>
      <w:r w:rsidRPr="00671EE5">
        <w:rPr>
          <w:b/>
        </w:rPr>
        <w:t xml:space="preserve"> </w:t>
      </w:r>
      <w:r w:rsidR="00C87655">
        <w:t>л</w:t>
      </w:r>
      <w:r w:rsidR="004B32C0">
        <w:t xml:space="preserve">абораторные </w:t>
      </w:r>
      <w:r w:rsidR="004B32C0" w:rsidRPr="00EA54A3">
        <w:t>весы, сушильный электрический шкаф, нож, терка, ступка или механический измельч</w:t>
      </w:r>
      <w:r w:rsidR="004B32C0" w:rsidRPr="00EA54A3">
        <w:t>и</w:t>
      </w:r>
      <w:r w:rsidR="00012AF8">
        <w:t>тель, просушенные бюксы,</w:t>
      </w:r>
      <w:r w:rsidR="004B32C0" w:rsidRPr="00EA54A3">
        <w:t xml:space="preserve"> эксикатор с просушенным хлористым кальцием.</w:t>
      </w:r>
    </w:p>
    <w:p w:rsidR="004B32C0" w:rsidRPr="00BF4F50" w:rsidRDefault="004B32C0" w:rsidP="004B32C0">
      <w:pPr>
        <w:ind w:firstLine="284"/>
        <w:jc w:val="both"/>
        <w:rPr>
          <w:b/>
          <w:i/>
        </w:rPr>
      </w:pPr>
      <w:r w:rsidRPr="00BF4F50">
        <w:rPr>
          <w:b/>
          <w:i/>
        </w:rPr>
        <w:t>Ход выполнения</w:t>
      </w:r>
      <w:r>
        <w:rPr>
          <w:b/>
          <w:i/>
        </w:rPr>
        <w:t xml:space="preserve">. </w:t>
      </w:r>
      <w:r w:rsidRPr="00EA54A3">
        <w:t xml:space="preserve">Изделие из среднего образца массой более  </w:t>
      </w:r>
      <w:smartTag w:uri="urn:schemas-microsoft-com:office:smarttags" w:element="metricconverter">
        <w:smartTagPr>
          <w:attr w:name="ProductID" w:val="0,2 кг"/>
        </w:smartTagPr>
        <w:r w:rsidRPr="00EA54A3">
          <w:t>0,2 кг</w:t>
        </w:r>
      </w:smartTag>
      <w:r w:rsidRPr="00EA54A3">
        <w:t xml:space="preserve"> разрезают поперек на две приблизительно равные части и от одной ч</w:t>
      </w:r>
      <w:r w:rsidR="007D5743">
        <w:t>асти отрезают ломоть толщиной 1–</w:t>
      </w:r>
      <w:smartTag w:uri="urn:schemas-microsoft-com:office:smarttags" w:element="metricconverter">
        <w:smartTagPr>
          <w:attr w:name="ProductID" w:val="3 см"/>
        </w:smartTagPr>
        <w:r w:rsidRPr="00EA54A3">
          <w:t>3 см</w:t>
        </w:r>
      </w:smartTag>
      <w:r w:rsidRPr="00EA54A3">
        <w:t xml:space="preserve">. Если масса изделия </w:t>
      </w:r>
      <w:smartTag w:uri="urn:schemas-microsoft-com:office:smarttags" w:element="metricconverter">
        <w:smartTagPr>
          <w:attr w:name="ProductID" w:val="0,2 кг"/>
        </w:smartTagPr>
        <w:r w:rsidRPr="00EA54A3">
          <w:t>0,2 кг</w:t>
        </w:r>
      </w:smartTag>
      <w:r w:rsidRPr="00EA54A3">
        <w:t xml:space="preserve"> и </w:t>
      </w:r>
      <w:r w:rsidRPr="00EA54A3">
        <w:lastRenderedPageBreak/>
        <w:t>менее, то из середины</w:t>
      </w:r>
      <w:r w:rsidR="007D5743">
        <w:t xml:space="preserve"> его вырезают ломоть толщиной 3–</w:t>
      </w:r>
      <w:smartTag w:uri="urn:schemas-microsoft-com:office:smarttags" w:element="metricconverter">
        <w:smartTagPr>
          <w:attr w:name="ProductID" w:val="5 см"/>
        </w:smartTagPr>
        <w:r w:rsidRPr="00EA54A3">
          <w:t>5 см</w:t>
        </w:r>
      </w:smartTag>
      <w:r w:rsidRPr="00EA54A3">
        <w:t xml:space="preserve">. Затем на расстоянии около </w:t>
      </w:r>
      <w:smartTag w:uri="urn:schemas-microsoft-com:office:smarttags" w:element="metricconverter">
        <w:smartTagPr>
          <w:attr w:name="ProductID" w:val="1 см"/>
        </w:smartTagPr>
        <w:r w:rsidRPr="00EA54A3">
          <w:t>1 см</w:t>
        </w:r>
      </w:smartTag>
      <w:r w:rsidRPr="00EA54A3">
        <w:t xml:space="preserve"> от корки вырезают мякиш и удаляют все вкл</w:t>
      </w:r>
      <w:r w:rsidRPr="00EA54A3">
        <w:t>ю</w:t>
      </w:r>
      <w:r w:rsidRPr="00EA54A3">
        <w:t xml:space="preserve">чения кроме мака (изюм, повидло, орехи и др.). Масса выделенной </w:t>
      </w:r>
      <w:r w:rsidR="00012AF8">
        <w:t>пробы должна быть не менее 20 г</w:t>
      </w:r>
      <w:r w:rsidRPr="00EA54A3">
        <w:t>.</w:t>
      </w:r>
    </w:p>
    <w:p w:rsidR="004B32C0" w:rsidRPr="00EA54A3" w:rsidRDefault="004B32C0" w:rsidP="004B32C0">
      <w:pPr>
        <w:ind w:firstLine="284"/>
        <w:jc w:val="both"/>
      </w:pPr>
      <w:r w:rsidRPr="00EA54A3">
        <w:t>Подготовленную пробу быстро и тщательно измельчают ножом, на терке, в ступке. Измельченную пробу перемешивают и тотчас же в просушенных металлических бюксах с крышками взвешивают с то</w:t>
      </w:r>
      <w:r w:rsidRPr="00EA54A3">
        <w:t>ч</w:t>
      </w:r>
      <w:r w:rsidRPr="00EA54A3">
        <w:t xml:space="preserve">ностью </w:t>
      </w:r>
      <w:smartTag w:uri="urn:schemas-microsoft-com:office:smarttags" w:element="metricconverter">
        <w:smartTagPr>
          <w:attr w:name="ProductID" w:val="0,01 г"/>
        </w:smartTagPr>
        <w:r w:rsidRPr="00EA54A3">
          <w:t>0,01 г</w:t>
        </w:r>
      </w:smartTag>
      <w:r w:rsidRPr="00EA54A3">
        <w:t xml:space="preserve"> две  навески по 5</w:t>
      </w:r>
      <w:r w:rsidR="00012AF8">
        <w:t xml:space="preserve"> </w:t>
      </w:r>
      <w:r w:rsidRPr="00EA54A3">
        <w:t>г каждая. Открытые бюксы с навеск</w:t>
      </w:r>
      <w:r w:rsidRPr="00EA54A3">
        <w:t>а</w:t>
      </w:r>
      <w:r w:rsidRPr="00EA54A3">
        <w:t>ми и крышкой ставят в сушильный шкаф и сушат при температуре 130</w:t>
      </w:r>
      <w:r w:rsidR="00012AF8">
        <w:t> </w:t>
      </w:r>
      <w:r w:rsidR="00012AF8" w:rsidRPr="00012AF8">
        <w:rPr>
          <w:vertAlign w:val="superscript"/>
        </w:rPr>
        <w:t>о</w:t>
      </w:r>
      <w:r w:rsidR="00012AF8">
        <w:t>С в течение 40 мин</w:t>
      </w:r>
      <w:r w:rsidRPr="00EA54A3">
        <w:t>. Затем бюксы вынимают из сушильного шк</w:t>
      </w:r>
      <w:r w:rsidRPr="00EA54A3">
        <w:t>а</w:t>
      </w:r>
      <w:r w:rsidRPr="00EA54A3">
        <w:t>фа, закрывают крышками, помещают в эксикатор, охлаждают и взв</w:t>
      </w:r>
      <w:r w:rsidRPr="00EA54A3">
        <w:t>е</w:t>
      </w:r>
      <w:r w:rsidRPr="00EA54A3">
        <w:t xml:space="preserve">шивают. Содержание влаги </w:t>
      </w:r>
      <w:r w:rsidR="00012AF8">
        <w:t>(</w:t>
      </w:r>
      <w:r w:rsidRPr="00EA54A3">
        <w:t>Х</w:t>
      </w:r>
      <w:r w:rsidR="00012AF8">
        <w:t xml:space="preserve">) </w:t>
      </w:r>
      <w:r w:rsidR="009F13CB">
        <w:t xml:space="preserve">выражают </w:t>
      </w:r>
      <w:r w:rsidR="00012AF8">
        <w:t>в процентах и рассчитывают по формуле</w:t>
      </w:r>
    </w:p>
    <w:p w:rsidR="004B32C0" w:rsidRPr="00EA54A3" w:rsidRDefault="004B32C0" w:rsidP="00012AF8">
      <w:pPr>
        <w:ind w:firstLine="284"/>
        <w:jc w:val="center"/>
      </w:pPr>
      <w:r w:rsidRPr="00EA54A3">
        <w:rPr>
          <w:position w:val="-26"/>
        </w:rPr>
        <w:object w:dxaOrig="1700" w:dyaOrig="600">
          <v:shape id="_x0000_i1036" type="#_x0000_t75" style="width:84.15pt;height:31.3pt" o:ole="">
            <v:imagedata r:id="rId30" o:title=""/>
          </v:shape>
          <o:OLEObject Type="Embed" ProgID="Equation.3" ShapeID="_x0000_i1036" DrawAspect="Content" ObjectID="_1418815023" r:id="rId31"/>
        </w:object>
      </w:r>
    </w:p>
    <w:p w:rsidR="004B32C0" w:rsidRPr="00EA54A3" w:rsidRDefault="004B32C0" w:rsidP="004B32C0">
      <w:pPr>
        <w:jc w:val="both"/>
      </w:pPr>
      <w:r w:rsidRPr="00EA54A3">
        <w:t xml:space="preserve">где </w:t>
      </w:r>
      <w:r w:rsidRPr="00EA54A3">
        <w:rPr>
          <w:lang w:val="en-US"/>
        </w:rPr>
        <w:t>m</w:t>
      </w:r>
      <w:r w:rsidRPr="00EA54A3">
        <w:t xml:space="preserve"> – масса бюкса, г</w:t>
      </w:r>
      <w:r w:rsidR="00A51417">
        <w:t>;</w:t>
      </w:r>
    </w:p>
    <w:p w:rsidR="004B32C0" w:rsidRPr="00EA54A3" w:rsidRDefault="004B32C0" w:rsidP="004B32C0">
      <w:pPr>
        <w:ind w:firstLine="284"/>
        <w:jc w:val="both"/>
      </w:pPr>
      <w:r w:rsidRPr="00EA54A3">
        <w:rPr>
          <w:lang w:val="en-US"/>
        </w:rPr>
        <w:t>m</w:t>
      </w:r>
      <w:r w:rsidRPr="005F13FC">
        <w:rPr>
          <w:vertAlign w:val="subscript"/>
        </w:rPr>
        <w:t>1</w:t>
      </w:r>
      <w:r w:rsidRPr="00EA54A3">
        <w:t xml:space="preserve"> – масса бюкса с навеской до высушивания, г</w:t>
      </w:r>
      <w:r w:rsidR="00A51417">
        <w:t>;</w:t>
      </w:r>
    </w:p>
    <w:p w:rsidR="004B32C0" w:rsidRPr="00EA54A3" w:rsidRDefault="004B32C0" w:rsidP="004B32C0">
      <w:pPr>
        <w:ind w:firstLine="284"/>
        <w:jc w:val="both"/>
      </w:pPr>
      <w:r w:rsidRPr="00EA54A3">
        <w:rPr>
          <w:lang w:val="en-US"/>
        </w:rPr>
        <w:t>m</w:t>
      </w:r>
      <w:r w:rsidRPr="005F13FC">
        <w:rPr>
          <w:vertAlign w:val="subscript"/>
        </w:rPr>
        <w:t>2</w:t>
      </w:r>
      <w:r w:rsidRPr="00EA54A3">
        <w:t xml:space="preserve"> – масса бюкса с навеской после высушивания, г</w:t>
      </w:r>
      <w:r w:rsidR="00A51417">
        <w:t>.</w:t>
      </w:r>
    </w:p>
    <w:p w:rsidR="004B32C0" w:rsidRDefault="004B32C0" w:rsidP="004B32C0">
      <w:pPr>
        <w:ind w:firstLine="284"/>
        <w:jc w:val="both"/>
      </w:pPr>
      <w:r w:rsidRPr="008210EB">
        <w:rPr>
          <w:b/>
          <w:i/>
        </w:rPr>
        <w:t>Задание 3.</w:t>
      </w:r>
      <w:r>
        <w:t xml:space="preserve"> Определить кислотность мякиша хлеба. </w:t>
      </w:r>
    </w:p>
    <w:p w:rsidR="004B32C0" w:rsidRPr="00EA54A3" w:rsidRDefault="00D50EF2" w:rsidP="004B32C0">
      <w:pPr>
        <w:ind w:firstLine="284"/>
        <w:jc w:val="both"/>
      </w:pPr>
      <w:r w:rsidRPr="00FE3175">
        <w:rPr>
          <w:b/>
          <w:i/>
        </w:rPr>
        <w:t>Материал</w:t>
      </w:r>
      <w:r w:rsidR="00A51417">
        <w:rPr>
          <w:b/>
          <w:i/>
        </w:rPr>
        <w:t>ы и оборудование</w:t>
      </w:r>
      <w:r w:rsidR="00A51417" w:rsidRPr="005A30D6">
        <w:rPr>
          <w:b/>
        </w:rPr>
        <w:t>:</w:t>
      </w:r>
      <w:r w:rsidRPr="00671EE5">
        <w:rPr>
          <w:b/>
        </w:rPr>
        <w:t xml:space="preserve"> </w:t>
      </w:r>
      <w:r w:rsidR="00A51417">
        <w:t>л</w:t>
      </w:r>
      <w:r w:rsidR="004B32C0" w:rsidRPr="008210EB">
        <w:t>абораторные</w:t>
      </w:r>
      <w:r w:rsidR="004B32C0">
        <w:rPr>
          <w:b/>
        </w:rPr>
        <w:t xml:space="preserve"> </w:t>
      </w:r>
      <w:r w:rsidR="004B32C0" w:rsidRPr="00EA54A3">
        <w:t xml:space="preserve">весы, бутылка сухая вместимостью </w:t>
      </w:r>
      <w:smartTag w:uri="urn:schemas-microsoft-com:office:smarttags" w:element="metricconverter">
        <w:smartTagPr>
          <w:attr w:name="ProductID" w:val="0,5 л"/>
        </w:smartTagPr>
        <w:r w:rsidR="004B32C0" w:rsidRPr="00EA54A3">
          <w:t>0,5 л</w:t>
        </w:r>
      </w:smartTag>
      <w:r w:rsidR="004B32C0" w:rsidRPr="00EA54A3">
        <w:t xml:space="preserve"> (типа молочной) с хорошо пригнанной пробкой, мерная колба вместимостью 250 м</w:t>
      </w:r>
      <w:r w:rsidR="00A51417">
        <w:t>л, часы песочные на 2 и 10 мин</w:t>
      </w:r>
      <w:r w:rsidR="004B32C0" w:rsidRPr="00EA54A3">
        <w:t>, стеклянная палочка с резиновым наконечником, частое сито и марля, пипетки на 50 и 25 мл, две конические колбы</w:t>
      </w:r>
      <w:r w:rsidR="00A51417">
        <w:t xml:space="preserve"> вместимостью 100–150 </w:t>
      </w:r>
      <w:r w:rsidR="004B32C0">
        <w:t>мл, нож, титровальная установка.</w:t>
      </w:r>
    </w:p>
    <w:p w:rsidR="004B32C0" w:rsidRPr="00EA54A3" w:rsidRDefault="00D50EF2" w:rsidP="004B32C0">
      <w:pPr>
        <w:ind w:firstLine="284"/>
        <w:jc w:val="both"/>
      </w:pPr>
      <w:r>
        <w:t>Реактивы.</w:t>
      </w:r>
      <w:r w:rsidR="004B32C0" w:rsidRPr="00EA54A3">
        <w:t xml:space="preserve"> 0,1</w:t>
      </w:r>
      <w:r w:rsidR="00A51417">
        <w:t xml:space="preserve"> </w:t>
      </w:r>
      <w:r w:rsidR="004B32C0" w:rsidRPr="00EA54A3">
        <w:t>М раствор едкого кали или едкого натра, 1%-ный спиртовой раствор фенолфталеина.</w:t>
      </w:r>
    </w:p>
    <w:p w:rsidR="004B32C0" w:rsidRPr="00EA54A3" w:rsidRDefault="004B32C0" w:rsidP="00773FD1">
      <w:pPr>
        <w:ind w:firstLine="284"/>
        <w:jc w:val="both"/>
      </w:pPr>
      <w:r>
        <w:rPr>
          <w:b/>
          <w:i/>
        </w:rPr>
        <w:t>Ход выполнения.</w:t>
      </w:r>
      <w:r>
        <w:t xml:space="preserve"> </w:t>
      </w:r>
      <w:r w:rsidRPr="00EA54A3">
        <w:t>Метод основан на нейтрализации раствором щ</w:t>
      </w:r>
      <w:r w:rsidRPr="00EA54A3">
        <w:t>е</w:t>
      </w:r>
      <w:r w:rsidRPr="00EA54A3">
        <w:t xml:space="preserve">лочи кислот, содержащихся в </w:t>
      </w:r>
      <w:smartTag w:uri="urn:schemas-microsoft-com:office:smarttags" w:element="metricconverter">
        <w:smartTagPr>
          <w:attr w:name="ProductID" w:val="100 г"/>
        </w:smartTagPr>
        <w:r w:rsidRPr="00EA54A3">
          <w:t>100 г</w:t>
        </w:r>
      </w:smartTag>
      <w:r w:rsidRPr="00EA54A3">
        <w:t xml:space="preserve"> продукта.</w:t>
      </w:r>
      <w:r>
        <w:t xml:space="preserve"> </w:t>
      </w:r>
      <w:r w:rsidRPr="00EA54A3">
        <w:t>Отвешивают с точн</w:t>
      </w:r>
      <w:r w:rsidRPr="00EA54A3">
        <w:t>о</w:t>
      </w:r>
      <w:r w:rsidRPr="00EA54A3">
        <w:t>стью до 0,01</w:t>
      </w:r>
      <w:r w:rsidR="00373A97">
        <w:t xml:space="preserve"> </w:t>
      </w:r>
      <w:r w:rsidRPr="00EA54A3">
        <w:t>г 25</w:t>
      </w:r>
      <w:r w:rsidR="00373A97">
        <w:t xml:space="preserve"> </w:t>
      </w:r>
      <w:r w:rsidRPr="00EA54A3">
        <w:t>г измельченного мякиша и помещают в сухую б</w:t>
      </w:r>
      <w:r w:rsidRPr="00EA54A3">
        <w:t>у</w:t>
      </w:r>
      <w:r w:rsidRPr="00EA54A3">
        <w:t xml:space="preserve">тылку вместимостью </w:t>
      </w:r>
      <w:smartTag w:uri="urn:schemas-microsoft-com:office:smarttags" w:element="metricconverter">
        <w:smartTagPr>
          <w:attr w:name="ProductID" w:val="0,5 л"/>
        </w:smartTagPr>
        <w:r w:rsidRPr="00EA54A3">
          <w:t>0,5 л</w:t>
        </w:r>
      </w:smartTag>
      <w:r w:rsidRPr="00EA54A3">
        <w:t xml:space="preserve"> с хорошо пригнанной пробкой. Из мерной колбы на 250 мл, наполненной водой комнатной температуры до ме</w:t>
      </w:r>
      <w:r w:rsidRPr="00EA54A3">
        <w:t>т</w:t>
      </w:r>
      <w:r w:rsidRPr="00EA54A3">
        <w:t>ки, переливают в бутылку с измель</w:t>
      </w:r>
      <w:r w:rsidR="007D5743">
        <w:t>ченным мякишем ¼ часть воды (60–</w:t>
      </w:r>
      <w:r w:rsidR="007D5743" w:rsidRPr="007D5743">
        <w:t xml:space="preserve"> </w:t>
      </w:r>
      <w:r w:rsidRPr="00EA54A3">
        <w:t>65</w:t>
      </w:r>
      <w:r w:rsidR="009F13CB">
        <w:t xml:space="preserve"> </w:t>
      </w:r>
      <w:r w:rsidRPr="00EA54A3">
        <w:t>мл). Деревянной лопаткой или стеклянной палочкой с резиновым наконечником мякиш быстро растирают до получения однородной смеси и приливают из мерной колбы в бутылку остальную воду. Б</w:t>
      </w:r>
      <w:r w:rsidRPr="00EA54A3">
        <w:t>у</w:t>
      </w:r>
      <w:r w:rsidRPr="00EA54A3">
        <w:t>тылку закрывают пробкой, смесь энергичн</w:t>
      </w:r>
      <w:r w:rsidR="00016095">
        <w:t>о встряхивают в течение 2 мин</w:t>
      </w:r>
      <w:r w:rsidRPr="00EA54A3">
        <w:t xml:space="preserve"> и оставляют в покое при к</w:t>
      </w:r>
      <w:r w:rsidR="00016095">
        <w:t>омнатной температуре на 10 мин</w:t>
      </w:r>
      <w:r w:rsidRPr="00EA54A3">
        <w:t>. З</w:t>
      </w:r>
      <w:r w:rsidRPr="00EA54A3">
        <w:t>а</w:t>
      </w:r>
      <w:r w:rsidRPr="00EA54A3">
        <w:t>тем смесь вновь энергич</w:t>
      </w:r>
      <w:r w:rsidR="000B2F84">
        <w:t>но встряхивают в течение 2 мин</w:t>
      </w:r>
      <w:r w:rsidRPr="00EA54A3">
        <w:t xml:space="preserve"> и оставля</w:t>
      </w:r>
      <w:r w:rsidR="00016095">
        <w:t xml:space="preserve">ют в </w:t>
      </w:r>
      <w:r w:rsidR="00016095">
        <w:lastRenderedPageBreak/>
        <w:t>покое на 8 мин. Через 8 мин</w:t>
      </w:r>
      <w:r w:rsidRPr="00EA54A3">
        <w:t xml:space="preserve"> отстоявшийся жидкий слой осторожно сливают через частое сито или марлю в сухой стакан. Из стакана отб</w:t>
      </w:r>
      <w:r w:rsidRPr="00EA54A3">
        <w:t>и</w:t>
      </w:r>
      <w:r w:rsidRPr="00EA54A3">
        <w:t>рают пипеткой по 50 мл раствора в две конические колбы, добав</w:t>
      </w:r>
      <w:r w:rsidR="00016095">
        <w:t>ляют 2–</w:t>
      </w:r>
      <w:r w:rsidRPr="00EA54A3">
        <w:t>3 капли раствора фенолфталеина и титруют 0,1</w:t>
      </w:r>
      <w:r w:rsidR="00016095">
        <w:t xml:space="preserve"> </w:t>
      </w:r>
      <w:r w:rsidRPr="00EA54A3">
        <w:t>н</w:t>
      </w:r>
      <w:r w:rsidR="00F612FF">
        <w:t>.</w:t>
      </w:r>
      <w:r w:rsidRPr="00EA54A3">
        <w:t xml:space="preserve"> раствор</w:t>
      </w:r>
      <w:r w:rsidR="00016095">
        <w:t>ом едкого кали или едкого натра</w:t>
      </w:r>
      <w:r w:rsidRPr="00EA54A3">
        <w:t xml:space="preserve"> до слабо</w:t>
      </w:r>
      <w:r w:rsidR="00016095">
        <w:t>-</w:t>
      </w:r>
      <w:r w:rsidRPr="00EA54A3">
        <w:t>розового окрашивания, не исчезающ</w:t>
      </w:r>
      <w:r w:rsidRPr="00EA54A3">
        <w:t>е</w:t>
      </w:r>
      <w:r w:rsidRPr="00EA54A3">
        <w:t xml:space="preserve">го при спокойном </w:t>
      </w:r>
      <w:r w:rsidR="00016095">
        <w:t>стоянии колбы в течение 1 мин</w:t>
      </w:r>
      <w:r w:rsidRPr="00EA54A3">
        <w:t>.</w:t>
      </w:r>
    </w:p>
    <w:p w:rsidR="004B32C0" w:rsidRPr="00016095" w:rsidRDefault="004B32C0" w:rsidP="00773FD1">
      <w:pPr>
        <w:ind w:firstLine="284"/>
        <w:jc w:val="both"/>
      </w:pPr>
      <w:r w:rsidRPr="00EA54A3">
        <w:t>Расхождения между параллельными титрованиями допускаются не более 0,3</w:t>
      </w:r>
      <w:r w:rsidR="00016095">
        <w:rPr>
          <w:vertAlign w:val="superscript"/>
        </w:rPr>
        <w:t>о</w:t>
      </w:r>
      <w:r w:rsidRPr="00EA54A3">
        <w:t>, а расхождения между повторными определениями – не б</w:t>
      </w:r>
      <w:r w:rsidRPr="00EA54A3">
        <w:t>о</w:t>
      </w:r>
      <w:r w:rsidRPr="00EA54A3">
        <w:t>лее 0,5</w:t>
      </w:r>
      <w:r w:rsidR="00016095">
        <w:rPr>
          <w:vertAlign w:val="superscript"/>
        </w:rPr>
        <w:t>о</w:t>
      </w:r>
      <w:r w:rsidRPr="00EA54A3">
        <w:t>. Кислотность выражают как среднее арифметическое из двух параллельных определений с точностью до 0,5</w:t>
      </w:r>
      <w:r w:rsidR="00016095" w:rsidRPr="00016095">
        <w:rPr>
          <w:vertAlign w:val="superscript"/>
        </w:rPr>
        <w:t>о</w:t>
      </w:r>
      <w:r w:rsidR="00016095">
        <w:t>.</w:t>
      </w:r>
    </w:p>
    <w:p w:rsidR="009104DA" w:rsidRPr="00EA54A3" w:rsidRDefault="004B32C0" w:rsidP="009104DA">
      <w:pPr>
        <w:ind w:firstLine="284"/>
        <w:jc w:val="both"/>
      </w:pPr>
      <w:r w:rsidRPr="00EA54A3">
        <w:t xml:space="preserve">Кислотность </w:t>
      </w:r>
      <w:r w:rsidR="00016095">
        <w:t>(</w:t>
      </w:r>
      <w:r w:rsidRPr="00EA54A3">
        <w:t>Х</w:t>
      </w:r>
      <w:r w:rsidR="00F612FF">
        <w:t>) выражают</w:t>
      </w:r>
      <w:r w:rsidRPr="00EA54A3">
        <w:t xml:space="preserve"> в градусах </w:t>
      </w:r>
      <w:r w:rsidR="00F612FF">
        <w:t>и вычисляют</w:t>
      </w:r>
      <w:r w:rsidRPr="00EA54A3">
        <w:t xml:space="preserve"> по форм</w:t>
      </w:r>
      <w:r w:rsidR="00016095">
        <w:t>уле</w:t>
      </w:r>
    </w:p>
    <w:p w:rsidR="009104DA" w:rsidRDefault="004B32C0" w:rsidP="009104DA">
      <w:pPr>
        <w:tabs>
          <w:tab w:val="left" w:pos="8100"/>
        </w:tabs>
        <w:ind w:firstLine="284"/>
        <w:jc w:val="center"/>
      </w:pPr>
      <w:r w:rsidRPr="00EA54A3">
        <w:rPr>
          <w:b/>
          <w:position w:val="-22"/>
        </w:rPr>
        <w:object w:dxaOrig="1800" w:dyaOrig="560">
          <v:shape id="_x0000_i1037" type="#_x0000_t75" style="width:90.25pt;height:28.05pt" o:ole="">
            <v:imagedata r:id="rId32" o:title=""/>
          </v:shape>
          <o:OLEObject Type="Embed" ProgID="Equation.3" ShapeID="_x0000_i1037" DrawAspect="Content" ObjectID="_1418815024" r:id="rId33"/>
        </w:object>
      </w:r>
      <w:r w:rsidRPr="00EA54A3">
        <w:rPr>
          <w:b/>
        </w:rPr>
        <w:t>,</w:t>
      </w:r>
      <w:r w:rsidRPr="00EA54A3">
        <w:t xml:space="preserve"> </w:t>
      </w:r>
    </w:p>
    <w:p w:rsidR="004B32C0" w:rsidRPr="00EA54A3" w:rsidRDefault="004B32C0" w:rsidP="00773FD1">
      <w:pPr>
        <w:tabs>
          <w:tab w:val="left" w:pos="8100"/>
        </w:tabs>
        <w:jc w:val="both"/>
      </w:pPr>
      <w:r w:rsidRPr="00EA54A3">
        <w:t>где</w:t>
      </w:r>
      <w:r w:rsidR="00122AD6">
        <w:t xml:space="preserve"> </w:t>
      </w:r>
      <w:r w:rsidRPr="00EA54A3">
        <w:t>У – количество 0,1М раство</w:t>
      </w:r>
      <w:r w:rsidR="00122AD6">
        <w:t>ра едкого кали или едкого натра</w:t>
      </w:r>
      <w:r w:rsidRPr="00EA54A3">
        <w:t>, мл</w:t>
      </w:r>
      <w:r w:rsidR="00122AD6">
        <w:t>;</w:t>
      </w:r>
    </w:p>
    <w:p w:rsidR="004B32C0" w:rsidRPr="00EA54A3" w:rsidRDefault="004B32C0" w:rsidP="00773FD1">
      <w:pPr>
        <w:tabs>
          <w:tab w:val="left" w:pos="8100"/>
        </w:tabs>
        <w:ind w:firstLine="284"/>
        <w:jc w:val="both"/>
      </w:pPr>
      <w:r w:rsidRPr="00EA54A3">
        <w:rPr>
          <w:position w:val="-22"/>
        </w:rPr>
        <w:object w:dxaOrig="300" w:dyaOrig="560">
          <v:shape id="_x0000_i1038" type="#_x0000_t75" style="width:15.45pt;height:28.05pt" o:ole="">
            <v:imagedata r:id="rId34" o:title=""/>
          </v:shape>
          <o:OLEObject Type="Embed" ProgID="Equation.3" ShapeID="_x0000_i1038" DrawAspect="Content" ObjectID="_1418815025" r:id="rId35"/>
        </w:object>
      </w:r>
      <w:r w:rsidR="000B2F84">
        <w:t xml:space="preserve"> </w:t>
      </w:r>
      <w:r w:rsidR="000B2F84" w:rsidRPr="00EA54A3">
        <w:t>–</w:t>
      </w:r>
      <w:r w:rsidRPr="00EA54A3">
        <w:t xml:space="preserve"> перевод </w:t>
      </w:r>
      <w:smartTag w:uri="urn:schemas-microsoft-com:office:smarttags" w:element="metricconverter">
        <w:smartTagPr>
          <w:attr w:name="ProductID" w:val="0,1 М"/>
        </w:smartTagPr>
        <w:r w:rsidRPr="00EA54A3">
          <w:t>0,1 М</w:t>
        </w:r>
      </w:smartTag>
      <w:r w:rsidR="00122AD6">
        <w:t xml:space="preserve"> раствора в 1 М;</w:t>
      </w:r>
    </w:p>
    <w:p w:rsidR="004B32C0" w:rsidRPr="00EA54A3" w:rsidRDefault="004B32C0" w:rsidP="00773FD1">
      <w:pPr>
        <w:tabs>
          <w:tab w:val="left" w:pos="8100"/>
        </w:tabs>
        <w:ind w:firstLine="284"/>
        <w:jc w:val="both"/>
      </w:pPr>
      <w:r w:rsidRPr="00EA54A3">
        <w:t xml:space="preserve">4 – коэффициент пересчета на </w:t>
      </w:r>
      <w:smartTag w:uri="urn:schemas-microsoft-com:office:smarttags" w:element="metricconverter">
        <w:smartTagPr>
          <w:attr w:name="ProductID" w:val="100 г"/>
        </w:smartTagPr>
        <w:r w:rsidRPr="00EA54A3">
          <w:t>100 г</w:t>
        </w:r>
      </w:smartTag>
      <w:r w:rsidRPr="00EA54A3">
        <w:t xml:space="preserve"> продукта (100:25);</w:t>
      </w:r>
    </w:p>
    <w:p w:rsidR="004B32C0" w:rsidRPr="00EA54A3" w:rsidRDefault="004B32C0" w:rsidP="00773FD1">
      <w:pPr>
        <w:tabs>
          <w:tab w:val="left" w:pos="8100"/>
        </w:tabs>
        <w:ind w:firstLine="284"/>
        <w:jc w:val="both"/>
      </w:pPr>
      <w:r w:rsidRPr="00EA54A3">
        <w:t>25 – навеска исследуемого продукта, г;</w:t>
      </w:r>
    </w:p>
    <w:p w:rsidR="004B32C0" w:rsidRPr="00EA54A3" w:rsidRDefault="004B32C0" w:rsidP="00773FD1">
      <w:pPr>
        <w:tabs>
          <w:tab w:val="left" w:pos="8100"/>
        </w:tabs>
        <w:ind w:firstLine="284"/>
        <w:jc w:val="both"/>
      </w:pPr>
      <w:r w:rsidRPr="00EA54A3">
        <w:t>250 – объ</w:t>
      </w:r>
      <w:r w:rsidR="00BC06D4">
        <w:t>е</w:t>
      </w:r>
      <w:r w:rsidRPr="00EA54A3">
        <w:t>м воды, взятой для извлечения кислот, мл;</w:t>
      </w:r>
    </w:p>
    <w:p w:rsidR="00122AD6" w:rsidRDefault="004B32C0" w:rsidP="00773FD1">
      <w:pPr>
        <w:tabs>
          <w:tab w:val="left" w:pos="8100"/>
        </w:tabs>
        <w:ind w:firstLine="284"/>
        <w:jc w:val="both"/>
      </w:pPr>
      <w:r w:rsidRPr="00EA54A3">
        <w:t xml:space="preserve">50 – количество исследуемого раствора, </w:t>
      </w:r>
      <w:r w:rsidRPr="00F612FF">
        <w:rPr>
          <w:spacing w:val="-2"/>
        </w:rPr>
        <w:t>в</w:t>
      </w:r>
      <w:r w:rsidR="008D12F0" w:rsidRPr="00F612FF">
        <w:rPr>
          <w:spacing w:val="-2"/>
        </w:rPr>
        <w:t>зятого для титро</w:t>
      </w:r>
      <w:r w:rsidR="000B2F84" w:rsidRPr="00F612FF">
        <w:rPr>
          <w:spacing w:val="-2"/>
        </w:rPr>
        <w:t>вания</w:t>
      </w:r>
      <w:r w:rsidR="000B2F84">
        <w:t>, мл</w:t>
      </w:r>
      <w:r w:rsidR="00F612FF">
        <w:t>;</w:t>
      </w:r>
    </w:p>
    <w:p w:rsidR="000B2F84" w:rsidRDefault="004B32C0" w:rsidP="00773FD1">
      <w:pPr>
        <w:tabs>
          <w:tab w:val="left" w:pos="8100"/>
        </w:tabs>
        <w:ind w:firstLine="284"/>
        <w:jc w:val="both"/>
      </w:pPr>
      <w:r w:rsidRPr="00EA54A3">
        <w:t xml:space="preserve">К – поправочный </w:t>
      </w:r>
      <w:r w:rsidR="000B2F84">
        <w:t xml:space="preserve"> </w:t>
      </w:r>
      <w:r w:rsidRPr="00EA54A3">
        <w:t>коэффицие</w:t>
      </w:r>
      <w:r w:rsidR="000B2F84">
        <w:t>нт   к   титру  0,1</w:t>
      </w:r>
      <w:r w:rsidR="00F612FF">
        <w:t xml:space="preserve"> </w:t>
      </w:r>
      <w:r w:rsidR="000B2F84">
        <w:t>М  раствора   щело</w:t>
      </w:r>
      <w:r w:rsidR="00122AD6">
        <w:t xml:space="preserve">чи </w:t>
      </w:r>
    </w:p>
    <w:p w:rsidR="004B32C0" w:rsidRDefault="000B2F84" w:rsidP="00773FD1">
      <w:pPr>
        <w:tabs>
          <w:tab w:val="left" w:pos="8100"/>
        </w:tabs>
        <w:ind w:firstLine="284"/>
        <w:jc w:val="both"/>
      </w:pPr>
      <w:r>
        <w:t xml:space="preserve">       </w:t>
      </w:r>
      <w:r w:rsidR="004B32C0" w:rsidRPr="00EA54A3">
        <w:t>(0,97).</w:t>
      </w:r>
    </w:p>
    <w:p w:rsidR="004B32C0" w:rsidRDefault="004B32C0" w:rsidP="00773FD1">
      <w:pPr>
        <w:tabs>
          <w:tab w:val="left" w:pos="8100"/>
        </w:tabs>
        <w:ind w:firstLine="284"/>
        <w:jc w:val="both"/>
      </w:pPr>
      <w:r w:rsidRPr="008210EB">
        <w:rPr>
          <w:b/>
          <w:i/>
        </w:rPr>
        <w:t>Задание 4</w:t>
      </w:r>
      <w:r>
        <w:t>. Определить пористость хлеба.</w:t>
      </w:r>
    </w:p>
    <w:p w:rsidR="004B32C0" w:rsidRDefault="00D50EF2" w:rsidP="00773FD1">
      <w:pPr>
        <w:tabs>
          <w:tab w:val="left" w:pos="8100"/>
        </w:tabs>
        <w:ind w:firstLine="284"/>
        <w:jc w:val="both"/>
      </w:pPr>
      <w:r w:rsidRPr="00FE3175">
        <w:rPr>
          <w:b/>
          <w:i/>
        </w:rPr>
        <w:t>Материал</w:t>
      </w:r>
      <w:r>
        <w:rPr>
          <w:b/>
          <w:i/>
        </w:rPr>
        <w:t>ы и оборудование</w:t>
      </w:r>
      <w:r w:rsidR="00661EA0" w:rsidRPr="005A30D6">
        <w:rPr>
          <w:b/>
        </w:rPr>
        <w:t>:</w:t>
      </w:r>
      <w:r w:rsidRPr="00671EE5">
        <w:rPr>
          <w:b/>
        </w:rPr>
        <w:t xml:space="preserve"> </w:t>
      </w:r>
      <w:r w:rsidR="00661EA0">
        <w:t>о</w:t>
      </w:r>
      <w:r w:rsidR="004B32C0">
        <w:t>бразцы хлеба и хлебобулочных и</w:t>
      </w:r>
      <w:r w:rsidR="004B32C0">
        <w:t>з</w:t>
      </w:r>
      <w:r w:rsidR="004B32C0">
        <w:t>делий, ГОСТы на продукцию, нож, разделочная доска, лабораторные весы, пробник Журавлева.</w:t>
      </w:r>
    </w:p>
    <w:p w:rsidR="004B32C0" w:rsidRDefault="004B32C0" w:rsidP="00773FD1">
      <w:pPr>
        <w:ind w:firstLine="284"/>
        <w:jc w:val="both"/>
      </w:pPr>
      <w:r w:rsidRPr="00AB45DD">
        <w:rPr>
          <w:b/>
          <w:i/>
        </w:rPr>
        <w:t xml:space="preserve">Ход выполнения. </w:t>
      </w:r>
      <w:r w:rsidRPr="000561B7">
        <w:t xml:space="preserve">Из середины изделия  вырезают ломоть хлеба шириной не менее </w:t>
      </w:r>
      <w:smartTag w:uri="urn:schemas-microsoft-com:office:smarttags" w:element="metricconverter">
        <w:smartTagPr>
          <w:attr w:name="ProductID" w:val="7 см"/>
        </w:smartTagPr>
        <w:r w:rsidRPr="000561B7">
          <w:t>7 см</w:t>
        </w:r>
      </w:smartTag>
      <w:r w:rsidRPr="000561B7">
        <w:t xml:space="preserve">. Из него на расстоянии не менее </w:t>
      </w:r>
      <w:smartTag w:uri="urn:schemas-microsoft-com:office:smarttags" w:element="metricconverter">
        <w:smartTagPr>
          <w:attr w:name="ProductID" w:val="1 см"/>
        </w:smartTagPr>
        <w:r w:rsidRPr="000561B7">
          <w:t>1 см</w:t>
        </w:r>
      </w:smartTag>
      <w:r w:rsidRPr="000561B7">
        <w:t xml:space="preserve"> от корок делают выемки ци</w:t>
      </w:r>
      <w:r>
        <w:t>линдром пробника</w:t>
      </w:r>
      <w:r w:rsidRPr="000561B7">
        <w:t xml:space="preserve">, предварительно смазав его край маслом. Мякиш выталкивают из цилиндра деревянной втулкой после обрезания </w:t>
      </w:r>
      <w:smartTag w:uri="urn:schemas-microsoft-com:office:smarttags" w:element="metricconverter">
        <w:smartTagPr>
          <w:attr w:name="ProductID" w:val="1 см"/>
        </w:smartTagPr>
        <w:r w:rsidRPr="000561B7">
          <w:t>1 см</w:t>
        </w:r>
      </w:smartTag>
      <w:r w:rsidRPr="000561B7">
        <w:t xml:space="preserve"> до соприкосновения его со стенкой лотка и обрезают у края цилиндра. Полученная выемка имеет объ</w:t>
      </w:r>
      <w:r w:rsidR="00BC06D4">
        <w:t>е</w:t>
      </w:r>
      <w:r w:rsidRPr="000561B7">
        <w:t>м</w:t>
      </w:r>
      <w:r>
        <w:t>,</w:t>
      </w:r>
      <w:r w:rsidRPr="000561B7">
        <w:t xml:space="preserve"> равный 27 см</w:t>
      </w:r>
      <w:r w:rsidRPr="000B2F84">
        <w:rPr>
          <w:vertAlign w:val="superscript"/>
        </w:rPr>
        <w:t>3</w:t>
      </w:r>
      <w:r w:rsidRPr="000561B7">
        <w:t>. Для определения пористости</w:t>
      </w:r>
      <w:r>
        <w:t xml:space="preserve"> пшеничного</w:t>
      </w:r>
      <w:r w:rsidRPr="000561B7">
        <w:t xml:space="preserve"> хлеба делают 3, для ржаного </w:t>
      </w:r>
      <w:r>
        <w:t xml:space="preserve">– </w:t>
      </w:r>
      <w:r w:rsidRPr="000561B7">
        <w:t xml:space="preserve">4 выемки. Приготовленные выемки взвешивают на технических весах и вычисляют пористость хлеба (Р) </w:t>
      </w:r>
      <w:r>
        <w:t>по формуле (с точностью до ±1</w:t>
      </w:r>
      <w:r w:rsidR="00661EA0">
        <w:t xml:space="preserve"> </w:t>
      </w:r>
      <w:r>
        <w:t>%)</w:t>
      </w:r>
    </w:p>
    <w:p w:rsidR="00FA6443" w:rsidRPr="000561B7" w:rsidRDefault="00FA6443" w:rsidP="00773FD1">
      <w:pPr>
        <w:ind w:firstLine="284"/>
        <w:jc w:val="both"/>
      </w:pPr>
    </w:p>
    <w:p w:rsidR="004B32C0" w:rsidRPr="000561B7" w:rsidRDefault="00052F38" w:rsidP="00773FD1">
      <w:pPr>
        <w:spacing w:line="230" w:lineRule="auto"/>
        <w:ind w:firstLine="284"/>
        <w:jc w:val="center"/>
      </w:pPr>
      <w:r w:rsidRPr="00052F38">
        <w:rPr>
          <w:position w:val="-20"/>
        </w:rPr>
        <w:object w:dxaOrig="2000" w:dyaOrig="520">
          <v:shape id="_x0000_i1039" type="#_x0000_t75" style="width:100.05pt;height:26.2pt" o:ole="">
            <v:imagedata r:id="rId36" o:title=""/>
          </v:shape>
          <o:OLEObject Type="Embed" ProgID="Equation.3" ShapeID="_x0000_i1039" DrawAspect="Content" ObjectID="_1418815026" r:id="rId37"/>
        </w:object>
      </w:r>
      <w:r w:rsidR="004B32C0" w:rsidRPr="000561B7">
        <w:t>,</w:t>
      </w:r>
    </w:p>
    <w:p w:rsidR="004B32C0" w:rsidRPr="000561B7" w:rsidRDefault="004B32C0" w:rsidP="00762191">
      <w:pPr>
        <w:jc w:val="both"/>
      </w:pPr>
      <w:r w:rsidRPr="000561B7">
        <w:lastRenderedPageBreak/>
        <w:t xml:space="preserve">где </w:t>
      </w:r>
      <w:r w:rsidRPr="000561B7">
        <w:rPr>
          <w:lang w:val="en-US"/>
        </w:rPr>
        <w:t>V</w:t>
      </w:r>
      <w:r w:rsidRPr="000561B7">
        <w:t xml:space="preserve"> – общий объ</w:t>
      </w:r>
      <w:r w:rsidR="00BC06D4">
        <w:t>е</w:t>
      </w:r>
      <w:r w:rsidRPr="000561B7">
        <w:t>м выемок хлеба, см</w:t>
      </w:r>
      <w:r w:rsidRPr="009B5868">
        <w:rPr>
          <w:vertAlign w:val="superscript"/>
        </w:rPr>
        <w:t>3</w:t>
      </w:r>
      <w:r w:rsidRPr="000561B7">
        <w:t>;</w:t>
      </w:r>
    </w:p>
    <w:p w:rsidR="004B32C0" w:rsidRPr="000561B7" w:rsidRDefault="004B32C0" w:rsidP="00762191">
      <w:pPr>
        <w:ind w:firstLine="284"/>
        <w:jc w:val="both"/>
      </w:pPr>
      <w:r>
        <w:t xml:space="preserve"> </w:t>
      </w:r>
      <w:r w:rsidRPr="000561B7">
        <w:rPr>
          <w:lang w:val="en-US"/>
        </w:rPr>
        <w:t>m</w:t>
      </w:r>
      <w:r w:rsidRPr="000561B7">
        <w:t xml:space="preserve"> – масса выемок, г;</w:t>
      </w:r>
    </w:p>
    <w:p w:rsidR="004B32C0" w:rsidRDefault="004B32C0" w:rsidP="00762191">
      <w:pPr>
        <w:ind w:firstLine="284"/>
        <w:jc w:val="both"/>
      </w:pPr>
      <w:r>
        <w:t xml:space="preserve"> </w:t>
      </w:r>
      <w:r w:rsidRPr="000561B7">
        <w:t>ρ – плотность беспористой массы мякиша, кг/м</w:t>
      </w:r>
      <w:r w:rsidRPr="009B5868">
        <w:rPr>
          <w:vertAlign w:val="superscript"/>
        </w:rPr>
        <w:t>3</w:t>
      </w:r>
      <w:r w:rsidRPr="000561B7">
        <w:t>, которая приведе</w:t>
      </w:r>
      <w:r w:rsidR="008D12F0">
        <w:t>-</w:t>
      </w:r>
    </w:p>
    <w:p w:rsidR="004B32C0" w:rsidRDefault="004B32C0" w:rsidP="00762191">
      <w:pPr>
        <w:ind w:firstLine="284"/>
        <w:jc w:val="both"/>
      </w:pPr>
      <w:r>
        <w:t xml:space="preserve">        </w:t>
      </w:r>
      <w:r w:rsidRPr="000561B7">
        <w:t>на ниже:</w:t>
      </w:r>
    </w:p>
    <w:p w:rsidR="004B32C0" w:rsidRDefault="004B32C0" w:rsidP="00762191">
      <w:pPr>
        <w:widowControl/>
        <w:numPr>
          <w:ilvl w:val="0"/>
          <w:numId w:val="2"/>
        </w:numPr>
        <w:tabs>
          <w:tab w:val="clear" w:pos="360"/>
          <w:tab w:val="num" w:pos="540"/>
        </w:tabs>
        <w:autoSpaceDE/>
        <w:autoSpaceDN/>
        <w:adjustRightInd/>
        <w:ind w:left="0" w:firstLine="284"/>
        <w:jc w:val="both"/>
      </w:pPr>
      <w:r>
        <w:t>хлеб из ржаной, ржано-пшенично</w:t>
      </w:r>
      <w:r w:rsidRPr="000561B7">
        <w:t xml:space="preserve">й и обойной муки – </w:t>
      </w:r>
      <w:r w:rsidRPr="00131D1E">
        <w:rPr>
          <w:position w:val="-8"/>
        </w:rPr>
        <w:object w:dxaOrig="800" w:dyaOrig="320">
          <v:shape id="_x0000_i1040" type="#_x0000_t75" style="width:40.2pt;height:16.35pt" o:ole="">
            <v:imagedata r:id="rId38" o:title=""/>
          </v:shape>
          <o:OLEObject Type="Embed" ProgID="Equation.3" ShapeID="_x0000_i1040" DrawAspect="Content" ObjectID="_1418815027" r:id="rId39"/>
        </w:object>
      </w:r>
    </w:p>
    <w:p w:rsidR="004B32C0" w:rsidRDefault="004B32C0" w:rsidP="00762191">
      <w:pPr>
        <w:widowControl/>
        <w:numPr>
          <w:ilvl w:val="0"/>
          <w:numId w:val="2"/>
        </w:numPr>
        <w:tabs>
          <w:tab w:val="clear" w:pos="360"/>
          <w:tab w:val="num" w:pos="540"/>
        </w:tabs>
        <w:autoSpaceDE/>
        <w:autoSpaceDN/>
        <w:adjustRightInd/>
        <w:ind w:left="0" w:firstLine="284"/>
        <w:jc w:val="both"/>
      </w:pPr>
      <w:r w:rsidRPr="000561B7">
        <w:t xml:space="preserve">хлеб из ржаной заварной – </w:t>
      </w:r>
      <w:r w:rsidRPr="00131D1E">
        <w:rPr>
          <w:position w:val="-8"/>
        </w:rPr>
        <w:object w:dxaOrig="820" w:dyaOrig="320">
          <v:shape id="_x0000_i1041" type="#_x0000_t75" style="width:40.2pt;height:16.35pt" o:ole="">
            <v:imagedata r:id="rId40" o:title=""/>
          </v:shape>
          <o:OLEObject Type="Embed" ProgID="Equation.3" ShapeID="_x0000_i1041" DrawAspect="Content" ObjectID="_1418815028" r:id="rId41"/>
        </w:object>
      </w:r>
    </w:p>
    <w:p w:rsidR="004B32C0" w:rsidRDefault="004B32C0" w:rsidP="00762191">
      <w:pPr>
        <w:widowControl/>
        <w:numPr>
          <w:ilvl w:val="0"/>
          <w:numId w:val="2"/>
        </w:numPr>
        <w:tabs>
          <w:tab w:val="clear" w:pos="360"/>
          <w:tab w:val="num" w:pos="540"/>
        </w:tabs>
        <w:autoSpaceDE/>
        <w:autoSpaceDN/>
        <w:adjustRightInd/>
        <w:ind w:left="0" w:firstLine="284"/>
        <w:jc w:val="both"/>
      </w:pPr>
      <w:r w:rsidRPr="000561B7">
        <w:t>хлеб из смеси</w:t>
      </w:r>
      <w:r>
        <w:t xml:space="preserve"> ржаной обдирной и пшеничной 1-</w:t>
      </w:r>
      <w:r w:rsidRPr="000561B7">
        <w:t xml:space="preserve">го сорта – </w:t>
      </w:r>
      <w:r w:rsidRPr="00131D1E">
        <w:rPr>
          <w:position w:val="-8"/>
        </w:rPr>
        <w:object w:dxaOrig="820" w:dyaOrig="340">
          <v:shape id="_x0000_i1042" type="#_x0000_t75" style="width:40.2pt;height:16.35pt" o:ole="">
            <v:imagedata r:id="rId42" o:title=""/>
          </v:shape>
          <o:OLEObject Type="Embed" ProgID="Equation.3" ShapeID="_x0000_i1042" DrawAspect="Content" ObjectID="_1418815029" r:id="rId43"/>
        </w:object>
      </w:r>
    </w:p>
    <w:p w:rsidR="004B32C0" w:rsidRDefault="004B32C0" w:rsidP="00762191">
      <w:pPr>
        <w:widowControl/>
        <w:numPr>
          <w:ilvl w:val="0"/>
          <w:numId w:val="2"/>
        </w:numPr>
        <w:tabs>
          <w:tab w:val="clear" w:pos="360"/>
          <w:tab w:val="num" w:pos="540"/>
        </w:tabs>
        <w:autoSpaceDE/>
        <w:autoSpaceDN/>
        <w:adjustRightInd/>
        <w:ind w:left="0" w:firstLine="284"/>
        <w:jc w:val="both"/>
      </w:pPr>
      <w:r w:rsidRPr="000561B7">
        <w:t>хлеб из смеси</w:t>
      </w:r>
      <w:r>
        <w:t xml:space="preserve"> ржаной обдирной и пшеничной 2-</w:t>
      </w:r>
      <w:r w:rsidRPr="000561B7">
        <w:t xml:space="preserve">го сорта – </w:t>
      </w:r>
      <w:r w:rsidRPr="00131D1E">
        <w:rPr>
          <w:position w:val="-8"/>
        </w:rPr>
        <w:object w:dxaOrig="800" w:dyaOrig="320">
          <v:shape id="_x0000_i1043" type="#_x0000_t75" style="width:40.2pt;height:16.35pt" o:ole="">
            <v:imagedata r:id="rId44" o:title=""/>
          </v:shape>
          <o:OLEObject Type="Embed" ProgID="Equation.3" ShapeID="_x0000_i1043" DrawAspect="Content" ObjectID="_1418815030" r:id="rId45"/>
        </w:object>
      </w:r>
    </w:p>
    <w:p w:rsidR="004B32C0" w:rsidRDefault="004B32C0" w:rsidP="00762191">
      <w:pPr>
        <w:widowControl/>
        <w:numPr>
          <w:ilvl w:val="0"/>
          <w:numId w:val="2"/>
        </w:numPr>
        <w:tabs>
          <w:tab w:val="clear" w:pos="360"/>
          <w:tab w:val="num" w:pos="540"/>
        </w:tabs>
        <w:autoSpaceDE/>
        <w:autoSpaceDN/>
        <w:adjustRightInd/>
        <w:ind w:left="0" w:firstLine="284"/>
        <w:jc w:val="both"/>
      </w:pPr>
      <w:r>
        <w:t>хлеб из пшеничной муки высшего и 1-</w:t>
      </w:r>
      <w:r w:rsidRPr="000561B7">
        <w:t xml:space="preserve">го сортов – </w:t>
      </w:r>
      <w:r w:rsidRPr="00131D1E">
        <w:rPr>
          <w:position w:val="-8"/>
        </w:rPr>
        <w:object w:dxaOrig="800" w:dyaOrig="320">
          <v:shape id="_x0000_i1044" type="#_x0000_t75" style="width:40.2pt;height:16.35pt" o:ole="">
            <v:imagedata r:id="rId46" o:title=""/>
          </v:shape>
          <o:OLEObject Type="Embed" ProgID="Equation.3" ShapeID="_x0000_i1044" DrawAspect="Content" ObjectID="_1418815031" r:id="rId47"/>
        </w:object>
      </w:r>
    </w:p>
    <w:p w:rsidR="004B32C0" w:rsidRPr="00AB45DD" w:rsidRDefault="004B32C0" w:rsidP="00762191">
      <w:pPr>
        <w:widowControl/>
        <w:numPr>
          <w:ilvl w:val="0"/>
          <w:numId w:val="2"/>
        </w:numPr>
        <w:tabs>
          <w:tab w:val="clear" w:pos="360"/>
          <w:tab w:val="num" w:pos="540"/>
        </w:tabs>
        <w:autoSpaceDE/>
        <w:autoSpaceDN/>
        <w:adjustRightInd/>
        <w:ind w:left="0" w:firstLine="284"/>
        <w:jc w:val="both"/>
      </w:pPr>
      <w:r>
        <w:t>хлеб из пшеничной муки 2-</w:t>
      </w:r>
      <w:r w:rsidRPr="000561B7">
        <w:t xml:space="preserve">го сорта – </w:t>
      </w:r>
      <w:r w:rsidRPr="00131D1E">
        <w:rPr>
          <w:position w:val="-8"/>
        </w:rPr>
        <w:object w:dxaOrig="780" w:dyaOrig="320">
          <v:shape id="_x0000_i1045" type="#_x0000_t75" style="width:38.8pt;height:16.35pt" o:ole="">
            <v:imagedata r:id="rId48" o:title=""/>
          </v:shape>
          <o:OLEObject Type="Embed" ProgID="Equation.3" ShapeID="_x0000_i1045" DrawAspect="Content" ObjectID="_1418815032" r:id="rId49"/>
        </w:object>
      </w:r>
    </w:p>
    <w:p w:rsidR="004B32C0" w:rsidRDefault="004B32C0" w:rsidP="00762191">
      <w:pPr>
        <w:tabs>
          <w:tab w:val="left" w:pos="8100"/>
        </w:tabs>
        <w:ind w:firstLine="284"/>
        <w:jc w:val="both"/>
      </w:pPr>
      <w:r w:rsidRPr="008210EB">
        <w:rPr>
          <w:b/>
          <w:i/>
        </w:rPr>
        <w:t>Результаты работы и выводы.</w:t>
      </w:r>
      <w:r>
        <w:t xml:space="preserve"> </w:t>
      </w:r>
      <w:r w:rsidRPr="00EA54A3">
        <w:t>Результаты исследования качества хлеба и хлебобулочных изде</w:t>
      </w:r>
      <w:r w:rsidR="00661EA0">
        <w:t>лий записать</w:t>
      </w:r>
      <w:r w:rsidR="005F4F76">
        <w:t xml:space="preserve"> в </w:t>
      </w:r>
      <w:r w:rsidR="008D12F0">
        <w:t>табл.</w:t>
      </w:r>
      <w:r w:rsidR="00D50EF2">
        <w:t>11</w:t>
      </w:r>
      <w:r w:rsidR="00661EA0">
        <w:t>, сравнить</w:t>
      </w:r>
      <w:r w:rsidRPr="00EA54A3">
        <w:t xml:space="preserve"> с треб</w:t>
      </w:r>
      <w:r w:rsidRPr="00EA54A3">
        <w:t>о</w:t>
      </w:r>
      <w:r w:rsidRPr="00EA54A3">
        <w:t xml:space="preserve">ваниями стандартов и </w:t>
      </w:r>
      <w:r w:rsidR="00661EA0">
        <w:t>сделать</w:t>
      </w:r>
      <w:r w:rsidRPr="00EA54A3">
        <w:t xml:space="preserve"> выводы.</w:t>
      </w:r>
    </w:p>
    <w:p w:rsidR="004B32C0" w:rsidRDefault="004B32C0" w:rsidP="00773FD1">
      <w:pPr>
        <w:tabs>
          <w:tab w:val="left" w:pos="8100"/>
        </w:tabs>
        <w:spacing w:line="223" w:lineRule="auto"/>
        <w:ind w:firstLine="284"/>
        <w:jc w:val="both"/>
      </w:pPr>
    </w:p>
    <w:p w:rsidR="004B32C0" w:rsidRPr="00EA54A3" w:rsidRDefault="00B011E7" w:rsidP="00773FD1">
      <w:pPr>
        <w:tabs>
          <w:tab w:val="left" w:pos="8100"/>
        </w:tabs>
        <w:spacing w:line="223" w:lineRule="auto"/>
        <w:ind w:firstLine="284"/>
        <w:jc w:val="center"/>
        <w:rPr>
          <w:sz w:val="16"/>
          <w:szCs w:val="16"/>
        </w:rPr>
      </w:pPr>
      <w:r>
        <w:rPr>
          <w:sz w:val="16"/>
          <w:szCs w:val="16"/>
        </w:rPr>
        <w:t>Т</w:t>
      </w:r>
      <w:r w:rsidR="004B32C0">
        <w:rPr>
          <w:sz w:val="16"/>
          <w:szCs w:val="16"/>
        </w:rPr>
        <w:t xml:space="preserve"> </w:t>
      </w:r>
      <w:r w:rsidR="004B32C0" w:rsidRPr="00EA54A3">
        <w:rPr>
          <w:sz w:val="16"/>
          <w:szCs w:val="16"/>
        </w:rPr>
        <w:t>а</w:t>
      </w:r>
      <w:r w:rsidR="004B32C0">
        <w:rPr>
          <w:sz w:val="16"/>
          <w:szCs w:val="16"/>
        </w:rPr>
        <w:t xml:space="preserve"> </w:t>
      </w:r>
      <w:r w:rsidR="004B32C0" w:rsidRPr="00EA54A3">
        <w:rPr>
          <w:sz w:val="16"/>
          <w:szCs w:val="16"/>
        </w:rPr>
        <w:t>б</w:t>
      </w:r>
      <w:r w:rsidR="004B32C0">
        <w:rPr>
          <w:sz w:val="16"/>
          <w:szCs w:val="16"/>
        </w:rPr>
        <w:t xml:space="preserve"> </w:t>
      </w:r>
      <w:r w:rsidR="004B32C0" w:rsidRPr="00EA54A3">
        <w:rPr>
          <w:sz w:val="16"/>
          <w:szCs w:val="16"/>
        </w:rPr>
        <w:t>л</w:t>
      </w:r>
      <w:r w:rsidR="004B32C0">
        <w:rPr>
          <w:sz w:val="16"/>
          <w:szCs w:val="16"/>
        </w:rPr>
        <w:t xml:space="preserve"> </w:t>
      </w:r>
      <w:r w:rsidR="004B32C0" w:rsidRPr="00EA54A3">
        <w:rPr>
          <w:sz w:val="16"/>
          <w:szCs w:val="16"/>
        </w:rPr>
        <w:t>и</w:t>
      </w:r>
      <w:r w:rsidR="004B32C0">
        <w:rPr>
          <w:sz w:val="16"/>
          <w:szCs w:val="16"/>
        </w:rPr>
        <w:t xml:space="preserve"> </w:t>
      </w:r>
      <w:r w:rsidR="004B32C0" w:rsidRPr="00EA54A3">
        <w:rPr>
          <w:sz w:val="16"/>
          <w:szCs w:val="16"/>
        </w:rPr>
        <w:t>ц</w:t>
      </w:r>
      <w:r w:rsidR="004B32C0">
        <w:rPr>
          <w:sz w:val="16"/>
          <w:szCs w:val="16"/>
        </w:rPr>
        <w:t xml:space="preserve"> </w:t>
      </w:r>
      <w:r w:rsidR="00D50EF2">
        <w:rPr>
          <w:sz w:val="16"/>
          <w:szCs w:val="16"/>
        </w:rPr>
        <w:t xml:space="preserve">а </w:t>
      </w:r>
      <w:r w:rsidR="00671775">
        <w:rPr>
          <w:sz w:val="16"/>
          <w:szCs w:val="16"/>
        </w:rPr>
        <w:t xml:space="preserve"> </w:t>
      </w:r>
      <w:r w:rsidR="00D50EF2">
        <w:rPr>
          <w:sz w:val="16"/>
          <w:szCs w:val="16"/>
        </w:rPr>
        <w:t>11</w:t>
      </w:r>
      <w:r w:rsidR="005F4F76">
        <w:rPr>
          <w:sz w:val="16"/>
          <w:szCs w:val="16"/>
        </w:rPr>
        <w:t xml:space="preserve">. </w:t>
      </w:r>
      <w:r w:rsidR="00773FD1">
        <w:rPr>
          <w:sz w:val="16"/>
          <w:szCs w:val="16"/>
        </w:rPr>
        <w:t xml:space="preserve"> </w:t>
      </w:r>
      <w:r w:rsidR="004B32C0" w:rsidRPr="00EA54A3">
        <w:rPr>
          <w:b/>
          <w:sz w:val="16"/>
          <w:szCs w:val="16"/>
        </w:rPr>
        <w:t>Качество хлеба и хлебобулочных изделий</w:t>
      </w:r>
    </w:p>
    <w:p w:rsidR="004B32C0" w:rsidRPr="00EA54A3" w:rsidRDefault="004B32C0" w:rsidP="00773FD1">
      <w:pPr>
        <w:tabs>
          <w:tab w:val="left" w:pos="8100"/>
        </w:tabs>
        <w:spacing w:line="223" w:lineRule="auto"/>
        <w:ind w:firstLine="425"/>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07"/>
        <w:gridCol w:w="2579"/>
        <w:gridCol w:w="1134"/>
        <w:gridCol w:w="1276"/>
      </w:tblGrid>
      <w:tr w:rsidR="004B32C0" w:rsidRPr="00556BC0" w:rsidTr="00E9533A">
        <w:tc>
          <w:tcPr>
            <w:tcW w:w="1107" w:type="dxa"/>
          </w:tcPr>
          <w:p w:rsidR="004B32C0" w:rsidRPr="00556BC0" w:rsidRDefault="004B32C0" w:rsidP="00773FD1">
            <w:pPr>
              <w:spacing w:line="223" w:lineRule="auto"/>
              <w:jc w:val="center"/>
              <w:rPr>
                <w:sz w:val="16"/>
                <w:szCs w:val="16"/>
              </w:rPr>
            </w:pPr>
            <w:r>
              <w:rPr>
                <w:sz w:val="16"/>
                <w:szCs w:val="16"/>
              </w:rPr>
              <w:t>Наименов</w:t>
            </w:r>
            <w:r>
              <w:rPr>
                <w:sz w:val="16"/>
                <w:szCs w:val="16"/>
              </w:rPr>
              <w:t>а</w:t>
            </w:r>
            <w:r>
              <w:rPr>
                <w:sz w:val="16"/>
                <w:szCs w:val="16"/>
              </w:rPr>
              <w:t>ние изделия</w:t>
            </w:r>
          </w:p>
        </w:tc>
        <w:tc>
          <w:tcPr>
            <w:tcW w:w="2579" w:type="dxa"/>
          </w:tcPr>
          <w:p w:rsidR="004B32C0" w:rsidRPr="00556BC0" w:rsidRDefault="004B32C0" w:rsidP="00773FD1">
            <w:pPr>
              <w:spacing w:line="223" w:lineRule="auto"/>
              <w:jc w:val="center"/>
              <w:rPr>
                <w:sz w:val="16"/>
                <w:szCs w:val="16"/>
              </w:rPr>
            </w:pPr>
            <w:r w:rsidRPr="00556BC0">
              <w:rPr>
                <w:sz w:val="16"/>
                <w:szCs w:val="16"/>
              </w:rPr>
              <w:t>Показатели качества</w:t>
            </w:r>
          </w:p>
        </w:tc>
        <w:tc>
          <w:tcPr>
            <w:tcW w:w="1134" w:type="dxa"/>
          </w:tcPr>
          <w:p w:rsidR="004B32C0" w:rsidRPr="00556BC0" w:rsidRDefault="004B32C0" w:rsidP="00773FD1">
            <w:pPr>
              <w:spacing w:line="223" w:lineRule="auto"/>
              <w:jc w:val="center"/>
              <w:rPr>
                <w:sz w:val="16"/>
                <w:szCs w:val="16"/>
              </w:rPr>
            </w:pPr>
            <w:r w:rsidRPr="00556BC0">
              <w:rPr>
                <w:sz w:val="16"/>
                <w:szCs w:val="16"/>
              </w:rPr>
              <w:t xml:space="preserve">Требования </w:t>
            </w:r>
          </w:p>
          <w:p w:rsidR="004B32C0" w:rsidRPr="00556BC0" w:rsidRDefault="004B32C0" w:rsidP="00773FD1">
            <w:pPr>
              <w:spacing w:line="223" w:lineRule="auto"/>
              <w:jc w:val="center"/>
              <w:rPr>
                <w:sz w:val="16"/>
                <w:szCs w:val="16"/>
              </w:rPr>
            </w:pPr>
            <w:r w:rsidRPr="00556BC0">
              <w:rPr>
                <w:sz w:val="16"/>
                <w:szCs w:val="16"/>
              </w:rPr>
              <w:t>стандартов</w:t>
            </w:r>
          </w:p>
        </w:tc>
        <w:tc>
          <w:tcPr>
            <w:tcW w:w="1276" w:type="dxa"/>
          </w:tcPr>
          <w:p w:rsidR="004B32C0" w:rsidRPr="00556BC0" w:rsidRDefault="004B32C0" w:rsidP="00773FD1">
            <w:pPr>
              <w:spacing w:line="223" w:lineRule="auto"/>
              <w:jc w:val="center"/>
              <w:rPr>
                <w:sz w:val="16"/>
                <w:szCs w:val="16"/>
              </w:rPr>
            </w:pPr>
            <w:r w:rsidRPr="00556BC0">
              <w:rPr>
                <w:sz w:val="16"/>
                <w:szCs w:val="16"/>
              </w:rPr>
              <w:t>Результаты исследования</w:t>
            </w:r>
          </w:p>
        </w:tc>
      </w:tr>
      <w:tr w:rsidR="004B32C0" w:rsidRPr="00556BC0" w:rsidTr="00E9533A">
        <w:tc>
          <w:tcPr>
            <w:tcW w:w="1107" w:type="dxa"/>
            <w:vMerge w:val="restart"/>
          </w:tcPr>
          <w:p w:rsidR="004B32C0" w:rsidRPr="00556BC0" w:rsidRDefault="004B32C0" w:rsidP="00773FD1">
            <w:pPr>
              <w:spacing w:line="223" w:lineRule="auto"/>
              <w:jc w:val="both"/>
              <w:rPr>
                <w:sz w:val="16"/>
                <w:szCs w:val="16"/>
              </w:rPr>
            </w:pPr>
          </w:p>
        </w:tc>
        <w:tc>
          <w:tcPr>
            <w:tcW w:w="2579" w:type="dxa"/>
            <w:vMerge w:val="restart"/>
          </w:tcPr>
          <w:p w:rsidR="004B32C0" w:rsidRDefault="004B32C0" w:rsidP="00773FD1">
            <w:pPr>
              <w:spacing w:line="223" w:lineRule="auto"/>
              <w:rPr>
                <w:sz w:val="16"/>
                <w:szCs w:val="16"/>
              </w:rPr>
            </w:pPr>
            <w:r w:rsidRPr="00556BC0">
              <w:rPr>
                <w:sz w:val="16"/>
                <w:szCs w:val="16"/>
              </w:rPr>
              <w:t>1.</w:t>
            </w:r>
            <w:r w:rsidR="00661EA0">
              <w:rPr>
                <w:sz w:val="16"/>
                <w:szCs w:val="16"/>
              </w:rPr>
              <w:t xml:space="preserve"> </w:t>
            </w:r>
            <w:r w:rsidRPr="00556BC0">
              <w:rPr>
                <w:sz w:val="16"/>
                <w:szCs w:val="16"/>
              </w:rPr>
              <w:t>Внешний вид хлеба:</w:t>
            </w:r>
          </w:p>
          <w:p w:rsidR="004B32C0" w:rsidRPr="00556BC0" w:rsidRDefault="00661EA0" w:rsidP="00773FD1">
            <w:pPr>
              <w:spacing w:line="223" w:lineRule="auto"/>
              <w:jc w:val="both"/>
              <w:rPr>
                <w:sz w:val="16"/>
                <w:szCs w:val="16"/>
              </w:rPr>
            </w:pPr>
            <w:r>
              <w:rPr>
                <w:sz w:val="16"/>
                <w:szCs w:val="16"/>
              </w:rPr>
              <w:t xml:space="preserve">    ф</w:t>
            </w:r>
            <w:r w:rsidR="00773FD1">
              <w:rPr>
                <w:sz w:val="16"/>
                <w:szCs w:val="16"/>
              </w:rPr>
              <w:t xml:space="preserve">орма </w:t>
            </w:r>
          </w:p>
          <w:p w:rsidR="004B32C0" w:rsidRPr="00556BC0" w:rsidRDefault="00661EA0" w:rsidP="00773FD1">
            <w:pPr>
              <w:spacing w:line="223" w:lineRule="auto"/>
              <w:jc w:val="both"/>
              <w:rPr>
                <w:sz w:val="16"/>
                <w:szCs w:val="16"/>
              </w:rPr>
            </w:pPr>
            <w:r>
              <w:rPr>
                <w:sz w:val="16"/>
                <w:szCs w:val="16"/>
              </w:rPr>
              <w:t xml:space="preserve">    п</w:t>
            </w:r>
            <w:r w:rsidR="004B32C0" w:rsidRPr="00556BC0">
              <w:rPr>
                <w:sz w:val="16"/>
                <w:szCs w:val="16"/>
              </w:rPr>
              <w:t>оверхность (состояние корок)</w:t>
            </w:r>
          </w:p>
          <w:p w:rsidR="004B32C0" w:rsidRPr="00556BC0" w:rsidRDefault="00661EA0" w:rsidP="00773FD1">
            <w:pPr>
              <w:spacing w:line="223" w:lineRule="auto"/>
              <w:jc w:val="both"/>
              <w:rPr>
                <w:sz w:val="16"/>
                <w:szCs w:val="16"/>
              </w:rPr>
            </w:pPr>
            <w:r>
              <w:rPr>
                <w:sz w:val="16"/>
                <w:szCs w:val="16"/>
              </w:rPr>
              <w:t xml:space="preserve">    о</w:t>
            </w:r>
            <w:r w:rsidR="004B32C0" w:rsidRPr="00556BC0">
              <w:rPr>
                <w:sz w:val="16"/>
                <w:szCs w:val="16"/>
              </w:rPr>
              <w:t xml:space="preserve">краска </w:t>
            </w:r>
            <w:r w:rsidR="004B32C0">
              <w:rPr>
                <w:sz w:val="16"/>
                <w:szCs w:val="16"/>
              </w:rPr>
              <w:t xml:space="preserve">и толщина </w:t>
            </w:r>
            <w:r w:rsidR="004B32C0" w:rsidRPr="00556BC0">
              <w:rPr>
                <w:sz w:val="16"/>
                <w:szCs w:val="16"/>
              </w:rPr>
              <w:t>корок</w:t>
            </w:r>
          </w:p>
        </w:tc>
        <w:tc>
          <w:tcPr>
            <w:tcW w:w="1134" w:type="dxa"/>
          </w:tcPr>
          <w:p w:rsidR="004B32C0" w:rsidRPr="00556BC0" w:rsidRDefault="004B32C0" w:rsidP="00773FD1">
            <w:pPr>
              <w:spacing w:line="223" w:lineRule="auto"/>
              <w:jc w:val="center"/>
              <w:rPr>
                <w:sz w:val="16"/>
                <w:szCs w:val="16"/>
              </w:rPr>
            </w:pPr>
          </w:p>
        </w:tc>
        <w:tc>
          <w:tcPr>
            <w:tcW w:w="1276" w:type="dxa"/>
          </w:tcPr>
          <w:p w:rsidR="004B32C0" w:rsidRPr="00556BC0" w:rsidRDefault="004B32C0" w:rsidP="00773FD1">
            <w:pPr>
              <w:spacing w:line="223" w:lineRule="auto"/>
              <w:jc w:val="center"/>
              <w:rPr>
                <w:sz w:val="16"/>
                <w:szCs w:val="16"/>
              </w:rPr>
            </w:pPr>
          </w:p>
        </w:tc>
      </w:tr>
      <w:tr w:rsidR="004B32C0" w:rsidRPr="00556BC0" w:rsidTr="00E9533A">
        <w:tc>
          <w:tcPr>
            <w:tcW w:w="1107" w:type="dxa"/>
            <w:vMerge/>
          </w:tcPr>
          <w:p w:rsidR="004B32C0" w:rsidRPr="00556BC0" w:rsidRDefault="004B32C0" w:rsidP="00773FD1">
            <w:pPr>
              <w:spacing w:line="223" w:lineRule="auto"/>
              <w:jc w:val="both"/>
              <w:rPr>
                <w:sz w:val="16"/>
                <w:szCs w:val="16"/>
              </w:rPr>
            </w:pPr>
          </w:p>
        </w:tc>
        <w:tc>
          <w:tcPr>
            <w:tcW w:w="2579" w:type="dxa"/>
            <w:vMerge/>
          </w:tcPr>
          <w:p w:rsidR="004B32C0" w:rsidRPr="00556BC0" w:rsidRDefault="004B32C0" w:rsidP="00773FD1">
            <w:pPr>
              <w:spacing w:line="223" w:lineRule="auto"/>
              <w:jc w:val="both"/>
              <w:rPr>
                <w:sz w:val="16"/>
                <w:szCs w:val="16"/>
              </w:rPr>
            </w:pPr>
          </w:p>
        </w:tc>
        <w:tc>
          <w:tcPr>
            <w:tcW w:w="1134" w:type="dxa"/>
          </w:tcPr>
          <w:p w:rsidR="004B32C0" w:rsidRPr="00556BC0" w:rsidRDefault="004B32C0" w:rsidP="00773FD1">
            <w:pPr>
              <w:spacing w:line="223" w:lineRule="auto"/>
              <w:jc w:val="center"/>
              <w:rPr>
                <w:sz w:val="16"/>
                <w:szCs w:val="16"/>
              </w:rPr>
            </w:pPr>
          </w:p>
        </w:tc>
        <w:tc>
          <w:tcPr>
            <w:tcW w:w="1276" w:type="dxa"/>
          </w:tcPr>
          <w:p w:rsidR="004B32C0" w:rsidRPr="00556BC0" w:rsidRDefault="004B32C0" w:rsidP="00773FD1">
            <w:pPr>
              <w:spacing w:line="223" w:lineRule="auto"/>
              <w:jc w:val="center"/>
              <w:rPr>
                <w:sz w:val="16"/>
                <w:szCs w:val="16"/>
              </w:rPr>
            </w:pPr>
          </w:p>
        </w:tc>
      </w:tr>
      <w:tr w:rsidR="004B32C0" w:rsidRPr="00556BC0" w:rsidTr="00E9533A">
        <w:tc>
          <w:tcPr>
            <w:tcW w:w="1107" w:type="dxa"/>
            <w:vMerge/>
          </w:tcPr>
          <w:p w:rsidR="004B32C0" w:rsidRPr="00556BC0" w:rsidRDefault="004B32C0" w:rsidP="00773FD1">
            <w:pPr>
              <w:spacing w:line="223" w:lineRule="auto"/>
              <w:jc w:val="both"/>
              <w:rPr>
                <w:sz w:val="16"/>
                <w:szCs w:val="16"/>
              </w:rPr>
            </w:pPr>
          </w:p>
        </w:tc>
        <w:tc>
          <w:tcPr>
            <w:tcW w:w="2579" w:type="dxa"/>
            <w:vMerge/>
          </w:tcPr>
          <w:p w:rsidR="004B32C0" w:rsidRPr="00556BC0" w:rsidRDefault="004B32C0" w:rsidP="00773FD1">
            <w:pPr>
              <w:spacing w:line="223" w:lineRule="auto"/>
              <w:jc w:val="both"/>
              <w:rPr>
                <w:sz w:val="16"/>
                <w:szCs w:val="16"/>
              </w:rPr>
            </w:pPr>
          </w:p>
        </w:tc>
        <w:tc>
          <w:tcPr>
            <w:tcW w:w="1134" w:type="dxa"/>
          </w:tcPr>
          <w:p w:rsidR="004B32C0" w:rsidRPr="00556BC0" w:rsidRDefault="004B32C0" w:rsidP="00773FD1">
            <w:pPr>
              <w:spacing w:line="223" w:lineRule="auto"/>
              <w:jc w:val="center"/>
              <w:rPr>
                <w:sz w:val="16"/>
                <w:szCs w:val="16"/>
              </w:rPr>
            </w:pPr>
          </w:p>
        </w:tc>
        <w:tc>
          <w:tcPr>
            <w:tcW w:w="1276" w:type="dxa"/>
          </w:tcPr>
          <w:p w:rsidR="004B32C0" w:rsidRPr="00556BC0" w:rsidRDefault="004B32C0" w:rsidP="00773FD1">
            <w:pPr>
              <w:spacing w:line="223" w:lineRule="auto"/>
              <w:jc w:val="center"/>
              <w:rPr>
                <w:sz w:val="16"/>
                <w:szCs w:val="16"/>
              </w:rPr>
            </w:pPr>
          </w:p>
        </w:tc>
      </w:tr>
      <w:tr w:rsidR="004B32C0" w:rsidRPr="00556BC0" w:rsidTr="00E9533A">
        <w:tc>
          <w:tcPr>
            <w:tcW w:w="1107" w:type="dxa"/>
            <w:vMerge/>
          </w:tcPr>
          <w:p w:rsidR="004B32C0" w:rsidRPr="00556BC0" w:rsidRDefault="004B32C0" w:rsidP="00773FD1">
            <w:pPr>
              <w:spacing w:line="223" w:lineRule="auto"/>
              <w:jc w:val="both"/>
              <w:rPr>
                <w:sz w:val="16"/>
                <w:szCs w:val="16"/>
              </w:rPr>
            </w:pPr>
          </w:p>
        </w:tc>
        <w:tc>
          <w:tcPr>
            <w:tcW w:w="2579" w:type="dxa"/>
            <w:vMerge/>
          </w:tcPr>
          <w:p w:rsidR="004B32C0" w:rsidRPr="00556BC0" w:rsidRDefault="004B32C0" w:rsidP="00773FD1">
            <w:pPr>
              <w:spacing w:line="223" w:lineRule="auto"/>
              <w:jc w:val="both"/>
              <w:rPr>
                <w:sz w:val="16"/>
                <w:szCs w:val="16"/>
              </w:rPr>
            </w:pPr>
          </w:p>
        </w:tc>
        <w:tc>
          <w:tcPr>
            <w:tcW w:w="1134" w:type="dxa"/>
          </w:tcPr>
          <w:p w:rsidR="004B32C0" w:rsidRPr="00556BC0" w:rsidRDefault="004B32C0" w:rsidP="00773FD1">
            <w:pPr>
              <w:spacing w:line="223" w:lineRule="auto"/>
              <w:jc w:val="center"/>
              <w:rPr>
                <w:sz w:val="16"/>
                <w:szCs w:val="16"/>
              </w:rPr>
            </w:pPr>
          </w:p>
        </w:tc>
        <w:tc>
          <w:tcPr>
            <w:tcW w:w="1276" w:type="dxa"/>
          </w:tcPr>
          <w:p w:rsidR="004B32C0" w:rsidRPr="00556BC0" w:rsidRDefault="004B32C0" w:rsidP="00773FD1">
            <w:pPr>
              <w:spacing w:line="223" w:lineRule="auto"/>
              <w:jc w:val="center"/>
              <w:rPr>
                <w:sz w:val="16"/>
                <w:szCs w:val="16"/>
              </w:rPr>
            </w:pPr>
          </w:p>
        </w:tc>
      </w:tr>
      <w:tr w:rsidR="004B32C0" w:rsidRPr="00556BC0" w:rsidTr="00E9533A">
        <w:tc>
          <w:tcPr>
            <w:tcW w:w="1107" w:type="dxa"/>
            <w:vMerge w:val="restart"/>
          </w:tcPr>
          <w:p w:rsidR="004B32C0" w:rsidRPr="00556BC0" w:rsidRDefault="004B32C0" w:rsidP="00773FD1">
            <w:pPr>
              <w:spacing w:line="223" w:lineRule="auto"/>
              <w:jc w:val="both"/>
              <w:rPr>
                <w:sz w:val="16"/>
                <w:szCs w:val="16"/>
              </w:rPr>
            </w:pPr>
          </w:p>
        </w:tc>
        <w:tc>
          <w:tcPr>
            <w:tcW w:w="2579" w:type="dxa"/>
            <w:vMerge w:val="restart"/>
          </w:tcPr>
          <w:p w:rsidR="004B32C0" w:rsidRPr="00556BC0" w:rsidRDefault="004B32C0" w:rsidP="00773FD1">
            <w:pPr>
              <w:spacing w:line="223" w:lineRule="auto"/>
              <w:jc w:val="both"/>
              <w:rPr>
                <w:sz w:val="16"/>
                <w:szCs w:val="16"/>
              </w:rPr>
            </w:pPr>
            <w:r w:rsidRPr="00556BC0">
              <w:rPr>
                <w:sz w:val="16"/>
                <w:szCs w:val="16"/>
              </w:rPr>
              <w:t>2.</w:t>
            </w:r>
            <w:r w:rsidR="00661EA0">
              <w:rPr>
                <w:sz w:val="16"/>
                <w:szCs w:val="16"/>
              </w:rPr>
              <w:t xml:space="preserve"> </w:t>
            </w:r>
            <w:r w:rsidRPr="00556BC0">
              <w:rPr>
                <w:sz w:val="16"/>
                <w:szCs w:val="16"/>
              </w:rPr>
              <w:t>Состояние мякиша</w:t>
            </w:r>
            <w:r w:rsidR="00661EA0">
              <w:rPr>
                <w:sz w:val="16"/>
                <w:szCs w:val="16"/>
              </w:rPr>
              <w:t>:</w:t>
            </w:r>
          </w:p>
          <w:p w:rsidR="004B32C0" w:rsidRPr="00556BC0" w:rsidRDefault="00661EA0" w:rsidP="00773FD1">
            <w:pPr>
              <w:spacing w:line="223" w:lineRule="auto"/>
              <w:jc w:val="both"/>
              <w:rPr>
                <w:sz w:val="16"/>
                <w:szCs w:val="16"/>
              </w:rPr>
            </w:pPr>
            <w:r>
              <w:rPr>
                <w:sz w:val="16"/>
                <w:szCs w:val="16"/>
              </w:rPr>
              <w:t xml:space="preserve">     п</w:t>
            </w:r>
            <w:r w:rsidR="004B32C0" w:rsidRPr="00556BC0">
              <w:rPr>
                <w:sz w:val="16"/>
                <w:szCs w:val="16"/>
              </w:rPr>
              <w:t>ереход от корки к мякишу</w:t>
            </w:r>
          </w:p>
          <w:p w:rsidR="004B32C0" w:rsidRPr="00556BC0" w:rsidRDefault="00661EA0" w:rsidP="00773FD1">
            <w:pPr>
              <w:spacing w:line="223" w:lineRule="auto"/>
              <w:jc w:val="both"/>
              <w:rPr>
                <w:sz w:val="16"/>
                <w:szCs w:val="16"/>
              </w:rPr>
            </w:pPr>
            <w:r>
              <w:rPr>
                <w:sz w:val="16"/>
                <w:szCs w:val="16"/>
              </w:rPr>
              <w:t xml:space="preserve">     с</w:t>
            </w:r>
            <w:r w:rsidR="004B32C0" w:rsidRPr="00556BC0">
              <w:rPr>
                <w:sz w:val="16"/>
                <w:szCs w:val="16"/>
              </w:rPr>
              <w:t>тепень пропеченности</w:t>
            </w:r>
          </w:p>
          <w:p w:rsidR="004B32C0" w:rsidRPr="00556BC0" w:rsidRDefault="00661EA0" w:rsidP="00773FD1">
            <w:pPr>
              <w:spacing w:line="223" w:lineRule="auto"/>
              <w:jc w:val="both"/>
              <w:rPr>
                <w:sz w:val="16"/>
                <w:szCs w:val="16"/>
              </w:rPr>
            </w:pPr>
            <w:r>
              <w:rPr>
                <w:sz w:val="16"/>
                <w:szCs w:val="16"/>
              </w:rPr>
              <w:t xml:space="preserve">     э</w:t>
            </w:r>
            <w:r w:rsidR="004B32C0" w:rsidRPr="00556BC0">
              <w:rPr>
                <w:sz w:val="16"/>
                <w:szCs w:val="16"/>
              </w:rPr>
              <w:t>ластичность</w:t>
            </w:r>
          </w:p>
        </w:tc>
        <w:tc>
          <w:tcPr>
            <w:tcW w:w="1134" w:type="dxa"/>
          </w:tcPr>
          <w:p w:rsidR="004B32C0" w:rsidRPr="00556BC0" w:rsidRDefault="004B32C0" w:rsidP="00773FD1">
            <w:pPr>
              <w:spacing w:line="223" w:lineRule="auto"/>
              <w:jc w:val="center"/>
              <w:rPr>
                <w:sz w:val="16"/>
                <w:szCs w:val="16"/>
              </w:rPr>
            </w:pPr>
          </w:p>
        </w:tc>
        <w:tc>
          <w:tcPr>
            <w:tcW w:w="1276" w:type="dxa"/>
          </w:tcPr>
          <w:p w:rsidR="004B32C0" w:rsidRPr="00556BC0" w:rsidRDefault="004B32C0" w:rsidP="00773FD1">
            <w:pPr>
              <w:spacing w:line="223" w:lineRule="auto"/>
              <w:jc w:val="center"/>
              <w:rPr>
                <w:sz w:val="16"/>
                <w:szCs w:val="16"/>
              </w:rPr>
            </w:pPr>
          </w:p>
        </w:tc>
      </w:tr>
      <w:tr w:rsidR="004B32C0" w:rsidRPr="00556BC0" w:rsidTr="00E9533A">
        <w:tc>
          <w:tcPr>
            <w:tcW w:w="1107" w:type="dxa"/>
            <w:vMerge/>
          </w:tcPr>
          <w:p w:rsidR="004B32C0" w:rsidRPr="00556BC0" w:rsidRDefault="004B32C0" w:rsidP="00773FD1">
            <w:pPr>
              <w:spacing w:line="223" w:lineRule="auto"/>
              <w:jc w:val="both"/>
              <w:rPr>
                <w:sz w:val="16"/>
                <w:szCs w:val="16"/>
              </w:rPr>
            </w:pPr>
          </w:p>
        </w:tc>
        <w:tc>
          <w:tcPr>
            <w:tcW w:w="2579" w:type="dxa"/>
            <w:vMerge/>
          </w:tcPr>
          <w:p w:rsidR="004B32C0" w:rsidRPr="00556BC0" w:rsidRDefault="004B32C0" w:rsidP="00773FD1">
            <w:pPr>
              <w:spacing w:line="223" w:lineRule="auto"/>
              <w:jc w:val="both"/>
              <w:rPr>
                <w:sz w:val="16"/>
                <w:szCs w:val="16"/>
              </w:rPr>
            </w:pPr>
          </w:p>
        </w:tc>
        <w:tc>
          <w:tcPr>
            <w:tcW w:w="1134" w:type="dxa"/>
          </w:tcPr>
          <w:p w:rsidR="004B32C0" w:rsidRPr="00556BC0" w:rsidRDefault="004B32C0" w:rsidP="00773FD1">
            <w:pPr>
              <w:spacing w:line="223" w:lineRule="auto"/>
              <w:jc w:val="center"/>
              <w:rPr>
                <w:sz w:val="16"/>
                <w:szCs w:val="16"/>
              </w:rPr>
            </w:pPr>
          </w:p>
        </w:tc>
        <w:tc>
          <w:tcPr>
            <w:tcW w:w="1276" w:type="dxa"/>
          </w:tcPr>
          <w:p w:rsidR="004B32C0" w:rsidRPr="00556BC0" w:rsidRDefault="004B32C0" w:rsidP="00773FD1">
            <w:pPr>
              <w:spacing w:line="223" w:lineRule="auto"/>
              <w:jc w:val="center"/>
              <w:rPr>
                <w:sz w:val="16"/>
                <w:szCs w:val="16"/>
              </w:rPr>
            </w:pPr>
          </w:p>
        </w:tc>
      </w:tr>
      <w:tr w:rsidR="004B32C0" w:rsidRPr="00556BC0" w:rsidTr="00E9533A">
        <w:tc>
          <w:tcPr>
            <w:tcW w:w="1107" w:type="dxa"/>
            <w:vMerge/>
          </w:tcPr>
          <w:p w:rsidR="004B32C0" w:rsidRPr="00556BC0" w:rsidRDefault="004B32C0" w:rsidP="00773FD1">
            <w:pPr>
              <w:spacing w:line="223" w:lineRule="auto"/>
              <w:jc w:val="both"/>
              <w:rPr>
                <w:sz w:val="16"/>
                <w:szCs w:val="16"/>
              </w:rPr>
            </w:pPr>
          </w:p>
        </w:tc>
        <w:tc>
          <w:tcPr>
            <w:tcW w:w="2579" w:type="dxa"/>
            <w:vMerge/>
          </w:tcPr>
          <w:p w:rsidR="004B32C0" w:rsidRPr="00556BC0" w:rsidRDefault="004B32C0" w:rsidP="00773FD1">
            <w:pPr>
              <w:spacing w:line="223" w:lineRule="auto"/>
              <w:jc w:val="both"/>
              <w:rPr>
                <w:sz w:val="16"/>
                <w:szCs w:val="16"/>
              </w:rPr>
            </w:pPr>
          </w:p>
        </w:tc>
        <w:tc>
          <w:tcPr>
            <w:tcW w:w="1134" w:type="dxa"/>
          </w:tcPr>
          <w:p w:rsidR="004B32C0" w:rsidRPr="00556BC0" w:rsidRDefault="004B32C0" w:rsidP="00773FD1">
            <w:pPr>
              <w:spacing w:line="223" w:lineRule="auto"/>
              <w:jc w:val="center"/>
              <w:rPr>
                <w:sz w:val="16"/>
                <w:szCs w:val="16"/>
              </w:rPr>
            </w:pPr>
          </w:p>
        </w:tc>
        <w:tc>
          <w:tcPr>
            <w:tcW w:w="1276" w:type="dxa"/>
          </w:tcPr>
          <w:p w:rsidR="004B32C0" w:rsidRPr="00556BC0" w:rsidRDefault="004B32C0" w:rsidP="00773FD1">
            <w:pPr>
              <w:spacing w:line="223" w:lineRule="auto"/>
              <w:jc w:val="center"/>
              <w:rPr>
                <w:sz w:val="16"/>
                <w:szCs w:val="16"/>
              </w:rPr>
            </w:pPr>
          </w:p>
        </w:tc>
      </w:tr>
      <w:tr w:rsidR="004B32C0" w:rsidRPr="00556BC0" w:rsidTr="00E9533A">
        <w:tc>
          <w:tcPr>
            <w:tcW w:w="1107" w:type="dxa"/>
            <w:vMerge/>
          </w:tcPr>
          <w:p w:rsidR="004B32C0" w:rsidRPr="00556BC0" w:rsidRDefault="004B32C0" w:rsidP="00773FD1">
            <w:pPr>
              <w:spacing w:line="223" w:lineRule="auto"/>
              <w:jc w:val="both"/>
              <w:rPr>
                <w:sz w:val="16"/>
                <w:szCs w:val="16"/>
              </w:rPr>
            </w:pPr>
          </w:p>
        </w:tc>
        <w:tc>
          <w:tcPr>
            <w:tcW w:w="2579" w:type="dxa"/>
            <w:vMerge/>
          </w:tcPr>
          <w:p w:rsidR="004B32C0" w:rsidRPr="00556BC0" w:rsidRDefault="004B32C0" w:rsidP="00773FD1">
            <w:pPr>
              <w:spacing w:line="223" w:lineRule="auto"/>
              <w:jc w:val="both"/>
              <w:rPr>
                <w:sz w:val="16"/>
                <w:szCs w:val="16"/>
              </w:rPr>
            </w:pPr>
          </w:p>
        </w:tc>
        <w:tc>
          <w:tcPr>
            <w:tcW w:w="1134" w:type="dxa"/>
          </w:tcPr>
          <w:p w:rsidR="004B32C0" w:rsidRPr="00556BC0" w:rsidRDefault="004B32C0" w:rsidP="00773FD1">
            <w:pPr>
              <w:spacing w:line="223" w:lineRule="auto"/>
              <w:jc w:val="center"/>
              <w:rPr>
                <w:sz w:val="16"/>
                <w:szCs w:val="16"/>
              </w:rPr>
            </w:pPr>
          </w:p>
        </w:tc>
        <w:tc>
          <w:tcPr>
            <w:tcW w:w="1276" w:type="dxa"/>
          </w:tcPr>
          <w:p w:rsidR="004B32C0" w:rsidRPr="00556BC0" w:rsidRDefault="004B32C0" w:rsidP="00773FD1">
            <w:pPr>
              <w:spacing w:line="223" w:lineRule="auto"/>
              <w:jc w:val="center"/>
              <w:rPr>
                <w:sz w:val="16"/>
                <w:szCs w:val="16"/>
              </w:rPr>
            </w:pPr>
          </w:p>
        </w:tc>
      </w:tr>
      <w:tr w:rsidR="004B32C0" w:rsidRPr="00556BC0" w:rsidTr="00E9533A">
        <w:tc>
          <w:tcPr>
            <w:tcW w:w="1107" w:type="dxa"/>
          </w:tcPr>
          <w:p w:rsidR="004B32C0" w:rsidRPr="00556BC0" w:rsidRDefault="004B32C0" w:rsidP="00773FD1">
            <w:pPr>
              <w:spacing w:line="223" w:lineRule="auto"/>
              <w:jc w:val="both"/>
              <w:rPr>
                <w:sz w:val="16"/>
                <w:szCs w:val="16"/>
              </w:rPr>
            </w:pPr>
          </w:p>
        </w:tc>
        <w:tc>
          <w:tcPr>
            <w:tcW w:w="2579" w:type="dxa"/>
          </w:tcPr>
          <w:p w:rsidR="004B32C0" w:rsidRPr="00556BC0" w:rsidRDefault="004B32C0" w:rsidP="00773FD1">
            <w:pPr>
              <w:spacing w:line="223" w:lineRule="auto"/>
              <w:jc w:val="both"/>
              <w:rPr>
                <w:sz w:val="16"/>
                <w:szCs w:val="16"/>
              </w:rPr>
            </w:pPr>
            <w:r w:rsidRPr="00556BC0">
              <w:rPr>
                <w:sz w:val="16"/>
                <w:szCs w:val="16"/>
              </w:rPr>
              <w:t>3.</w:t>
            </w:r>
            <w:r w:rsidR="00661EA0">
              <w:rPr>
                <w:sz w:val="16"/>
                <w:szCs w:val="16"/>
              </w:rPr>
              <w:t xml:space="preserve"> </w:t>
            </w:r>
            <w:r w:rsidRPr="00556BC0">
              <w:rPr>
                <w:sz w:val="16"/>
                <w:szCs w:val="16"/>
              </w:rPr>
              <w:t>Вкус и запах</w:t>
            </w:r>
          </w:p>
        </w:tc>
        <w:tc>
          <w:tcPr>
            <w:tcW w:w="1134" w:type="dxa"/>
          </w:tcPr>
          <w:p w:rsidR="004B32C0" w:rsidRPr="00556BC0" w:rsidRDefault="004B32C0" w:rsidP="00773FD1">
            <w:pPr>
              <w:spacing w:line="223" w:lineRule="auto"/>
              <w:jc w:val="center"/>
              <w:rPr>
                <w:sz w:val="16"/>
                <w:szCs w:val="16"/>
              </w:rPr>
            </w:pPr>
          </w:p>
        </w:tc>
        <w:tc>
          <w:tcPr>
            <w:tcW w:w="1276" w:type="dxa"/>
          </w:tcPr>
          <w:p w:rsidR="004B32C0" w:rsidRPr="00556BC0" w:rsidRDefault="004B32C0" w:rsidP="00773FD1">
            <w:pPr>
              <w:spacing w:line="223" w:lineRule="auto"/>
              <w:jc w:val="center"/>
              <w:rPr>
                <w:sz w:val="16"/>
                <w:szCs w:val="16"/>
              </w:rPr>
            </w:pPr>
          </w:p>
        </w:tc>
      </w:tr>
      <w:tr w:rsidR="004B32C0" w:rsidRPr="00556BC0" w:rsidTr="00E9533A">
        <w:tc>
          <w:tcPr>
            <w:tcW w:w="1107" w:type="dxa"/>
          </w:tcPr>
          <w:p w:rsidR="004B32C0" w:rsidRPr="00556BC0" w:rsidRDefault="004B32C0" w:rsidP="00773FD1">
            <w:pPr>
              <w:spacing w:line="223" w:lineRule="auto"/>
              <w:jc w:val="both"/>
              <w:rPr>
                <w:sz w:val="16"/>
                <w:szCs w:val="16"/>
              </w:rPr>
            </w:pPr>
          </w:p>
        </w:tc>
        <w:tc>
          <w:tcPr>
            <w:tcW w:w="2579" w:type="dxa"/>
          </w:tcPr>
          <w:p w:rsidR="004B32C0" w:rsidRPr="00556BC0" w:rsidRDefault="004B32C0" w:rsidP="00773FD1">
            <w:pPr>
              <w:spacing w:line="223" w:lineRule="auto"/>
              <w:jc w:val="both"/>
              <w:rPr>
                <w:sz w:val="16"/>
                <w:szCs w:val="16"/>
              </w:rPr>
            </w:pPr>
            <w:r w:rsidRPr="00556BC0">
              <w:rPr>
                <w:sz w:val="16"/>
                <w:szCs w:val="16"/>
              </w:rPr>
              <w:t>4.</w:t>
            </w:r>
            <w:r w:rsidR="00661EA0">
              <w:rPr>
                <w:sz w:val="16"/>
                <w:szCs w:val="16"/>
              </w:rPr>
              <w:t xml:space="preserve"> </w:t>
            </w:r>
            <w:r w:rsidRPr="00556BC0">
              <w:rPr>
                <w:sz w:val="16"/>
                <w:szCs w:val="16"/>
              </w:rPr>
              <w:t>Хруст при разжевывании</w:t>
            </w:r>
          </w:p>
        </w:tc>
        <w:tc>
          <w:tcPr>
            <w:tcW w:w="1134" w:type="dxa"/>
          </w:tcPr>
          <w:p w:rsidR="004B32C0" w:rsidRPr="00556BC0" w:rsidRDefault="004B32C0" w:rsidP="00773FD1">
            <w:pPr>
              <w:spacing w:line="223" w:lineRule="auto"/>
              <w:jc w:val="center"/>
              <w:rPr>
                <w:sz w:val="16"/>
                <w:szCs w:val="16"/>
              </w:rPr>
            </w:pPr>
          </w:p>
        </w:tc>
        <w:tc>
          <w:tcPr>
            <w:tcW w:w="1276" w:type="dxa"/>
          </w:tcPr>
          <w:p w:rsidR="004B32C0" w:rsidRPr="00556BC0" w:rsidRDefault="004B32C0" w:rsidP="00773FD1">
            <w:pPr>
              <w:spacing w:line="223" w:lineRule="auto"/>
              <w:jc w:val="center"/>
              <w:rPr>
                <w:sz w:val="16"/>
                <w:szCs w:val="16"/>
              </w:rPr>
            </w:pPr>
          </w:p>
        </w:tc>
      </w:tr>
      <w:tr w:rsidR="004B32C0" w:rsidRPr="00556BC0" w:rsidTr="00E9533A">
        <w:tc>
          <w:tcPr>
            <w:tcW w:w="1107" w:type="dxa"/>
          </w:tcPr>
          <w:p w:rsidR="004B32C0" w:rsidRPr="00556BC0" w:rsidRDefault="004B32C0" w:rsidP="00773FD1">
            <w:pPr>
              <w:spacing w:line="223" w:lineRule="auto"/>
              <w:jc w:val="both"/>
              <w:rPr>
                <w:sz w:val="16"/>
                <w:szCs w:val="16"/>
                <w:lang w:val="en-US"/>
              </w:rPr>
            </w:pPr>
          </w:p>
        </w:tc>
        <w:tc>
          <w:tcPr>
            <w:tcW w:w="2579" w:type="dxa"/>
          </w:tcPr>
          <w:p w:rsidR="004B32C0" w:rsidRPr="00661EA0" w:rsidRDefault="00661EA0" w:rsidP="00773FD1">
            <w:pPr>
              <w:spacing w:line="223" w:lineRule="auto"/>
              <w:jc w:val="both"/>
              <w:rPr>
                <w:sz w:val="16"/>
                <w:szCs w:val="16"/>
              </w:rPr>
            </w:pPr>
            <w:r>
              <w:rPr>
                <w:sz w:val="16"/>
                <w:szCs w:val="16"/>
              </w:rPr>
              <w:t xml:space="preserve">5. Влажность, </w:t>
            </w:r>
            <w:r w:rsidR="004B32C0" w:rsidRPr="00556BC0">
              <w:rPr>
                <w:sz w:val="16"/>
                <w:szCs w:val="16"/>
                <w:lang w:val="en-US"/>
              </w:rPr>
              <w:t>%</w:t>
            </w:r>
            <w:r>
              <w:rPr>
                <w:sz w:val="16"/>
                <w:szCs w:val="16"/>
              </w:rPr>
              <w:t>, не более</w:t>
            </w:r>
          </w:p>
        </w:tc>
        <w:tc>
          <w:tcPr>
            <w:tcW w:w="1134" w:type="dxa"/>
          </w:tcPr>
          <w:p w:rsidR="004B32C0" w:rsidRPr="00556BC0" w:rsidRDefault="004B32C0" w:rsidP="00773FD1">
            <w:pPr>
              <w:spacing w:line="223" w:lineRule="auto"/>
              <w:jc w:val="center"/>
              <w:rPr>
                <w:sz w:val="16"/>
                <w:szCs w:val="16"/>
              </w:rPr>
            </w:pPr>
          </w:p>
        </w:tc>
        <w:tc>
          <w:tcPr>
            <w:tcW w:w="1276" w:type="dxa"/>
          </w:tcPr>
          <w:p w:rsidR="004B32C0" w:rsidRPr="00556BC0" w:rsidRDefault="004B32C0" w:rsidP="00773FD1">
            <w:pPr>
              <w:spacing w:line="223" w:lineRule="auto"/>
              <w:jc w:val="center"/>
              <w:rPr>
                <w:sz w:val="16"/>
                <w:szCs w:val="16"/>
              </w:rPr>
            </w:pPr>
          </w:p>
        </w:tc>
      </w:tr>
      <w:tr w:rsidR="004B32C0" w:rsidRPr="00556BC0" w:rsidTr="00762191">
        <w:trPr>
          <w:trHeight w:val="140"/>
        </w:trPr>
        <w:tc>
          <w:tcPr>
            <w:tcW w:w="1107" w:type="dxa"/>
          </w:tcPr>
          <w:p w:rsidR="004B32C0" w:rsidRPr="00556BC0" w:rsidRDefault="004B32C0" w:rsidP="00773FD1">
            <w:pPr>
              <w:spacing w:line="223" w:lineRule="auto"/>
              <w:jc w:val="both"/>
              <w:rPr>
                <w:sz w:val="16"/>
                <w:szCs w:val="16"/>
                <w:lang w:val="en-US"/>
              </w:rPr>
            </w:pPr>
          </w:p>
        </w:tc>
        <w:tc>
          <w:tcPr>
            <w:tcW w:w="2579" w:type="dxa"/>
          </w:tcPr>
          <w:p w:rsidR="004B32C0" w:rsidRPr="00661EA0" w:rsidRDefault="004B32C0" w:rsidP="00773FD1">
            <w:pPr>
              <w:spacing w:line="223" w:lineRule="auto"/>
              <w:jc w:val="both"/>
              <w:rPr>
                <w:sz w:val="16"/>
                <w:szCs w:val="16"/>
              </w:rPr>
            </w:pPr>
            <w:r w:rsidRPr="00556BC0">
              <w:rPr>
                <w:sz w:val="16"/>
                <w:szCs w:val="16"/>
              </w:rPr>
              <w:t>6.</w:t>
            </w:r>
            <w:r w:rsidR="00661EA0">
              <w:rPr>
                <w:sz w:val="16"/>
                <w:szCs w:val="16"/>
              </w:rPr>
              <w:t xml:space="preserve"> </w:t>
            </w:r>
            <w:r w:rsidRPr="00556BC0">
              <w:rPr>
                <w:sz w:val="16"/>
                <w:szCs w:val="16"/>
              </w:rPr>
              <w:t xml:space="preserve">Кислотность, </w:t>
            </w:r>
            <w:r w:rsidR="00661EA0" w:rsidRPr="00762191">
              <w:rPr>
                <w:sz w:val="16"/>
                <w:szCs w:val="16"/>
                <w:vertAlign w:val="superscript"/>
              </w:rPr>
              <w:t>о</w:t>
            </w:r>
            <w:r w:rsidR="00661EA0">
              <w:rPr>
                <w:sz w:val="16"/>
                <w:szCs w:val="16"/>
              </w:rPr>
              <w:t xml:space="preserve">, </w:t>
            </w:r>
            <w:r w:rsidR="00661EA0">
              <w:rPr>
                <w:sz w:val="16"/>
                <w:szCs w:val="16"/>
                <w:vertAlign w:val="superscript"/>
              </w:rPr>
              <w:t xml:space="preserve"> </w:t>
            </w:r>
            <w:r w:rsidRPr="00556BC0">
              <w:rPr>
                <w:sz w:val="16"/>
                <w:szCs w:val="16"/>
              </w:rPr>
              <w:t>не</w:t>
            </w:r>
            <w:r w:rsidR="00661EA0">
              <w:rPr>
                <w:sz w:val="16"/>
                <w:szCs w:val="16"/>
              </w:rPr>
              <w:t xml:space="preserve"> более</w:t>
            </w:r>
          </w:p>
        </w:tc>
        <w:tc>
          <w:tcPr>
            <w:tcW w:w="1134" w:type="dxa"/>
          </w:tcPr>
          <w:p w:rsidR="004B32C0" w:rsidRPr="00556BC0" w:rsidRDefault="004B32C0" w:rsidP="00773FD1">
            <w:pPr>
              <w:spacing w:line="223" w:lineRule="auto"/>
              <w:jc w:val="center"/>
              <w:rPr>
                <w:sz w:val="16"/>
                <w:szCs w:val="16"/>
              </w:rPr>
            </w:pPr>
          </w:p>
        </w:tc>
        <w:tc>
          <w:tcPr>
            <w:tcW w:w="1276" w:type="dxa"/>
          </w:tcPr>
          <w:p w:rsidR="004B32C0" w:rsidRPr="00556BC0" w:rsidRDefault="004B32C0" w:rsidP="00773FD1">
            <w:pPr>
              <w:spacing w:line="223" w:lineRule="auto"/>
              <w:jc w:val="center"/>
              <w:rPr>
                <w:sz w:val="16"/>
                <w:szCs w:val="16"/>
              </w:rPr>
            </w:pPr>
          </w:p>
        </w:tc>
      </w:tr>
      <w:tr w:rsidR="004B32C0" w:rsidRPr="00556BC0" w:rsidTr="00E9533A">
        <w:tc>
          <w:tcPr>
            <w:tcW w:w="1107" w:type="dxa"/>
          </w:tcPr>
          <w:p w:rsidR="004B32C0" w:rsidRPr="00556BC0" w:rsidRDefault="004B32C0" w:rsidP="00773FD1">
            <w:pPr>
              <w:spacing w:line="223" w:lineRule="auto"/>
              <w:jc w:val="both"/>
              <w:rPr>
                <w:sz w:val="16"/>
                <w:szCs w:val="16"/>
                <w:lang w:val="en-US"/>
              </w:rPr>
            </w:pPr>
          </w:p>
        </w:tc>
        <w:tc>
          <w:tcPr>
            <w:tcW w:w="2579" w:type="dxa"/>
          </w:tcPr>
          <w:p w:rsidR="004B32C0" w:rsidRPr="00773FD1" w:rsidRDefault="004B32C0" w:rsidP="00773FD1">
            <w:pPr>
              <w:spacing w:line="223" w:lineRule="auto"/>
              <w:jc w:val="both"/>
              <w:rPr>
                <w:sz w:val="16"/>
                <w:szCs w:val="16"/>
                <w:vertAlign w:val="superscript"/>
              </w:rPr>
            </w:pPr>
            <w:r>
              <w:rPr>
                <w:sz w:val="16"/>
                <w:szCs w:val="16"/>
              </w:rPr>
              <w:t>7.</w:t>
            </w:r>
            <w:r w:rsidR="00661EA0">
              <w:rPr>
                <w:sz w:val="16"/>
                <w:szCs w:val="16"/>
              </w:rPr>
              <w:t xml:space="preserve"> </w:t>
            </w:r>
            <w:r>
              <w:rPr>
                <w:sz w:val="16"/>
                <w:szCs w:val="16"/>
              </w:rPr>
              <w:t>Пористость, %</w:t>
            </w:r>
            <w:r w:rsidR="00773FD1">
              <w:rPr>
                <w:sz w:val="16"/>
                <w:szCs w:val="16"/>
              </w:rPr>
              <w:t xml:space="preserve"> </w:t>
            </w:r>
            <w:r w:rsidR="00773FD1">
              <w:rPr>
                <w:sz w:val="16"/>
                <w:szCs w:val="16"/>
                <w:vertAlign w:val="superscript"/>
              </w:rPr>
              <w:t>о</w:t>
            </w:r>
          </w:p>
        </w:tc>
        <w:tc>
          <w:tcPr>
            <w:tcW w:w="1134" w:type="dxa"/>
          </w:tcPr>
          <w:p w:rsidR="004B32C0" w:rsidRPr="00556BC0" w:rsidRDefault="004B32C0" w:rsidP="00773FD1">
            <w:pPr>
              <w:spacing w:line="223" w:lineRule="auto"/>
              <w:jc w:val="center"/>
              <w:rPr>
                <w:sz w:val="16"/>
                <w:szCs w:val="16"/>
              </w:rPr>
            </w:pPr>
          </w:p>
        </w:tc>
        <w:tc>
          <w:tcPr>
            <w:tcW w:w="1276" w:type="dxa"/>
          </w:tcPr>
          <w:p w:rsidR="004B32C0" w:rsidRPr="00556BC0" w:rsidRDefault="004B32C0" w:rsidP="00773FD1">
            <w:pPr>
              <w:spacing w:line="223" w:lineRule="auto"/>
              <w:jc w:val="center"/>
              <w:rPr>
                <w:sz w:val="16"/>
                <w:szCs w:val="16"/>
              </w:rPr>
            </w:pPr>
          </w:p>
        </w:tc>
      </w:tr>
    </w:tbl>
    <w:p w:rsidR="00D50EF2" w:rsidRDefault="00D50EF2" w:rsidP="00773FD1">
      <w:pPr>
        <w:shd w:val="clear" w:color="auto" w:fill="FFFFFF"/>
        <w:spacing w:line="223" w:lineRule="auto"/>
        <w:ind w:firstLine="284"/>
        <w:jc w:val="center"/>
        <w:rPr>
          <w:b/>
        </w:rPr>
      </w:pPr>
    </w:p>
    <w:p w:rsidR="004B32C0" w:rsidRPr="00D3606F" w:rsidRDefault="004B32C0" w:rsidP="00FA6443">
      <w:pPr>
        <w:shd w:val="clear" w:color="auto" w:fill="FFFFFF"/>
        <w:spacing w:line="238" w:lineRule="auto"/>
        <w:jc w:val="center"/>
        <w:rPr>
          <w:b/>
          <w:caps/>
        </w:rPr>
      </w:pPr>
      <w:r>
        <w:rPr>
          <w:b/>
        </w:rPr>
        <w:t>1.17. Товароведная оценка качества</w:t>
      </w:r>
      <w:r w:rsidRPr="00D3606F">
        <w:rPr>
          <w:b/>
        </w:rPr>
        <w:t xml:space="preserve"> крупы</w:t>
      </w:r>
    </w:p>
    <w:p w:rsidR="004B32C0" w:rsidRPr="00BD5C0F" w:rsidRDefault="004B32C0" w:rsidP="00FA6443">
      <w:pPr>
        <w:shd w:val="clear" w:color="auto" w:fill="FFFFFF"/>
        <w:spacing w:line="238" w:lineRule="auto"/>
        <w:ind w:firstLine="284"/>
        <w:jc w:val="center"/>
        <w:rPr>
          <w:b/>
        </w:rPr>
      </w:pPr>
    </w:p>
    <w:p w:rsidR="004B32C0" w:rsidRDefault="004B32C0" w:rsidP="00FA6443">
      <w:pPr>
        <w:shd w:val="clear" w:color="auto" w:fill="FFFFFF"/>
        <w:spacing w:line="238" w:lineRule="auto"/>
        <w:ind w:firstLine="284"/>
        <w:jc w:val="both"/>
      </w:pPr>
      <w:r w:rsidRPr="00BD5C0F">
        <w:rPr>
          <w:b/>
          <w:i/>
        </w:rPr>
        <w:t>Цель работы</w:t>
      </w:r>
      <w:r>
        <w:rPr>
          <w:b/>
        </w:rPr>
        <w:t xml:space="preserve"> –</w:t>
      </w:r>
      <w:r w:rsidRPr="00BD5C0F">
        <w:t xml:space="preserve"> изучить ассортимент различных видов крупы, о</w:t>
      </w:r>
      <w:r w:rsidRPr="00BD5C0F">
        <w:t>т</w:t>
      </w:r>
      <w:r w:rsidRPr="00BD5C0F">
        <w:t>личительные признаки, пищевую ценность, дефекты, научиться оц</w:t>
      </w:r>
      <w:r w:rsidRPr="00BD5C0F">
        <w:t>е</w:t>
      </w:r>
      <w:r w:rsidRPr="00BD5C0F">
        <w:t>нивать качество крупы.</w:t>
      </w:r>
    </w:p>
    <w:p w:rsidR="004B32C0" w:rsidRDefault="004B32C0" w:rsidP="00FA6443">
      <w:pPr>
        <w:shd w:val="clear" w:color="auto" w:fill="FFFFFF"/>
        <w:spacing w:line="238" w:lineRule="auto"/>
        <w:ind w:firstLine="284"/>
        <w:jc w:val="both"/>
      </w:pPr>
      <w:r w:rsidRPr="000C421E">
        <w:rPr>
          <w:b/>
          <w:i/>
        </w:rPr>
        <w:t xml:space="preserve">Теоретическая часть. </w:t>
      </w:r>
      <w:r w:rsidRPr="00BD5C0F">
        <w:t>При оценке качества крупы учитывают сл</w:t>
      </w:r>
      <w:r w:rsidRPr="00BD5C0F">
        <w:t>е</w:t>
      </w:r>
      <w:r w:rsidRPr="00BD5C0F">
        <w:t xml:space="preserve">дующие  показатели: органолептические (цвет, вкус, запах, наличие </w:t>
      </w:r>
      <w:r w:rsidRPr="00BD5C0F">
        <w:lastRenderedPageBreak/>
        <w:t>хруста), физико-химические  (влажность, содержа</w:t>
      </w:r>
      <w:r w:rsidRPr="00BD5C0F">
        <w:rPr>
          <w:spacing w:val="-2"/>
        </w:rPr>
        <w:t>ние сорной примеси, нешелушеных зерен, битых или ко</w:t>
      </w:r>
      <w:r w:rsidRPr="00BD5C0F">
        <w:rPr>
          <w:spacing w:val="-1"/>
        </w:rPr>
        <w:t>лотых, ядер и  мучки,  количество  доброкачественных</w:t>
      </w:r>
      <w:r w:rsidRPr="00BD5C0F">
        <w:t xml:space="preserve"> ядер, зараженность вредителями, содержание м</w:t>
      </w:r>
      <w:r w:rsidRPr="00BD5C0F">
        <w:t>е</w:t>
      </w:r>
      <w:r w:rsidRPr="00BD5C0F">
        <w:t>тал</w:t>
      </w:r>
      <w:r>
        <w:t>л</w:t>
      </w:r>
      <w:r w:rsidRPr="00BD5C0F">
        <w:t>о</w:t>
      </w:r>
      <w:r w:rsidR="00D879D8">
        <w:rPr>
          <w:spacing w:val="-1"/>
        </w:rPr>
        <w:t>магнитной</w:t>
      </w:r>
      <w:r w:rsidRPr="00BD5C0F">
        <w:rPr>
          <w:spacing w:val="-1"/>
        </w:rPr>
        <w:t xml:space="preserve"> примеси). Для  некоторых круп (овсяных</w:t>
      </w:r>
      <w:r w:rsidRPr="00BD5C0F">
        <w:t xml:space="preserve"> хлопьев «геркулес», манной и  кукурузной дробленой)</w:t>
      </w:r>
      <w:r w:rsidRPr="00BD5C0F">
        <w:rPr>
          <w:spacing w:val="-2"/>
        </w:rPr>
        <w:t xml:space="preserve"> предусмотрено опред</w:t>
      </w:r>
      <w:r w:rsidRPr="00BD5C0F">
        <w:rPr>
          <w:spacing w:val="-2"/>
        </w:rPr>
        <w:t>е</w:t>
      </w:r>
      <w:r w:rsidRPr="00BD5C0F">
        <w:rPr>
          <w:spacing w:val="-2"/>
        </w:rPr>
        <w:t>ление зольности и крупности час</w:t>
      </w:r>
      <w:r w:rsidRPr="00BD5C0F">
        <w:t>тиц (для характеристики номера кр</w:t>
      </w:r>
      <w:r w:rsidRPr="00BD5C0F">
        <w:t>у</w:t>
      </w:r>
      <w:r w:rsidRPr="00BD5C0F">
        <w:t xml:space="preserve">пы), а также недодира  (в перловой и ячневой крупе). В рисовой крупе определяют пожелтевшие и клейкие (глютинозные) зерна,  которые учитывают в  составе доброкачественного ядра, но нормируются они для каждого сорта отдельно. </w:t>
      </w:r>
      <w:r w:rsidRPr="00BD5C0F">
        <w:rPr>
          <w:spacing w:val="-1"/>
        </w:rPr>
        <w:t>Оп</w:t>
      </w:r>
      <w:r>
        <w:rPr>
          <w:spacing w:val="-1"/>
        </w:rPr>
        <w:t xml:space="preserve">ределяют еще кулинарные достоинства круп </w:t>
      </w:r>
      <w:r w:rsidRPr="00BD5C0F">
        <w:rPr>
          <w:spacing w:val="-1"/>
        </w:rPr>
        <w:t xml:space="preserve">по </w:t>
      </w:r>
      <w:r w:rsidRPr="00BD5C0F">
        <w:t>цвету, вкусу, структуре сваренной каши, продолжительности варки и коэффициенту разваримости. Последний</w:t>
      </w:r>
      <w:r w:rsidRPr="00BD5C0F">
        <w:rPr>
          <w:i/>
          <w:iCs/>
        </w:rPr>
        <w:t xml:space="preserve"> </w:t>
      </w:r>
      <w:r w:rsidRPr="00BD5C0F">
        <w:t>показатель характ</w:t>
      </w:r>
      <w:r w:rsidRPr="00BD5C0F">
        <w:t>е</w:t>
      </w:r>
      <w:r w:rsidRPr="00BD5C0F">
        <w:t>ризуется  отношением  объема  каши к объему крупы до варки и в</w:t>
      </w:r>
      <w:r w:rsidRPr="00BD5C0F">
        <w:t>ы</w:t>
      </w:r>
      <w:r w:rsidRPr="00BD5C0F">
        <w:t>ражается в кубических сантиметрах.</w:t>
      </w:r>
    </w:p>
    <w:p w:rsidR="004B32C0" w:rsidRPr="00BD5C0F" w:rsidRDefault="004B32C0" w:rsidP="00FA6443">
      <w:pPr>
        <w:shd w:val="clear" w:color="auto" w:fill="FFFFFF"/>
        <w:tabs>
          <w:tab w:val="left" w:leader="underscore" w:pos="4253"/>
        </w:tabs>
        <w:spacing w:line="238" w:lineRule="auto"/>
        <w:ind w:firstLine="284"/>
        <w:jc w:val="both"/>
      </w:pPr>
      <w:r w:rsidRPr="00A37347">
        <w:rPr>
          <w:i/>
          <w:spacing w:val="-5"/>
        </w:rPr>
        <w:t>Ц</w:t>
      </w:r>
      <w:r w:rsidRPr="00A37347">
        <w:rPr>
          <w:i/>
          <w:spacing w:val="-8"/>
        </w:rPr>
        <w:t>вет</w:t>
      </w:r>
      <w:r w:rsidRPr="00BD5C0F">
        <w:rPr>
          <w:spacing w:val="-8"/>
        </w:rPr>
        <w:t xml:space="preserve"> к</w:t>
      </w:r>
      <w:r w:rsidRPr="00D41303">
        <w:t>рупы зависит от природных свойств зерна, из  ко</w:t>
      </w:r>
      <w:r w:rsidRPr="00BD5C0F">
        <w:t>торого она выработана, а также от способа обраб</w:t>
      </w:r>
      <w:r>
        <w:t xml:space="preserve">отки </w:t>
      </w:r>
      <w:r w:rsidR="008D12F0">
        <w:t xml:space="preserve"> зерна (табл. </w:t>
      </w:r>
      <w:r w:rsidR="00D879D8">
        <w:t>12</w:t>
      </w:r>
      <w:r w:rsidRPr="00D41303">
        <w:t xml:space="preserve">). </w:t>
      </w:r>
      <w:r w:rsidRPr="00BD5C0F">
        <w:t xml:space="preserve">Например, цвет пшена должен быть </w:t>
      </w:r>
      <w:r w:rsidRPr="00D41303">
        <w:t>желтый разных оттенков, цвет крупы ячме</w:t>
      </w:r>
      <w:r w:rsidRPr="00D41303">
        <w:t>н</w:t>
      </w:r>
      <w:r w:rsidRPr="00D41303">
        <w:t>ной и гречневой (не быстроразваривающейся) – белый с желтоватым или зеленоватым оттенком. Крупа гречневая (ядри</w:t>
      </w:r>
      <w:r w:rsidRPr="00BD5C0F">
        <w:t>ца и продел) быс</w:t>
      </w:r>
      <w:r w:rsidRPr="00BD5C0F">
        <w:t>т</w:t>
      </w:r>
      <w:r w:rsidRPr="00BD5C0F">
        <w:t>роразваривающаяся имеет коричневый цвет в результате термической обработки зерна.</w:t>
      </w:r>
    </w:p>
    <w:p w:rsidR="004B32C0" w:rsidRPr="00BD5C0F" w:rsidRDefault="004B32C0" w:rsidP="00FA6443">
      <w:pPr>
        <w:shd w:val="clear" w:color="auto" w:fill="FFFFFF"/>
        <w:spacing w:line="238" w:lineRule="auto"/>
        <w:ind w:firstLine="284"/>
        <w:jc w:val="both"/>
      </w:pPr>
      <w:r w:rsidRPr="00BD5C0F">
        <w:t>О</w:t>
      </w:r>
      <w:r>
        <w:t xml:space="preserve">тклонение от нормального цвета </w:t>
      </w:r>
      <w:r w:rsidRPr="00BD5C0F">
        <w:t>крупы следует рассматривать как дефект. Потемнение круп обусловлено либо недоброкачественн</w:t>
      </w:r>
      <w:r w:rsidRPr="00BD5C0F">
        <w:t>о</w:t>
      </w:r>
      <w:r w:rsidRPr="00BD5C0F">
        <w:t>стью зерна, из которого они выработаны, либо неправильным хран</w:t>
      </w:r>
      <w:r w:rsidRPr="00BD5C0F">
        <w:t>е</w:t>
      </w:r>
      <w:r w:rsidRPr="00BD5C0F">
        <w:t>нием. Так</w:t>
      </w:r>
      <w:r w:rsidR="00D879D8">
        <w:t>, пшено</w:t>
      </w:r>
      <w:r w:rsidRPr="00BD5C0F">
        <w:t xml:space="preserve"> при длительном хранении, особенно при досту</w:t>
      </w:r>
      <w:r w:rsidRPr="00D41303">
        <w:t>пе света, становится потускневшим, обесцвеченным, пшено из проса, подвергавшегося самосогреванию, при</w:t>
      </w:r>
      <w:r w:rsidRPr="00BD5C0F">
        <w:t>о</w:t>
      </w:r>
      <w:r>
        <w:t xml:space="preserve">бретает бурые и красноватые </w:t>
      </w:r>
      <w:r w:rsidRPr="00BD5C0F">
        <w:t>от</w:t>
      </w:r>
      <w:r>
        <w:t xml:space="preserve">тенки. </w:t>
      </w:r>
      <w:r w:rsidRPr="00BD5C0F">
        <w:t>У гречневой (не быстроразваривающейся) и овсяной крупы цвет ядра также темнеет, если крупа</w:t>
      </w:r>
      <w:r>
        <w:t xml:space="preserve"> выработана из самосогревшегося</w:t>
      </w:r>
      <w:r w:rsidRPr="00BD5C0F">
        <w:t xml:space="preserve"> зерна.</w:t>
      </w:r>
    </w:p>
    <w:p w:rsidR="004B32C0" w:rsidRDefault="004B32C0" w:rsidP="001C2DE4">
      <w:pPr>
        <w:shd w:val="clear" w:color="auto" w:fill="FFFFFF"/>
        <w:spacing w:line="238" w:lineRule="auto"/>
        <w:ind w:firstLine="284"/>
        <w:jc w:val="both"/>
      </w:pPr>
      <w:r w:rsidRPr="00A37347">
        <w:rPr>
          <w:i/>
        </w:rPr>
        <w:t>Запах</w:t>
      </w:r>
      <w:r w:rsidR="001C2DE4">
        <w:t xml:space="preserve"> должен быть свойственным</w:t>
      </w:r>
      <w:r w:rsidRPr="00BD5C0F">
        <w:t xml:space="preserve"> нормальной крупе, без затхлого плесневого и других посторонних</w:t>
      </w:r>
      <w:r w:rsidR="00D50EF2">
        <w:t xml:space="preserve"> </w:t>
      </w:r>
      <w:r w:rsidR="001C2DE4">
        <w:t xml:space="preserve">запахов </w:t>
      </w:r>
      <w:r w:rsidR="00D50EF2">
        <w:t>(табл.</w:t>
      </w:r>
      <w:r w:rsidR="00D879D8">
        <w:t xml:space="preserve"> </w:t>
      </w:r>
      <w:r w:rsidR="00D50EF2">
        <w:t>12)</w:t>
      </w:r>
      <w:r w:rsidRPr="00BD5C0F">
        <w:t>.</w:t>
      </w:r>
    </w:p>
    <w:p w:rsidR="00391E7F" w:rsidRDefault="00391E7F" w:rsidP="00FA6443">
      <w:pPr>
        <w:shd w:val="clear" w:color="auto" w:fill="FFFFFF"/>
        <w:spacing w:line="238" w:lineRule="auto"/>
        <w:ind w:firstLine="284"/>
        <w:jc w:val="both"/>
      </w:pPr>
      <w:r w:rsidRPr="00A37347">
        <w:rPr>
          <w:i/>
          <w:spacing w:val="-2"/>
        </w:rPr>
        <w:t>Вкус</w:t>
      </w:r>
      <w:r w:rsidRPr="00BD5C0F">
        <w:rPr>
          <w:spacing w:val="-2"/>
        </w:rPr>
        <w:t xml:space="preserve"> должен быть без кислого, горького и других п</w:t>
      </w:r>
      <w:r w:rsidRPr="00BD5C0F">
        <w:t>осторонних привкусов.</w:t>
      </w:r>
    </w:p>
    <w:p w:rsidR="00391E7F" w:rsidRDefault="00391E7F" w:rsidP="00FA6443">
      <w:pPr>
        <w:shd w:val="clear" w:color="auto" w:fill="FFFFFF"/>
        <w:spacing w:line="238" w:lineRule="auto"/>
        <w:ind w:firstLine="284"/>
        <w:jc w:val="both"/>
      </w:pPr>
      <w:r w:rsidRPr="00A37347">
        <w:rPr>
          <w:i/>
        </w:rPr>
        <w:t>Влажность</w:t>
      </w:r>
      <w:r>
        <w:t xml:space="preserve"> крупы влияет на ее питательную ценность и является определяющим фактором при хранении. Для разных видов крупы пр</w:t>
      </w:r>
      <w:r>
        <w:t>е</w:t>
      </w:r>
      <w:r>
        <w:t>дельно допустимая влажность колеблется от 12 до  15 %.</w:t>
      </w:r>
    </w:p>
    <w:p w:rsidR="00391E7F" w:rsidRDefault="00391E7F" w:rsidP="00FA6443">
      <w:pPr>
        <w:shd w:val="clear" w:color="auto" w:fill="FFFFFF"/>
        <w:spacing w:line="238" w:lineRule="auto"/>
        <w:ind w:firstLine="284"/>
        <w:jc w:val="both"/>
      </w:pPr>
      <w:r w:rsidRPr="00A37347">
        <w:rPr>
          <w:i/>
        </w:rPr>
        <w:t>Примеси.</w:t>
      </w:r>
      <w:r>
        <w:t xml:space="preserve"> При оценке качества крупы к примесям относят сорную примесь, необрушенные зерна, испорченные, битые или колотые ядра, мучку и др. Наличие посторонних примесей отрицательно сказывается </w:t>
      </w:r>
      <w:r>
        <w:lastRenderedPageBreak/>
        <w:t>на качестве крупы. Сорная примесь и необрушенные зерна ухудшают ее цвет, вкус, а также органолептические свойства кулинарных изд</w:t>
      </w:r>
      <w:r>
        <w:t>е</w:t>
      </w:r>
      <w:r>
        <w:t>лий; испорченные ядра, мучка и битые ядра снижают потребительские достоинства крупы, ее вкус и сохраняемость.</w:t>
      </w:r>
    </w:p>
    <w:p w:rsidR="00E17208" w:rsidRPr="00B73BB5" w:rsidRDefault="00E17208" w:rsidP="004B32C0">
      <w:pPr>
        <w:shd w:val="clear" w:color="auto" w:fill="FFFFFF"/>
        <w:jc w:val="both"/>
        <w:rPr>
          <w:b/>
          <w:sz w:val="16"/>
          <w:szCs w:val="16"/>
        </w:rPr>
      </w:pPr>
    </w:p>
    <w:p w:rsidR="004B32C0" w:rsidRPr="00BD5C0F" w:rsidRDefault="004B32C0" w:rsidP="00B011E7">
      <w:pPr>
        <w:shd w:val="clear" w:color="auto" w:fill="FFFFFF"/>
        <w:ind w:firstLine="284"/>
        <w:jc w:val="center"/>
        <w:rPr>
          <w:sz w:val="16"/>
          <w:szCs w:val="16"/>
        </w:rPr>
      </w:pPr>
      <w:r w:rsidRPr="00BD5C0F">
        <w:rPr>
          <w:sz w:val="16"/>
          <w:szCs w:val="16"/>
        </w:rPr>
        <w:t>Т</w:t>
      </w:r>
      <w:r>
        <w:rPr>
          <w:sz w:val="16"/>
          <w:szCs w:val="16"/>
        </w:rPr>
        <w:t xml:space="preserve"> </w:t>
      </w:r>
      <w:r w:rsidRPr="00BD5C0F">
        <w:rPr>
          <w:sz w:val="16"/>
          <w:szCs w:val="16"/>
        </w:rPr>
        <w:t>а</w:t>
      </w:r>
      <w:r>
        <w:rPr>
          <w:sz w:val="16"/>
          <w:szCs w:val="16"/>
        </w:rPr>
        <w:t xml:space="preserve"> </w:t>
      </w:r>
      <w:r w:rsidRPr="00BD5C0F">
        <w:rPr>
          <w:sz w:val="16"/>
          <w:szCs w:val="16"/>
        </w:rPr>
        <w:t>б</w:t>
      </w:r>
      <w:r>
        <w:rPr>
          <w:sz w:val="16"/>
          <w:szCs w:val="16"/>
        </w:rPr>
        <w:t xml:space="preserve"> </w:t>
      </w:r>
      <w:r w:rsidRPr="00BD5C0F">
        <w:rPr>
          <w:sz w:val="16"/>
          <w:szCs w:val="16"/>
        </w:rPr>
        <w:t>л</w:t>
      </w:r>
      <w:r>
        <w:rPr>
          <w:sz w:val="16"/>
          <w:szCs w:val="16"/>
        </w:rPr>
        <w:t xml:space="preserve"> </w:t>
      </w:r>
      <w:r w:rsidRPr="00BD5C0F">
        <w:rPr>
          <w:sz w:val="16"/>
          <w:szCs w:val="16"/>
        </w:rPr>
        <w:t>и</w:t>
      </w:r>
      <w:r>
        <w:rPr>
          <w:sz w:val="16"/>
          <w:szCs w:val="16"/>
        </w:rPr>
        <w:t xml:space="preserve"> </w:t>
      </w:r>
      <w:r w:rsidRPr="00BD5C0F">
        <w:rPr>
          <w:sz w:val="16"/>
          <w:szCs w:val="16"/>
        </w:rPr>
        <w:t>ц</w:t>
      </w:r>
      <w:r>
        <w:rPr>
          <w:sz w:val="16"/>
          <w:szCs w:val="16"/>
        </w:rPr>
        <w:t xml:space="preserve"> </w:t>
      </w:r>
      <w:r w:rsidR="00D50EF2">
        <w:rPr>
          <w:sz w:val="16"/>
          <w:szCs w:val="16"/>
        </w:rPr>
        <w:t>а 12</w:t>
      </w:r>
      <w:r w:rsidRPr="00BD5C0F">
        <w:rPr>
          <w:sz w:val="16"/>
          <w:szCs w:val="16"/>
        </w:rPr>
        <w:t xml:space="preserve">. </w:t>
      </w:r>
      <w:r w:rsidRPr="00BD5C0F">
        <w:rPr>
          <w:b/>
          <w:sz w:val="16"/>
          <w:szCs w:val="16"/>
        </w:rPr>
        <w:t>Цвет различных круп нормального качества</w:t>
      </w:r>
    </w:p>
    <w:p w:rsidR="004B32C0" w:rsidRPr="00B73BB5" w:rsidRDefault="004B32C0" w:rsidP="004B32C0">
      <w:pPr>
        <w:shd w:val="clear" w:color="auto" w:fill="FFFFFF"/>
        <w:ind w:firstLine="284"/>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261"/>
        <w:gridCol w:w="2835"/>
      </w:tblGrid>
      <w:tr w:rsidR="004B32C0" w:rsidRPr="00BD5C0F" w:rsidTr="00FA6443">
        <w:tc>
          <w:tcPr>
            <w:tcW w:w="3261" w:type="dxa"/>
          </w:tcPr>
          <w:p w:rsidR="004B32C0" w:rsidRPr="00556BC0" w:rsidRDefault="004B32C0" w:rsidP="00E17208">
            <w:pPr>
              <w:jc w:val="center"/>
              <w:rPr>
                <w:sz w:val="16"/>
                <w:szCs w:val="16"/>
              </w:rPr>
            </w:pPr>
            <w:r w:rsidRPr="00556BC0">
              <w:rPr>
                <w:sz w:val="16"/>
                <w:szCs w:val="16"/>
              </w:rPr>
              <w:t>Вид и сорт крупы</w:t>
            </w:r>
          </w:p>
        </w:tc>
        <w:tc>
          <w:tcPr>
            <w:tcW w:w="2835" w:type="dxa"/>
          </w:tcPr>
          <w:p w:rsidR="004B32C0" w:rsidRPr="00556BC0" w:rsidRDefault="004B32C0" w:rsidP="00E17208">
            <w:pPr>
              <w:jc w:val="center"/>
              <w:rPr>
                <w:sz w:val="16"/>
                <w:szCs w:val="16"/>
              </w:rPr>
            </w:pPr>
            <w:r w:rsidRPr="00556BC0">
              <w:rPr>
                <w:sz w:val="16"/>
                <w:szCs w:val="16"/>
              </w:rPr>
              <w:t>Цвет</w:t>
            </w:r>
          </w:p>
          <w:p w:rsidR="004B32C0" w:rsidRPr="00556BC0" w:rsidRDefault="004B32C0" w:rsidP="00E17208">
            <w:pPr>
              <w:jc w:val="center"/>
              <w:rPr>
                <w:sz w:val="16"/>
                <w:szCs w:val="16"/>
              </w:rPr>
            </w:pPr>
          </w:p>
        </w:tc>
      </w:tr>
      <w:tr w:rsidR="004B32C0" w:rsidRPr="00BD5C0F" w:rsidTr="00FA6443">
        <w:tc>
          <w:tcPr>
            <w:tcW w:w="3261" w:type="dxa"/>
          </w:tcPr>
          <w:p w:rsidR="004B32C0" w:rsidRPr="00556BC0" w:rsidRDefault="00D879D8" w:rsidP="00E17208">
            <w:pPr>
              <w:jc w:val="both"/>
              <w:rPr>
                <w:sz w:val="16"/>
                <w:szCs w:val="16"/>
              </w:rPr>
            </w:pPr>
            <w:r>
              <w:rPr>
                <w:sz w:val="16"/>
                <w:szCs w:val="16"/>
              </w:rPr>
              <w:t>Горох шелуше</w:t>
            </w:r>
            <w:r w:rsidR="004B32C0" w:rsidRPr="00556BC0">
              <w:rPr>
                <w:sz w:val="16"/>
                <w:szCs w:val="16"/>
              </w:rPr>
              <w:t>ный</w:t>
            </w:r>
          </w:p>
        </w:tc>
        <w:tc>
          <w:tcPr>
            <w:tcW w:w="2835" w:type="dxa"/>
          </w:tcPr>
          <w:p w:rsidR="004B32C0" w:rsidRPr="00556BC0" w:rsidRDefault="004B32C0" w:rsidP="00E17208">
            <w:pPr>
              <w:jc w:val="both"/>
              <w:rPr>
                <w:sz w:val="16"/>
                <w:szCs w:val="16"/>
              </w:rPr>
            </w:pPr>
            <w:r w:rsidRPr="00556BC0">
              <w:rPr>
                <w:sz w:val="16"/>
                <w:szCs w:val="16"/>
              </w:rPr>
              <w:t>Желтый, зеленый</w:t>
            </w:r>
          </w:p>
        </w:tc>
      </w:tr>
      <w:tr w:rsidR="004B32C0" w:rsidRPr="00BD5C0F" w:rsidTr="00FA6443">
        <w:tc>
          <w:tcPr>
            <w:tcW w:w="3261" w:type="dxa"/>
          </w:tcPr>
          <w:p w:rsidR="004B32C0" w:rsidRPr="00556BC0" w:rsidRDefault="004B32C0" w:rsidP="00E17208">
            <w:pPr>
              <w:jc w:val="both"/>
              <w:rPr>
                <w:sz w:val="16"/>
                <w:szCs w:val="16"/>
              </w:rPr>
            </w:pPr>
            <w:r w:rsidRPr="00556BC0">
              <w:rPr>
                <w:sz w:val="16"/>
                <w:szCs w:val="16"/>
              </w:rPr>
              <w:t>Крупа кукурузная</w:t>
            </w:r>
          </w:p>
        </w:tc>
        <w:tc>
          <w:tcPr>
            <w:tcW w:w="2835" w:type="dxa"/>
          </w:tcPr>
          <w:p w:rsidR="004B32C0" w:rsidRPr="00556BC0" w:rsidRDefault="004B32C0" w:rsidP="00E17208">
            <w:pPr>
              <w:jc w:val="both"/>
              <w:rPr>
                <w:sz w:val="16"/>
                <w:szCs w:val="16"/>
              </w:rPr>
            </w:pPr>
            <w:r w:rsidRPr="00556BC0">
              <w:rPr>
                <w:sz w:val="16"/>
                <w:szCs w:val="16"/>
              </w:rPr>
              <w:t>Белый или желтый с оттенками</w:t>
            </w:r>
          </w:p>
        </w:tc>
      </w:tr>
      <w:tr w:rsidR="004B32C0" w:rsidRPr="00BD5C0F" w:rsidTr="00FA6443">
        <w:tc>
          <w:tcPr>
            <w:tcW w:w="3261" w:type="dxa"/>
          </w:tcPr>
          <w:p w:rsidR="004B32C0" w:rsidRPr="00556BC0" w:rsidRDefault="004B32C0" w:rsidP="00E17208">
            <w:pPr>
              <w:jc w:val="both"/>
              <w:rPr>
                <w:sz w:val="16"/>
                <w:szCs w:val="16"/>
              </w:rPr>
            </w:pPr>
            <w:r w:rsidRPr="00556BC0">
              <w:rPr>
                <w:sz w:val="16"/>
                <w:szCs w:val="16"/>
              </w:rPr>
              <w:t>Крупа гречневая</w:t>
            </w:r>
          </w:p>
        </w:tc>
        <w:tc>
          <w:tcPr>
            <w:tcW w:w="2835" w:type="dxa"/>
          </w:tcPr>
          <w:p w:rsidR="004B32C0" w:rsidRPr="00556BC0" w:rsidRDefault="004B32C0" w:rsidP="00E17208">
            <w:pPr>
              <w:jc w:val="both"/>
              <w:rPr>
                <w:sz w:val="16"/>
                <w:szCs w:val="16"/>
              </w:rPr>
            </w:pPr>
            <w:r w:rsidRPr="00556BC0">
              <w:rPr>
                <w:sz w:val="16"/>
                <w:szCs w:val="16"/>
              </w:rPr>
              <w:t>Кремовый с желтоватым или зелен</w:t>
            </w:r>
            <w:r w:rsidRPr="00556BC0">
              <w:rPr>
                <w:sz w:val="16"/>
                <w:szCs w:val="16"/>
              </w:rPr>
              <w:t>о</w:t>
            </w:r>
            <w:r w:rsidRPr="00556BC0">
              <w:rPr>
                <w:sz w:val="16"/>
                <w:szCs w:val="16"/>
              </w:rPr>
              <w:t>ватым оттенком</w:t>
            </w:r>
          </w:p>
        </w:tc>
      </w:tr>
      <w:tr w:rsidR="004B32C0" w:rsidRPr="00BD5C0F" w:rsidTr="00FA6443">
        <w:tc>
          <w:tcPr>
            <w:tcW w:w="3261" w:type="dxa"/>
          </w:tcPr>
          <w:p w:rsidR="004B32C0" w:rsidRPr="00556BC0" w:rsidRDefault="004B32C0" w:rsidP="00E17208">
            <w:pPr>
              <w:jc w:val="both"/>
              <w:rPr>
                <w:sz w:val="16"/>
                <w:szCs w:val="16"/>
              </w:rPr>
            </w:pPr>
            <w:r w:rsidRPr="00556BC0">
              <w:rPr>
                <w:sz w:val="16"/>
                <w:szCs w:val="16"/>
              </w:rPr>
              <w:t>Крупа гречневая быстроразваривающаяся</w:t>
            </w:r>
          </w:p>
        </w:tc>
        <w:tc>
          <w:tcPr>
            <w:tcW w:w="2835" w:type="dxa"/>
          </w:tcPr>
          <w:p w:rsidR="004B32C0" w:rsidRPr="00556BC0" w:rsidRDefault="004B32C0" w:rsidP="00E17208">
            <w:pPr>
              <w:jc w:val="both"/>
              <w:rPr>
                <w:sz w:val="16"/>
                <w:szCs w:val="16"/>
              </w:rPr>
            </w:pPr>
            <w:r w:rsidRPr="00556BC0">
              <w:rPr>
                <w:sz w:val="16"/>
                <w:szCs w:val="16"/>
              </w:rPr>
              <w:t>Коричневый разных оттенков</w:t>
            </w:r>
          </w:p>
        </w:tc>
      </w:tr>
      <w:tr w:rsidR="004B32C0" w:rsidRPr="00BD5C0F" w:rsidTr="00FA6443">
        <w:tc>
          <w:tcPr>
            <w:tcW w:w="3261" w:type="dxa"/>
          </w:tcPr>
          <w:p w:rsidR="004B32C0" w:rsidRPr="00556BC0" w:rsidRDefault="004B32C0" w:rsidP="00E17208">
            <w:pPr>
              <w:jc w:val="both"/>
              <w:rPr>
                <w:sz w:val="16"/>
                <w:szCs w:val="16"/>
              </w:rPr>
            </w:pPr>
            <w:r w:rsidRPr="00556BC0">
              <w:rPr>
                <w:sz w:val="16"/>
                <w:szCs w:val="16"/>
              </w:rPr>
              <w:t>Крупа пшеничная всех видов и номеров</w:t>
            </w:r>
          </w:p>
        </w:tc>
        <w:tc>
          <w:tcPr>
            <w:tcW w:w="2835" w:type="dxa"/>
          </w:tcPr>
          <w:p w:rsidR="004B32C0" w:rsidRPr="00556BC0" w:rsidRDefault="004B32C0" w:rsidP="00E17208">
            <w:pPr>
              <w:jc w:val="both"/>
              <w:rPr>
                <w:sz w:val="16"/>
                <w:szCs w:val="16"/>
              </w:rPr>
            </w:pPr>
            <w:r w:rsidRPr="00556BC0">
              <w:rPr>
                <w:sz w:val="16"/>
                <w:szCs w:val="16"/>
              </w:rPr>
              <w:t>Желтый</w:t>
            </w:r>
          </w:p>
        </w:tc>
      </w:tr>
      <w:tr w:rsidR="004B32C0" w:rsidRPr="00BD5C0F" w:rsidTr="00FA6443">
        <w:tc>
          <w:tcPr>
            <w:tcW w:w="3261" w:type="dxa"/>
          </w:tcPr>
          <w:p w:rsidR="004B32C0" w:rsidRPr="00556BC0" w:rsidRDefault="004B32C0" w:rsidP="00E17208">
            <w:pPr>
              <w:jc w:val="both"/>
              <w:rPr>
                <w:sz w:val="16"/>
                <w:szCs w:val="16"/>
              </w:rPr>
            </w:pPr>
            <w:r w:rsidRPr="00556BC0">
              <w:rPr>
                <w:sz w:val="16"/>
                <w:szCs w:val="16"/>
              </w:rPr>
              <w:t>Крупа рисовая</w:t>
            </w:r>
          </w:p>
        </w:tc>
        <w:tc>
          <w:tcPr>
            <w:tcW w:w="2835" w:type="dxa"/>
          </w:tcPr>
          <w:p w:rsidR="004B32C0" w:rsidRPr="00556BC0" w:rsidRDefault="004B32C0" w:rsidP="00E17208">
            <w:pPr>
              <w:jc w:val="both"/>
              <w:rPr>
                <w:sz w:val="16"/>
                <w:szCs w:val="16"/>
              </w:rPr>
            </w:pPr>
            <w:r w:rsidRPr="00556BC0">
              <w:rPr>
                <w:sz w:val="16"/>
                <w:szCs w:val="16"/>
              </w:rPr>
              <w:t>Белый, допускаются единичные зерна с цветными оттенками</w:t>
            </w:r>
          </w:p>
        </w:tc>
      </w:tr>
      <w:tr w:rsidR="004B32C0" w:rsidRPr="00BD5C0F" w:rsidTr="00FA6443">
        <w:tc>
          <w:tcPr>
            <w:tcW w:w="3261" w:type="dxa"/>
          </w:tcPr>
          <w:p w:rsidR="004B32C0" w:rsidRPr="00556BC0" w:rsidRDefault="004B32C0" w:rsidP="00E17208">
            <w:pPr>
              <w:jc w:val="both"/>
              <w:rPr>
                <w:sz w:val="16"/>
                <w:szCs w:val="16"/>
              </w:rPr>
            </w:pPr>
            <w:r w:rsidRPr="00556BC0">
              <w:rPr>
                <w:sz w:val="16"/>
                <w:szCs w:val="16"/>
              </w:rPr>
              <w:t>Пшено шлифованное</w:t>
            </w:r>
          </w:p>
        </w:tc>
        <w:tc>
          <w:tcPr>
            <w:tcW w:w="2835" w:type="dxa"/>
          </w:tcPr>
          <w:p w:rsidR="004B32C0" w:rsidRPr="00556BC0" w:rsidRDefault="004B32C0" w:rsidP="00E17208">
            <w:pPr>
              <w:jc w:val="both"/>
              <w:rPr>
                <w:sz w:val="16"/>
                <w:szCs w:val="16"/>
              </w:rPr>
            </w:pPr>
            <w:r w:rsidRPr="00556BC0">
              <w:rPr>
                <w:sz w:val="16"/>
                <w:szCs w:val="16"/>
              </w:rPr>
              <w:t>Желтый, разных оттенков</w:t>
            </w:r>
          </w:p>
        </w:tc>
      </w:tr>
      <w:tr w:rsidR="004B32C0" w:rsidRPr="00BD5C0F" w:rsidTr="00FA6443">
        <w:tc>
          <w:tcPr>
            <w:tcW w:w="3261" w:type="dxa"/>
          </w:tcPr>
          <w:p w:rsidR="004B32C0" w:rsidRPr="00556BC0" w:rsidRDefault="004B32C0" w:rsidP="00E17208">
            <w:pPr>
              <w:jc w:val="both"/>
              <w:rPr>
                <w:sz w:val="16"/>
                <w:szCs w:val="16"/>
              </w:rPr>
            </w:pPr>
            <w:r w:rsidRPr="00556BC0">
              <w:rPr>
                <w:sz w:val="16"/>
                <w:szCs w:val="16"/>
              </w:rPr>
              <w:t xml:space="preserve">Крупа ячменная </w:t>
            </w:r>
          </w:p>
        </w:tc>
        <w:tc>
          <w:tcPr>
            <w:tcW w:w="2835" w:type="dxa"/>
          </w:tcPr>
          <w:p w:rsidR="004B32C0" w:rsidRPr="00556BC0" w:rsidRDefault="004B32C0" w:rsidP="00E17208">
            <w:pPr>
              <w:jc w:val="both"/>
              <w:rPr>
                <w:sz w:val="16"/>
                <w:szCs w:val="16"/>
              </w:rPr>
            </w:pPr>
            <w:r w:rsidRPr="00556BC0">
              <w:rPr>
                <w:sz w:val="16"/>
                <w:szCs w:val="16"/>
              </w:rPr>
              <w:t>Белый с желтоватым, иногда с зел</w:t>
            </w:r>
            <w:r w:rsidRPr="00556BC0">
              <w:rPr>
                <w:sz w:val="16"/>
                <w:szCs w:val="16"/>
              </w:rPr>
              <w:t>е</w:t>
            </w:r>
            <w:r w:rsidRPr="00556BC0">
              <w:rPr>
                <w:sz w:val="16"/>
                <w:szCs w:val="16"/>
              </w:rPr>
              <w:t>новатым оттенком</w:t>
            </w:r>
          </w:p>
        </w:tc>
      </w:tr>
      <w:tr w:rsidR="004B32C0" w:rsidRPr="00BD5C0F" w:rsidTr="00FA6443">
        <w:tc>
          <w:tcPr>
            <w:tcW w:w="3261" w:type="dxa"/>
          </w:tcPr>
          <w:p w:rsidR="004B32C0" w:rsidRPr="00556BC0" w:rsidRDefault="004B32C0" w:rsidP="00E17208">
            <w:pPr>
              <w:jc w:val="both"/>
              <w:rPr>
                <w:sz w:val="16"/>
                <w:szCs w:val="16"/>
              </w:rPr>
            </w:pPr>
            <w:r w:rsidRPr="00556BC0">
              <w:rPr>
                <w:sz w:val="16"/>
                <w:szCs w:val="16"/>
              </w:rPr>
              <w:t>Крупа овсяная</w:t>
            </w:r>
          </w:p>
        </w:tc>
        <w:tc>
          <w:tcPr>
            <w:tcW w:w="2835" w:type="dxa"/>
          </w:tcPr>
          <w:p w:rsidR="004B32C0" w:rsidRPr="00556BC0" w:rsidRDefault="004B32C0" w:rsidP="00E17208">
            <w:pPr>
              <w:jc w:val="both"/>
              <w:rPr>
                <w:sz w:val="16"/>
                <w:szCs w:val="16"/>
              </w:rPr>
            </w:pPr>
            <w:r w:rsidRPr="00556BC0">
              <w:rPr>
                <w:sz w:val="16"/>
                <w:szCs w:val="16"/>
              </w:rPr>
              <w:t>Серовато-желтый различных отте</w:t>
            </w:r>
            <w:r w:rsidRPr="00556BC0">
              <w:rPr>
                <w:sz w:val="16"/>
                <w:szCs w:val="16"/>
              </w:rPr>
              <w:t>н</w:t>
            </w:r>
            <w:r w:rsidRPr="00556BC0">
              <w:rPr>
                <w:sz w:val="16"/>
                <w:szCs w:val="16"/>
              </w:rPr>
              <w:t>ков</w:t>
            </w:r>
          </w:p>
        </w:tc>
      </w:tr>
      <w:tr w:rsidR="004B32C0" w:rsidRPr="00BD5C0F" w:rsidTr="00FA6443">
        <w:tc>
          <w:tcPr>
            <w:tcW w:w="3261" w:type="dxa"/>
          </w:tcPr>
          <w:p w:rsidR="004B32C0" w:rsidRPr="00556BC0" w:rsidRDefault="004B32C0" w:rsidP="00E17208">
            <w:pPr>
              <w:jc w:val="both"/>
              <w:rPr>
                <w:sz w:val="16"/>
                <w:szCs w:val="16"/>
              </w:rPr>
            </w:pPr>
            <w:r w:rsidRPr="00556BC0">
              <w:rPr>
                <w:sz w:val="16"/>
                <w:szCs w:val="16"/>
              </w:rPr>
              <w:t>Волокно овсяное</w:t>
            </w:r>
          </w:p>
        </w:tc>
        <w:tc>
          <w:tcPr>
            <w:tcW w:w="2835" w:type="dxa"/>
          </w:tcPr>
          <w:p w:rsidR="004B32C0" w:rsidRPr="00556BC0" w:rsidRDefault="004B32C0" w:rsidP="00E17208">
            <w:pPr>
              <w:jc w:val="both"/>
              <w:rPr>
                <w:sz w:val="16"/>
                <w:szCs w:val="16"/>
              </w:rPr>
            </w:pPr>
            <w:r w:rsidRPr="00556BC0">
              <w:rPr>
                <w:sz w:val="16"/>
                <w:szCs w:val="16"/>
              </w:rPr>
              <w:t>От светло-кремового до кремового однотонно</w:t>
            </w:r>
            <w:r w:rsidR="00D879D8">
              <w:rPr>
                <w:sz w:val="16"/>
                <w:szCs w:val="16"/>
              </w:rPr>
              <w:t>го</w:t>
            </w:r>
          </w:p>
        </w:tc>
      </w:tr>
      <w:tr w:rsidR="004B32C0" w:rsidRPr="00BD5C0F" w:rsidTr="00FA6443">
        <w:tc>
          <w:tcPr>
            <w:tcW w:w="3261" w:type="dxa"/>
          </w:tcPr>
          <w:p w:rsidR="004B32C0" w:rsidRPr="00556BC0" w:rsidRDefault="004B32C0" w:rsidP="00E17208">
            <w:pPr>
              <w:jc w:val="both"/>
              <w:rPr>
                <w:sz w:val="16"/>
                <w:szCs w:val="16"/>
              </w:rPr>
            </w:pPr>
            <w:r w:rsidRPr="00556BC0">
              <w:rPr>
                <w:sz w:val="16"/>
                <w:szCs w:val="16"/>
              </w:rPr>
              <w:t>Хлопья овсяные</w:t>
            </w:r>
          </w:p>
        </w:tc>
        <w:tc>
          <w:tcPr>
            <w:tcW w:w="2835" w:type="dxa"/>
          </w:tcPr>
          <w:p w:rsidR="004B32C0" w:rsidRPr="00556BC0" w:rsidRDefault="00391E7F" w:rsidP="00E17208">
            <w:pPr>
              <w:jc w:val="both"/>
              <w:rPr>
                <w:sz w:val="16"/>
                <w:szCs w:val="16"/>
              </w:rPr>
            </w:pPr>
            <w:r>
              <w:rPr>
                <w:sz w:val="16"/>
                <w:szCs w:val="16"/>
              </w:rPr>
              <w:t xml:space="preserve">Белый с </w:t>
            </w:r>
            <w:r w:rsidR="004B32C0" w:rsidRPr="00556BC0">
              <w:rPr>
                <w:sz w:val="16"/>
                <w:szCs w:val="16"/>
              </w:rPr>
              <w:t>оттенками от кремового до желтоватого</w:t>
            </w:r>
          </w:p>
        </w:tc>
      </w:tr>
      <w:tr w:rsidR="004B32C0" w:rsidRPr="00BD5C0F" w:rsidTr="00FA6443">
        <w:tc>
          <w:tcPr>
            <w:tcW w:w="3261" w:type="dxa"/>
          </w:tcPr>
          <w:p w:rsidR="004B32C0" w:rsidRPr="00556BC0" w:rsidRDefault="004B32C0" w:rsidP="00E17208">
            <w:pPr>
              <w:jc w:val="both"/>
              <w:rPr>
                <w:sz w:val="16"/>
                <w:szCs w:val="16"/>
              </w:rPr>
            </w:pPr>
            <w:r w:rsidRPr="00556BC0">
              <w:rPr>
                <w:sz w:val="16"/>
                <w:szCs w:val="16"/>
              </w:rPr>
              <w:t>Крупа манная:</w:t>
            </w:r>
          </w:p>
          <w:p w:rsidR="004B32C0" w:rsidRPr="00556BC0" w:rsidRDefault="004B32C0" w:rsidP="00E17208">
            <w:pPr>
              <w:jc w:val="both"/>
              <w:rPr>
                <w:sz w:val="16"/>
                <w:szCs w:val="16"/>
              </w:rPr>
            </w:pPr>
            <w:r w:rsidRPr="00556BC0">
              <w:rPr>
                <w:sz w:val="16"/>
                <w:szCs w:val="16"/>
              </w:rPr>
              <w:t>марки М</w:t>
            </w:r>
          </w:p>
        </w:tc>
        <w:tc>
          <w:tcPr>
            <w:tcW w:w="2835" w:type="dxa"/>
          </w:tcPr>
          <w:p w:rsidR="004B32C0" w:rsidRPr="00556BC0" w:rsidRDefault="004B32C0" w:rsidP="00E17208">
            <w:pPr>
              <w:jc w:val="both"/>
              <w:rPr>
                <w:sz w:val="16"/>
                <w:szCs w:val="16"/>
              </w:rPr>
            </w:pPr>
            <w:r w:rsidRPr="00556BC0">
              <w:rPr>
                <w:sz w:val="16"/>
                <w:szCs w:val="16"/>
              </w:rPr>
              <w:t>Преобладает непрозрачная мучнистая крупка ровного белого цвета</w:t>
            </w:r>
          </w:p>
        </w:tc>
      </w:tr>
      <w:tr w:rsidR="004B32C0" w:rsidRPr="00BD5C0F" w:rsidTr="00FA6443">
        <w:tc>
          <w:tcPr>
            <w:tcW w:w="3261" w:type="dxa"/>
          </w:tcPr>
          <w:p w:rsidR="004B32C0" w:rsidRPr="00556BC0" w:rsidRDefault="004B32C0" w:rsidP="00E17208">
            <w:pPr>
              <w:jc w:val="both"/>
              <w:rPr>
                <w:sz w:val="16"/>
                <w:szCs w:val="16"/>
              </w:rPr>
            </w:pPr>
            <w:r>
              <w:rPr>
                <w:sz w:val="16"/>
                <w:szCs w:val="16"/>
              </w:rPr>
              <w:t>м</w:t>
            </w:r>
            <w:r w:rsidRPr="00556BC0">
              <w:rPr>
                <w:sz w:val="16"/>
                <w:szCs w:val="16"/>
              </w:rPr>
              <w:t>арки МТ</w:t>
            </w:r>
          </w:p>
        </w:tc>
        <w:tc>
          <w:tcPr>
            <w:tcW w:w="2835" w:type="dxa"/>
          </w:tcPr>
          <w:p w:rsidR="004B32C0" w:rsidRPr="00556BC0" w:rsidRDefault="004B32C0" w:rsidP="00E17208">
            <w:pPr>
              <w:jc w:val="both"/>
              <w:rPr>
                <w:sz w:val="16"/>
                <w:szCs w:val="16"/>
              </w:rPr>
            </w:pPr>
            <w:r w:rsidRPr="00556BC0">
              <w:rPr>
                <w:sz w:val="16"/>
                <w:szCs w:val="16"/>
              </w:rPr>
              <w:t>Преобладает непрозрачная мучнистая крупка белого цвета с наличием п</w:t>
            </w:r>
            <w:r w:rsidRPr="00556BC0">
              <w:rPr>
                <w:sz w:val="16"/>
                <w:szCs w:val="16"/>
              </w:rPr>
              <w:t>о</w:t>
            </w:r>
            <w:r w:rsidRPr="00556BC0">
              <w:rPr>
                <w:sz w:val="16"/>
                <w:szCs w:val="16"/>
              </w:rPr>
              <w:t>лупрозрачной ребристой крупки кремового или желтоватого цвета</w:t>
            </w:r>
          </w:p>
        </w:tc>
      </w:tr>
      <w:tr w:rsidR="004B32C0" w:rsidRPr="00BD5C0F" w:rsidTr="00FA6443">
        <w:tc>
          <w:tcPr>
            <w:tcW w:w="3261" w:type="dxa"/>
          </w:tcPr>
          <w:p w:rsidR="004B32C0" w:rsidRPr="00556BC0" w:rsidRDefault="004B32C0" w:rsidP="00E17208">
            <w:pPr>
              <w:jc w:val="both"/>
              <w:rPr>
                <w:sz w:val="16"/>
                <w:szCs w:val="16"/>
              </w:rPr>
            </w:pPr>
            <w:r>
              <w:rPr>
                <w:sz w:val="16"/>
                <w:szCs w:val="16"/>
              </w:rPr>
              <w:t>м</w:t>
            </w:r>
            <w:r w:rsidRPr="00556BC0">
              <w:rPr>
                <w:sz w:val="16"/>
                <w:szCs w:val="16"/>
              </w:rPr>
              <w:t>арки Т</w:t>
            </w:r>
          </w:p>
        </w:tc>
        <w:tc>
          <w:tcPr>
            <w:tcW w:w="2835" w:type="dxa"/>
          </w:tcPr>
          <w:p w:rsidR="004B32C0" w:rsidRPr="00556BC0" w:rsidRDefault="004B32C0" w:rsidP="00E17208">
            <w:pPr>
              <w:jc w:val="both"/>
              <w:rPr>
                <w:sz w:val="16"/>
                <w:szCs w:val="16"/>
              </w:rPr>
            </w:pPr>
            <w:r w:rsidRPr="00556BC0">
              <w:rPr>
                <w:sz w:val="16"/>
                <w:szCs w:val="16"/>
              </w:rPr>
              <w:t>Полупрозрачная ребристая крупка кремового или желтоватого цвета</w:t>
            </w:r>
          </w:p>
        </w:tc>
      </w:tr>
    </w:tbl>
    <w:p w:rsidR="008D12F0" w:rsidRDefault="008D12F0" w:rsidP="004B32C0">
      <w:pPr>
        <w:shd w:val="clear" w:color="auto" w:fill="FFFFFF"/>
        <w:ind w:firstLine="284"/>
        <w:jc w:val="both"/>
        <w:rPr>
          <w:i/>
          <w:spacing w:val="-2"/>
        </w:rPr>
      </w:pPr>
    </w:p>
    <w:p w:rsidR="004B32C0" w:rsidRDefault="004B32C0" w:rsidP="00FA6443">
      <w:pPr>
        <w:shd w:val="clear" w:color="auto" w:fill="FFFFFF"/>
        <w:spacing w:line="235" w:lineRule="auto"/>
        <w:ind w:firstLine="284"/>
        <w:jc w:val="both"/>
      </w:pPr>
      <w:r w:rsidRPr="00BD5C0F">
        <w:rPr>
          <w:i/>
        </w:rPr>
        <w:t>Содержание металломагнитной примеси</w:t>
      </w:r>
      <w:r w:rsidRPr="00BD5C0F">
        <w:t xml:space="preserve"> </w:t>
      </w:r>
      <w:r w:rsidRPr="00BD5C0F">
        <w:rPr>
          <w:spacing w:val="-1"/>
        </w:rPr>
        <w:t xml:space="preserve">в </w:t>
      </w:r>
      <w:smartTag w:uri="urn:schemas-microsoft-com:office:smarttags" w:element="metricconverter">
        <w:smartTagPr>
          <w:attr w:name="ProductID" w:val="1 кг"/>
        </w:smartTagPr>
        <w:r w:rsidRPr="00BD5C0F">
          <w:rPr>
            <w:spacing w:val="-1"/>
          </w:rPr>
          <w:t>1 кг</w:t>
        </w:r>
      </w:smartTag>
      <w:r w:rsidRPr="00BD5C0F">
        <w:rPr>
          <w:spacing w:val="-1"/>
        </w:rPr>
        <w:t xml:space="preserve"> крупы не должно превышать 3 мг. Вели</w:t>
      </w:r>
      <w:r w:rsidRPr="00BD5C0F">
        <w:t>чина отдельных частиц примеси в наибольшем линей</w:t>
      </w:r>
      <w:r w:rsidRPr="00BD5C0F">
        <w:rPr>
          <w:spacing w:val="-5"/>
        </w:rPr>
        <w:t xml:space="preserve">ном измерении должна быть не более </w:t>
      </w:r>
      <w:smartTag w:uri="urn:schemas-microsoft-com:office:smarttags" w:element="metricconverter">
        <w:smartTagPr>
          <w:attr w:name="ProductID" w:val="0,3 мм"/>
        </w:smartTagPr>
        <w:r w:rsidRPr="00BD5C0F">
          <w:rPr>
            <w:spacing w:val="-5"/>
          </w:rPr>
          <w:t>0,3 мм</w:t>
        </w:r>
      </w:smartTag>
      <w:r w:rsidRPr="00BD5C0F">
        <w:rPr>
          <w:spacing w:val="-5"/>
        </w:rPr>
        <w:t xml:space="preserve">, а масса </w:t>
      </w:r>
      <w:r w:rsidRPr="00BD5C0F">
        <w:rPr>
          <w:spacing w:val="-7"/>
        </w:rPr>
        <w:t>отдельных кр</w:t>
      </w:r>
      <w:r w:rsidRPr="00BD5C0F">
        <w:rPr>
          <w:spacing w:val="-7"/>
        </w:rPr>
        <w:t>у</w:t>
      </w:r>
      <w:r w:rsidRPr="00BD5C0F">
        <w:rPr>
          <w:spacing w:val="-7"/>
        </w:rPr>
        <w:t xml:space="preserve">пинок руды или шлака – не более </w:t>
      </w:r>
      <w:smartTag w:uri="urn:schemas-microsoft-com:office:smarttags" w:element="metricconverter">
        <w:smartTagPr>
          <w:attr w:name="ProductID" w:val="0,4 мм"/>
        </w:smartTagPr>
        <w:r w:rsidRPr="00BD5C0F">
          <w:rPr>
            <w:spacing w:val="-7"/>
          </w:rPr>
          <w:t>0,4 мм</w:t>
        </w:r>
      </w:smartTag>
      <w:r w:rsidRPr="00BD5C0F">
        <w:rPr>
          <w:spacing w:val="-7"/>
        </w:rPr>
        <w:t>.</w:t>
      </w:r>
    </w:p>
    <w:p w:rsidR="004B32C0" w:rsidRPr="00BD5C0F" w:rsidRDefault="004B32C0" w:rsidP="00FA6443">
      <w:pPr>
        <w:shd w:val="clear" w:color="auto" w:fill="FFFFFF"/>
        <w:spacing w:line="235" w:lineRule="auto"/>
        <w:ind w:firstLine="284"/>
        <w:jc w:val="both"/>
      </w:pPr>
      <w:r w:rsidRPr="00A37347">
        <w:rPr>
          <w:i/>
        </w:rPr>
        <w:t>Зараженность</w:t>
      </w:r>
      <w:r w:rsidRPr="001D780F">
        <w:t xml:space="preserve"> вредителями хлебных запасов</w:t>
      </w:r>
      <w:r w:rsidRPr="00BD5C0F">
        <w:t xml:space="preserve"> </w:t>
      </w:r>
      <w:r w:rsidRPr="00BD5C0F">
        <w:rPr>
          <w:spacing w:val="-8"/>
        </w:rPr>
        <w:t xml:space="preserve">во всех видах и сортах круп не допускается. </w:t>
      </w:r>
      <w:r w:rsidRPr="00BD5C0F">
        <w:t>Крупа с признаками заражения считается неста</w:t>
      </w:r>
      <w:r w:rsidRPr="00BD5C0F">
        <w:t>н</w:t>
      </w:r>
      <w:r w:rsidRPr="00BD5C0F">
        <w:t>дарт</w:t>
      </w:r>
      <w:r w:rsidRPr="00BD5C0F">
        <w:rPr>
          <w:spacing w:val="-7"/>
        </w:rPr>
        <w:t xml:space="preserve">ной и без соответствующей обработки реализации не </w:t>
      </w:r>
      <w:r w:rsidRPr="00BD5C0F">
        <w:rPr>
          <w:spacing w:val="-5"/>
        </w:rPr>
        <w:t>подлежит.</w:t>
      </w:r>
    </w:p>
    <w:p w:rsidR="004B32C0" w:rsidRDefault="004B32C0" w:rsidP="00FA6443">
      <w:pPr>
        <w:shd w:val="clear" w:color="auto" w:fill="FFFFFF"/>
        <w:spacing w:line="235" w:lineRule="auto"/>
        <w:ind w:firstLine="284"/>
        <w:jc w:val="both"/>
        <w:rPr>
          <w:spacing w:val="-3"/>
        </w:rPr>
      </w:pPr>
      <w:r w:rsidRPr="00A37347">
        <w:rPr>
          <w:i/>
        </w:rPr>
        <w:t>Содержание доброкачественного ядра</w:t>
      </w:r>
      <w:r w:rsidRPr="00BD5C0F">
        <w:t xml:space="preserve"> зависит от вида и сорта круп, но должно составлять не менее 98</w:t>
      </w:r>
      <w:r w:rsidR="00D879D8">
        <w:t xml:space="preserve"> </w:t>
      </w:r>
      <w:r w:rsidRPr="00BD5C0F">
        <w:t xml:space="preserve">%. </w:t>
      </w:r>
      <w:r>
        <w:t>Этот показатель в  числе других</w:t>
      </w:r>
      <w:r w:rsidRPr="00BD5C0F">
        <w:t xml:space="preserve"> используют для </w:t>
      </w:r>
      <w:r w:rsidRPr="00BD5C0F">
        <w:rPr>
          <w:spacing w:val="-3"/>
        </w:rPr>
        <w:t xml:space="preserve">отнесения крупы к тому </w:t>
      </w:r>
      <w:r w:rsidR="00D879D8">
        <w:rPr>
          <w:spacing w:val="-3"/>
        </w:rPr>
        <w:t>или</w:t>
      </w:r>
      <w:r w:rsidRPr="00BD5C0F">
        <w:rPr>
          <w:spacing w:val="-3"/>
        </w:rPr>
        <w:t xml:space="preserve"> иному сорту. </w:t>
      </w:r>
    </w:p>
    <w:p w:rsidR="004B32C0" w:rsidRPr="00BD5C0F" w:rsidRDefault="004B32C0" w:rsidP="00FA6443">
      <w:pPr>
        <w:shd w:val="clear" w:color="auto" w:fill="FFFFFF"/>
        <w:spacing w:line="235" w:lineRule="auto"/>
        <w:ind w:firstLine="284"/>
        <w:jc w:val="both"/>
      </w:pPr>
      <w:r w:rsidRPr="00BD5C0F">
        <w:lastRenderedPageBreak/>
        <w:t xml:space="preserve">Для некоторых круп </w:t>
      </w:r>
      <w:r>
        <w:t>(</w:t>
      </w:r>
      <w:r w:rsidR="001C2DE4">
        <w:t>ячменной, пшеничной)</w:t>
      </w:r>
      <w:r w:rsidR="00391E7F">
        <w:t xml:space="preserve"> стандартами</w:t>
      </w:r>
      <w:r w:rsidRPr="00BD5C0F">
        <w:t xml:space="preserve"> пред</w:t>
      </w:r>
      <w:r w:rsidRPr="00BD5C0F">
        <w:t>у</w:t>
      </w:r>
      <w:r w:rsidR="00D879D8">
        <w:t>смотрено</w:t>
      </w:r>
      <w:r w:rsidRPr="00BD5C0F">
        <w:t xml:space="preserve"> определение </w:t>
      </w:r>
      <w:r w:rsidRPr="00A37347">
        <w:rPr>
          <w:i/>
        </w:rPr>
        <w:t>крупности</w:t>
      </w:r>
      <w:r w:rsidRPr="00BD5C0F">
        <w:t xml:space="preserve">  (номера).</w:t>
      </w:r>
    </w:p>
    <w:p w:rsidR="004B32C0" w:rsidRDefault="004B32C0" w:rsidP="003E2908">
      <w:pPr>
        <w:shd w:val="clear" w:color="auto" w:fill="FFFFFF"/>
        <w:ind w:firstLine="284"/>
        <w:jc w:val="both"/>
      </w:pPr>
      <w:r w:rsidRPr="00BD5C0F">
        <w:t>Частицы ядра, выравненные п</w:t>
      </w:r>
      <w:r w:rsidR="00391E7F">
        <w:t xml:space="preserve">о размерам, развариваются </w:t>
      </w:r>
      <w:r w:rsidRPr="00BD5C0F">
        <w:t>одновр</w:t>
      </w:r>
      <w:r w:rsidRPr="00BD5C0F">
        <w:t>е</w:t>
      </w:r>
      <w:r w:rsidRPr="00BD5C0F">
        <w:t>менно, поэтому для круп, состоящих из частичек ядра, предусматрив</w:t>
      </w:r>
      <w:r w:rsidRPr="00BD5C0F">
        <w:t>а</w:t>
      </w:r>
      <w:r w:rsidRPr="00BD5C0F">
        <w:t>ется их сортирование по величине. Виды крупы в зависимости от ра</w:t>
      </w:r>
      <w:r w:rsidRPr="00BD5C0F">
        <w:t>з</w:t>
      </w:r>
      <w:r w:rsidRPr="00BD5C0F">
        <w:t>меров крупинок</w:t>
      </w:r>
      <w:r w:rsidR="00D879D8">
        <w:t xml:space="preserve"> делятся на номера: перловая</w:t>
      </w:r>
      <w:r w:rsidR="001C2DE4">
        <w:t xml:space="preserve"> </w:t>
      </w:r>
      <w:r w:rsidR="001C2DE4" w:rsidRPr="00BD5C0F">
        <w:rPr>
          <w:spacing w:val="-1"/>
        </w:rPr>
        <w:t xml:space="preserve">– </w:t>
      </w:r>
      <w:r w:rsidR="00D879D8">
        <w:t>на</w:t>
      </w:r>
      <w:r w:rsidR="00D879D8" w:rsidRPr="00BD5C0F">
        <w:rPr>
          <w:spacing w:val="-1"/>
        </w:rPr>
        <w:t xml:space="preserve"> </w:t>
      </w:r>
      <w:r w:rsidRPr="00BD5C0F">
        <w:t xml:space="preserve">5 номеров, ячневая </w:t>
      </w:r>
      <w:r w:rsidR="001C2DE4">
        <w:t>–</w:t>
      </w:r>
      <w:r w:rsidRPr="00BD5C0F">
        <w:t xml:space="preserve">на </w:t>
      </w:r>
      <w:r w:rsidR="00D879D8">
        <w:t xml:space="preserve">3, полтавская </w:t>
      </w:r>
      <w:r w:rsidR="001C2DE4" w:rsidRPr="00BD5C0F">
        <w:rPr>
          <w:spacing w:val="-1"/>
        </w:rPr>
        <w:t xml:space="preserve">– </w:t>
      </w:r>
      <w:r w:rsidR="00D879D8">
        <w:t>на</w:t>
      </w:r>
      <w:r w:rsidR="00D879D8" w:rsidRPr="00BD5C0F">
        <w:rPr>
          <w:spacing w:val="-1"/>
        </w:rPr>
        <w:t xml:space="preserve"> </w:t>
      </w:r>
      <w:r w:rsidRPr="00BD5C0F">
        <w:t>4</w:t>
      </w:r>
      <w:r w:rsidR="00D879D8">
        <w:t xml:space="preserve">, кукурузная шлифованная </w:t>
      </w:r>
      <w:r w:rsidR="001C2DE4" w:rsidRPr="00BD5C0F">
        <w:rPr>
          <w:spacing w:val="-1"/>
        </w:rPr>
        <w:t xml:space="preserve">– </w:t>
      </w:r>
      <w:r w:rsidR="00D879D8">
        <w:t>на</w:t>
      </w:r>
      <w:r w:rsidR="00D879D8" w:rsidRPr="00BD5C0F">
        <w:rPr>
          <w:spacing w:val="-1"/>
        </w:rPr>
        <w:t xml:space="preserve"> </w:t>
      </w:r>
      <w:r w:rsidR="003E2908">
        <w:t>5.</w:t>
      </w:r>
    </w:p>
    <w:p w:rsidR="004B32C0" w:rsidRDefault="004B32C0" w:rsidP="003E2908">
      <w:pPr>
        <w:shd w:val="clear" w:color="auto" w:fill="FFFFFF"/>
        <w:ind w:firstLine="284"/>
        <w:jc w:val="both"/>
      </w:pPr>
      <w:r w:rsidRPr="00A37347">
        <w:rPr>
          <w:i/>
        </w:rPr>
        <w:t>Недодир</w:t>
      </w:r>
      <w:r w:rsidRPr="00BD5C0F">
        <w:t xml:space="preserve"> </w:t>
      </w:r>
      <w:r w:rsidRPr="00BD5C0F">
        <w:rPr>
          <w:spacing w:val="-2"/>
        </w:rPr>
        <w:t>определяют в перловой и ячневой кру</w:t>
      </w:r>
      <w:r w:rsidR="00D879D8">
        <w:rPr>
          <w:spacing w:val="-8"/>
        </w:rPr>
        <w:t xml:space="preserve">пах. В перловой </w:t>
      </w:r>
      <w:r w:rsidRPr="00BD5C0F">
        <w:rPr>
          <w:spacing w:val="-8"/>
        </w:rPr>
        <w:t>счит</w:t>
      </w:r>
      <w:r w:rsidRPr="00BD5C0F">
        <w:rPr>
          <w:spacing w:val="-8"/>
        </w:rPr>
        <w:t>а</w:t>
      </w:r>
      <w:r w:rsidR="00D879D8">
        <w:rPr>
          <w:spacing w:val="-8"/>
        </w:rPr>
        <w:t xml:space="preserve">ют ядра, имеющие вне </w:t>
      </w:r>
      <w:r w:rsidRPr="00BD5C0F">
        <w:rPr>
          <w:spacing w:val="-8"/>
        </w:rPr>
        <w:t>бо</w:t>
      </w:r>
      <w:r w:rsidRPr="00BD5C0F">
        <w:t>ро</w:t>
      </w:r>
      <w:r w:rsidR="00D879D8">
        <w:t>здки остаток  цветковых</w:t>
      </w:r>
      <w:r>
        <w:t xml:space="preserve"> пленок</w:t>
      </w:r>
      <w:r w:rsidRPr="00BD5C0F">
        <w:t xml:space="preserve"> более чем  на четвер</w:t>
      </w:r>
      <w:r>
        <w:rPr>
          <w:spacing w:val="-1"/>
        </w:rPr>
        <w:t>ти</w:t>
      </w:r>
      <w:r w:rsidRPr="00BD5C0F">
        <w:rPr>
          <w:spacing w:val="-1"/>
        </w:rPr>
        <w:t xml:space="preserve"> поверхности ядра; в ячневой крупе № 1 – нали</w:t>
      </w:r>
      <w:r w:rsidRPr="00BD5C0F">
        <w:t>чие остатков цветковых пленок, явно выступающих за края крупинок.</w:t>
      </w:r>
    </w:p>
    <w:p w:rsidR="004B32C0" w:rsidRPr="00BD5C0F" w:rsidRDefault="004B32C0" w:rsidP="003E2908">
      <w:pPr>
        <w:shd w:val="clear" w:color="auto" w:fill="FFFFFF"/>
        <w:ind w:firstLine="284"/>
        <w:jc w:val="both"/>
      </w:pPr>
      <w:r w:rsidRPr="00A37347">
        <w:rPr>
          <w:i/>
          <w:spacing w:val="-6"/>
        </w:rPr>
        <w:t xml:space="preserve">Примесь  пожелтевших </w:t>
      </w:r>
      <w:r w:rsidRPr="00A37347">
        <w:rPr>
          <w:i/>
        </w:rPr>
        <w:t>зерен</w:t>
      </w:r>
      <w:r w:rsidRPr="00BD5C0F">
        <w:t xml:space="preserve"> значительно ухудшает внешний вид рисовой крупы нормального белого цвета  и снижает ее товарные к</w:t>
      </w:r>
      <w:r w:rsidRPr="00BD5C0F">
        <w:t>а</w:t>
      </w:r>
      <w:r w:rsidRPr="00BD5C0F">
        <w:t xml:space="preserve">чества. В рисовой крупе высшего сорта содержание </w:t>
      </w:r>
      <w:r w:rsidRPr="00BD5C0F">
        <w:rPr>
          <w:spacing w:val="-1"/>
        </w:rPr>
        <w:t>пожелтевших з</w:t>
      </w:r>
      <w:r w:rsidRPr="00BD5C0F">
        <w:rPr>
          <w:spacing w:val="-1"/>
        </w:rPr>
        <w:t>е</w:t>
      </w:r>
      <w:r w:rsidRPr="00BD5C0F">
        <w:rPr>
          <w:spacing w:val="-1"/>
        </w:rPr>
        <w:t>рен не должно превышать 0,5</w:t>
      </w:r>
      <w:r w:rsidR="00D879D8">
        <w:rPr>
          <w:spacing w:val="-1"/>
        </w:rPr>
        <w:t xml:space="preserve"> </w:t>
      </w:r>
      <w:r w:rsidRPr="00BD5C0F">
        <w:rPr>
          <w:spacing w:val="-1"/>
        </w:rPr>
        <w:t xml:space="preserve">%, первого </w:t>
      </w:r>
      <w:r w:rsidRPr="00BD5C0F">
        <w:t>сорта – 2</w:t>
      </w:r>
      <w:r w:rsidR="00D879D8">
        <w:t xml:space="preserve"> </w:t>
      </w:r>
      <w:r w:rsidRPr="00BD5C0F">
        <w:t>%, второго – 8 %.</w:t>
      </w:r>
    </w:p>
    <w:p w:rsidR="004B32C0" w:rsidRPr="00BD5C0F" w:rsidRDefault="004B32C0" w:rsidP="004B32C0">
      <w:pPr>
        <w:shd w:val="clear" w:color="auto" w:fill="FFFFFF"/>
        <w:ind w:firstLine="284"/>
        <w:jc w:val="both"/>
      </w:pPr>
      <w:r w:rsidRPr="00BD5C0F">
        <w:rPr>
          <w:spacing w:val="-7"/>
        </w:rPr>
        <w:t xml:space="preserve">Клейкий  (глютинозный) рис вследствие  особых </w:t>
      </w:r>
      <w:r w:rsidRPr="00BD5C0F">
        <w:rPr>
          <w:spacing w:val="-4"/>
        </w:rPr>
        <w:t>свойств крахмала о</w:t>
      </w:r>
      <w:r w:rsidRPr="00BD5C0F">
        <w:rPr>
          <w:spacing w:val="-4"/>
        </w:rPr>
        <w:t>б</w:t>
      </w:r>
      <w:r w:rsidRPr="00BD5C0F">
        <w:rPr>
          <w:spacing w:val="-4"/>
        </w:rPr>
        <w:t>разует при варке клейкую массу, от</w:t>
      </w:r>
      <w:r w:rsidRPr="00BD5C0F">
        <w:t>куда и происходит его название. Клейкий рис имеет матово-белый цвет, в изломе он похож на стеарин. Стандартом ограничено содержание такого риса в крупе выс</w:t>
      </w:r>
      <w:r w:rsidR="00E17208">
        <w:rPr>
          <w:spacing w:val="-4"/>
        </w:rPr>
        <w:t>шего со</w:t>
      </w:r>
      <w:r w:rsidR="00E17208">
        <w:rPr>
          <w:spacing w:val="-4"/>
        </w:rPr>
        <w:t>р</w:t>
      </w:r>
      <w:r w:rsidR="00E17208">
        <w:rPr>
          <w:spacing w:val="-4"/>
        </w:rPr>
        <w:t>та</w:t>
      </w:r>
      <w:r w:rsidR="00D879D8">
        <w:rPr>
          <w:spacing w:val="-4"/>
        </w:rPr>
        <w:t> </w:t>
      </w:r>
      <w:r w:rsidRPr="00BD5C0F">
        <w:rPr>
          <w:spacing w:val="-4"/>
        </w:rPr>
        <w:t>– 1 %, первого – 2, второго – 5</w:t>
      </w:r>
      <w:r w:rsidR="00D879D8">
        <w:rPr>
          <w:spacing w:val="-4"/>
        </w:rPr>
        <w:t xml:space="preserve"> </w:t>
      </w:r>
      <w:r w:rsidRPr="00BD5C0F">
        <w:rPr>
          <w:spacing w:val="-4"/>
        </w:rPr>
        <w:t>%.</w:t>
      </w:r>
    </w:p>
    <w:p w:rsidR="004B32C0" w:rsidRDefault="004B32C0" w:rsidP="004B32C0">
      <w:pPr>
        <w:shd w:val="clear" w:color="auto" w:fill="FFFFFF"/>
        <w:tabs>
          <w:tab w:val="left" w:leader="underscore" w:pos="4253"/>
        </w:tabs>
        <w:ind w:firstLine="284"/>
      </w:pPr>
      <w:r w:rsidRPr="00D3606F">
        <w:rPr>
          <w:b/>
          <w:i/>
        </w:rPr>
        <w:t>Задание</w:t>
      </w:r>
      <w:r w:rsidR="00D879D8">
        <w:rPr>
          <w:b/>
          <w:i/>
        </w:rPr>
        <w:t xml:space="preserve"> </w:t>
      </w:r>
      <w:r w:rsidRPr="00D3606F">
        <w:rPr>
          <w:b/>
          <w:i/>
        </w:rPr>
        <w:t xml:space="preserve"> 1.</w:t>
      </w:r>
      <w:r>
        <w:t xml:space="preserve"> </w:t>
      </w:r>
      <w:r w:rsidR="00D879D8">
        <w:t xml:space="preserve"> </w:t>
      </w:r>
      <w:r>
        <w:t xml:space="preserve">Определить </w:t>
      </w:r>
      <w:r w:rsidR="00D879D8">
        <w:t xml:space="preserve"> </w:t>
      </w:r>
      <w:r>
        <w:t>о</w:t>
      </w:r>
      <w:r w:rsidR="00D879D8">
        <w:t>рганолептические  показатели  качества к</w:t>
      </w:r>
      <w:r>
        <w:t xml:space="preserve">рупы по заданию преподавателя. </w:t>
      </w:r>
    </w:p>
    <w:p w:rsidR="004B32C0" w:rsidRPr="00BD5C0F" w:rsidRDefault="00D50EF2" w:rsidP="004B32C0">
      <w:pPr>
        <w:shd w:val="clear" w:color="auto" w:fill="FFFFFF"/>
        <w:ind w:firstLine="284"/>
        <w:jc w:val="both"/>
        <w:rPr>
          <w:smallCaps/>
        </w:rPr>
      </w:pPr>
      <w:r w:rsidRPr="00FE3175">
        <w:rPr>
          <w:b/>
          <w:i/>
        </w:rPr>
        <w:t>Материал</w:t>
      </w:r>
      <w:r>
        <w:rPr>
          <w:b/>
          <w:i/>
        </w:rPr>
        <w:t>ы и оборудовани</w:t>
      </w:r>
      <w:r w:rsidR="00D879D8">
        <w:rPr>
          <w:b/>
          <w:i/>
        </w:rPr>
        <w:t>е:</w:t>
      </w:r>
      <w:r w:rsidRPr="00671EE5">
        <w:rPr>
          <w:b/>
        </w:rPr>
        <w:t xml:space="preserve"> </w:t>
      </w:r>
      <w:r w:rsidR="004B32C0" w:rsidRPr="00BD5C0F">
        <w:t>стандарты</w:t>
      </w:r>
      <w:r>
        <w:t xml:space="preserve"> </w:t>
      </w:r>
      <w:r w:rsidR="004B32C0" w:rsidRPr="00BD5C0F">
        <w:t xml:space="preserve">на различные виды круп, натуральные образцы круп, </w:t>
      </w:r>
      <w:r w:rsidR="004B32C0">
        <w:t xml:space="preserve">лабораторные </w:t>
      </w:r>
      <w:r w:rsidR="004B32C0" w:rsidRPr="00BD5C0F">
        <w:t>весы, фарфоровые чашки, чайные лож</w:t>
      </w:r>
      <w:r w:rsidR="004B32C0">
        <w:t>ки, разделочные доски.</w:t>
      </w:r>
    </w:p>
    <w:p w:rsidR="004B32C0" w:rsidRPr="00D41303" w:rsidRDefault="004B32C0" w:rsidP="00D41303">
      <w:pPr>
        <w:shd w:val="clear" w:color="auto" w:fill="FFFFFF"/>
        <w:tabs>
          <w:tab w:val="left" w:leader="underscore" w:pos="4253"/>
        </w:tabs>
        <w:ind w:firstLine="284"/>
        <w:jc w:val="both"/>
      </w:pPr>
      <w:r w:rsidRPr="00C329CB">
        <w:rPr>
          <w:b/>
          <w:i/>
        </w:rPr>
        <w:t xml:space="preserve">Ход выполнения. </w:t>
      </w:r>
      <w:r w:rsidRPr="00BD5C0F">
        <w:t xml:space="preserve">Цвет крупы определяют при рассеянном дневном </w:t>
      </w:r>
      <w:r w:rsidRPr="00D41303">
        <w:t>свете. Допускается определение цвета</w:t>
      </w:r>
      <w:r w:rsidR="00D879D8" w:rsidRPr="00D41303">
        <w:t xml:space="preserve"> </w:t>
      </w:r>
      <w:r w:rsidRPr="00D41303">
        <w:t xml:space="preserve">и при искусственном </w:t>
      </w:r>
      <w:r w:rsidR="00D879D8" w:rsidRPr="00D41303">
        <w:t>освещ</w:t>
      </w:r>
      <w:r w:rsidR="00D879D8" w:rsidRPr="00D41303">
        <w:t>е</w:t>
      </w:r>
      <w:r w:rsidR="00FA76E6" w:rsidRPr="00D41303">
        <w:t xml:space="preserve">нии. </w:t>
      </w:r>
      <w:r w:rsidRPr="00D41303">
        <w:t xml:space="preserve">Крупу рассыпают тонким слоем на черной бумаге </w:t>
      </w:r>
      <w:r w:rsidRPr="00BD5C0F">
        <w:t>или доске</w:t>
      </w:r>
      <w:r>
        <w:t xml:space="preserve"> и устанавливают ее цвет</w:t>
      </w:r>
      <w:r w:rsidRPr="00BD5C0F">
        <w:t>.</w:t>
      </w:r>
    </w:p>
    <w:p w:rsidR="004B32C0" w:rsidRPr="00D41303" w:rsidRDefault="004B32C0" w:rsidP="001F4379">
      <w:pPr>
        <w:shd w:val="clear" w:color="auto" w:fill="FFFFFF"/>
        <w:spacing w:line="235" w:lineRule="auto"/>
        <w:ind w:firstLine="284"/>
        <w:jc w:val="both"/>
      </w:pPr>
      <w:r w:rsidRPr="00D41303">
        <w:t>Для усиления запаха крупу насыпают в фарфоровую чашку, покр</w:t>
      </w:r>
      <w:r w:rsidRPr="00D41303">
        <w:t>ы</w:t>
      </w:r>
      <w:r w:rsidRPr="00D41303">
        <w:t>вают стеклом, помещают на предварительно нагретую до кипения в</w:t>
      </w:r>
      <w:r w:rsidRPr="00D41303">
        <w:t>о</w:t>
      </w:r>
      <w:r w:rsidRPr="00D41303">
        <w:t xml:space="preserve">дяную баню и прогревают в </w:t>
      </w:r>
      <w:r w:rsidRPr="00BD5C0F">
        <w:t>течение  5 мин, после чего определяют запах. Вкус, хруст определяют в размолотой крупе путем разжевыв</w:t>
      </w:r>
      <w:r w:rsidRPr="00BD5C0F">
        <w:t>а</w:t>
      </w:r>
      <w:r w:rsidRPr="00BD5C0F">
        <w:t>ния одной-дв</w:t>
      </w:r>
      <w:r w:rsidR="003E2908">
        <w:t xml:space="preserve">ух небольших порций массой по 1 </w:t>
      </w:r>
      <w:r w:rsidRPr="00BD5C0F">
        <w:t>г каждая. В сомн</w:t>
      </w:r>
      <w:r w:rsidRPr="00BD5C0F">
        <w:t>и</w:t>
      </w:r>
      <w:r w:rsidRPr="00BD5C0F">
        <w:t>тельных случаях запах, вкус и хруст круп</w:t>
      </w:r>
      <w:r w:rsidRPr="00D41303">
        <w:t xml:space="preserve">ы определяют в сваренной из нее каше. </w:t>
      </w:r>
    </w:p>
    <w:p w:rsidR="004B32C0" w:rsidRDefault="004B32C0" w:rsidP="001F4379">
      <w:pPr>
        <w:shd w:val="clear" w:color="auto" w:fill="FFFFFF"/>
        <w:spacing w:line="235" w:lineRule="auto"/>
        <w:ind w:firstLine="284"/>
        <w:jc w:val="both"/>
        <w:rPr>
          <w:spacing w:val="-4"/>
        </w:rPr>
      </w:pPr>
      <w:r w:rsidRPr="00D34F7A">
        <w:rPr>
          <w:b/>
          <w:i/>
          <w:spacing w:val="-4"/>
        </w:rPr>
        <w:t>Задание 2.</w:t>
      </w:r>
      <w:r w:rsidRPr="00D34F7A">
        <w:rPr>
          <w:spacing w:val="-4"/>
        </w:rPr>
        <w:t xml:space="preserve"> </w:t>
      </w:r>
      <w:r>
        <w:rPr>
          <w:spacing w:val="-4"/>
        </w:rPr>
        <w:t>Определить ф</w:t>
      </w:r>
      <w:r w:rsidRPr="00D34F7A">
        <w:rPr>
          <w:spacing w:val="-4"/>
        </w:rPr>
        <w:t>изико-хими</w:t>
      </w:r>
      <w:r>
        <w:rPr>
          <w:spacing w:val="-4"/>
        </w:rPr>
        <w:t>ческие показатели качества круп.</w:t>
      </w:r>
    </w:p>
    <w:p w:rsidR="004B32C0" w:rsidRDefault="00D50EF2" w:rsidP="001F4379">
      <w:pPr>
        <w:shd w:val="clear" w:color="auto" w:fill="FFFFFF"/>
        <w:spacing w:line="235" w:lineRule="auto"/>
        <w:ind w:firstLine="284"/>
        <w:jc w:val="both"/>
        <w:rPr>
          <w:spacing w:val="-4"/>
        </w:rPr>
      </w:pPr>
      <w:r w:rsidRPr="00FE3175">
        <w:rPr>
          <w:b/>
          <w:i/>
        </w:rPr>
        <w:t>Материал</w:t>
      </w:r>
      <w:r>
        <w:rPr>
          <w:b/>
          <w:i/>
        </w:rPr>
        <w:t>ы и оборудование</w:t>
      </w:r>
      <w:r w:rsidR="00542D83" w:rsidRPr="005A30D6">
        <w:rPr>
          <w:b/>
        </w:rPr>
        <w:t>:</w:t>
      </w:r>
      <w:r w:rsidRPr="00671EE5">
        <w:rPr>
          <w:b/>
        </w:rPr>
        <w:t xml:space="preserve"> </w:t>
      </w:r>
      <w:r w:rsidR="00542D83">
        <w:rPr>
          <w:spacing w:val="-4"/>
        </w:rPr>
        <w:t>с</w:t>
      </w:r>
      <w:r w:rsidR="004B32C0">
        <w:rPr>
          <w:spacing w:val="-4"/>
        </w:rPr>
        <w:t>тандарты на различные виды круп, образцы продукции, лабораторные весы, сушильный шкаф, лабораторная мельница, набор сит, магниты.</w:t>
      </w:r>
    </w:p>
    <w:p w:rsidR="004B32C0" w:rsidRPr="00BD5C0F" w:rsidRDefault="004B32C0" w:rsidP="001F4379">
      <w:pPr>
        <w:shd w:val="clear" w:color="auto" w:fill="FFFFFF"/>
        <w:spacing w:line="235" w:lineRule="auto"/>
        <w:ind w:firstLine="284"/>
        <w:jc w:val="both"/>
      </w:pPr>
      <w:r w:rsidRPr="00DE3B0D">
        <w:rPr>
          <w:b/>
          <w:i/>
          <w:spacing w:val="-4"/>
        </w:rPr>
        <w:lastRenderedPageBreak/>
        <w:t>Ход выполнения.</w:t>
      </w:r>
      <w:r w:rsidRPr="009A4194">
        <w:rPr>
          <w:spacing w:val="-4"/>
        </w:rPr>
        <w:t xml:space="preserve"> </w:t>
      </w:r>
      <w:r>
        <w:rPr>
          <w:spacing w:val="-4"/>
        </w:rPr>
        <w:t xml:space="preserve">При определении влажности </w:t>
      </w:r>
      <w:r>
        <w:rPr>
          <w:spacing w:val="-5"/>
        </w:rPr>
        <w:t>н</w:t>
      </w:r>
      <w:r w:rsidRPr="00BD5C0F">
        <w:rPr>
          <w:spacing w:val="-5"/>
        </w:rPr>
        <w:t xml:space="preserve">авеску крупы массой около </w:t>
      </w:r>
      <w:smartTag w:uri="urn:schemas-microsoft-com:office:smarttags" w:element="metricconverter">
        <w:smartTagPr>
          <w:attr w:name="ProductID" w:val="30 г"/>
        </w:smartTagPr>
        <w:r w:rsidRPr="00BD5C0F">
          <w:rPr>
            <w:spacing w:val="-5"/>
          </w:rPr>
          <w:t>30 г</w:t>
        </w:r>
      </w:smartTag>
      <w:r w:rsidRPr="00BD5C0F">
        <w:rPr>
          <w:spacing w:val="-5"/>
        </w:rPr>
        <w:t xml:space="preserve"> размалывают на </w:t>
      </w:r>
      <w:r w:rsidRPr="00BD5C0F">
        <w:rPr>
          <w:spacing w:val="-9"/>
        </w:rPr>
        <w:t>лабораторной мельнице. Крупность помола должна удовлетворять следующим условиям: проход через про</w:t>
      </w:r>
      <w:r w:rsidRPr="00BD5C0F">
        <w:rPr>
          <w:spacing w:val="-1"/>
        </w:rPr>
        <w:t xml:space="preserve">волочное сито с </w:t>
      </w:r>
      <w:r w:rsidR="00542D83">
        <w:rPr>
          <w:spacing w:val="-1"/>
        </w:rPr>
        <w:t>ячейками размером</w:t>
      </w:r>
      <w:r w:rsidRPr="00BD5C0F">
        <w:rPr>
          <w:spacing w:val="-1"/>
        </w:rPr>
        <w:t xml:space="preserve"> </w:t>
      </w:r>
      <w:smartTag w:uri="urn:schemas-microsoft-com:office:smarttags" w:element="metricconverter">
        <w:smartTagPr>
          <w:attr w:name="ProductID" w:val="0,8 мм"/>
        </w:smartTagPr>
        <w:r w:rsidRPr="00BD5C0F">
          <w:rPr>
            <w:spacing w:val="-1"/>
          </w:rPr>
          <w:t>0,8 мм</w:t>
        </w:r>
      </w:smartTag>
      <w:r w:rsidRPr="00BD5C0F">
        <w:rPr>
          <w:spacing w:val="-1"/>
        </w:rPr>
        <w:t xml:space="preserve"> для лущеного </w:t>
      </w:r>
      <w:r w:rsidRPr="00BD5C0F">
        <w:rPr>
          <w:spacing w:val="-6"/>
        </w:rPr>
        <w:t>гороха – не менее 50</w:t>
      </w:r>
      <w:r w:rsidR="00542D83">
        <w:rPr>
          <w:spacing w:val="-6"/>
        </w:rPr>
        <w:t xml:space="preserve"> </w:t>
      </w:r>
      <w:r w:rsidRPr="00BD5C0F">
        <w:rPr>
          <w:spacing w:val="-6"/>
        </w:rPr>
        <w:t xml:space="preserve">%, для овсяной крупы – не менее </w:t>
      </w:r>
      <w:r w:rsidRPr="00BD5C0F">
        <w:t>60</w:t>
      </w:r>
      <w:r w:rsidR="00542D83">
        <w:t xml:space="preserve"> </w:t>
      </w:r>
      <w:r w:rsidRPr="00BD5C0F">
        <w:t>%, для всех других круп – не менее 75</w:t>
      </w:r>
      <w:r w:rsidR="00542D83">
        <w:t xml:space="preserve"> </w:t>
      </w:r>
      <w:r w:rsidRPr="00BD5C0F">
        <w:t>%.</w:t>
      </w:r>
    </w:p>
    <w:p w:rsidR="004B32C0" w:rsidRDefault="004B32C0" w:rsidP="001F4379">
      <w:pPr>
        <w:shd w:val="clear" w:color="auto" w:fill="FFFFFF"/>
        <w:spacing w:line="235" w:lineRule="auto"/>
        <w:ind w:firstLine="284"/>
        <w:jc w:val="both"/>
      </w:pPr>
      <w:r w:rsidRPr="00BD5C0F">
        <w:rPr>
          <w:i/>
        </w:rPr>
        <w:t>Влажность</w:t>
      </w:r>
      <w:r w:rsidRPr="00BD5C0F">
        <w:rPr>
          <w:i/>
          <w:spacing w:val="-4"/>
        </w:rPr>
        <w:t xml:space="preserve"> </w:t>
      </w:r>
      <w:r w:rsidRPr="00BD5C0F">
        <w:rPr>
          <w:spacing w:val="-4"/>
        </w:rPr>
        <w:t>круп определяется</w:t>
      </w:r>
      <w:r w:rsidRPr="00BD5C0F">
        <w:t xml:space="preserve"> так же, как и влажность зерна, т. е. высушиванием размолотой навески</w:t>
      </w:r>
      <w:r>
        <w:t xml:space="preserve"> крупы весом</w:t>
      </w:r>
      <w:r w:rsidR="00542D83">
        <w:t xml:space="preserve"> </w:t>
      </w:r>
      <w:r>
        <w:t>5 г в двукратной п</w:t>
      </w:r>
      <w:r>
        <w:t>о</w:t>
      </w:r>
      <w:r>
        <w:t>вторности в сушильном шкафу</w:t>
      </w:r>
      <w:r w:rsidRPr="00BD5C0F">
        <w:t xml:space="preserve"> при </w:t>
      </w:r>
      <w:r w:rsidR="00542D83">
        <w:t xml:space="preserve">температуре </w:t>
      </w:r>
      <w:r w:rsidRPr="00BD5C0F">
        <w:t>130</w:t>
      </w:r>
      <w:r w:rsidR="00542D83">
        <w:rPr>
          <w:sz w:val="16"/>
          <w:szCs w:val="16"/>
          <w:vertAlign w:val="superscript"/>
        </w:rPr>
        <w:t xml:space="preserve"> </w:t>
      </w:r>
      <w:r w:rsidR="00542D83">
        <w:rPr>
          <w:vertAlign w:val="superscript"/>
        </w:rPr>
        <w:t>о</w:t>
      </w:r>
      <w:r w:rsidR="00542D83">
        <w:t>С в течение 40 </w:t>
      </w:r>
      <w:r w:rsidRPr="00BD5C0F">
        <w:t>мин.</w:t>
      </w:r>
      <w:r>
        <w:t xml:space="preserve"> В дальнейшем по усушке рассчитывается содержание влаги в продукте, при это</w:t>
      </w:r>
      <w:r w:rsidR="00542D83">
        <w:t>м пользуются следующей формулой</w:t>
      </w:r>
      <w:r w:rsidR="001C2DE4">
        <w:t>:</w:t>
      </w:r>
    </w:p>
    <w:p w:rsidR="00E17208" w:rsidRDefault="00E17208" w:rsidP="001F4379">
      <w:pPr>
        <w:shd w:val="clear" w:color="auto" w:fill="FFFFFF"/>
        <w:spacing w:line="235" w:lineRule="auto"/>
        <w:ind w:firstLine="284"/>
        <w:jc w:val="both"/>
      </w:pPr>
    </w:p>
    <w:p w:rsidR="00DB206D" w:rsidRDefault="00A533F7" w:rsidP="001F4379">
      <w:pPr>
        <w:spacing w:line="235" w:lineRule="auto"/>
        <w:ind w:firstLine="284"/>
        <w:jc w:val="center"/>
      </w:pPr>
      <w:r w:rsidRPr="00DB206D">
        <w:rPr>
          <w:position w:val="-26"/>
        </w:rPr>
        <w:object w:dxaOrig="1900" w:dyaOrig="580">
          <v:shape id="_x0000_i1046" type="#_x0000_t75" style="width:94.9pt;height:29pt" o:ole="">
            <v:imagedata r:id="rId50" o:title=""/>
          </v:shape>
          <o:OLEObject Type="Embed" ProgID="Equation.3" ShapeID="_x0000_i1046" DrawAspect="Content" ObjectID="_1418815033" r:id="rId51"/>
        </w:object>
      </w:r>
    </w:p>
    <w:p w:rsidR="004B32C0" w:rsidRPr="00D01C73" w:rsidRDefault="004B32C0" w:rsidP="001F4379">
      <w:pPr>
        <w:shd w:val="clear" w:color="auto" w:fill="FFFFFF"/>
        <w:spacing w:line="235" w:lineRule="auto"/>
        <w:jc w:val="both"/>
        <w:rPr>
          <w:bCs/>
          <w:spacing w:val="-4"/>
        </w:rPr>
      </w:pPr>
      <w:r>
        <w:rPr>
          <w:bCs/>
          <w:spacing w:val="-4"/>
        </w:rPr>
        <w:t>г</w:t>
      </w:r>
      <w:r w:rsidRPr="00D01C73">
        <w:rPr>
          <w:bCs/>
          <w:spacing w:val="-4"/>
        </w:rPr>
        <w:t>де</w:t>
      </w:r>
      <w:r>
        <w:rPr>
          <w:bCs/>
          <w:spacing w:val="-4"/>
        </w:rPr>
        <w:t xml:space="preserve"> </w:t>
      </w:r>
      <w:r>
        <w:rPr>
          <w:bCs/>
          <w:spacing w:val="-4"/>
          <w:lang w:val="en-US"/>
        </w:rPr>
        <w:t>m</w:t>
      </w:r>
      <w:r w:rsidRPr="005F13FC">
        <w:rPr>
          <w:bCs/>
          <w:spacing w:val="-4"/>
          <w:vertAlign w:val="subscript"/>
        </w:rPr>
        <w:t>1</w:t>
      </w:r>
      <w:r w:rsidRPr="003E2908">
        <w:rPr>
          <w:bCs/>
          <w:spacing w:val="-4"/>
          <w:sz w:val="16"/>
          <w:szCs w:val="16"/>
        </w:rPr>
        <w:t xml:space="preserve"> </w:t>
      </w:r>
      <w:r w:rsidRPr="00D01C73">
        <w:rPr>
          <w:bCs/>
          <w:spacing w:val="-4"/>
        </w:rPr>
        <w:t xml:space="preserve">– </w:t>
      </w:r>
      <w:r>
        <w:rPr>
          <w:bCs/>
          <w:spacing w:val="-4"/>
        </w:rPr>
        <w:t>вес навески до высушивания, г;</w:t>
      </w:r>
    </w:p>
    <w:p w:rsidR="004B32C0" w:rsidRDefault="00066FFC" w:rsidP="001F4379">
      <w:pPr>
        <w:shd w:val="clear" w:color="auto" w:fill="FFFFFF"/>
        <w:spacing w:line="235" w:lineRule="auto"/>
        <w:ind w:firstLine="284"/>
        <w:jc w:val="both"/>
        <w:rPr>
          <w:bCs/>
          <w:spacing w:val="-4"/>
        </w:rPr>
      </w:pPr>
      <w:r w:rsidRPr="006F135B">
        <w:rPr>
          <w:bCs/>
          <w:spacing w:val="-4"/>
        </w:rPr>
        <w:t xml:space="preserve"> </w:t>
      </w:r>
      <w:r w:rsidR="004B32C0">
        <w:rPr>
          <w:bCs/>
          <w:spacing w:val="-4"/>
          <w:lang w:val="en-US"/>
        </w:rPr>
        <w:t>m</w:t>
      </w:r>
      <w:r w:rsidR="004B32C0" w:rsidRPr="005F13FC">
        <w:rPr>
          <w:bCs/>
          <w:spacing w:val="-4"/>
          <w:vertAlign w:val="subscript"/>
        </w:rPr>
        <w:t>2</w:t>
      </w:r>
      <w:r w:rsidR="004B32C0" w:rsidRPr="00D01C73">
        <w:rPr>
          <w:bCs/>
          <w:spacing w:val="-4"/>
        </w:rPr>
        <w:t xml:space="preserve"> – </w:t>
      </w:r>
      <w:r w:rsidR="004B32C0">
        <w:rPr>
          <w:bCs/>
          <w:spacing w:val="-4"/>
        </w:rPr>
        <w:t>вес навески после высушивания, г.</w:t>
      </w:r>
    </w:p>
    <w:p w:rsidR="004B32C0" w:rsidRPr="00BD5C0F" w:rsidRDefault="004B32C0" w:rsidP="001F4379">
      <w:pPr>
        <w:shd w:val="clear" w:color="auto" w:fill="FFFFFF"/>
        <w:spacing w:line="235" w:lineRule="auto"/>
        <w:ind w:firstLine="284"/>
        <w:jc w:val="both"/>
        <w:rPr>
          <w:rFonts w:ascii="Arial" w:cs="Arial"/>
        </w:rPr>
      </w:pPr>
      <w:r w:rsidRPr="00CA5745">
        <w:rPr>
          <w:i/>
        </w:rPr>
        <w:t>Примеси</w:t>
      </w:r>
      <w:r w:rsidRPr="00BD5C0F">
        <w:t xml:space="preserve"> определяют во всех крупах, кроме манной. Для этого из средней пробы крупы выделяют навески массой от 10 до </w:t>
      </w:r>
      <w:smartTag w:uri="urn:schemas-microsoft-com:office:smarttags" w:element="metricconverter">
        <w:smartTagPr>
          <w:attr w:name="ProductID" w:val="100 г"/>
        </w:smartTagPr>
        <w:r w:rsidRPr="00BD5C0F">
          <w:t>100 г</w:t>
        </w:r>
      </w:smartTag>
      <w:r w:rsidRPr="00BD5C0F">
        <w:t xml:space="preserve"> (в зав</w:t>
      </w:r>
      <w:r w:rsidRPr="00BD5C0F">
        <w:t>и</w:t>
      </w:r>
      <w:r w:rsidRPr="00BD5C0F">
        <w:t>симости от вида крупы и примесей), просеивают их через соответс</w:t>
      </w:r>
      <w:r w:rsidRPr="00BD5C0F">
        <w:t>т</w:t>
      </w:r>
      <w:r w:rsidRPr="00BD5C0F">
        <w:t>вующие сита</w:t>
      </w:r>
      <w:r w:rsidR="006F135B">
        <w:t>,</w:t>
      </w:r>
      <w:r w:rsidRPr="00BD5C0F">
        <w:t xml:space="preserve"> указанные в ГОСТе, для отделения мучки и битых ядер и в остатках на ситах, и в проходе через нижнее сито выделяют прим</w:t>
      </w:r>
      <w:r w:rsidRPr="00BD5C0F">
        <w:t>е</w:t>
      </w:r>
      <w:r w:rsidRPr="00BD5C0F">
        <w:t xml:space="preserve">си вручную. Выделенные фракции взвешивают с точностью до </w:t>
      </w:r>
      <w:smartTag w:uri="urn:schemas-microsoft-com:office:smarttags" w:element="metricconverter">
        <w:smartTagPr>
          <w:attr w:name="ProductID" w:val="0,01 г"/>
        </w:smartTagPr>
        <w:r w:rsidRPr="00BD5C0F">
          <w:t>0,01 г</w:t>
        </w:r>
      </w:smartTag>
      <w:r w:rsidRPr="00BD5C0F">
        <w:t xml:space="preserve"> и выражают в процентах к взятой навеске.</w:t>
      </w:r>
    </w:p>
    <w:p w:rsidR="004B32C0" w:rsidRPr="00BD5C0F" w:rsidRDefault="004B32C0" w:rsidP="001F4379">
      <w:pPr>
        <w:shd w:val="clear" w:color="auto" w:fill="FFFFFF"/>
        <w:spacing w:line="235" w:lineRule="auto"/>
        <w:ind w:firstLine="284"/>
        <w:jc w:val="both"/>
      </w:pPr>
      <w:r w:rsidRPr="00BD5C0F">
        <w:t>При обнаружении в крупе вредных примесей выделяют дополн</w:t>
      </w:r>
      <w:r w:rsidRPr="00BD5C0F">
        <w:t>и</w:t>
      </w:r>
      <w:r w:rsidRPr="00BD5C0F">
        <w:t>тельные навески для определения их содержания.</w:t>
      </w:r>
    </w:p>
    <w:p w:rsidR="004B32C0" w:rsidRPr="00BD5C0F" w:rsidRDefault="004B32C0" w:rsidP="001F4379">
      <w:pPr>
        <w:shd w:val="clear" w:color="auto" w:fill="FFFFFF"/>
        <w:spacing w:line="235" w:lineRule="auto"/>
        <w:ind w:firstLine="284"/>
        <w:jc w:val="both"/>
      </w:pPr>
      <w:r>
        <w:t xml:space="preserve">Содержание металломагнитной примеси определяют в 1 кг крупы, </w:t>
      </w:r>
      <w:r w:rsidRPr="001C2DE4">
        <w:rPr>
          <w:spacing w:val="-2"/>
        </w:rPr>
        <w:t>при этом пользуются магнитом</w:t>
      </w:r>
      <w:r w:rsidR="001C2DE4" w:rsidRPr="001C2DE4">
        <w:rPr>
          <w:spacing w:val="-2"/>
        </w:rPr>
        <w:t xml:space="preserve"> </w:t>
      </w:r>
      <w:r w:rsidRPr="001C2DE4">
        <w:rPr>
          <w:spacing w:val="-2"/>
        </w:rPr>
        <w:t>или прибором</w:t>
      </w:r>
      <w:r w:rsidR="006F135B" w:rsidRPr="001C2DE4">
        <w:rPr>
          <w:spacing w:val="-2"/>
        </w:rPr>
        <w:t xml:space="preserve"> ферроанализатор</w:t>
      </w:r>
      <w:r w:rsidR="001C2DE4">
        <w:t xml:space="preserve"> (ПВФ).</w:t>
      </w:r>
    </w:p>
    <w:p w:rsidR="004B32C0" w:rsidRDefault="004B32C0" w:rsidP="001F4379">
      <w:pPr>
        <w:shd w:val="clear" w:color="auto" w:fill="FFFFFF"/>
        <w:spacing w:line="235" w:lineRule="auto"/>
        <w:ind w:firstLine="284"/>
        <w:jc w:val="both"/>
      </w:pPr>
      <w:r w:rsidRPr="00BD5C0F">
        <w:rPr>
          <w:spacing w:val="-5"/>
        </w:rPr>
        <w:t xml:space="preserve">Для определения </w:t>
      </w:r>
      <w:r w:rsidRPr="00A37347">
        <w:rPr>
          <w:i/>
          <w:spacing w:val="-5"/>
        </w:rPr>
        <w:t>зараженности</w:t>
      </w:r>
      <w:r w:rsidRPr="00BD5C0F">
        <w:rPr>
          <w:spacing w:val="-5"/>
        </w:rPr>
        <w:t xml:space="preserve"> крупы вре</w:t>
      </w:r>
      <w:r w:rsidRPr="00BD5C0F">
        <w:t>дителями из среднего о</w:t>
      </w:r>
      <w:r w:rsidRPr="00BD5C0F">
        <w:t>б</w:t>
      </w:r>
      <w:r w:rsidRPr="00BD5C0F">
        <w:t>разца выделяют навеску мас</w:t>
      </w:r>
      <w:r w:rsidRPr="00BD5C0F">
        <w:rPr>
          <w:spacing w:val="-9"/>
        </w:rPr>
        <w:t>сой 1</w:t>
      </w:r>
      <w:r w:rsidR="006F135B">
        <w:rPr>
          <w:spacing w:val="-9"/>
        </w:rPr>
        <w:t xml:space="preserve"> </w:t>
      </w:r>
      <w:r w:rsidRPr="00BD5C0F">
        <w:rPr>
          <w:spacing w:val="-9"/>
        </w:rPr>
        <w:t>кг и просеивают ее на ситах, установле</w:t>
      </w:r>
      <w:r w:rsidRPr="00BD5C0F">
        <w:rPr>
          <w:spacing w:val="-9"/>
        </w:rPr>
        <w:t>н</w:t>
      </w:r>
      <w:r w:rsidRPr="00BD5C0F">
        <w:rPr>
          <w:spacing w:val="-9"/>
        </w:rPr>
        <w:t>ных стан</w:t>
      </w:r>
      <w:r w:rsidRPr="00BD5C0F">
        <w:t>дартами для различных круп.</w:t>
      </w:r>
      <w:r>
        <w:t xml:space="preserve"> Подсчитывают количество обн</w:t>
      </w:r>
      <w:r>
        <w:t>а</w:t>
      </w:r>
      <w:r>
        <w:t>руженных живых вредителей и делают заключение о пригодности  крупы к использованию.</w:t>
      </w:r>
    </w:p>
    <w:p w:rsidR="004B32C0" w:rsidRPr="00BD5C0F" w:rsidRDefault="004B32C0" w:rsidP="001F4379">
      <w:pPr>
        <w:shd w:val="clear" w:color="auto" w:fill="FFFFFF"/>
        <w:spacing w:line="235" w:lineRule="auto"/>
        <w:ind w:firstLine="284"/>
        <w:jc w:val="both"/>
      </w:pPr>
      <w:r w:rsidRPr="00BD5C0F">
        <w:t>Процентное содержание доброкачественного ядра устанавливают, вычитая из 100 общее количество примесей в процентах. Результаты указывают с точностью до</w:t>
      </w:r>
      <w:r>
        <w:t xml:space="preserve"> 0,</w:t>
      </w:r>
      <w:r w:rsidRPr="00BD5C0F">
        <w:t>1</w:t>
      </w:r>
      <w:r w:rsidR="006F135B">
        <w:t xml:space="preserve"> </w:t>
      </w:r>
      <w:r w:rsidRPr="00BD5C0F">
        <w:t xml:space="preserve">%. </w:t>
      </w:r>
    </w:p>
    <w:p w:rsidR="004B32C0" w:rsidRPr="00BD5C0F" w:rsidRDefault="004B32C0" w:rsidP="001F4379">
      <w:pPr>
        <w:shd w:val="clear" w:color="auto" w:fill="FFFFFF"/>
        <w:spacing w:line="235" w:lineRule="auto"/>
        <w:ind w:firstLine="284"/>
        <w:jc w:val="both"/>
      </w:pPr>
      <w:r w:rsidRPr="00BD5C0F">
        <w:t>При параллельных анализах допускается расхождение в 0,5</w:t>
      </w:r>
      <w:r w:rsidR="006F135B">
        <w:t xml:space="preserve"> </w:t>
      </w:r>
      <w:r w:rsidRPr="00BD5C0F">
        <w:t>%.</w:t>
      </w:r>
    </w:p>
    <w:p w:rsidR="004B32C0" w:rsidRPr="00BD5C0F" w:rsidRDefault="004B32C0" w:rsidP="001F4379">
      <w:pPr>
        <w:shd w:val="clear" w:color="auto" w:fill="FFFFFF"/>
        <w:spacing w:line="235" w:lineRule="auto"/>
        <w:ind w:firstLine="284"/>
        <w:jc w:val="both"/>
      </w:pPr>
      <w:r w:rsidRPr="00BD5C0F">
        <w:t xml:space="preserve">Крупность  определяют  просеиванием навески на комплекте сит, указанных в стандарте на вид и номер крупы. По количеству прохода и схода </w:t>
      </w:r>
      <w:r>
        <w:t xml:space="preserve">с </w:t>
      </w:r>
      <w:r w:rsidRPr="00BD5C0F">
        <w:t>двух смежных сит определяют крупность и пр</w:t>
      </w:r>
      <w:r w:rsidR="00DB206D">
        <w:t>инадлежность крупы  к тому или другому</w:t>
      </w:r>
      <w:r w:rsidRPr="00BD5C0F">
        <w:t xml:space="preserve"> номеру по ГОСТу.</w:t>
      </w:r>
    </w:p>
    <w:p w:rsidR="004B32C0" w:rsidRDefault="004B32C0" w:rsidP="001F4379">
      <w:pPr>
        <w:shd w:val="clear" w:color="auto" w:fill="FFFFFF"/>
        <w:spacing w:line="235" w:lineRule="auto"/>
        <w:ind w:firstLine="284"/>
        <w:jc w:val="both"/>
      </w:pPr>
      <w:r w:rsidRPr="00BD5C0F">
        <w:t xml:space="preserve">Содержание прохода и схода </w:t>
      </w:r>
      <w:r>
        <w:t xml:space="preserve">с </w:t>
      </w:r>
      <w:r w:rsidRPr="00BD5C0F">
        <w:t>двух смежных сит в номерных кр</w:t>
      </w:r>
      <w:r w:rsidRPr="00BD5C0F">
        <w:t>у</w:t>
      </w:r>
      <w:r w:rsidRPr="00BD5C0F">
        <w:lastRenderedPageBreak/>
        <w:t>пах должно быть не ниже 80</w:t>
      </w:r>
      <w:r w:rsidR="006F135B">
        <w:t xml:space="preserve"> </w:t>
      </w:r>
      <w:r w:rsidRPr="00BD5C0F">
        <w:t>%. В ячневой крупе допускается 75</w:t>
      </w:r>
      <w:r w:rsidR="008E4D4B">
        <w:t xml:space="preserve"> </w:t>
      </w:r>
      <w:r w:rsidRPr="00BD5C0F">
        <w:t>%.</w:t>
      </w:r>
    </w:p>
    <w:p w:rsidR="004B32C0" w:rsidRDefault="004B32C0" w:rsidP="00762191">
      <w:pPr>
        <w:shd w:val="clear" w:color="auto" w:fill="FFFFFF"/>
        <w:tabs>
          <w:tab w:val="left" w:pos="7990"/>
        </w:tabs>
        <w:spacing w:line="233" w:lineRule="auto"/>
        <w:ind w:firstLine="284"/>
        <w:jc w:val="both"/>
      </w:pPr>
      <w:r w:rsidRPr="00BD5C0F">
        <w:t xml:space="preserve">Содержание недодира определяют в навеске массой </w:t>
      </w:r>
      <w:smartTag w:uri="urn:schemas-microsoft-com:office:smarttags" w:element="metricconverter">
        <w:smartTagPr>
          <w:attr w:name="ProductID" w:val="10 г"/>
        </w:smartTagPr>
        <w:r w:rsidRPr="00BD5C0F">
          <w:t>10 г</w:t>
        </w:r>
      </w:smartTag>
      <w:r w:rsidRPr="00BD5C0F">
        <w:t xml:space="preserve"> при пр</w:t>
      </w:r>
      <w:r w:rsidRPr="00BD5C0F">
        <w:t>о</w:t>
      </w:r>
      <w:r w:rsidRPr="00BD5C0F">
        <w:t xml:space="preserve">смотре ее с помощью лупы </w:t>
      </w:r>
      <w:r w:rsidR="005F13FC">
        <w:rPr>
          <w:spacing w:val="-2"/>
        </w:rPr>
        <w:t>(5–</w:t>
      </w:r>
      <w:r w:rsidRPr="00BD5C0F">
        <w:rPr>
          <w:spacing w:val="-2"/>
        </w:rPr>
        <w:t xml:space="preserve">10-кратного увеличения).  Содержание  недодира в </w:t>
      </w:r>
      <w:r w:rsidRPr="00BD5C0F">
        <w:t xml:space="preserve">перловой крупе определяют также методом окрашивания марганцовокислым калием. Навеску помещают на металлическое сито и погружают в 2%-ный раствор марганцовокислого калия на 1 мин, а затем на том же сите промывают под </w:t>
      </w:r>
      <w:r>
        <w:t>струей чистой воды в течение 30 </w:t>
      </w:r>
      <w:r w:rsidRPr="00BD5C0F">
        <w:t xml:space="preserve">с. </w:t>
      </w:r>
      <w:r w:rsidRPr="00BD5C0F">
        <w:rPr>
          <w:spacing w:val="-2"/>
        </w:rPr>
        <w:t>Окрашенную крупу просушивают фильтровальной бу</w:t>
      </w:r>
      <w:r>
        <w:t>магой</w:t>
      </w:r>
      <w:r w:rsidRPr="00BD5C0F">
        <w:t xml:space="preserve"> и, п</w:t>
      </w:r>
      <w:r w:rsidRPr="00BD5C0F">
        <w:t>о</w:t>
      </w:r>
      <w:r w:rsidRPr="00BD5C0F">
        <w:t>местив на зеркало, выделяют из нее недодир. При этом способе пленки хорошо выделяются на темном после обра</w:t>
      </w:r>
      <w:r w:rsidRPr="00BD5C0F">
        <w:rPr>
          <w:spacing w:val="-6"/>
        </w:rPr>
        <w:t>ботки ядре. Выделенный н</w:t>
      </w:r>
      <w:r w:rsidRPr="00BD5C0F">
        <w:rPr>
          <w:spacing w:val="-6"/>
        </w:rPr>
        <w:t>е</w:t>
      </w:r>
      <w:r w:rsidRPr="00BD5C0F">
        <w:rPr>
          <w:spacing w:val="-6"/>
        </w:rPr>
        <w:t xml:space="preserve">додир взвешивают  с точностью </w:t>
      </w:r>
      <w:r w:rsidRPr="00BD5C0F">
        <w:t xml:space="preserve"> до </w:t>
      </w:r>
      <w:smartTag w:uri="urn:schemas-microsoft-com:office:smarttags" w:element="metricconverter">
        <w:smartTagPr>
          <w:attr w:name="ProductID" w:val="0,01 г"/>
        </w:smartTagPr>
        <w:r w:rsidRPr="00BD5C0F">
          <w:t>0,01 г</w:t>
        </w:r>
      </w:smartTag>
      <w:r w:rsidR="00F3486C">
        <w:t xml:space="preserve"> </w:t>
      </w:r>
      <w:r w:rsidR="00DB206D">
        <w:t xml:space="preserve">и </w:t>
      </w:r>
      <w:r w:rsidR="00F3486C">
        <w:t>массу его</w:t>
      </w:r>
      <w:r w:rsidRPr="00BD5C0F">
        <w:t xml:space="preserve"> вы</w:t>
      </w:r>
      <w:r w:rsidR="00F3486C">
        <w:t xml:space="preserve">ражают в </w:t>
      </w:r>
      <w:r w:rsidRPr="00BD5C0F">
        <w:t>пр</w:t>
      </w:r>
      <w:r w:rsidRPr="00BD5C0F">
        <w:t>о</w:t>
      </w:r>
      <w:r w:rsidRPr="00BD5C0F">
        <w:t>центах к массе навески крупы после ее обработки.</w:t>
      </w:r>
    </w:p>
    <w:p w:rsidR="004B32C0" w:rsidRDefault="004B32C0" w:rsidP="00762191">
      <w:pPr>
        <w:shd w:val="clear" w:color="auto" w:fill="FFFFFF"/>
        <w:spacing w:line="233" w:lineRule="auto"/>
        <w:ind w:firstLine="284"/>
        <w:jc w:val="both"/>
      </w:pPr>
      <w:r w:rsidRPr="00BD5C0F">
        <w:rPr>
          <w:spacing w:val="-2"/>
        </w:rPr>
        <w:t>Содержание пожелтевших и клейких зерен опреде</w:t>
      </w:r>
      <w:r w:rsidRPr="00BD5C0F">
        <w:rPr>
          <w:spacing w:val="-8"/>
        </w:rPr>
        <w:t>ляют в той же н</w:t>
      </w:r>
      <w:r w:rsidRPr="00BD5C0F">
        <w:rPr>
          <w:spacing w:val="-8"/>
        </w:rPr>
        <w:t>а</w:t>
      </w:r>
      <w:r w:rsidRPr="00BD5C0F">
        <w:rPr>
          <w:spacing w:val="-8"/>
        </w:rPr>
        <w:t xml:space="preserve">веске, в которой определяют примеси. </w:t>
      </w:r>
      <w:r w:rsidRPr="00BD5C0F">
        <w:t>Выделенные зерна взвешивают с точностью до 0,01</w:t>
      </w:r>
      <w:r w:rsidR="008E4D4B">
        <w:t xml:space="preserve"> г</w:t>
      </w:r>
      <w:r w:rsidRPr="00BD5C0F">
        <w:t>.</w:t>
      </w:r>
      <w:r>
        <w:t xml:space="preserve"> </w:t>
      </w:r>
      <w:r w:rsidRPr="00BD5C0F">
        <w:t>Результат выражают в процентах.</w:t>
      </w:r>
    </w:p>
    <w:p w:rsidR="004B32C0" w:rsidRPr="00BD5C0F" w:rsidRDefault="004B32C0" w:rsidP="00762191">
      <w:pPr>
        <w:shd w:val="clear" w:color="auto" w:fill="FFFFFF"/>
        <w:spacing w:line="233" w:lineRule="auto"/>
        <w:ind w:firstLine="284"/>
        <w:jc w:val="both"/>
      </w:pPr>
      <w:r w:rsidRPr="00572CF9">
        <w:rPr>
          <w:b/>
          <w:i/>
        </w:rPr>
        <w:t>Результаты работы и выводы.</w:t>
      </w:r>
      <w:r>
        <w:t xml:space="preserve"> </w:t>
      </w:r>
      <w:r w:rsidRPr="00BD5C0F">
        <w:t>Результаты оценки</w:t>
      </w:r>
      <w:r w:rsidR="005F4F76">
        <w:t xml:space="preserve"> </w:t>
      </w:r>
      <w:r w:rsidR="008E4D4B">
        <w:t>качества круп записать</w:t>
      </w:r>
      <w:r w:rsidR="00D50EF2">
        <w:t xml:space="preserve"> в табл.</w:t>
      </w:r>
      <w:r w:rsidR="008E4D4B">
        <w:t xml:space="preserve"> 13 и сделать</w:t>
      </w:r>
      <w:r w:rsidRPr="00BD5C0F">
        <w:t xml:space="preserve"> заключение.</w:t>
      </w:r>
    </w:p>
    <w:p w:rsidR="004B32C0" w:rsidRPr="00D34F7A" w:rsidRDefault="004B32C0" w:rsidP="00762191">
      <w:pPr>
        <w:shd w:val="clear" w:color="auto" w:fill="FFFFFF"/>
        <w:spacing w:line="233" w:lineRule="auto"/>
        <w:jc w:val="both"/>
        <w:rPr>
          <w:sz w:val="16"/>
          <w:szCs w:val="16"/>
        </w:rPr>
      </w:pPr>
    </w:p>
    <w:p w:rsidR="004B32C0" w:rsidRDefault="004B32C0" w:rsidP="00762191">
      <w:pPr>
        <w:shd w:val="clear" w:color="auto" w:fill="FFFFFF"/>
        <w:spacing w:line="233" w:lineRule="auto"/>
        <w:jc w:val="center"/>
        <w:rPr>
          <w:b/>
          <w:sz w:val="16"/>
          <w:szCs w:val="16"/>
        </w:rPr>
      </w:pPr>
      <w:r w:rsidRPr="00D34F7A">
        <w:rPr>
          <w:sz w:val="16"/>
          <w:szCs w:val="16"/>
        </w:rPr>
        <w:t>Т</w:t>
      </w:r>
      <w:r>
        <w:rPr>
          <w:sz w:val="16"/>
          <w:szCs w:val="16"/>
        </w:rPr>
        <w:t xml:space="preserve"> </w:t>
      </w:r>
      <w:r w:rsidRPr="00D34F7A">
        <w:rPr>
          <w:sz w:val="16"/>
          <w:szCs w:val="16"/>
        </w:rPr>
        <w:t>а</w:t>
      </w:r>
      <w:r>
        <w:rPr>
          <w:sz w:val="16"/>
          <w:szCs w:val="16"/>
        </w:rPr>
        <w:t xml:space="preserve"> </w:t>
      </w:r>
      <w:r w:rsidRPr="00D34F7A">
        <w:rPr>
          <w:sz w:val="16"/>
          <w:szCs w:val="16"/>
        </w:rPr>
        <w:t>б</w:t>
      </w:r>
      <w:r>
        <w:rPr>
          <w:sz w:val="16"/>
          <w:szCs w:val="16"/>
        </w:rPr>
        <w:t xml:space="preserve"> </w:t>
      </w:r>
      <w:r w:rsidRPr="00D34F7A">
        <w:rPr>
          <w:sz w:val="16"/>
          <w:szCs w:val="16"/>
        </w:rPr>
        <w:t>л</w:t>
      </w:r>
      <w:r>
        <w:rPr>
          <w:sz w:val="16"/>
          <w:szCs w:val="16"/>
        </w:rPr>
        <w:t xml:space="preserve"> </w:t>
      </w:r>
      <w:r w:rsidRPr="00D34F7A">
        <w:rPr>
          <w:sz w:val="16"/>
          <w:szCs w:val="16"/>
        </w:rPr>
        <w:t>и</w:t>
      </w:r>
      <w:r>
        <w:rPr>
          <w:sz w:val="16"/>
          <w:szCs w:val="16"/>
        </w:rPr>
        <w:t xml:space="preserve"> </w:t>
      </w:r>
      <w:r w:rsidRPr="00D34F7A">
        <w:rPr>
          <w:sz w:val="16"/>
          <w:szCs w:val="16"/>
        </w:rPr>
        <w:t>ц</w:t>
      </w:r>
      <w:r>
        <w:rPr>
          <w:sz w:val="16"/>
          <w:szCs w:val="16"/>
        </w:rPr>
        <w:t xml:space="preserve"> </w:t>
      </w:r>
      <w:r w:rsidR="00D50EF2">
        <w:rPr>
          <w:sz w:val="16"/>
          <w:szCs w:val="16"/>
        </w:rPr>
        <w:t xml:space="preserve">а </w:t>
      </w:r>
      <w:r w:rsidR="008E4D4B">
        <w:rPr>
          <w:sz w:val="16"/>
          <w:szCs w:val="16"/>
        </w:rPr>
        <w:t xml:space="preserve"> </w:t>
      </w:r>
      <w:r w:rsidR="00D50EF2">
        <w:rPr>
          <w:sz w:val="16"/>
          <w:szCs w:val="16"/>
        </w:rPr>
        <w:t>13</w:t>
      </w:r>
      <w:r w:rsidRPr="00D34F7A">
        <w:rPr>
          <w:sz w:val="16"/>
          <w:szCs w:val="16"/>
        </w:rPr>
        <w:t xml:space="preserve">. </w:t>
      </w:r>
      <w:r>
        <w:rPr>
          <w:b/>
          <w:sz w:val="16"/>
          <w:szCs w:val="16"/>
        </w:rPr>
        <w:t xml:space="preserve">Характеристика качества </w:t>
      </w:r>
      <w:r w:rsidRPr="00D34F7A">
        <w:rPr>
          <w:b/>
          <w:sz w:val="16"/>
          <w:szCs w:val="16"/>
        </w:rPr>
        <w:t>крупы</w:t>
      </w:r>
    </w:p>
    <w:p w:rsidR="004B32C0" w:rsidRPr="00D34F7A" w:rsidRDefault="004B32C0" w:rsidP="00762191">
      <w:pPr>
        <w:shd w:val="clear" w:color="auto" w:fill="FFFFFF"/>
        <w:spacing w:line="233" w:lineRule="auto"/>
        <w:ind w:firstLine="284"/>
        <w:rPr>
          <w:sz w:val="16"/>
          <w:szCs w:val="16"/>
        </w:rPr>
      </w:pP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0"/>
        <w:gridCol w:w="540"/>
        <w:gridCol w:w="360"/>
        <w:gridCol w:w="360"/>
        <w:gridCol w:w="360"/>
        <w:gridCol w:w="648"/>
        <w:gridCol w:w="648"/>
        <w:gridCol w:w="648"/>
        <w:gridCol w:w="648"/>
        <w:gridCol w:w="648"/>
        <w:gridCol w:w="900"/>
      </w:tblGrid>
      <w:tr w:rsidR="004B32C0" w:rsidRPr="00BD5C0F" w:rsidTr="00E17208">
        <w:tc>
          <w:tcPr>
            <w:tcW w:w="360" w:type="dxa"/>
            <w:vMerge w:val="restart"/>
            <w:textDirection w:val="btLr"/>
          </w:tcPr>
          <w:p w:rsidR="004B32C0" w:rsidRPr="00556BC0" w:rsidRDefault="004B32C0" w:rsidP="00762191">
            <w:pPr>
              <w:spacing w:line="233" w:lineRule="auto"/>
              <w:ind w:left="113" w:right="113"/>
              <w:rPr>
                <w:sz w:val="16"/>
                <w:szCs w:val="16"/>
              </w:rPr>
            </w:pPr>
            <w:r w:rsidRPr="00556BC0">
              <w:rPr>
                <w:sz w:val="16"/>
                <w:szCs w:val="16"/>
              </w:rPr>
              <w:t>Вид крупы</w:t>
            </w:r>
          </w:p>
        </w:tc>
        <w:tc>
          <w:tcPr>
            <w:tcW w:w="540" w:type="dxa"/>
            <w:vMerge w:val="restart"/>
            <w:textDirection w:val="btLr"/>
          </w:tcPr>
          <w:p w:rsidR="004B32C0" w:rsidRPr="00556BC0" w:rsidRDefault="004B32C0" w:rsidP="00762191">
            <w:pPr>
              <w:spacing w:line="233" w:lineRule="auto"/>
              <w:ind w:left="113" w:right="113"/>
              <w:rPr>
                <w:sz w:val="16"/>
                <w:szCs w:val="16"/>
              </w:rPr>
            </w:pPr>
            <w:r w:rsidRPr="00556BC0">
              <w:rPr>
                <w:sz w:val="16"/>
                <w:szCs w:val="16"/>
              </w:rPr>
              <w:t>Товарный сорт</w:t>
            </w:r>
          </w:p>
        </w:tc>
        <w:tc>
          <w:tcPr>
            <w:tcW w:w="360" w:type="dxa"/>
            <w:vMerge w:val="restart"/>
            <w:textDirection w:val="btLr"/>
          </w:tcPr>
          <w:p w:rsidR="004B32C0" w:rsidRPr="00556BC0" w:rsidRDefault="004B32C0" w:rsidP="00762191">
            <w:pPr>
              <w:spacing w:line="233" w:lineRule="auto"/>
              <w:ind w:left="113" w:right="113"/>
              <w:rPr>
                <w:sz w:val="16"/>
                <w:szCs w:val="16"/>
              </w:rPr>
            </w:pPr>
            <w:r w:rsidRPr="00556BC0">
              <w:rPr>
                <w:sz w:val="16"/>
                <w:szCs w:val="16"/>
              </w:rPr>
              <w:t>Цвет</w:t>
            </w:r>
          </w:p>
        </w:tc>
        <w:tc>
          <w:tcPr>
            <w:tcW w:w="360" w:type="dxa"/>
            <w:vMerge w:val="restart"/>
            <w:textDirection w:val="btLr"/>
          </w:tcPr>
          <w:p w:rsidR="004B32C0" w:rsidRPr="00556BC0" w:rsidRDefault="004B32C0" w:rsidP="00762191">
            <w:pPr>
              <w:spacing w:line="233" w:lineRule="auto"/>
              <w:ind w:left="113" w:right="113"/>
              <w:rPr>
                <w:sz w:val="16"/>
                <w:szCs w:val="16"/>
              </w:rPr>
            </w:pPr>
            <w:r w:rsidRPr="00556BC0">
              <w:rPr>
                <w:sz w:val="16"/>
                <w:szCs w:val="16"/>
              </w:rPr>
              <w:t>Вкус</w:t>
            </w:r>
          </w:p>
        </w:tc>
        <w:tc>
          <w:tcPr>
            <w:tcW w:w="360" w:type="dxa"/>
            <w:vMerge w:val="restart"/>
            <w:textDirection w:val="btLr"/>
          </w:tcPr>
          <w:p w:rsidR="004B32C0" w:rsidRPr="00556BC0" w:rsidRDefault="004B32C0" w:rsidP="00762191">
            <w:pPr>
              <w:spacing w:line="233" w:lineRule="auto"/>
              <w:ind w:left="113" w:right="113"/>
              <w:rPr>
                <w:sz w:val="16"/>
                <w:szCs w:val="16"/>
              </w:rPr>
            </w:pPr>
            <w:r w:rsidRPr="00556BC0">
              <w:rPr>
                <w:sz w:val="16"/>
                <w:szCs w:val="16"/>
              </w:rPr>
              <w:t>Запах</w:t>
            </w:r>
          </w:p>
        </w:tc>
        <w:tc>
          <w:tcPr>
            <w:tcW w:w="3240" w:type="dxa"/>
            <w:gridSpan w:val="5"/>
          </w:tcPr>
          <w:p w:rsidR="004B32C0" w:rsidRPr="00556BC0" w:rsidRDefault="004B32C0" w:rsidP="00762191">
            <w:pPr>
              <w:spacing w:line="233" w:lineRule="auto"/>
              <w:jc w:val="center"/>
              <w:rPr>
                <w:sz w:val="16"/>
                <w:szCs w:val="16"/>
              </w:rPr>
            </w:pPr>
            <w:r w:rsidRPr="00556BC0">
              <w:rPr>
                <w:sz w:val="16"/>
                <w:szCs w:val="16"/>
              </w:rPr>
              <w:t>Примеси</w:t>
            </w:r>
          </w:p>
        </w:tc>
        <w:tc>
          <w:tcPr>
            <w:tcW w:w="900" w:type="dxa"/>
            <w:vMerge w:val="restart"/>
            <w:textDirection w:val="btLr"/>
          </w:tcPr>
          <w:p w:rsidR="004B32C0" w:rsidRPr="00556BC0" w:rsidRDefault="008E4D4B" w:rsidP="00762191">
            <w:pPr>
              <w:spacing w:line="233" w:lineRule="auto"/>
              <w:ind w:left="113" w:right="113"/>
              <w:rPr>
                <w:sz w:val="16"/>
                <w:szCs w:val="16"/>
              </w:rPr>
            </w:pPr>
            <w:r>
              <w:rPr>
                <w:sz w:val="16"/>
                <w:szCs w:val="16"/>
              </w:rPr>
              <w:t>С</w:t>
            </w:r>
            <w:r w:rsidR="004B32C0" w:rsidRPr="00556BC0">
              <w:rPr>
                <w:sz w:val="16"/>
                <w:szCs w:val="16"/>
              </w:rPr>
              <w:t>одержание доброкачес</w:t>
            </w:r>
            <w:r w:rsidR="004B32C0" w:rsidRPr="00556BC0">
              <w:rPr>
                <w:sz w:val="16"/>
                <w:szCs w:val="16"/>
              </w:rPr>
              <w:t>т</w:t>
            </w:r>
            <w:r w:rsidR="004B32C0" w:rsidRPr="00556BC0">
              <w:rPr>
                <w:sz w:val="16"/>
                <w:szCs w:val="16"/>
              </w:rPr>
              <w:t>венного ядра, %</w:t>
            </w:r>
          </w:p>
        </w:tc>
      </w:tr>
      <w:tr w:rsidR="004B32C0" w:rsidRPr="00BD5C0F" w:rsidTr="00F3486C">
        <w:trPr>
          <w:cantSplit/>
          <w:trHeight w:val="1073"/>
        </w:trPr>
        <w:tc>
          <w:tcPr>
            <w:tcW w:w="360" w:type="dxa"/>
            <w:vMerge/>
          </w:tcPr>
          <w:p w:rsidR="004B32C0" w:rsidRPr="00556BC0" w:rsidRDefault="004B32C0" w:rsidP="00762191">
            <w:pPr>
              <w:spacing w:line="233" w:lineRule="auto"/>
              <w:jc w:val="center"/>
              <w:rPr>
                <w:sz w:val="16"/>
                <w:szCs w:val="16"/>
              </w:rPr>
            </w:pPr>
          </w:p>
        </w:tc>
        <w:tc>
          <w:tcPr>
            <w:tcW w:w="540" w:type="dxa"/>
            <w:vMerge/>
          </w:tcPr>
          <w:p w:rsidR="004B32C0" w:rsidRPr="00556BC0" w:rsidRDefault="004B32C0" w:rsidP="00762191">
            <w:pPr>
              <w:spacing w:line="233" w:lineRule="auto"/>
              <w:jc w:val="center"/>
              <w:rPr>
                <w:sz w:val="16"/>
                <w:szCs w:val="16"/>
              </w:rPr>
            </w:pPr>
          </w:p>
        </w:tc>
        <w:tc>
          <w:tcPr>
            <w:tcW w:w="360" w:type="dxa"/>
            <w:vMerge/>
          </w:tcPr>
          <w:p w:rsidR="004B32C0" w:rsidRPr="00556BC0" w:rsidRDefault="004B32C0" w:rsidP="00762191">
            <w:pPr>
              <w:spacing w:line="233" w:lineRule="auto"/>
              <w:jc w:val="center"/>
              <w:rPr>
                <w:sz w:val="16"/>
                <w:szCs w:val="16"/>
              </w:rPr>
            </w:pPr>
          </w:p>
        </w:tc>
        <w:tc>
          <w:tcPr>
            <w:tcW w:w="360" w:type="dxa"/>
            <w:vMerge/>
          </w:tcPr>
          <w:p w:rsidR="004B32C0" w:rsidRPr="00556BC0" w:rsidRDefault="004B32C0" w:rsidP="00762191">
            <w:pPr>
              <w:spacing w:line="233" w:lineRule="auto"/>
              <w:jc w:val="center"/>
              <w:rPr>
                <w:sz w:val="16"/>
                <w:szCs w:val="16"/>
              </w:rPr>
            </w:pPr>
          </w:p>
        </w:tc>
        <w:tc>
          <w:tcPr>
            <w:tcW w:w="360" w:type="dxa"/>
            <w:vMerge/>
          </w:tcPr>
          <w:p w:rsidR="004B32C0" w:rsidRPr="00556BC0" w:rsidRDefault="004B32C0" w:rsidP="00762191">
            <w:pPr>
              <w:spacing w:line="233" w:lineRule="auto"/>
              <w:jc w:val="center"/>
              <w:rPr>
                <w:sz w:val="16"/>
                <w:szCs w:val="16"/>
              </w:rPr>
            </w:pPr>
          </w:p>
        </w:tc>
        <w:tc>
          <w:tcPr>
            <w:tcW w:w="648" w:type="dxa"/>
            <w:textDirection w:val="btLr"/>
          </w:tcPr>
          <w:p w:rsidR="004B32C0" w:rsidRPr="00556BC0" w:rsidRDefault="004B32C0" w:rsidP="00762191">
            <w:pPr>
              <w:spacing w:line="233" w:lineRule="auto"/>
              <w:ind w:left="113" w:right="113"/>
              <w:rPr>
                <w:sz w:val="16"/>
                <w:szCs w:val="16"/>
              </w:rPr>
            </w:pPr>
            <w:r w:rsidRPr="00556BC0">
              <w:rPr>
                <w:sz w:val="16"/>
                <w:szCs w:val="16"/>
              </w:rPr>
              <w:t>сорная</w:t>
            </w:r>
          </w:p>
        </w:tc>
        <w:tc>
          <w:tcPr>
            <w:tcW w:w="648" w:type="dxa"/>
            <w:textDirection w:val="btLr"/>
          </w:tcPr>
          <w:p w:rsidR="004B32C0" w:rsidRPr="00556BC0" w:rsidRDefault="004B32C0" w:rsidP="00762191">
            <w:pPr>
              <w:spacing w:line="233" w:lineRule="auto"/>
              <w:ind w:left="113" w:right="113"/>
              <w:rPr>
                <w:sz w:val="16"/>
                <w:szCs w:val="16"/>
              </w:rPr>
            </w:pPr>
            <w:r w:rsidRPr="00556BC0">
              <w:rPr>
                <w:sz w:val="16"/>
                <w:szCs w:val="16"/>
              </w:rPr>
              <w:t>испорче</w:t>
            </w:r>
            <w:r w:rsidRPr="00556BC0">
              <w:rPr>
                <w:sz w:val="16"/>
                <w:szCs w:val="16"/>
              </w:rPr>
              <w:t>н</w:t>
            </w:r>
            <w:r w:rsidRPr="00556BC0">
              <w:rPr>
                <w:sz w:val="16"/>
                <w:szCs w:val="16"/>
              </w:rPr>
              <w:t>ные зерна</w:t>
            </w:r>
          </w:p>
        </w:tc>
        <w:tc>
          <w:tcPr>
            <w:tcW w:w="648" w:type="dxa"/>
            <w:textDirection w:val="btLr"/>
          </w:tcPr>
          <w:p w:rsidR="004B32C0" w:rsidRPr="00556BC0" w:rsidRDefault="004B32C0" w:rsidP="00762191">
            <w:pPr>
              <w:spacing w:line="233" w:lineRule="auto"/>
              <w:ind w:left="113" w:right="113"/>
              <w:rPr>
                <w:sz w:val="16"/>
                <w:szCs w:val="16"/>
              </w:rPr>
            </w:pPr>
            <w:r w:rsidRPr="00556BC0">
              <w:rPr>
                <w:sz w:val="16"/>
                <w:szCs w:val="16"/>
              </w:rPr>
              <w:t>нешелуш</w:t>
            </w:r>
            <w:r w:rsidRPr="00556BC0">
              <w:rPr>
                <w:sz w:val="16"/>
                <w:szCs w:val="16"/>
              </w:rPr>
              <w:t>е</w:t>
            </w:r>
            <w:r w:rsidRPr="00556BC0">
              <w:rPr>
                <w:sz w:val="16"/>
                <w:szCs w:val="16"/>
              </w:rPr>
              <w:t xml:space="preserve">ные </w:t>
            </w:r>
          </w:p>
          <w:p w:rsidR="004B32C0" w:rsidRPr="00556BC0" w:rsidRDefault="004B32C0" w:rsidP="00762191">
            <w:pPr>
              <w:spacing w:line="233" w:lineRule="auto"/>
              <w:ind w:left="113" w:right="113"/>
              <w:rPr>
                <w:sz w:val="16"/>
                <w:szCs w:val="16"/>
              </w:rPr>
            </w:pPr>
            <w:r w:rsidRPr="00556BC0">
              <w:rPr>
                <w:sz w:val="16"/>
                <w:szCs w:val="16"/>
              </w:rPr>
              <w:t>зерна</w:t>
            </w:r>
          </w:p>
        </w:tc>
        <w:tc>
          <w:tcPr>
            <w:tcW w:w="648" w:type="dxa"/>
            <w:textDirection w:val="btLr"/>
          </w:tcPr>
          <w:p w:rsidR="004B32C0" w:rsidRPr="00556BC0" w:rsidRDefault="004B32C0" w:rsidP="00762191">
            <w:pPr>
              <w:spacing w:line="233" w:lineRule="auto"/>
              <w:ind w:left="113" w:right="113"/>
              <w:rPr>
                <w:sz w:val="16"/>
                <w:szCs w:val="16"/>
              </w:rPr>
            </w:pPr>
            <w:r w:rsidRPr="00556BC0">
              <w:rPr>
                <w:sz w:val="16"/>
                <w:szCs w:val="16"/>
              </w:rPr>
              <w:t>мучель</w:t>
            </w:r>
          </w:p>
        </w:tc>
        <w:tc>
          <w:tcPr>
            <w:tcW w:w="648" w:type="dxa"/>
            <w:textDirection w:val="btLr"/>
          </w:tcPr>
          <w:p w:rsidR="004B32C0" w:rsidRPr="00556BC0" w:rsidRDefault="004B32C0" w:rsidP="00762191">
            <w:pPr>
              <w:spacing w:line="233" w:lineRule="auto"/>
              <w:ind w:left="113" w:right="113"/>
              <w:rPr>
                <w:sz w:val="16"/>
                <w:szCs w:val="16"/>
              </w:rPr>
            </w:pPr>
            <w:r w:rsidRPr="00556BC0">
              <w:rPr>
                <w:sz w:val="16"/>
                <w:szCs w:val="16"/>
              </w:rPr>
              <w:t xml:space="preserve">битые </w:t>
            </w:r>
          </w:p>
        </w:tc>
        <w:tc>
          <w:tcPr>
            <w:tcW w:w="900" w:type="dxa"/>
            <w:vMerge/>
          </w:tcPr>
          <w:p w:rsidR="004B32C0" w:rsidRPr="00BD5C0F" w:rsidRDefault="004B32C0" w:rsidP="00762191">
            <w:pPr>
              <w:spacing w:line="233" w:lineRule="auto"/>
              <w:ind w:firstLine="284"/>
              <w:jc w:val="center"/>
            </w:pPr>
          </w:p>
        </w:tc>
      </w:tr>
      <w:tr w:rsidR="004B32C0" w:rsidRPr="00BD5C0F" w:rsidTr="00762191">
        <w:trPr>
          <w:trHeight w:val="152"/>
        </w:trPr>
        <w:tc>
          <w:tcPr>
            <w:tcW w:w="360" w:type="dxa"/>
          </w:tcPr>
          <w:p w:rsidR="004B32C0" w:rsidRPr="00762191" w:rsidRDefault="004B32C0" w:rsidP="00762191">
            <w:pPr>
              <w:spacing w:line="233" w:lineRule="auto"/>
              <w:ind w:firstLine="284"/>
              <w:jc w:val="center"/>
              <w:rPr>
                <w:sz w:val="16"/>
                <w:szCs w:val="16"/>
              </w:rPr>
            </w:pPr>
          </w:p>
        </w:tc>
        <w:tc>
          <w:tcPr>
            <w:tcW w:w="540" w:type="dxa"/>
          </w:tcPr>
          <w:p w:rsidR="004B32C0" w:rsidRPr="00762191" w:rsidRDefault="004B32C0" w:rsidP="00762191">
            <w:pPr>
              <w:spacing w:line="233" w:lineRule="auto"/>
              <w:ind w:firstLine="284"/>
              <w:jc w:val="center"/>
              <w:rPr>
                <w:sz w:val="16"/>
                <w:szCs w:val="16"/>
              </w:rPr>
            </w:pPr>
          </w:p>
        </w:tc>
        <w:tc>
          <w:tcPr>
            <w:tcW w:w="360" w:type="dxa"/>
          </w:tcPr>
          <w:p w:rsidR="004B32C0" w:rsidRPr="00762191" w:rsidRDefault="004B32C0" w:rsidP="00762191">
            <w:pPr>
              <w:spacing w:line="233" w:lineRule="auto"/>
              <w:ind w:firstLine="284"/>
              <w:jc w:val="center"/>
              <w:rPr>
                <w:sz w:val="16"/>
                <w:szCs w:val="16"/>
              </w:rPr>
            </w:pPr>
          </w:p>
        </w:tc>
        <w:tc>
          <w:tcPr>
            <w:tcW w:w="360" w:type="dxa"/>
          </w:tcPr>
          <w:p w:rsidR="004B32C0" w:rsidRPr="00762191" w:rsidRDefault="004B32C0" w:rsidP="00762191">
            <w:pPr>
              <w:spacing w:line="233" w:lineRule="auto"/>
              <w:ind w:firstLine="284"/>
              <w:jc w:val="center"/>
              <w:rPr>
                <w:sz w:val="16"/>
                <w:szCs w:val="16"/>
              </w:rPr>
            </w:pPr>
          </w:p>
        </w:tc>
        <w:tc>
          <w:tcPr>
            <w:tcW w:w="360" w:type="dxa"/>
          </w:tcPr>
          <w:p w:rsidR="004B32C0" w:rsidRPr="00762191" w:rsidRDefault="004B32C0" w:rsidP="00762191">
            <w:pPr>
              <w:spacing w:line="233" w:lineRule="auto"/>
              <w:ind w:firstLine="284"/>
              <w:jc w:val="center"/>
              <w:rPr>
                <w:sz w:val="16"/>
                <w:szCs w:val="16"/>
              </w:rPr>
            </w:pPr>
          </w:p>
        </w:tc>
        <w:tc>
          <w:tcPr>
            <w:tcW w:w="648" w:type="dxa"/>
          </w:tcPr>
          <w:p w:rsidR="004B32C0" w:rsidRPr="00762191" w:rsidRDefault="004B32C0" w:rsidP="00762191">
            <w:pPr>
              <w:spacing w:line="233" w:lineRule="auto"/>
              <w:ind w:firstLine="284"/>
              <w:jc w:val="center"/>
              <w:rPr>
                <w:sz w:val="16"/>
                <w:szCs w:val="16"/>
              </w:rPr>
            </w:pPr>
          </w:p>
        </w:tc>
        <w:tc>
          <w:tcPr>
            <w:tcW w:w="648" w:type="dxa"/>
          </w:tcPr>
          <w:p w:rsidR="004B32C0" w:rsidRPr="00762191" w:rsidRDefault="004B32C0" w:rsidP="00762191">
            <w:pPr>
              <w:spacing w:line="233" w:lineRule="auto"/>
              <w:ind w:firstLine="284"/>
              <w:jc w:val="center"/>
              <w:rPr>
                <w:sz w:val="16"/>
                <w:szCs w:val="16"/>
              </w:rPr>
            </w:pPr>
          </w:p>
        </w:tc>
        <w:tc>
          <w:tcPr>
            <w:tcW w:w="648" w:type="dxa"/>
          </w:tcPr>
          <w:p w:rsidR="004B32C0" w:rsidRPr="00762191" w:rsidRDefault="004B32C0" w:rsidP="00762191">
            <w:pPr>
              <w:spacing w:line="233" w:lineRule="auto"/>
              <w:ind w:firstLine="284"/>
              <w:jc w:val="center"/>
              <w:rPr>
                <w:sz w:val="16"/>
                <w:szCs w:val="16"/>
              </w:rPr>
            </w:pPr>
          </w:p>
        </w:tc>
        <w:tc>
          <w:tcPr>
            <w:tcW w:w="648" w:type="dxa"/>
          </w:tcPr>
          <w:p w:rsidR="004B32C0" w:rsidRPr="00762191" w:rsidRDefault="004B32C0" w:rsidP="00762191">
            <w:pPr>
              <w:spacing w:line="233" w:lineRule="auto"/>
              <w:ind w:firstLine="284"/>
              <w:jc w:val="center"/>
              <w:rPr>
                <w:sz w:val="16"/>
                <w:szCs w:val="16"/>
              </w:rPr>
            </w:pPr>
          </w:p>
        </w:tc>
        <w:tc>
          <w:tcPr>
            <w:tcW w:w="648" w:type="dxa"/>
          </w:tcPr>
          <w:p w:rsidR="004B32C0" w:rsidRPr="00762191" w:rsidRDefault="004B32C0" w:rsidP="00762191">
            <w:pPr>
              <w:spacing w:line="233" w:lineRule="auto"/>
              <w:ind w:firstLine="284"/>
              <w:jc w:val="center"/>
              <w:rPr>
                <w:sz w:val="16"/>
                <w:szCs w:val="16"/>
              </w:rPr>
            </w:pPr>
          </w:p>
        </w:tc>
        <w:tc>
          <w:tcPr>
            <w:tcW w:w="900" w:type="dxa"/>
          </w:tcPr>
          <w:p w:rsidR="004B32C0" w:rsidRPr="00762191" w:rsidRDefault="004B32C0" w:rsidP="00762191">
            <w:pPr>
              <w:spacing w:line="233" w:lineRule="auto"/>
              <w:ind w:firstLine="284"/>
              <w:jc w:val="center"/>
              <w:rPr>
                <w:sz w:val="16"/>
                <w:szCs w:val="16"/>
              </w:rPr>
            </w:pPr>
          </w:p>
        </w:tc>
      </w:tr>
    </w:tbl>
    <w:p w:rsidR="004B32C0" w:rsidRPr="00BD5C0F" w:rsidRDefault="004B32C0" w:rsidP="00762191">
      <w:pPr>
        <w:shd w:val="clear" w:color="auto" w:fill="FFFFFF"/>
        <w:spacing w:line="233" w:lineRule="auto"/>
        <w:ind w:firstLine="284"/>
        <w:rPr>
          <w:spacing w:val="-12"/>
        </w:rPr>
      </w:pPr>
    </w:p>
    <w:p w:rsidR="004B32C0" w:rsidRPr="00DB206D" w:rsidRDefault="00DB206D" w:rsidP="00762191">
      <w:pPr>
        <w:pStyle w:val="a6"/>
        <w:spacing w:line="233" w:lineRule="auto"/>
        <w:ind w:left="0"/>
        <w:jc w:val="center"/>
        <w:rPr>
          <w:b/>
        </w:rPr>
      </w:pPr>
      <w:r>
        <w:rPr>
          <w:b/>
        </w:rPr>
        <w:t>1.18</w:t>
      </w:r>
      <w:r w:rsidR="001C2DE4">
        <w:rPr>
          <w:b/>
        </w:rPr>
        <w:t>.</w:t>
      </w:r>
      <w:r w:rsidR="008E4D4B" w:rsidRPr="00DB206D">
        <w:rPr>
          <w:b/>
        </w:rPr>
        <w:t xml:space="preserve"> </w:t>
      </w:r>
      <w:r w:rsidR="004B32C0" w:rsidRPr="00DB206D">
        <w:rPr>
          <w:b/>
        </w:rPr>
        <w:t>Товароведная оценка качества макаронных изделий</w:t>
      </w:r>
    </w:p>
    <w:p w:rsidR="004B32C0" w:rsidRPr="00306A80" w:rsidRDefault="004B32C0" w:rsidP="00762191">
      <w:pPr>
        <w:spacing w:line="233" w:lineRule="auto"/>
        <w:ind w:firstLine="284"/>
        <w:jc w:val="center"/>
        <w:rPr>
          <w:b/>
        </w:rPr>
      </w:pPr>
    </w:p>
    <w:p w:rsidR="004B32C0" w:rsidRDefault="004B32C0" w:rsidP="00762191">
      <w:pPr>
        <w:spacing w:line="233" w:lineRule="auto"/>
        <w:ind w:firstLine="284"/>
        <w:jc w:val="both"/>
      </w:pPr>
      <w:r w:rsidRPr="00306A80">
        <w:rPr>
          <w:b/>
          <w:i/>
        </w:rPr>
        <w:t>Цель работы</w:t>
      </w:r>
      <w:r w:rsidRPr="00306A80">
        <w:rPr>
          <w:b/>
        </w:rPr>
        <w:t xml:space="preserve"> – </w:t>
      </w:r>
      <w:r w:rsidRPr="00306A80">
        <w:t>ознакомиться с основными признаками  классиф</w:t>
      </w:r>
      <w:r w:rsidRPr="00306A80">
        <w:t>и</w:t>
      </w:r>
      <w:r w:rsidRPr="00306A80">
        <w:t>кации макаронных изделий, их ассортиментом. Приобрести навыки в определении качества этих продуктов питания.</w:t>
      </w:r>
    </w:p>
    <w:p w:rsidR="004B32C0" w:rsidRPr="004B5E35" w:rsidRDefault="004B32C0" w:rsidP="00762191">
      <w:pPr>
        <w:spacing w:line="233" w:lineRule="auto"/>
        <w:ind w:firstLine="284"/>
        <w:jc w:val="both"/>
        <w:rPr>
          <w:b/>
          <w:i/>
        </w:rPr>
      </w:pPr>
      <w:r w:rsidRPr="004B5E35">
        <w:rPr>
          <w:b/>
          <w:i/>
        </w:rPr>
        <w:t xml:space="preserve">Теоретическая часть. </w:t>
      </w:r>
      <w:r w:rsidRPr="001C2DE4">
        <w:t>Макаронные изделия обладают определе</w:t>
      </w:r>
      <w:r w:rsidRPr="001C2DE4">
        <w:t>н</w:t>
      </w:r>
      <w:r w:rsidRPr="001C2DE4">
        <w:t>ными достоинствами:</w:t>
      </w:r>
    </w:p>
    <w:p w:rsidR="004B32C0" w:rsidRPr="00306A80" w:rsidRDefault="004B32C0" w:rsidP="00762191">
      <w:pPr>
        <w:shd w:val="clear" w:color="auto" w:fill="FFFFFF"/>
        <w:spacing w:line="233" w:lineRule="auto"/>
        <w:ind w:firstLine="284"/>
        <w:jc w:val="both"/>
      </w:pPr>
      <w:r w:rsidRPr="00306A80">
        <w:rPr>
          <w:spacing w:val="-3"/>
        </w:rPr>
        <w:t>способностью к длительному хранению (до 1 года);</w:t>
      </w:r>
    </w:p>
    <w:p w:rsidR="004B32C0" w:rsidRPr="00306A80" w:rsidRDefault="004B32C0" w:rsidP="00762191">
      <w:pPr>
        <w:shd w:val="clear" w:color="auto" w:fill="FFFFFF"/>
        <w:spacing w:line="233" w:lineRule="auto"/>
        <w:ind w:firstLine="284"/>
        <w:jc w:val="both"/>
      </w:pPr>
      <w:r w:rsidRPr="00306A80">
        <w:rPr>
          <w:spacing w:val="-2"/>
        </w:rPr>
        <w:t>быстротой и простотой приготовления;</w:t>
      </w:r>
    </w:p>
    <w:p w:rsidR="004B32C0" w:rsidRPr="00306A80" w:rsidRDefault="004B32C0" w:rsidP="00762191">
      <w:pPr>
        <w:shd w:val="clear" w:color="auto" w:fill="FFFFFF"/>
        <w:spacing w:line="233" w:lineRule="auto"/>
        <w:ind w:firstLine="284"/>
        <w:jc w:val="both"/>
      </w:pPr>
      <w:r w:rsidRPr="00306A80">
        <w:t xml:space="preserve">высокой питательной ценностью: блюда, приготовленные из </w:t>
      </w:r>
      <w:smartTag w:uri="urn:schemas-microsoft-com:office:smarttags" w:element="metricconverter">
        <w:smartTagPr>
          <w:attr w:name="ProductID" w:val="100 г"/>
        </w:smartTagPr>
        <w:r w:rsidRPr="00FD4F6A">
          <w:t>100 г</w:t>
        </w:r>
      </w:smartTag>
      <w:r w:rsidRPr="00FD4F6A">
        <w:t xml:space="preserve"> сухих изделий, на 10 % удовлетворяют потребность человека </w:t>
      </w:r>
      <w:r w:rsidRPr="00306A80">
        <w:t>в белках и углеводах;</w:t>
      </w:r>
    </w:p>
    <w:p w:rsidR="004B32C0" w:rsidRPr="00306A80" w:rsidRDefault="004B32C0" w:rsidP="00762191">
      <w:pPr>
        <w:shd w:val="clear" w:color="auto" w:fill="FFFFFF"/>
        <w:spacing w:line="233" w:lineRule="auto"/>
        <w:ind w:firstLine="284"/>
        <w:jc w:val="both"/>
      </w:pPr>
      <w:r w:rsidRPr="00FD4F6A">
        <w:t xml:space="preserve">высокой усвояемостью основных питательных веществ (белков </w:t>
      </w:r>
      <w:r w:rsidRPr="00306A80">
        <w:t>и углеводов).</w:t>
      </w:r>
    </w:p>
    <w:p w:rsidR="004B32C0" w:rsidRPr="00306A80" w:rsidRDefault="004B32C0" w:rsidP="001F4379">
      <w:pPr>
        <w:shd w:val="clear" w:color="auto" w:fill="FFFFFF"/>
        <w:spacing w:line="235" w:lineRule="auto"/>
        <w:ind w:firstLine="284"/>
        <w:jc w:val="both"/>
      </w:pPr>
      <w:r w:rsidRPr="00FD4F6A">
        <w:lastRenderedPageBreak/>
        <w:t>Производство макаронных изделий состоит из замеса теста, его прессования, в результате чего сырым изделиям придают форму б</w:t>
      </w:r>
      <w:r w:rsidRPr="00FD4F6A">
        <w:t>у</w:t>
      </w:r>
      <w:r w:rsidRPr="00FD4F6A">
        <w:t>дущего продукта, разделки и</w:t>
      </w:r>
      <w:r w:rsidR="008E4D4B" w:rsidRPr="00FD4F6A">
        <w:t xml:space="preserve">зделий, которая включает </w:t>
      </w:r>
      <w:r w:rsidRPr="00FD4F6A">
        <w:t>их обдувку, резку и раскладку на сушильные поверхности, и сушки. Таким обр</w:t>
      </w:r>
      <w:r w:rsidRPr="00FD4F6A">
        <w:t>а</w:t>
      </w:r>
      <w:r w:rsidRPr="00FD4F6A">
        <w:t>зом, макаронные изделия представляют собой тесто, законсервирова</w:t>
      </w:r>
      <w:r w:rsidRPr="00FD4F6A">
        <w:t>н</w:t>
      </w:r>
      <w:r w:rsidRPr="00FD4F6A">
        <w:t>ное путем высушивания. Макаронное тесто</w:t>
      </w:r>
      <w:r w:rsidR="001C2DE4">
        <w:t xml:space="preserve"> –</w:t>
      </w:r>
      <w:r w:rsidRPr="00FD4F6A">
        <w:t xml:space="preserve"> самое простое по составу и способу приготовления. Основная масса макаронных изделий выр</w:t>
      </w:r>
      <w:r w:rsidRPr="00FD4F6A">
        <w:t>а</w:t>
      </w:r>
      <w:r w:rsidRPr="00FD4F6A">
        <w:t xml:space="preserve">батывается из муки и воды и только незначительное их количество выпускается с добавками (яичными, молочными, томатными и др.). Макаронное тесто не подвергается </w:t>
      </w:r>
      <w:r w:rsidRPr="00306A80">
        <w:t>брожению и разрыхлению.</w:t>
      </w:r>
    </w:p>
    <w:p w:rsidR="004B32C0" w:rsidRPr="00306A80" w:rsidRDefault="004B32C0" w:rsidP="001F4379">
      <w:pPr>
        <w:shd w:val="clear" w:color="auto" w:fill="FFFFFF"/>
        <w:spacing w:line="235" w:lineRule="auto"/>
        <w:ind w:firstLine="284"/>
        <w:jc w:val="both"/>
      </w:pPr>
      <w:r w:rsidRPr="00DB206D">
        <w:t>Для получения качественных макаронных изделий требуется сп</w:t>
      </w:r>
      <w:r w:rsidRPr="00DB206D">
        <w:t>е</w:t>
      </w:r>
      <w:r w:rsidRPr="00DB206D">
        <w:t>циальная макаронная мука (из твердых или высокостекловид</w:t>
      </w:r>
      <w:r w:rsidR="008E4D4B" w:rsidRPr="00DB206D">
        <w:t>ных мя</w:t>
      </w:r>
      <w:r w:rsidR="008E4D4B" w:rsidRPr="00DB206D">
        <w:t>г</w:t>
      </w:r>
      <w:r w:rsidR="008E4D4B" w:rsidRPr="00DB206D">
        <w:t>ких пшениц) высшего (крупка) и первого сортов</w:t>
      </w:r>
      <w:r w:rsidRPr="00DB206D">
        <w:t xml:space="preserve"> (по</w:t>
      </w:r>
      <w:r w:rsidRPr="00306A80">
        <w:t>лукрупка).</w:t>
      </w:r>
    </w:p>
    <w:p w:rsidR="004B32C0" w:rsidRPr="00306A80" w:rsidRDefault="004B32C0" w:rsidP="009A1BBD">
      <w:pPr>
        <w:shd w:val="clear" w:color="auto" w:fill="FFFFFF"/>
        <w:ind w:firstLine="284"/>
        <w:jc w:val="both"/>
      </w:pPr>
      <w:r w:rsidRPr="00DB206D">
        <w:t>В зависимости от формы макаронные изделия делят на 4 типа: трубчатые (макароны, рожки, перья), нитеобразные (вермишель), ле</w:t>
      </w:r>
      <w:r w:rsidRPr="00DB206D">
        <w:t>н</w:t>
      </w:r>
      <w:r w:rsidRPr="00DB206D">
        <w:t xml:space="preserve">тообразные (лапша) и фигурные изделия (ракушки, бантики, гребешки, суповые </w:t>
      </w:r>
      <w:r w:rsidRPr="00306A80">
        <w:t>засыпки и др.).</w:t>
      </w:r>
    </w:p>
    <w:p w:rsidR="004B32C0" w:rsidRPr="00FD4F6A" w:rsidRDefault="004B32C0" w:rsidP="001F4379">
      <w:pPr>
        <w:shd w:val="clear" w:color="auto" w:fill="FFFFFF"/>
        <w:spacing w:line="235" w:lineRule="auto"/>
        <w:ind w:firstLine="284"/>
        <w:jc w:val="both"/>
      </w:pPr>
      <w:r w:rsidRPr="00DB206D">
        <w:t>Для оц</w:t>
      </w:r>
      <w:r w:rsidR="008E4D4B" w:rsidRPr="00DB206D">
        <w:t>енки качества макаронных изделий</w:t>
      </w:r>
      <w:r w:rsidRPr="00DB206D">
        <w:t xml:space="preserve"> используют средний о</w:t>
      </w:r>
      <w:r w:rsidRPr="00DB206D">
        <w:t>б</w:t>
      </w:r>
      <w:r w:rsidRPr="00DB206D">
        <w:t>разец</w:t>
      </w:r>
      <w:r w:rsidR="008E4D4B" w:rsidRPr="00DB206D">
        <w:t>,</w:t>
      </w:r>
      <w:r w:rsidRPr="00DB206D">
        <w:t xml:space="preserve"> отбираемый от каждой партии изделий в соответствии с треб</w:t>
      </w:r>
      <w:r w:rsidRPr="00DB206D">
        <w:t>о</w:t>
      </w:r>
      <w:r w:rsidRPr="00DB206D">
        <w:t>ваниями стандарта. Средний образец оценивают по органолептич</w:t>
      </w:r>
      <w:r w:rsidRPr="00DB206D">
        <w:t>е</w:t>
      </w:r>
      <w:r w:rsidRPr="00DB206D">
        <w:t>ским и физико-</w:t>
      </w:r>
      <w:r w:rsidRPr="00FD4F6A">
        <w:t>химическим показателям.</w:t>
      </w:r>
    </w:p>
    <w:p w:rsidR="004B32C0" w:rsidRPr="00FD4F6A" w:rsidRDefault="004B32C0" w:rsidP="001F4379">
      <w:pPr>
        <w:shd w:val="clear" w:color="auto" w:fill="FFFFFF"/>
        <w:spacing w:line="235" w:lineRule="auto"/>
        <w:ind w:firstLine="284"/>
        <w:jc w:val="both"/>
      </w:pPr>
      <w:r w:rsidRPr="00FD4F6A">
        <w:t>К органолептическим показателям качества макаронных изде</w:t>
      </w:r>
      <w:r w:rsidRPr="00306A80">
        <w:t xml:space="preserve">лий </w:t>
      </w:r>
      <w:r w:rsidRPr="00FD4F6A">
        <w:t>относят их внешний вид: цвет, поверхность, излом, форма, вкус и з</w:t>
      </w:r>
      <w:r w:rsidRPr="00FD4F6A">
        <w:t>а</w:t>
      </w:r>
      <w:r w:rsidRPr="00FD4F6A">
        <w:t>пах.</w:t>
      </w:r>
    </w:p>
    <w:p w:rsidR="004B32C0" w:rsidRPr="00FD4F6A" w:rsidRDefault="004B32C0" w:rsidP="009A1BBD">
      <w:pPr>
        <w:shd w:val="clear" w:color="auto" w:fill="FFFFFF"/>
        <w:ind w:firstLine="284"/>
        <w:jc w:val="both"/>
      </w:pPr>
      <w:r w:rsidRPr="00FD4F6A">
        <w:t>Цвет изделий – однотонный с желтоватым или кремовым оттенком, соответствующий сорту муки, без следов непромеса. Цвет изделий с добавками соответственно меняется. Цвет изделий зависит от качества муки и от способа проведения технологического процесса. Самый лучший цвет: золотисто-желтый и янтарный имеют изделия, получе</w:t>
      </w:r>
      <w:r w:rsidRPr="00FD4F6A">
        <w:t>н</w:t>
      </w:r>
      <w:r w:rsidRPr="00FD4F6A">
        <w:t>ные из крупки тв</w:t>
      </w:r>
      <w:r w:rsidR="00BC06D4" w:rsidRPr="00FD4F6A">
        <w:t>е</w:t>
      </w:r>
      <w:r w:rsidRPr="00FD4F6A">
        <w:t>рдой пшеницы. Изделия из крупки стекловидной мягкой пшеницы имеют кремово-желтый, а из хлебопекарной муки высшего сорта – светло-кремовый цвет. Полукрупка из твердой пш</w:t>
      </w:r>
      <w:r w:rsidRPr="00FD4F6A">
        <w:t>е</w:t>
      </w:r>
      <w:r w:rsidRPr="00FD4F6A">
        <w:t>ницы дает изделия с коричневым оттенком, а полукрупка из стекл</w:t>
      </w:r>
      <w:r w:rsidRPr="00FD4F6A">
        <w:t>о</w:t>
      </w:r>
      <w:r w:rsidRPr="00FD4F6A">
        <w:t>видной мягкой пшеницы и хле</w:t>
      </w:r>
      <w:r w:rsidR="008E4D4B" w:rsidRPr="00FD4F6A">
        <w:t>бопекарная мука первого</w:t>
      </w:r>
      <w:r w:rsidRPr="00FD4F6A">
        <w:t xml:space="preserve"> сорта – с с</w:t>
      </w:r>
      <w:r w:rsidRPr="00FD4F6A">
        <w:t>е</w:t>
      </w:r>
      <w:r w:rsidRPr="00FD4F6A">
        <w:t>рым оттенком. На цвет изделий влия</w:t>
      </w:r>
      <w:r w:rsidR="008E4D4B" w:rsidRPr="00FD4F6A">
        <w:t>ют так</w:t>
      </w:r>
      <w:r w:rsidRPr="00FD4F6A">
        <w:t>же ферментативные пр</w:t>
      </w:r>
      <w:r w:rsidRPr="00FD4F6A">
        <w:t>о</w:t>
      </w:r>
      <w:r w:rsidRPr="00FD4F6A">
        <w:t>цессы, протекающие при получении продукта. Эти процессы ухудш</w:t>
      </w:r>
      <w:r w:rsidRPr="00FD4F6A">
        <w:t>а</w:t>
      </w:r>
      <w:r w:rsidRPr="00FD4F6A">
        <w:t>ют цвет изделий. Если в тесте создаются условия для действия фе</w:t>
      </w:r>
      <w:r w:rsidRPr="00FD4F6A">
        <w:t>р</w:t>
      </w:r>
      <w:r w:rsidRPr="00FD4F6A">
        <w:t>мента полифенолоксидазы, то в результате образования темноокр</w:t>
      </w:r>
      <w:r w:rsidRPr="00FD4F6A">
        <w:t>а</w:t>
      </w:r>
      <w:r w:rsidRPr="00FD4F6A">
        <w:t>шенных соедине</w:t>
      </w:r>
      <w:r w:rsidR="00936C01" w:rsidRPr="00FD4F6A">
        <w:t xml:space="preserve">ний – меланинов – </w:t>
      </w:r>
      <w:r w:rsidRPr="00FD4F6A">
        <w:t>готовые изделия приобретают к</w:t>
      </w:r>
      <w:r w:rsidRPr="00FD4F6A">
        <w:t>о</w:t>
      </w:r>
      <w:r w:rsidRPr="00FD4F6A">
        <w:t xml:space="preserve">ричневый оттенок. Если действует фермент липоксигеназа, то готовые </w:t>
      </w:r>
      <w:r w:rsidRPr="00FD4F6A">
        <w:lastRenderedPageBreak/>
        <w:t>изделия становятся белесыми за счет окисления красящих веществ муки.</w:t>
      </w:r>
    </w:p>
    <w:p w:rsidR="004B32C0" w:rsidRPr="00306A80" w:rsidRDefault="004B32C0" w:rsidP="009A1BBD">
      <w:pPr>
        <w:shd w:val="clear" w:color="auto" w:fill="FFFFFF"/>
        <w:spacing w:line="245" w:lineRule="auto"/>
        <w:ind w:firstLine="284"/>
        <w:jc w:val="both"/>
      </w:pPr>
      <w:r w:rsidRPr="00FD4F6A">
        <w:t>Поверхность изделий должна быть гладкой, допускается незнач</w:t>
      </w:r>
      <w:r w:rsidRPr="00FD4F6A">
        <w:t>и</w:t>
      </w:r>
      <w:r w:rsidRPr="00FD4F6A">
        <w:t>тельная шероховатость. Шероховатость отрицательно сказывается на варочных свойствах, так ка</w:t>
      </w:r>
      <w:r w:rsidR="00F3486C">
        <w:t>к увеличиваются потери сухих вещ</w:t>
      </w:r>
      <w:r w:rsidRPr="00FD4F6A">
        <w:t>еств при варке продукта. На состояние поверхности изделий влияет материал, из которого изготовлена матрица. При использовании для прессования металлических матриц без вставок поверх</w:t>
      </w:r>
      <w:r w:rsidRPr="00306A80">
        <w:t>ность изделий получается шероховатой. Наибольшая шерохова</w:t>
      </w:r>
      <w:r w:rsidRPr="00FD4F6A">
        <w:t>тость наблюдается, если матрица изготовлена из нержа</w:t>
      </w:r>
      <w:r w:rsidR="00936C01" w:rsidRPr="00FD4F6A">
        <w:t>веющей стали, в меньшей степени –</w:t>
      </w:r>
      <w:r w:rsidRPr="00FD4F6A">
        <w:t xml:space="preserve"> если матрица выполнена из латуни</w:t>
      </w:r>
      <w:r w:rsidR="00936C01" w:rsidRPr="00FD4F6A">
        <w:t xml:space="preserve">, </w:t>
      </w:r>
      <w:r w:rsidRPr="00FD4F6A">
        <w:t xml:space="preserve">минимальная шероховатость отмечается при применении бронзовых матриц. Используя при прессовании матрицы с фторопластовыми вставками в формующих щелях, всегда получают изделия с </w:t>
      </w:r>
      <w:r w:rsidRPr="00306A80">
        <w:t>гладкой поверхностью.</w:t>
      </w:r>
    </w:p>
    <w:p w:rsidR="004B32C0" w:rsidRPr="00306A80" w:rsidRDefault="004B32C0" w:rsidP="009A1BBD">
      <w:pPr>
        <w:shd w:val="clear" w:color="auto" w:fill="FFFFFF"/>
        <w:spacing w:line="245" w:lineRule="auto"/>
        <w:ind w:firstLine="284"/>
        <w:jc w:val="both"/>
      </w:pPr>
      <w:r w:rsidRPr="00306A80">
        <w:t>Излом макаронных изделий должен быть стекловидным. Бе</w:t>
      </w:r>
      <w:r w:rsidRPr="00FD4F6A">
        <w:t>лый мучнистый излом может быть вызван недостаточным содержанием клейковины в муке (менее 25 %), недостаточным давлением прессов</w:t>
      </w:r>
      <w:r w:rsidRPr="00FD4F6A">
        <w:t>а</w:t>
      </w:r>
      <w:r w:rsidRPr="00FD4F6A">
        <w:t xml:space="preserve">ния, сильным перетиранием теста в шнековой камере или </w:t>
      </w:r>
      <w:r w:rsidRPr="00306A80">
        <w:t>очень жес</w:t>
      </w:r>
      <w:r w:rsidRPr="00306A80">
        <w:t>т</w:t>
      </w:r>
      <w:r w:rsidRPr="00306A80">
        <w:t>ким режимом сушки.</w:t>
      </w:r>
    </w:p>
    <w:p w:rsidR="004B32C0" w:rsidRPr="00306A80" w:rsidRDefault="004B32C0" w:rsidP="009A1BBD">
      <w:pPr>
        <w:shd w:val="clear" w:color="auto" w:fill="FFFFFF"/>
        <w:spacing w:line="245" w:lineRule="auto"/>
        <w:ind w:firstLine="284"/>
        <w:jc w:val="both"/>
      </w:pPr>
      <w:r w:rsidRPr="00FD4F6A">
        <w:t>Форма макаронных изделий должна быть правильная, соответс</w:t>
      </w:r>
      <w:r w:rsidRPr="00FD4F6A">
        <w:t>т</w:t>
      </w:r>
      <w:r w:rsidRPr="00FD4F6A">
        <w:t>вующая их наименованию. В макаронах, перьях и длинных вермишели и лапше допускаются небольшие изгибы и искривления. В короткор</w:t>
      </w:r>
      <w:r w:rsidRPr="00FD4F6A">
        <w:t>е</w:t>
      </w:r>
      <w:r w:rsidRPr="00FD4F6A">
        <w:t>заных вермишели и лапше допускаются искривления. Трубча</w:t>
      </w:r>
      <w:r w:rsidR="00936C01" w:rsidRPr="00FD4F6A">
        <w:t>т</w:t>
      </w:r>
      <w:r w:rsidRPr="00FD4F6A">
        <w:t>ые изд</w:t>
      </w:r>
      <w:r w:rsidRPr="00FD4F6A">
        <w:t>е</w:t>
      </w:r>
      <w:r w:rsidRPr="00FD4F6A">
        <w:t xml:space="preserve">лия должны иметь равномерную толщину стенок, </w:t>
      </w:r>
      <w:r w:rsidRPr="00306A80">
        <w:t>а длинные изделия – прямизну. При неравномерной толщине стенок тонкие части быстро развариваются, в то время как тол</w:t>
      </w:r>
      <w:r w:rsidRPr="00FD4F6A">
        <w:t>стые слои остаются сырыми. Знач</w:t>
      </w:r>
      <w:r w:rsidRPr="00FD4F6A">
        <w:t>и</w:t>
      </w:r>
      <w:r w:rsidRPr="00FD4F6A">
        <w:t>тельная кривизна длинных из</w:t>
      </w:r>
      <w:r w:rsidRPr="00306A80">
        <w:t xml:space="preserve">делий затрудняет работу автоматов по фасованию, в результате </w:t>
      </w:r>
      <w:r w:rsidRPr="00FD4F6A">
        <w:t>чего снижается вместимость тары, которая приводит к образова</w:t>
      </w:r>
      <w:r w:rsidRPr="00306A80">
        <w:t>нию лома при транспортировании.</w:t>
      </w:r>
    </w:p>
    <w:p w:rsidR="004B32C0" w:rsidRPr="00306A80" w:rsidRDefault="004B32C0" w:rsidP="009A1BBD">
      <w:pPr>
        <w:shd w:val="clear" w:color="auto" w:fill="FFFFFF"/>
        <w:spacing w:line="245" w:lineRule="auto"/>
        <w:ind w:firstLine="284"/>
        <w:jc w:val="both"/>
      </w:pPr>
      <w:r w:rsidRPr="00FD4F6A">
        <w:t>Вкус и запах должны быть свойственны макаронным изделиям, без посторонних привкусов и запахов (без привкуса горечи, затхлости, запаха плесени и др.). Для макаронных изделий с добавка</w:t>
      </w:r>
      <w:r w:rsidRPr="00306A80">
        <w:t>ми вкус с</w:t>
      </w:r>
      <w:r w:rsidRPr="00306A80">
        <w:t>о</w:t>
      </w:r>
      <w:r w:rsidRPr="00306A80">
        <w:t>ответственно меняется.</w:t>
      </w:r>
    </w:p>
    <w:p w:rsidR="004B32C0" w:rsidRDefault="004B32C0" w:rsidP="009A1BBD">
      <w:pPr>
        <w:shd w:val="clear" w:color="auto" w:fill="FFFFFF"/>
        <w:spacing w:line="245" w:lineRule="auto"/>
        <w:ind w:firstLine="284"/>
        <w:jc w:val="both"/>
      </w:pPr>
      <w:r w:rsidRPr="00306A80">
        <w:t xml:space="preserve">Эти показатели прежде всего зависят от качества муки. Кроме того, чем больше в муке клейковины, тем приятнее вкус и аромат сваренных изделий. Изделия, полученные из муки с </w:t>
      </w:r>
      <w:r w:rsidRPr="00306A80">
        <w:rPr>
          <w:spacing w:val="-5"/>
        </w:rPr>
        <w:t>низким содержанием клейк</w:t>
      </w:r>
      <w:r w:rsidRPr="00306A80">
        <w:rPr>
          <w:spacing w:val="-5"/>
        </w:rPr>
        <w:t>о</w:t>
      </w:r>
      <w:r w:rsidRPr="00306A80">
        <w:rPr>
          <w:spacing w:val="-5"/>
        </w:rPr>
        <w:t xml:space="preserve">вины, </w:t>
      </w:r>
      <w:r w:rsidRPr="00306A80">
        <w:rPr>
          <w:bCs/>
          <w:spacing w:val="-5"/>
        </w:rPr>
        <w:t xml:space="preserve">обладают </w:t>
      </w:r>
      <w:r w:rsidRPr="00306A80">
        <w:rPr>
          <w:spacing w:val="-5"/>
        </w:rPr>
        <w:t>мучнистым, крахма</w:t>
      </w:r>
      <w:r w:rsidRPr="00306A80">
        <w:t>листым вкусом.</w:t>
      </w:r>
    </w:p>
    <w:p w:rsidR="004B32C0" w:rsidRPr="00306A80" w:rsidRDefault="004B32C0" w:rsidP="009A1BBD">
      <w:pPr>
        <w:spacing w:line="245" w:lineRule="auto"/>
        <w:ind w:firstLine="284"/>
        <w:jc w:val="both"/>
      </w:pPr>
      <w:r w:rsidRPr="00306A80">
        <w:t>Методами  физико-химического анализа определяют  массовую д</w:t>
      </w:r>
      <w:r w:rsidRPr="00306A80">
        <w:t>о</w:t>
      </w:r>
      <w:r w:rsidRPr="00306A80">
        <w:t xml:space="preserve">лю влаги, кислотность, прочность, варочные свойства (длительность </w:t>
      </w:r>
      <w:r w:rsidRPr="00306A80">
        <w:lastRenderedPageBreak/>
        <w:t>варки до готовности, количество поглощенной воды, потери сухих веществ), содержание деформированных изделий, лома и крошки, н</w:t>
      </w:r>
      <w:r w:rsidRPr="00306A80">
        <w:t>а</w:t>
      </w:r>
      <w:r w:rsidRPr="00306A80">
        <w:t>личие металлопримесей и вредителей хлебных запасов.</w:t>
      </w:r>
    </w:p>
    <w:p w:rsidR="004B32C0" w:rsidRPr="00306A80" w:rsidRDefault="004B32C0" w:rsidP="009A1BBD">
      <w:pPr>
        <w:shd w:val="clear" w:color="auto" w:fill="FFFFFF"/>
        <w:spacing w:line="245" w:lineRule="auto"/>
        <w:ind w:firstLine="284"/>
        <w:jc w:val="both"/>
      </w:pPr>
      <w:r w:rsidRPr="00306A80">
        <w:t>Массовая доля влаги имеет большое значение при оценке качества макаронных изделий. Она влияет на способность изделий храниться длительное время, не подвергаясь порче. Повышенная массовая доля влаги вызывает жизнедеятельность микроорганизмов (бактерий, пле</w:t>
      </w:r>
      <w:r w:rsidRPr="00306A80">
        <w:t>с</w:t>
      </w:r>
      <w:r w:rsidRPr="00306A80">
        <w:t xml:space="preserve">невых грибов), что ведет к закисанию и плесневению продукта. От этого показателя качества </w:t>
      </w:r>
      <w:r w:rsidRPr="00306A80">
        <w:rPr>
          <w:spacing w:val="-1"/>
        </w:rPr>
        <w:t>зависит выход готовых изделий, т. е. расход муки на изготовле</w:t>
      </w:r>
      <w:r w:rsidRPr="00306A80">
        <w:t>ние 1 т изделий. Для предприятий установлены о</w:t>
      </w:r>
      <w:r w:rsidRPr="00306A80">
        <w:t>п</w:t>
      </w:r>
      <w:r w:rsidRPr="00306A80">
        <w:t>ределенные нормы расхода муки, в которые они обязаны укладыват</w:t>
      </w:r>
      <w:r w:rsidRPr="00306A80">
        <w:t>ь</w:t>
      </w:r>
      <w:r w:rsidRPr="00306A80">
        <w:t xml:space="preserve">ся. Если готовые изделия выпускают с пониженной влажностью, т. е. продукция пересушивается, то это ведет к перерасходу муки. Поэтому необходимо систематически контролировать массовую долю влаги в вырабатываемых изделиях </w:t>
      </w:r>
      <w:r w:rsidRPr="00F3486C">
        <w:t xml:space="preserve">и </w:t>
      </w:r>
      <w:r w:rsidRPr="00306A80">
        <w:t>регулировать процесс сушки.</w:t>
      </w:r>
    </w:p>
    <w:p w:rsidR="004B32C0" w:rsidRDefault="004B32C0" w:rsidP="009A1BBD">
      <w:pPr>
        <w:shd w:val="clear" w:color="auto" w:fill="FFFFFF"/>
        <w:spacing w:line="245" w:lineRule="auto"/>
        <w:ind w:firstLine="284"/>
        <w:jc w:val="both"/>
      </w:pPr>
      <w:r w:rsidRPr="00F3486C">
        <w:t>Массовая доля влаги в макаронных изделиях не должна быть более 13</w:t>
      </w:r>
      <w:r w:rsidR="00936C01" w:rsidRPr="00F3486C">
        <w:t> </w:t>
      </w:r>
      <w:r w:rsidRPr="00F3486C">
        <w:t>%. Исключение составляют изделия, предназначенные для отправки в Тюменскую область, на Сахалин, Камчатку, Курильские острова, в Арктику, районы Крайнего Севера и приравненные к ним области и районы, а также издели</w:t>
      </w:r>
      <w:r w:rsidR="00936C01" w:rsidRPr="00F3486C">
        <w:t>я,</w:t>
      </w:r>
      <w:r w:rsidRPr="00F3486C">
        <w:t xml:space="preserve"> транспор</w:t>
      </w:r>
      <w:r w:rsidR="00936C01" w:rsidRPr="00F3486C">
        <w:t>тируемые</w:t>
      </w:r>
      <w:r w:rsidRPr="00F3486C">
        <w:t xml:space="preserve"> морским путем через тр</w:t>
      </w:r>
      <w:r w:rsidRPr="00F3486C">
        <w:t>о</w:t>
      </w:r>
      <w:r w:rsidR="00F3486C">
        <w:t xml:space="preserve">пики, – </w:t>
      </w:r>
      <w:r w:rsidRPr="00F3486C">
        <w:t>в этих случаях влажность не должна превышать 11 %. Для и</w:t>
      </w:r>
      <w:r w:rsidRPr="00F3486C">
        <w:t>з</w:t>
      </w:r>
      <w:r w:rsidRPr="00F3486C">
        <w:t xml:space="preserve">делий детского питания </w:t>
      </w:r>
      <w:r w:rsidRPr="00306A80">
        <w:t xml:space="preserve">массовая доля влаги </w:t>
      </w:r>
      <w:r w:rsidRPr="00F3486C">
        <w:t xml:space="preserve">должна быть </w:t>
      </w:r>
      <w:r w:rsidR="00F3486C">
        <w:t>не более 12 </w:t>
      </w:r>
      <w:r w:rsidRPr="00306A80">
        <w:t>%.</w:t>
      </w:r>
      <w:r>
        <w:t xml:space="preserve"> </w:t>
      </w:r>
    </w:p>
    <w:p w:rsidR="004B32C0" w:rsidRPr="00306A80" w:rsidRDefault="004B32C0" w:rsidP="009A1BBD">
      <w:pPr>
        <w:shd w:val="clear" w:color="auto" w:fill="FFFFFF"/>
        <w:spacing w:line="245" w:lineRule="auto"/>
        <w:ind w:firstLine="284"/>
        <w:jc w:val="both"/>
      </w:pPr>
      <w:r w:rsidRPr="00F3486C">
        <w:t>Кислотность макаронных изделий характеризует их вкусовые сво</w:t>
      </w:r>
      <w:r w:rsidRPr="00F3486C">
        <w:t>й</w:t>
      </w:r>
      <w:r w:rsidRPr="00F3486C">
        <w:t>ства и степень свежести. В первую очередь, кислотность изделий об</w:t>
      </w:r>
      <w:r w:rsidRPr="00F3486C">
        <w:t>у</w:t>
      </w:r>
      <w:r w:rsidRPr="00F3486C">
        <w:t>словлена кислотностью муки. Кроме того, на кислотность изделий влияют условия замеса теста и его сушки. Кислотность увеличивается при добавлении в тесто на стадии замеса закисших сырых или сухих отходов, а также вследствие закисания теста, которое может произойти при длительных остановках пресса, при замедлении процесса сушки, особенно на первой стадии, когда те</w:t>
      </w:r>
      <w:r w:rsidRPr="00306A80">
        <w:t>сто имеет высокую влажность.</w:t>
      </w:r>
    </w:p>
    <w:p w:rsidR="004B32C0" w:rsidRPr="00306A80" w:rsidRDefault="004B32C0" w:rsidP="009A1BBD">
      <w:pPr>
        <w:shd w:val="clear" w:color="auto" w:fill="FFFFFF"/>
        <w:spacing w:line="245" w:lineRule="auto"/>
        <w:ind w:firstLine="284"/>
        <w:jc w:val="both"/>
      </w:pPr>
      <w:r w:rsidRPr="00306A80">
        <w:rPr>
          <w:spacing w:val="-2"/>
        </w:rPr>
        <w:t>При нормальном проведении технологического процесса кис</w:t>
      </w:r>
      <w:r w:rsidRPr="00306A80">
        <w:t>ло</w:t>
      </w:r>
      <w:r w:rsidRPr="00306A80">
        <w:t>т</w:t>
      </w:r>
      <w:r w:rsidRPr="00306A80">
        <w:t>ность изделий увеличивается по сравнению с кислотностью муки не более чем на 10</w:t>
      </w:r>
      <w:r w:rsidR="00021C8B">
        <w:t xml:space="preserve"> </w:t>
      </w:r>
      <w:r w:rsidRPr="00306A80">
        <w:t>%.</w:t>
      </w:r>
    </w:p>
    <w:p w:rsidR="004B32C0" w:rsidRPr="00306A80" w:rsidRDefault="004B32C0" w:rsidP="009A1BBD">
      <w:pPr>
        <w:shd w:val="clear" w:color="auto" w:fill="FFFFFF"/>
        <w:spacing w:line="245" w:lineRule="auto"/>
        <w:ind w:firstLine="284"/>
        <w:jc w:val="both"/>
      </w:pPr>
      <w:r w:rsidRPr="00306A80">
        <w:t xml:space="preserve">Титруемая кислотность изделий связана с наличием в них </w:t>
      </w:r>
      <w:r w:rsidRPr="00306A80">
        <w:rPr>
          <w:spacing w:val="-5"/>
        </w:rPr>
        <w:t>прежде всего свободных жирных кислот, количество которых уве</w:t>
      </w:r>
      <w:r w:rsidRPr="00306A80">
        <w:rPr>
          <w:spacing w:val="-4"/>
        </w:rPr>
        <w:t>личивается при длительном хранении изделий, а также при небла</w:t>
      </w:r>
      <w:r w:rsidRPr="00306A80">
        <w:rPr>
          <w:spacing w:val="-1"/>
        </w:rPr>
        <w:t xml:space="preserve">гоприятных условиях хранения. Кроме того, кислотность связана </w:t>
      </w:r>
      <w:r w:rsidRPr="00306A80">
        <w:rPr>
          <w:spacing w:val="-2"/>
        </w:rPr>
        <w:t>с наличием в изделиях св</w:t>
      </w:r>
      <w:r w:rsidRPr="00306A80">
        <w:rPr>
          <w:spacing w:val="-2"/>
        </w:rPr>
        <w:t>о</w:t>
      </w:r>
      <w:r w:rsidRPr="00306A80">
        <w:rPr>
          <w:spacing w:val="-2"/>
        </w:rPr>
        <w:t>бодных органических кислот, амино</w:t>
      </w:r>
      <w:r w:rsidRPr="00306A80">
        <w:t>кислот и кислых фосфатов.</w:t>
      </w:r>
    </w:p>
    <w:p w:rsidR="004B32C0" w:rsidRPr="00306A80" w:rsidRDefault="004B32C0" w:rsidP="009A1BBD">
      <w:pPr>
        <w:shd w:val="clear" w:color="auto" w:fill="FFFFFF"/>
        <w:spacing w:line="245" w:lineRule="auto"/>
        <w:ind w:firstLine="284"/>
        <w:jc w:val="both"/>
      </w:pPr>
      <w:r w:rsidRPr="00306A80">
        <w:lastRenderedPageBreak/>
        <w:t xml:space="preserve">Кислотность макаронных изделий выражается в градусах. Под </w:t>
      </w:r>
      <w:r w:rsidRPr="00306A80">
        <w:rPr>
          <w:i/>
        </w:rPr>
        <w:t>гр</w:t>
      </w:r>
      <w:r w:rsidRPr="00306A80">
        <w:rPr>
          <w:i/>
        </w:rPr>
        <w:t>а</w:t>
      </w:r>
      <w:r w:rsidRPr="00306A80">
        <w:rPr>
          <w:i/>
        </w:rPr>
        <w:t>дусом кислотности</w:t>
      </w:r>
      <w:r w:rsidR="001C2DE4">
        <w:t xml:space="preserve"> понимается количество сантиметров кубических </w:t>
      </w:r>
      <w:r w:rsidRPr="00306A80">
        <w:t xml:space="preserve"> 1 н. раствора гидроксида натрия или калия, необходимого для нейтр</w:t>
      </w:r>
      <w:r w:rsidRPr="00306A80">
        <w:t>а</w:t>
      </w:r>
      <w:r w:rsidRPr="00306A80">
        <w:t>лизации кислот и кислореагирующих</w:t>
      </w:r>
      <w:r w:rsidR="001C2DE4">
        <w:t xml:space="preserve"> соединений, содержащихся в 100 </w:t>
      </w:r>
      <w:r w:rsidRPr="00306A80">
        <w:t>г изделий. Для всех видов  макаронных изделий, кроме томатных, кислотность должна быть не более 4</w:t>
      </w:r>
      <w:r w:rsidR="00021C8B">
        <w:rPr>
          <w:vertAlign w:val="superscript"/>
        </w:rPr>
        <w:t>о</w:t>
      </w:r>
      <w:r w:rsidRPr="00306A80">
        <w:t xml:space="preserve">, а для изделий с добавками </w:t>
      </w:r>
      <w:r w:rsidR="00021C8B">
        <w:rPr>
          <w:bCs/>
          <w:spacing w:val="-5"/>
        </w:rPr>
        <w:t>том</w:t>
      </w:r>
      <w:r w:rsidR="00021C8B">
        <w:rPr>
          <w:bCs/>
          <w:spacing w:val="-5"/>
        </w:rPr>
        <w:t>а</w:t>
      </w:r>
      <w:r w:rsidR="00021C8B">
        <w:rPr>
          <w:bCs/>
          <w:spacing w:val="-5"/>
        </w:rPr>
        <w:t>топродуктов</w:t>
      </w:r>
      <w:r w:rsidR="00021C8B" w:rsidRPr="00BD5C0F">
        <w:rPr>
          <w:spacing w:val="-1"/>
        </w:rPr>
        <w:t xml:space="preserve"> – </w:t>
      </w:r>
      <w:r w:rsidRPr="00306A80">
        <w:rPr>
          <w:bCs/>
          <w:spacing w:val="-5"/>
        </w:rPr>
        <w:t>не более 10</w:t>
      </w:r>
      <w:r w:rsidR="00021C8B">
        <w:rPr>
          <w:bCs/>
          <w:spacing w:val="-5"/>
          <w:vertAlign w:val="superscript"/>
        </w:rPr>
        <w:t>о</w:t>
      </w:r>
      <w:r w:rsidRPr="00306A80">
        <w:rPr>
          <w:bCs/>
          <w:spacing w:val="-5"/>
        </w:rPr>
        <w:t>.</w:t>
      </w:r>
      <w:r w:rsidRPr="00306A80">
        <w:rPr>
          <w:b/>
          <w:bCs/>
          <w:spacing w:val="-5"/>
        </w:rPr>
        <w:t xml:space="preserve"> </w:t>
      </w:r>
    </w:p>
    <w:p w:rsidR="004B32C0" w:rsidRPr="00306A80" w:rsidRDefault="004B32C0" w:rsidP="009A1BBD">
      <w:pPr>
        <w:shd w:val="clear" w:color="auto" w:fill="FFFFFF"/>
        <w:spacing w:line="245" w:lineRule="auto"/>
        <w:ind w:firstLine="284"/>
        <w:jc w:val="both"/>
      </w:pPr>
      <w:r w:rsidRPr="00F3486C">
        <w:t>С потерей сухих веществ при варке изделий связано снижение их питательной ценности (при приготовлении вторых блюд) и помутн</w:t>
      </w:r>
      <w:r w:rsidRPr="00F3486C">
        <w:t>е</w:t>
      </w:r>
      <w:r w:rsidRPr="00F3486C">
        <w:t>ние бульона (при употреблении изделий в качестве суповых заправок). На величину потерь сухих веществ в варочной жидко</w:t>
      </w:r>
      <w:r w:rsidR="00021C8B" w:rsidRPr="00F3486C">
        <w:t>сти влияе</w:t>
      </w:r>
      <w:r w:rsidRPr="00F3486C">
        <w:t>т ряд факторов: плотность изделий, определяемая давлением прессования, качество муки и степень шероховатости из</w:t>
      </w:r>
      <w:r w:rsidRPr="00306A80">
        <w:t>делий.</w:t>
      </w:r>
    </w:p>
    <w:p w:rsidR="004B32C0" w:rsidRPr="00FD4F6A" w:rsidRDefault="004B32C0" w:rsidP="009A1BBD">
      <w:pPr>
        <w:shd w:val="clear" w:color="auto" w:fill="FFFFFF"/>
        <w:spacing w:line="245" w:lineRule="auto"/>
        <w:ind w:firstLine="284"/>
        <w:jc w:val="both"/>
        <w:rPr>
          <w:spacing w:val="-3"/>
        </w:rPr>
      </w:pPr>
      <w:r w:rsidRPr="00306A80">
        <w:t>Чем выше плотность изделий, тем меньше потерь сухих веществ при варке, тем лучш</w:t>
      </w:r>
      <w:r>
        <w:t>е сохраняет форму сваренный про</w:t>
      </w:r>
      <w:r w:rsidRPr="00306A80">
        <w:rPr>
          <w:spacing w:val="-1"/>
        </w:rPr>
        <w:t>дукт. Сущес</w:t>
      </w:r>
      <w:r w:rsidRPr="00306A80">
        <w:rPr>
          <w:spacing w:val="-1"/>
        </w:rPr>
        <w:t>т</w:t>
      </w:r>
      <w:r w:rsidRPr="00306A80">
        <w:rPr>
          <w:spacing w:val="-1"/>
        </w:rPr>
        <w:t>венное влияние на этот показатель оказывают каче</w:t>
      </w:r>
      <w:r w:rsidRPr="00306A80">
        <w:t>ство и количество клейковин</w:t>
      </w:r>
      <w:r>
        <w:t>ы в муке: с увеличением растяжи</w:t>
      </w:r>
      <w:r w:rsidRPr="00306A80">
        <w:rPr>
          <w:spacing w:val="-2"/>
        </w:rPr>
        <w:t xml:space="preserve">мости клейковины и уменьшением ее количества возрастает доля </w:t>
      </w:r>
      <w:r w:rsidRPr="00306A80">
        <w:rPr>
          <w:spacing w:val="-4"/>
        </w:rPr>
        <w:t>сухих веществ, теряемых при варке изделий. Наконец, с возраста</w:t>
      </w:r>
      <w:r w:rsidRPr="00306A80">
        <w:rPr>
          <w:spacing w:val="-5"/>
        </w:rPr>
        <w:t xml:space="preserve">нием степени шероховатости </w:t>
      </w:r>
      <w:r w:rsidRPr="00FD4F6A">
        <w:rPr>
          <w:spacing w:val="-3"/>
        </w:rPr>
        <w:t>п</w:t>
      </w:r>
      <w:r w:rsidRPr="00FD4F6A">
        <w:rPr>
          <w:spacing w:val="-3"/>
        </w:rPr>
        <w:t>о</w:t>
      </w:r>
      <w:r w:rsidRPr="00FD4F6A">
        <w:rPr>
          <w:spacing w:val="-3"/>
        </w:rPr>
        <w:t>верхности изделий увеличиваются потери сухих веществ в варочной жидкости.</w:t>
      </w:r>
    </w:p>
    <w:p w:rsidR="004B32C0" w:rsidRPr="00FD4F6A" w:rsidRDefault="004B32C0" w:rsidP="009A1BBD">
      <w:pPr>
        <w:shd w:val="clear" w:color="auto" w:fill="FFFFFF"/>
        <w:spacing w:line="245" w:lineRule="auto"/>
        <w:ind w:firstLine="284"/>
        <w:jc w:val="both"/>
        <w:rPr>
          <w:spacing w:val="-3"/>
        </w:rPr>
      </w:pPr>
      <w:r w:rsidRPr="00FD4F6A">
        <w:rPr>
          <w:spacing w:val="-3"/>
        </w:rPr>
        <w:t>Количество сухих веществ, перешедших в варочную воду, выражае</w:t>
      </w:r>
      <w:r w:rsidRPr="00FD4F6A">
        <w:rPr>
          <w:spacing w:val="-3"/>
        </w:rPr>
        <w:t>т</w:t>
      </w:r>
      <w:r w:rsidRPr="00FD4F6A">
        <w:rPr>
          <w:spacing w:val="-3"/>
        </w:rPr>
        <w:t>ся в процентах к массе сухих изделий, взятых для варки. Для макаронных изделий, изготовленных из муки твердой пшеницы (дурум), этот показ</w:t>
      </w:r>
      <w:r w:rsidRPr="00FD4F6A">
        <w:rPr>
          <w:spacing w:val="-3"/>
        </w:rPr>
        <w:t>а</w:t>
      </w:r>
      <w:r w:rsidRPr="00FD4F6A">
        <w:rPr>
          <w:spacing w:val="-3"/>
        </w:rPr>
        <w:t>тель должен быть не более 6,0 %, а для изделий, изготовленных из муки мягкой стекловидной пшеницы и из пшеничной хлебопекарной муки</w:t>
      </w:r>
      <w:r w:rsidR="001C2DE4">
        <w:rPr>
          <w:spacing w:val="-3"/>
        </w:rPr>
        <w:t>,</w:t>
      </w:r>
      <w:r w:rsidRPr="00FD4F6A">
        <w:rPr>
          <w:spacing w:val="-3"/>
        </w:rPr>
        <w:t xml:space="preserve"> – не более 9,0 %.</w:t>
      </w:r>
    </w:p>
    <w:p w:rsidR="004B32C0" w:rsidRPr="00F3486C" w:rsidRDefault="004B32C0" w:rsidP="009A1BBD">
      <w:pPr>
        <w:shd w:val="clear" w:color="auto" w:fill="FFFFFF"/>
        <w:spacing w:line="245" w:lineRule="auto"/>
        <w:ind w:firstLine="284"/>
        <w:jc w:val="both"/>
        <w:rPr>
          <w:spacing w:val="-3"/>
        </w:rPr>
      </w:pPr>
      <w:r w:rsidRPr="00F3486C">
        <w:rPr>
          <w:b/>
          <w:i/>
          <w:spacing w:val="-3"/>
        </w:rPr>
        <w:t>Задание 1.</w:t>
      </w:r>
      <w:r w:rsidRPr="00F3486C">
        <w:rPr>
          <w:spacing w:val="-3"/>
        </w:rPr>
        <w:t xml:space="preserve"> Изучить классификацию, ассортимент макаронных изд</w:t>
      </w:r>
      <w:r w:rsidRPr="00F3486C">
        <w:rPr>
          <w:spacing w:val="-3"/>
        </w:rPr>
        <w:t>е</w:t>
      </w:r>
      <w:r w:rsidRPr="00F3486C">
        <w:rPr>
          <w:spacing w:val="-3"/>
        </w:rPr>
        <w:t>лий.</w:t>
      </w:r>
    </w:p>
    <w:p w:rsidR="004B32C0" w:rsidRPr="00F3486C" w:rsidRDefault="00D50EF2" w:rsidP="009A1BBD">
      <w:pPr>
        <w:spacing w:line="245" w:lineRule="auto"/>
        <w:ind w:firstLine="284"/>
        <w:jc w:val="both"/>
        <w:rPr>
          <w:spacing w:val="-3"/>
        </w:rPr>
      </w:pPr>
      <w:r w:rsidRPr="00F3486C">
        <w:rPr>
          <w:b/>
          <w:i/>
          <w:spacing w:val="-3"/>
        </w:rPr>
        <w:t>Материал</w:t>
      </w:r>
      <w:r w:rsidR="00021C8B" w:rsidRPr="00F3486C">
        <w:rPr>
          <w:b/>
          <w:i/>
          <w:spacing w:val="-3"/>
        </w:rPr>
        <w:t>ы и оборудовании</w:t>
      </w:r>
      <w:r w:rsidR="00021C8B" w:rsidRPr="005A30D6">
        <w:rPr>
          <w:b/>
          <w:spacing w:val="-3"/>
        </w:rPr>
        <w:t>:</w:t>
      </w:r>
      <w:r w:rsidRPr="00F3486C">
        <w:rPr>
          <w:spacing w:val="-3"/>
        </w:rPr>
        <w:t xml:space="preserve"> </w:t>
      </w:r>
      <w:r w:rsidR="00021C8B" w:rsidRPr="00F3486C">
        <w:rPr>
          <w:spacing w:val="-3"/>
        </w:rPr>
        <w:t>каталоги  «Макаронные изделия»,</w:t>
      </w:r>
      <w:r w:rsidR="004B32C0" w:rsidRPr="00F3486C">
        <w:rPr>
          <w:spacing w:val="-3"/>
        </w:rPr>
        <w:t xml:space="preserve"> н</w:t>
      </w:r>
      <w:r w:rsidR="004B32C0" w:rsidRPr="00F3486C">
        <w:rPr>
          <w:spacing w:val="-3"/>
        </w:rPr>
        <w:t>а</w:t>
      </w:r>
      <w:r w:rsidR="004B32C0" w:rsidRPr="00F3486C">
        <w:rPr>
          <w:spacing w:val="-3"/>
        </w:rPr>
        <w:t>тураль</w:t>
      </w:r>
      <w:r w:rsidR="00021C8B" w:rsidRPr="00F3486C">
        <w:rPr>
          <w:spacing w:val="-3"/>
        </w:rPr>
        <w:t>ные образцы макаронных изделий.</w:t>
      </w:r>
    </w:p>
    <w:p w:rsidR="004B32C0" w:rsidRPr="00F3486C" w:rsidRDefault="004B32C0" w:rsidP="009A1BBD">
      <w:pPr>
        <w:shd w:val="clear" w:color="auto" w:fill="FFFFFF"/>
        <w:spacing w:line="245" w:lineRule="auto"/>
        <w:ind w:firstLine="284"/>
        <w:jc w:val="both"/>
        <w:rPr>
          <w:spacing w:val="-3"/>
        </w:rPr>
      </w:pPr>
      <w:r w:rsidRPr="00F3486C">
        <w:rPr>
          <w:b/>
          <w:i/>
          <w:spacing w:val="-3"/>
        </w:rPr>
        <w:t>Ход выполнения.</w:t>
      </w:r>
      <w:r w:rsidRPr="00F3486C">
        <w:rPr>
          <w:spacing w:val="-3"/>
        </w:rPr>
        <w:t xml:space="preserve"> По каталога</w:t>
      </w:r>
      <w:r w:rsidR="00021C8B" w:rsidRPr="00F3486C">
        <w:rPr>
          <w:spacing w:val="-3"/>
        </w:rPr>
        <w:t>м и натуральным образцам изучают</w:t>
      </w:r>
      <w:r w:rsidRPr="00F3486C">
        <w:rPr>
          <w:spacing w:val="-3"/>
        </w:rPr>
        <w:t xml:space="preserve"> а</w:t>
      </w:r>
      <w:r w:rsidRPr="00F3486C">
        <w:rPr>
          <w:spacing w:val="-3"/>
        </w:rPr>
        <w:t>с</w:t>
      </w:r>
      <w:r w:rsidRPr="00F3486C">
        <w:rPr>
          <w:spacing w:val="-3"/>
        </w:rPr>
        <w:t>сортимент, дефекты, способы упаковки и маркировки макаронных изд</w:t>
      </w:r>
      <w:r w:rsidRPr="00F3486C">
        <w:rPr>
          <w:spacing w:val="-3"/>
        </w:rPr>
        <w:t>е</w:t>
      </w:r>
      <w:r w:rsidRPr="00F3486C">
        <w:rPr>
          <w:spacing w:val="-3"/>
        </w:rPr>
        <w:t xml:space="preserve">лий. </w:t>
      </w:r>
      <w:r w:rsidR="00021C8B" w:rsidRPr="00F3486C">
        <w:rPr>
          <w:spacing w:val="-3"/>
        </w:rPr>
        <w:t>Учатся</w:t>
      </w:r>
      <w:r w:rsidRPr="00F3486C">
        <w:rPr>
          <w:spacing w:val="-3"/>
        </w:rPr>
        <w:t xml:space="preserve"> по внешнему виду различать типы, виды и товарные сорта макаронных изделий.</w:t>
      </w:r>
    </w:p>
    <w:p w:rsidR="004B32C0" w:rsidRPr="00F3486C" w:rsidRDefault="00021C8B" w:rsidP="001C2DE4">
      <w:pPr>
        <w:shd w:val="clear" w:color="auto" w:fill="FFFFFF"/>
        <w:spacing w:line="245" w:lineRule="auto"/>
        <w:ind w:firstLine="284"/>
        <w:jc w:val="both"/>
        <w:rPr>
          <w:spacing w:val="-3"/>
        </w:rPr>
      </w:pPr>
      <w:r w:rsidRPr="0000344B">
        <w:rPr>
          <w:b/>
          <w:i/>
          <w:spacing w:val="-3"/>
        </w:rPr>
        <w:t>Результаты работы и выводы.</w:t>
      </w:r>
      <w:r w:rsidRPr="00F3486C">
        <w:rPr>
          <w:spacing w:val="-3"/>
        </w:rPr>
        <w:t xml:space="preserve"> Законспектировать</w:t>
      </w:r>
      <w:r w:rsidR="004B32C0" w:rsidRPr="00F3486C">
        <w:rPr>
          <w:spacing w:val="-3"/>
        </w:rPr>
        <w:t xml:space="preserve"> в тетрадь схему классификации макаронных изделий и характеристику ассортимент</w:t>
      </w:r>
      <w:r w:rsidR="00D50EF2" w:rsidRPr="00F3486C">
        <w:rPr>
          <w:spacing w:val="-3"/>
        </w:rPr>
        <w:t>а макаронных изделий (рис.</w:t>
      </w:r>
      <w:r w:rsidRPr="00F3486C">
        <w:rPr>
          <w:spacing w:val="-3"/>
        </w:rPr>
        <w:t xml:space="preserve"> </w:t>
      </w:r>
      <w:r w:rsidR="00D50EF2" w:rsidRPr="00F3486C">
        <w:rPr>
          <w:spacing w:val="-3"/>
        </w:rPr>
        <w:t>3 и табл.</w:t>
      </w:r>
      <w:r w:rsidRPr="00F3486C">
        <w:rPr>
          <w:spacing w:val="-3"/>
        </w:rPr>
        <w:t xml:space="preserve"> </w:t>
      </w:r>
      <w:r w:rsidR="00D50EF2" w:rsidRPr="00F3486C">
        <w:rPr>
          <w:spacing w:val="-3"/>
        </w:rPr>
        <w:t>14</w:t>
      </w:r>
      <w:r w:rsidR="004B32C0" w:rsidRPr="00F3486C">
        <w:rPr>
          <w:spacing w:val="-3"/>
        </w:rPr>
        <w:t>).</w:t>
      </w:r>
    </w:p>
    <w:p w:rsidR="004B32C0" w:rsidRPr="00306A80" w:rsidRDefault="000F25DD" w:rsidP="004B32C0">
      <w:pPr>
        <w:shd w:val="clear" w:color="auto" w:fill="FFFFFF"/>
        <w:rPr>
          <w:spacing w:val="-12"/>
        </w:rPr>
      </w:pPr>
      <w:r>
        <w:rPr>
          <w:spacing w:val="-12"/>
        </w:rPr>
      </w:r>
      <w:r>
        <w:rPr>
          <w:spacing w:val="-12"/>
        </w:rPr>
        <w:pict>
          <v:group id="_x0000_s1026" editas="canvas" style="width:325.7pt;height:197.95pt;mso-position-horizontal-relative:char;mso-position-vertical-relative:line" coordorigin="1134,1247" coordsize="6514,3959">
            <o:lock v:ext="edit" aspectratio="t"/>
            <v:shape id="_x0000_s1027" type="#_x0000_t75" style="position:absolute;left:1134;top:1247;width:6514;height:395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262;top:1502;width:1532;height:640">
              <v:textbox style="mso-next-textbox:#_x0000_s1028" inset="1.80289mm,.90144mm,1.80289mm,.90144mm">
                <w:txbxContent>
                  <w:p w:rsidR="00411D2B" w:rsidRPr="00306A80" w:rsidRDefault="00411D2B" w:rsidP="004B32C0">
                    <w:pPr>
                      <w:jc w:val="center"/>
                      <w:rPr>
                        <w:sz w:val="15"/>
                      </w:rPr>
                    </w:pPr>
                    <w:r w:rsidRPr="00306A80">
                      <w:rPr>
                        <w:sz w:val="15"/>
                      </w:rPr>
                      <w:t>Сорта</w:t>
                    </w:r>
                  </w:p>
                </w:txbxContent>
              </v:textbox>
            </v:shape>
            <v:shape id="_x0000_s1029" type="#_x0000_t202" style="position:absolute;left:3050;top:1502;width:1406;height:640">
              <v:textbox style="mso-next-textbox:#_x0000_s1029" inset="1.80289mm,.90144mm,1.80289mm,.90144mm">
                <w:txbxContent>
                  <w:p w:rsidR="00411D2B" w:rsidRPr="00306A80" w:rsidRDefault="00411D2B" w:rsidP="004B32C0">
                    <w:pPr>
                      <w:rPr>
                        <w:sz w:val="15"/>
                        <w:szCs w:val="16"/>
                      </w:rPr>
                    </w:pPr>
                    <w:r w:rsidRPr="00306A80">
                      <w:rPr>
                        <w:sz w:val="15"/>
                        <w:szCs w:val="16"/>
                      </w:rPr>
                      <w:t>Макаронные изделия</w:t>
                    </w:r>
                  </w:p>
                </w:txbxContent>
              </v:textbox>
            </v:shape>
            <v:line id="_x0000_s1030" style="position:absolute;flip:x" from="2794,1758" to="3050,1758">
              <v:stroke endarrow="block"/>
            </v:line>
            <v:shape id="_x0000_s1031" type="#_x0000_t202" style="position:absolute;left:1262;top:2396;width:638;height:1277">
              <v:textbox style="mso-next-textbox:#_x0000_s1031" inset="1.80289mm,.90144mm,1.80289mm,.90144mm">
                <w:txbxContent>
                  <w:p w:rsidR="00411D2B" w:rsidRPr="00306A80" w:rsidRDefault="00411D2B" w:rsidP="004B32C0">
                    <w:pPr>
                      <w:rPr>
                        <w:sz w:val="15"/>
                      </w:rPr>
                    </w:pPr>
                    <w:r w:rsidRPr="00306A80">
                      <w:rPr>
                        <w:sz w:val="15"/>
                      </w:rPr>
                      <w:t>В зав</w:t>
                    </w:r>
                    <w:r w:rsidRPr="00306A80">
                      <w:rPr>
                        <w:sz w:val="15"/>
                      </w:rPr>
                      <w:t>и</w:t>
                    </w:r>
                    <w:r w:rsidRPr="00306A80">
                      <w:rPr>
                        <w:sz w:val="15"/>
                      </w:rPr>
                      <w:t>сим</w:t>
                    </w:r>
                    <w:r w:rsidRPr="00306A80">
                      <w:rPr>
                        <w:sz w:val="15"/>
                      </w:rPr>
                      <w:t>о</w:t>
                    </w:r>
                    <w:r w:rsidRPr="00306A80">
                      <w:rPr>
                        <w:sz w:val="15"/>
                      </w:rPr>
                      <w:t>сти от сорта муки</w:t>
                    </w:r>
                  </w:p>
                </w:txbxContent>
              </v:textbox>
            </v:shape>
            <v:shape id="_x0000_s1032" type="#_x0000_t202" style="position:absolute;left:2028;top:2396;width:639;height:1277">
              <v:textbox style="mso-next-textbox:#_x0000_s1032" inset="1.80289mm,.90144mm,1.80289mm,.90144mm">
                <w:txbxContent>
                  <w:p w:rsidR="00411D2B" w:rsidRPr="00306A80" w:rsidRDefault="00411D2B" w:rsidP="004B32C0">
                    <w:pPr>
                      <w:rPr>
                        <w:sz w:val="15"/>
                      </w:rPr>
                    </w:pPr>
                    <w:r w:rsidRPr="00306A80">
                      <w:rPr>
                        <w:sz w:val="15"/>
                      </w:rPr>
                      <w:t>В зав</w:t>
                    </w:r>
                    <w:r w:rsidRPr="00306A80">
                      <w:rPr>
                        <w:sz w:val="15"/>
                      </w:rPr>
                      <w:t>и</w:t>
                    </w:r>
                    <w:r w:rsidRPr="00306A80">
                      <w:rPr>
                        <w:sz w:val="15"/>
                      </w:rPr>
                      <w:t>сим</w:t>
                    </w:r>
                    <w:r w:rsidRPr="00306A80">
                      <w:rPr>
                        <w:sz w:val="15"/>
                      </w:rPr>
                      <w:t>о</w:t>
                    </w:r>
                    <w:r w:rsidRPr="00306A80">
                      <w:rPr>
                        <w:sz w:val="15"/>
                      </w:rPr>
                      <w:t>сти от д</w:t>
                    </w:r>
                    <w:r w:rsidRPr="00306A80">
                      <w:rPr>
                        <w:sz w:val="15"/>
                      </w:rPr>
                      <w:t>о</w:t>
                    </w:r>
                    <w:r w:rsidRPr="00306A80">
                      <w:rPr>
                        <w:sz w:val="15"/>
                      </w:rPr>
                      <w:t>бавки</w:t>
                    </w:r>
                  </w:p>
                </w:txbxContent>
              </v:textbox>
            </v:shape>
            <v:shape id="_x0000_s1033" type="#_x0000_t202" style="position:absolute;left:3178;top:2524;width:1148;height:383">
              <v:textbox style="mso-next-textbox:#_x0000_s1033" inset="1.80289mm,.90144mm,1.80289mm,.90144mm">
                <w:txbxContent>
                  <w:p w:rsidR="00411D2B" w:rsidRPr="00306A80" w:rsidRDefault="00411D2B" w:rsidP="004B32C0">
                    <w:pPr>
                      <w:jc w:val="center"/>
                      <w:rPr>
                        <w:sz w:val="15"/>
                      </w:rPr>
                    </w:pPr>
                    <w:r w:rsidRPr="00306A80">
                      <w:rPr>
                        <w:sz w:val="15"/>
                      </w:rPr>
                      <w:t>Типы</w:t>
                    </w:r>
                  </w:p>
                </w:txbxContent>
              </v:textbox>
            </v:shape>
            <v:shape id="_x0000_s1034" type="#_x0000_t202" style="position:absolute;left:5349;top:1502;width:1533;height:640">
              <v:textbox style="mso-next-textbox:#_x0000_s1034" inset="1.80289mm,.90144mm,1.80289mm,.90144mm">
                <w:txbxContent>
                  <w:p w:rsidR="00411D2B" w:rsidRPr="00306A80" w:rsidRDefault="00411D2B" w:rsidP="004B32C0">
                    <w:pPr>
                      <w:rPr>
                        <w:sz w:val="15"/>
                      </w:rPr>
                    </w:pPr>
                    <w:r w:rsidRPr="00306A80">
                      <w:rPr>
                        <w:sz w:val="15"/>
                      </w:rPr>
                      <w:t>В зависимости от способа формир</w:t>
                    </w:r>
                    <w:r w:rsidRPr="00306A80">
                      <w:rPr>
                        <w:sz w:val="15"/>
                      </w:rPr>
                      <w:t>о</w:t>
                    </w:r>
                    <w:r w:rsidRPr="00306A80">
                      <w:rPr>
                        <w:sz w:val="15"/>
                      </w:rPr>
                      <w:t>вания</w:t>
                    </w:r>
                  </w:p>
                </w:txbxContent>
              </v:textbox>
            </v:shape>
            <v:shape id="_x0000_s1035" type="#_x0000_t202" style="position:absolute;left:5477;top:3418;width:1405;height:511">
              <v:textbox style="mso-next-textbox:#_x0000_s1035" inset="1.80289mm,.90144mm,1.80289mm,.90144mm">
                <w:txbxContent>
                  <w:p w:rsidR="00411D2B" w:rsidRPr="00306A80" w:rsidRDefault="00411D2B" w:rsidP="004B32C0">
                    <w:pPr>
                      <w:rPr>
                        <w:sz w:val="15"/>
                      </w:rPr>
                    </w:pPr>
                    <w:r w:rsidRPr="00306A80">
                      <w:rPr>
                        <w:sz w:val="15"/>
                      </w:rPr>
                      <w:t>В зависимости от размеров</w:t>
                    </w:r>
                  </w:p>
                </w:txbxContent>
              </v:textbox>
            </v:shape>
            <v:shape id="_x0000_s1036" type="#_x0000_t202" style="position:absolute;left:1262;top:3928;width:638;height:894">
              <v:textbox style="mso-next-textbox:#_x0000_s1036" inset="1.80289mm,.90144mm,1.80289mm,.90144mm">
                <w:txbxContent>
                  <w:p w:rsidR="00411D2B" w:rsidRPr="00306A80" w:rsidRDefault="00411D2B" w:rsidP="004B32C0">
                    <w:pPr>
                      <w:rPr>
                        <w:sz w:val="15"/>
                      </w:rPr>
                    </w:pPr>
                    <w:r>
                      <w:rPr>
                        <w:sz w:val="15"/>
                      </w:rPr>
                      <w:t>в</w:t>
                    </w:r>
                    <w:r w:rsidRPr="00306A80">
                      <w:rPr>
                        <w:sz w:val="15"/>
                      </w:rPr>
                      <w:t>ы</w:t>
                    </w:r>
                    <w:r w:rsidRPr="00306A80">
                      <w:rPr>
                        <w:sz w:val="15"/>
                      </w:rPr>
                      <w:t>с</w:t>
                    </w:r>
                    <w:r w:rsidRPr="00306A80">
                      <w:rPr>
                        <w:sz w:val="15"/>
                      </w:rPr>
                      <w:t>ший, пе</w:t>
                    </w:r>
                    <w:r w:rsidRPr="00306A80">
                      <w:rPr>
                        <w:sz w:val="15"/>
                      </w:rPr>
                      <w:t>р</w:t>
                    </w:r>
                    <w:r w:rsidRPr="00306A80">
                      <w:rPr>
                        <w:sz w:val="15"/>
                      </w:rPr>
                      <w:t>вый</w:t>
                    </w:r>
                  </w:p>
                </w:txbxContent>
              </v:textbox>
            </v:shape>
            <v:shape id="_x0000_s1037" type="#_x0000_t202" style="position:absolute;left:2028;top:3929;width:1277;height:1022">
              <v:textbox style="mso-next-textbox:#_x0000_s1037" inset="1.80289mm,.90144mm,1.80289mm,.90144mm">
                <w:txbxContent>
                  <w:p w:rsidR="00411D2B" w:rsidRPr="00306A80" w:rsidRDefault="00411D2B" w:rsidP="004B32C0">
                    <w:pPr>
                      <w:jc w:val="both"/>
                      <w:rPr>
                        <w:sz w:val="15"/>
                      </w:rPr>
                    </w:pPr>
                    <w:r w:rsidRPr="00306A80">
                      <w:rPr>
                        <w:sz w:val="15"/>
                      </w:rPr>
                      <w:t>яичный</w:t>
                    </w:r>
                  </w:p>
                  <w:p w:rsidR="00411D2B" w:rsidRPr="00306A80" w:rsidRDefault="00411D2B" w:rsidP="004B32C0">
                    <w:pPr>
                      <w:jc w:val="both"/>
                      <w:rPr>
                        <w:sz w:val="15"/>
                      </w:rPr>
                    </w:pPr>
                    <w:r w:rsidRPr="00306A80">
                      <w:rPr>
                        <w:sz w:val="15"/>
                      </w:rPr>
                      <w:t>томатный</w:t>
                    </w:r>
                  </w:p>
                  <w:p w:rsidR="00411D2B" w:rsidRPr="00306A80" w:rsidRDefault="00411D2B" w:rsidP="004B32C0">
                    <w:pPr>
                      <w:jc w:val="both"/>
                      <w:rPr>
                        <w:sz w:val="15"/>
                      </w:rPr>
                    </w:pPr>
                    <w:r w:rsidRPr="00306A80">
                      <w:rPr>
                        <w:sz w:val="15"/>
                      </w:rPr>
                      <w:t>творожный</w:t>
                    </w:r>
                  </w:p>
                  <w:p w:rsidR="00411D2B" w:rsidRPr="00306A80" w:rsidRDefault="00411D2B" w:rsidP="004B32C0">
                    <w:pPr>
                      <w:jc w:val="both"/>
                      <w:rPr>
                        <w:sz w:val="15"/>
                      </w:rPr>
                    </w:pPr>
                    <w:r w:rsidRPr="00306A80">
                      <w:rPr>
                        <w:sz w:val="15"/>
                      </w:rPr>
                      <w:t>с овощами</w:t>
                    </w:r>
                  </w:p>
                  <w:p w:rsidR="00411D2B" w:rsidRPr="00306A80" w:rsidRDefault="00411D2B" w:rsidP="004B32C0">
                    <w:pPr>
                      <w:jc w:val="both"/>
                      <w:rPr>
                        <w:sz w:val="15"/>
                      </w:rPr>
                    </w:pPr>
                    <w:r w:rsidRPr="00306A80">
                      <w:rPr>
                        <w:sz w:val="15"/>
                      </w:rPr>
                      <w:t>молочный и т.д.</w:t>
                    </w:r>
                  </w:p>
                </w:txbxContent>
              </v:textbox>
            </v:shape>
            <v:shape id="_x0000_s1038" type="#_x0000_t202" style="position:absolute;left:3178;top:3035;width:1660;height:766">
              <v:textbox style="mso-next-textbox:#_x0000_s1038" inset="1.80289mm,.90144mm,1.80289mm,.90144mm">
                <w:txbxContent>
                  <w:p w:rsidR="00411D2B" w:rsidRPr="00306A80" w:rsidRDefault="00411D2B" w:rsidP="004B32C0">
                    <w:pPr>
                      <w:rPr>
                        <w:sz w:val="15"/>
                      </w:rPr>
                    </w:pPr>
                    <w:r>
                      <w:rPr>
                        <w:sz w:val="15"/>
                      </w:rPr>
                      <w:t>т</w:t>
                    </w:r>
                    <w:r w:rsidRPr="00306A80">
                      <w:rPr>
                        <w:sz w:val="15"/>
                      </w:rPr>
                      <w:t>рубчатые, нитео</w:t>
                    </w:r>
                    <w:r w:rsidRPr="00306A80">
                      <w:rPr>
                        <w:sz w:val="15"/>
                      </w:rPr>
                      <w:t>б</w:t>
                    </w:r>
                    <w:r w:rsidRPr="00306A80">
                      <w:rPr>
                        <w:sz w:val="15"/>
                      </w:rPr>
                      <w:t>разные, лентообра</w:t>
                    </w:r>
                    <w:r w:rsidRPr="00306A80">
                      <w:rPr>
                        <w:sz w:val="15"/>
                      </w:rPr>
                      <w:t>з</w:t>
                    </w:r>
                    <w:r w:rsidRPr="00306A80">
                      <w:rPr>
                        <w:sz w:val="15"/>
                      </w:rPr>
                      <w:t>ные, фигурные</w:t>
                    </w:r>
                  </w:p>
                </w:txbxContent>
              </v:textbox>
            </v:shape>
            <v:shape id="_x0000_s1039" type="#_x0000_t202" style="position:absolute;left:5349;top:2396;width:1915;height:813">
              <v:textbox style="mso-next-textbox:#_x0000_s1039" inset="1.80289mm,.90144mm,1.80289mm,.90144mm">
                <w:txbxContent>
                  <w:p w:rsidR="00411D2B" w:rsidRPr="00306A80" w:rsidRDefault="00411D2B" w:rsidP="004B32C0">
                    <w:pPr>
                      <w:rPr>
                        <w:sz w:val="15"/>
                      </w:rPr>
                    </w:pPr>
                    <w:r>
                      <w:rPr>
                        <w:sz w:val="15"/>
                      </w:rPr>
                      <w:t>ш</w:t>
                    </w:r>
                    <w:r w:rsidRPr="00306A80">
                      <w:rPr>
                        <w:sz w:val="15"/>
                      </w:rPr>
                      <w:t>тампованные (фигу</w:t>
                    </w:r>
                    <w:r w:rsidRPr="00306A80">
                      <w:rPr>
                        <w:sz w:val="15"/>
                      </w:rPr>
                      <w:t>р</w:t>
                    </w:r>
                    <w:r w:rsidRPr="00306A80">
                      <w:rPr>
                        <w:sz w:val="15"/>
                      </w:rPr>
                      <w:t>ные)</w:t>
                    </w:r>
                  </w:p>
                  <w:p w:rsidR="00411D2B" w:rsidRPr="00306A80" w:rsidRDefault="00411D2B" w:rsidP="004B32C0">
                    <w:pPr>
                      <w:rPr>
                        <w:sz w:val="15"/>
                      </w:rPr>
                    </w:pPr>
                    <w:r>
                      <w:rPr>
                        <w:sz w:val="15"/>
                      </w:rPr>
                      <w:t>п</w:t>
                    </w:r>
                    <w:r w:rsidRPr="00306A80">
                      <w:rPr>
                        <w:sz w:val="15"/>
                      </w:rPr>
                      <w:t>рессованные (остал</w:t>
                    </w:r>
                    <w:r w:rsidRPr="00306A80">
                      <w:rPr>
                        <w:sz w:val="15"/>
                      </w:rPr>
                      <w:t>ь</w:t>
                    </w:r>
                    <w:r w:rsidRPr="00306A80">
                      <w:rPr>
                        <w:sz w:val="15"/>
                      </w:rPr>
                      <w:t>ные)</w:t>
                    </w:r>
                  </w:p>
                </w:txbxContent>
              </v:textbox>
            </v:shape>
            <v:shape id="_x0000_s1040" type="#_x0000_t202" style="position:absolute;left:5507;top:4184;width:1732;height:830">
              <v:textbox style="mso-next-textbox:#_x0000_s1040" inset="1.80289mm,.90144mm,1.80289mm,.90144mm">
                <w:txbxContent>
                  <w:p w:rsidR="00411D2B" w:rsidRPr="00306A80" w:rsidRDefault="00411D2B" w:rsidP="004B32C0">
                    <w:pPr>
                      <w:rPr>
                        <w:sz w:val="15"/>
                      </w:rPr>
                    </w:pPr>
                    <w:r>
                      <w:rPr>
                        <w:sz w:val="15"/>
                      </w:rPr>
                      <w:t>длинные (20–</w:t>
                    </w:r>
                    <w:smartTag w:uri="urn:schemas-microsoft-com:office:smarttags" w:element="metricconverter">
                      <w:smartTagPr>
                        <w:attr w:name="ProductID" w:val="50 см"/>
                      </w:smartTagPr>
                      <w:r w:rsidRPr="00306A80">
                        <w:rPr>
                          <w:sz w:val="15"/>
                        </w:rPr>
                        <w:t>50 см</w:t>
                      </w:r>
                    </w:smartTag>
                    <w:r w:rsidRPr="00306A80">
                      <w:rPr>
                        <w:sz w:val="15"/>
                      </w:rPr>
                      <w:t>)</w:t>
                    </w:r>
                  </w:p>
                  <w:p w:rsidR="00411D2B" w:rsidRPr="00306A80" w:rsidRDefault="00411D2B" w:rsidP="004B32C0">
                    <w:pPr>
                      <w:rPr>
                        <w:sz w:val="15"/>
                      </w:rPr>
                    </w:pPr>
                    <w:r>
                      <w:rPr>
                        <w:sz w:val="15"/>
                      </w:rPr>
                      <w:t>к</w:t>
                    </w:r>
                    <w:r w:rsidRPr="00306A80">
                      <w:rPr>
                        <w:sz w:val="15"/>
                      </w:rPr>
                      <w:t>ороткие(1,5</w:t>
                    </w:r>
                    <w:r>
                      <w:rPr>
                        <w:sz w:val="15"/>
                      </w:rPr>
                      <w:t>–</w:t>
                    </w:r>
                    <w:smartTag w:uri="urn:schemas-microsoft-com:office:smarttags" w:element="metricconverter">
                      <w:smartTagPr>
                        <w:attr w:name="ProductID" w:val="20 см"/>
                      </w:smartTagPr>
                      <w:r w:rsidRPr="00306A80">
                        <w:rPr>
                          <w:sz w:val="15"/>
                        </w:rPr>
                        <w:t>20 см</w:t>
                      </w:r>
                    </w:smartTag>
                    <w:r w:rsidRPr="00306A80">
                      <w:rPr>
                        <w:sz w:val="15"/>
                      </w:rPr>
                      <w:t>)</w:t>
                    </w:r>
                  </w:p>
                  <w:p w:rsidR="00411D2B" w:rsidRPr="00306A80" w:rsidRDefault="00411D2B" w:rsidP="004B32C0">
                    <w:pPr>
                      <w:rPr>
                        <w:sz w:val="15"/>
                      </w:rPr>
                    </w:pPr>
                    <w:r>
                      <w:rPr>
                        <w:sz w:val="15"/>
                      </w:rPr>
                      <w:t>с</w:t>
                    </w:r>
                    <w:r w:rsidRPr="00306A80">
                      <w:rPr>
                        <w:sz w:val="15"/>
                      </w:rPr>
                      <w:t>уповые засып</w:t>
                    </w:r>
                    <w:r>
                      <w:rPr>
                        <w:sz w:val="15"/>
                      </w:rPr>
                      <w:t>ки (1–3 </w:t>
                    </w:r>
                    <w:r w:rsidRPr="00306A80">
                      <w:rPr>
                        <w:sz w:val="15"/>
                      </w:rPr>
                      <w:t>мм)</w:t>
                    </w:r>
                  </w:p>
                </w:txbxContent>
              </v:textbox>
            </v:shape>
            <v:line id="_x0000_s1041" style="position:absolute" from="1645,2142" to="1645,2396">
              <v:stroke endarrow="block"/>
            </v:line>
            <v:line id="_x0000_s1042" style="position:absolute" from="2411,2142" to="2411,2396">
              <v:stroke endarrow="block"/>
            </v:line>
            <v:line id="_x0000_s1043" style="position:absolute" from="1645,3673" to="1645,3929">
              <v:stroke endarrow="block"/>
            </v:line>
            <v:line id="_x0000_s1044" style="position:absolute" from="2411,3673" to="2411,3929">
              <v:stroke endarrow="block"/>
            </v:line>
            <v:line id="_x0000_s1045" style="position:absolute" from="3689,2141" to="3689,2524">
              <v:stroke endarrow="block"/>
            </v:line>
            <v:line id="_x0000_s1046" style="position:absolute" from="3689,2907" to="3689,3035">
              <v:stroke endarrow="block"/>
            </v:line>
            <v:line id="_x0000_s1047" style="position:absolute" from="6115,2141" to="6115,2396">
              <v:stroke endarrow="block"/>
            </v:line>
            <v:line id="_x0000_s1048" style="position:absolute" from="6243,3928" to="6243,4184">
              <v:stroke endarrow="block"/>
            </v:line>
            <v:line id="_x0000_s1049" style="position:absolute" from="4455,1758" to="4966,1758"/>
            <v:line id="_x0000_s1050" style="position:absolute" from="4966,1758" to="4966,3673"/>
            <v:line id="_x0000_s1051" style="position:absolute" from="4966,3673" to="5477,3673">
              <v:stroke endarrow="block"/>
            </v:line>
            <v:line id="_x0000_s1052" style="position:absolute" from="4966,1885" to="5349,1885">
              <v:stroke endarrow="block"/>
            </v:line>
            <w10:wrap type="none"/>
            <w10:anchorlock/>
          </v:group>
        </w:pict>
      </w:r>
    </w:p>
    <w:p w:rsidR="004B32C0" w:rsidRPr="00021C8B" w:rsidRDefault="00D50EF2" w:rsidP="004B32C0">
      <w:pPr>
        <w:shd w:val="clear" w:color="auto" w:fill="FFFFFF"/>
        <w:jc w:val="center"/>
        <w:rPr>
          <w:sz w:val="16"/>
          <w:szCs w:val="16"/>
        </w:rPr>
      </w:pPr>
      <w:r w:rsidRPr="00021C8B">
        <w:rPr>
          <w:sz w:val="16"/>
          <w:szCs w:val="16"/>
        </w:rPr>
        <w:t>Рис. 3</w:t>
      </w:r>
      <w:r w:rsidR="004B32C0" w:rsidRPr="00021C8B">
        <w:rPr>
          <w:sz w:val="16"/>
          <w:szCs w:val="16"/>
        </w:rPr>
        <w:t>. Классификация  макаронных изделий</w:t>
      </w:r>
    </w:p>
    <w:p w:rsidR="00FD4F6A" w:rsidRPr="00306A80" w:rsidRDefault="00FD4F6A" w:rsidP="00AA679C">
      <w:pPr>
        <w:shd w:val="clear" w:color="auto" w:fill="FFFFFF"/>
        <w:rPr>
          <w:spacing w:val="-12"/>
        </w:rPr>
      </w:pPr>
    </w:p>
    <w:p w:rsidR="004B32C0" w:rsidRDefault="004B32C0" w:rsidP="004B32C0">
      <w:pPr>
        <w:shd w:val="clear" w:color="auto" w:fill="FFFFFF"/>
        <w:jc w:val="center"/>
        <w:rPr>
          <w:b/>
          <w:spacing w:val="-12"/>
          <w:sz w:val="16"/>
          <w:szCs w:val="16"/>
        </w:rPr>
      </w:pPr>
      <w:r w:rsidRPr="00490FF5">
        <w:rPr>
          <w:spacing w:val="-12"/>
          <w:sz w:val="16"/>
          <w:szCs w:val="16"/>
        </w:rPr>
        <w:t>Т</w:t>
      </w:r>
      <w:r>
        <w:rPr>
          <w:spacing w:val="-12"/>
          <w:sz w:val="16"/>
          <w:szCs w:val="16"/>
        </w:rPr>
        <w:t xml:space="preserve"> </w:t>
      </w:r>
      <w:r w:rsidRPr="00490FF5">
        <w:rPr>
          <w:spacing w:val="-12"/>
          <w:sz w:val="16"/>
          <w:szCs w:val="16"/>
        </w:rPr>
        <w:t>а</w:t>
      </w:r>
      <w:r>
        <w:rPr>
          <w:spacing w:val="-12"/>
          <w:sz w:val="16"/>
          <w:szCs w:val="16"/>
        </w:rPr>
        <w:t xml:space="preserve"> </w:t>
      </w:r>
      <w:r w:rsidRPr="00490FF5">
        <w:rPr>
          <w:spacing w:val="-12"/>
          <w:sz w:val="16"/>
          <w:szCs w:val="16"/>
        </w:rPr>
        <w:t>б</w:t>
      </w:r>
      <w:r>
        <w:rPr>
          <w:spacing w:val="-12"/>
          <w:sz w:val="16"/>
          <w:szCs w:val="16"/>
        </w:rPr>
        <w:t xml:space="preserve"> </w:t>
      </w:r>
      <w:r w:rsidRPr="00490FF5">
        <w:rPr>
          <w:spacing w:val="-12"/>
          <w:sz w:val="16"/>
          <w:szCs w:val="16"/>
        </w:rPr>
        <w:t>л</w:t>
      </w:r>
      <w:r>
        <w:rPr>
          <w:spacing w:val="-12"/>
          <w:sz w:val="16"/>
          <w:szCs w:val="16"/>
        </w:rPr>
        <w:t xml:space="preserve"> </w:t>
      </w:r>
      <w:r w:rsidRPr="00490FF5">
        <w:rPr>
          <w:spacing w:val="-12"/>
          <w:sz w:val="16"/>
          <w:szCs w:val="16"/>
        </w:rPr>
        <w:t>и</w:t>
      </w:r>
      <w:r>
        <w:rPr>
          <w:spacing w:val="-12"/>
          <w:sz w:val="16"/>
          <w:szCs w:val="16"/>
        </w:rPr>
        <w:t xml:space="preserve"> </w:t>
      </w:r>
      <w:r w:rsidRPr="00490FF5">
        <w:rPr>
          <w:spacing w:val="-12"/>
          <w:sz w:val="16"/>
          <w:szCs w:val="16"/>
        </w:rPr>
        <w:t>ц</w:t>
      </w:r>
      <w:r>
        <w:rPr>
          <w:spacing w:val="-12"/>
          <w:sz w:val="16"/>
          <w:szCs w:val="16"/>
        </w:rPr>
        <w:t xml:space="preserve"> </w:t>
      </w:r>
      <w:r w:rsidRPr="00490FF5">
        <w:rPr>
          <w:spacing w:val="-12"/>
          <w:sz w:val="16"/>
          <w:szCs w:val="16"/>
        </w:rPr>
        <w:t xml:space="preserve">а </w:t>
      </w:r>
      <w:r w:rsidR="00021C8B">
        <w:rPr>
          <w:spacing w:val="-12"/>
          <w:sz w:val="16"/>
          <w:szCs w:val="16"/>
        </w:rPr>
        <w:t xml:space="preserve"> </w:t>
      </w:r>
      <w:r w:rsidRPr="0000344B">
        <w:rPr>
          <w:sz w:val="16"/>
          <w:szCs w:val="16"/>
        </w:rPr>
        <w:t>1</w:t>
      </w:r>
      <w:r w:rsidR="00D50EF2" w:rsidRPr="0000344B">
        <w:rPr>
          <w:sz w:val="16"/>
          <w:szCs w:val="16"/>
        </w:rPr>
        <w:t>4</w:t>
      </w:r>
      <w:r w:rsidRPr="00490FF5">
        <w:rPr>
          <w:spacing w:val="-12"/>
          <w:sz w:val="16"/>
          <w:szCs w:val="16"/>
        </w:rPr>
        <w:t>.</w:t>
      </w:r>
      <w:r w:rsidR="00D50EF2">
        <w:rPr>
          <w:spacing w:val="-12"/>
          <w:sz w:val="16"/>
          <w:szCs w:val="16"/>
        </w:rPr>
        <w:t xml:space="preserve"> </w:t>
      </w:r>
      <w:r w:rsidRPr="00490FF5">
        <w:rPr>
          <w:spacing w:val="-12"/>
          <w:sz w:val="16"/>
          <w:szCs w:val="16"/>
        </w:rPr>
        <w:t xml:space="preserve"> </w:t>
      </w:r>
      <w:r w:rsidRPr="0000344B">
        <w:rPr>
          <w:b/>
          <w:sz w:val="16"/>
          <w:szCs w:val="16"/>
        </w:rPr>
        <w:t>Характеристика ассортимента макаронных изделий</w:t>
      </w:r>
    </w:p>
    <w:p w:rsidR="004B32C0" w:rsidRPr="00EE7FC4" w:rsidRDefault="004B32C0" w:rsidP="004B32C0">
      <w:pPr>
        <w:shd w:val="clear" w:color="auto" w:fill="FFFFFF"/>
        <w:jc w:val="center"/>
        <w:rPr>
          <w:b/>
          <w:spacing w:val="-12"/>
          <w:sz w:val="12"/>
          <w:szCs w:val="12"/>
        </w:rPr>
      </w:pPr>
    </w:p>
    <w:tbl>
      <w:tblPr>
        <w:tblW w:w="6096" w:type="dxa"/>
        <w:tblInd w:w="40" w:type="dxa"/>
        <w:tblLayout w:type="fixed"/>
        <w:tblCellMar>
          <w:left w:w="40" w:type="dxa"/>
          <w:right w:w="40" w:type="dxa"/>
        </w:tblCellMar>
        <w:tblLook w:val="0000"/>
      </w:tblPr>
      <w:tblGrid>
        <w:gridCol w:w="1134"/>
        <w:gridCol w:w="1843"/>
        <w:gridCol w:w="3119"/>
      </w:tblGrid>
      <w:tr w:rsidR="004B32C0" w:rsidRPr="00306A80" w:rsidTr="0028090B">
        <w:trPr>
          <w:trHeight w:hRule="exact" w:val="219"/>
        </w:trPr>
        <w:tc>
          <w:tcPr>
            <w:tcW w:w="1134" w:type="dxa"/>
            <w:tcBorders>
              <w:top w:val="single" w:sz="4" w:space="0" w:color="auto"/>
              <w:left w:val="single" w:sz="6" w:space="0" w:color="auto"/>
              <w:bottom w:val="single" w:sz="4" w:space="0" w:color="auto"/>
              <w:right w:val="single" w:sz="4" w:space="0" w:color="auto"/>
            </w:tcBorders>
            <w:shd w:val="clear" w:color="auto" w:fill="FFFFFF"/>
          </w:tcPr>
          <w:p w:rsidR="004B32C0" w:rsidRPr="00306A80" w:rsidRDefault="004B32C0" w:rsidP="00D50EF2">
            <w:pPr>
              <w:shd w:val="clear" w:color="auto" w:fill="FFFFFF"/>
              <w:spacing w:line="216" w:lineRule="auto"/>
              <w:jc w:val="center"/>
              <w:rPr>
                <w:sz w:val="16"/>
                <w:szCs w:val="16"/>
              </w:rPr>
            </w:pPr>
            <w:r w:rsidRPr="00306A80">
              <w:rPr>
                <w:sz w:val="16"/>
                <w:szCs w:val="16"/>
              </w:rPr>
              <w:t>Типы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B32C0" w:rsidRPr="00306A80" w:rsidRDefault="004B32C0" w:rsidP="00D50EF2">
            <w:pPr>
              <w:shd w:val="clear" w:color="auto" w:fill="FFFFFF"/>
              <w:spacing w:line="216" w:lineRule="auto"/>
              <w:jc w:val="center"/>
              <w:rPr>
                <w:sz w:val="16"/>
                <w:szCs w:val="16"/>
              </w:rPr>
            </w:pPr>
            <w:r w:rsidRPr="00306A80">
              <w:rPr>
                <w:sz w:val="16"/>
                <w:szCs w:val="16"/>
              </w:rPr>
              <w:t>Подтипы</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4B32C0" w:rsidRPr="00306A80" w:rsidRDefault="004B32C0" w:rsidP="00D50EF2">
            <w:pPr>
              <w:shd w:val="clear" w:color="auto" w:fill="FFFFFF"/>
              <w:spacing w:line="216" w:lineRule="auto"/>
              <w:jc w:val="center"/>
              <w:rPr>
                <w:sz w:val="16"/>
                <w:szCs w:val="16"/>
              </w:rPr>
            </w:pPr>
            <w:r w:rsidRPr="00306A80">
              <w:rPr>
                <w:sz w:val="16"/>
                <w:szCs w:val="16"/>
              </w:rPr>
              <w:t>Виды</w:t>
            </w:r>
          </w:p>
        </w:tc>
      </w:tr>
      <w:tr w:rsidR="004B32C0" w:rsidRPr="00306A80" w:rsidTr="0028090B">
        <w:trPr>
          <w:trHeight w:hRule="exact" w:val="169"/>
        </w:trPr>
        <w:tc>
          <w:tcPr>
            <w:tcW w:w="1134" w:type="dxa"/>
            <w:tcBorders>
              <w:top w:val="single" w:sz="4" w:space="0" w:color="auto"/>
              <w:left w:val="single" w:sz="6" w:space="0" w:color="auto"/>
              <w:bottom w:val="single" w:sz="4" w:space="0" w:color="auto"/>
              <w:right w:val="single" w:sz="4" w:space="0" w:color="auto"/>
            </w:tcBorders>
            <w:shd w:val="clear" w:color="auto" w:fill="FFFFFF"/>
          </w:tcPr>
          <w:p w:rsidR="004B32C0" w:rsidRPr="00306A80" w:rsidRDefault="004B32C0" w:rsidP="00D50EF2">
            <w:pPr>
              <w:shd w:val="clear" w:color="auto" w:fill="FFFFFF"/>
              <w:spacing w:line="216" w:lineRule="auto"/>
              <w:jc w:val="center"/>
              <w:rPr>
                <w:sz w:val="16"/>
                <w:szCs w:val="16"/>
              </w:rPr>
            </w:pPr>
            <w:r w:rsidRPr="00306A80">
              <w:rPr>
                <w:sz w:val="16"/>
                <w:szCs w:val="16"/>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B32C0" w:rsidRPr="00306A80" w:rsidRDefault="004B32C0" w:rsidP="00D50EF2">
            <w:pPr>
              <w:shd w:val="clear" w:color="auto" w:fill="FFFFFF"/>
              <w:spacing w:line="216" w:lineRule="auto"/>
              <w:jc w:val="center"/>
              <w:rPr>
                <w:sz w:val="16"/>
                <w:szCs w:val="16"/>
              </w:rPr>
            </w:pPr>
            <w:r w:rsidRPr="00306A80">
              <w:rPr>
                <w:sz w:val="16"/>
                <w:szCs w:val="16"/>
              </w:rPr>
              <w:t>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4B32C0" w:rsidRPr="00306A80" w:rsidRDefault="004B32C0" w:rsidP="00D50EF2">
            <w:pPr>
              <w:shd w:val="clear" w:color="auto" w:fill="FFFFFF"/>
              <w:spacing w:line="216" w:lineRule="auto"/>
              <w:jc w:val="center"/>
              <w:rPr>
                <w:sz w:val="16"/>
                <w:szCs w:val="16"/>
              </w:rPr>
            </w:pPr>
            <w:r w:rsidRPr="00306A80">
              <w:rPr>
                <w:sz w:val="16"/>
                <w:szCs w:val="16"/>
              </w:rPr>
              <w:t>3</w:t>
            </w:r>
          </w:p>
        </w:tc>
      </w:tr>
      <w:tr w:rsidR="00FD4F6A" w:rsidRPr="00306A80" w:rsidTr="0028090B">
        <w:trPr>
          <w:trHeight w:val="1013"/>
        </w:trPr>
        <w:tc>
          <w:tcPr>
            <w:tcW w:w="1134" w:type="dxa"/>
            <w:vMerge w:val="restart"/>
            <w:tcBorders>
              <w:top w:val="single" w:sz="4" w:space="0" w:color="auto"/>
              <w:left w:val="single" w:sz="6" w:space="0" w:color="auto"/>
              <w:right w:val="single" w:sz="4" w:space="0" w:color="auto"/>
            </w:tcBorders>
            <w:shd w:val="clear" w:color="auto" w:fill="FFFFFF"/>
            <w:vAlign w:val="center"/>
          </w:tcPr>
          <w:p w:rsidR="00FD4F6A" w:rsidRPr="00306A80" w:rsidRDefault="00FD4F6A" w:rsidP="00FD4F6A">
            <w:pPr>
              <w:shd w:val="clear" w:color="auto" w:fill="FFFFFF"/>
              <w:spacing w:line="216" w:lineRule="auto"/>
              <w:jc w:val="center"/>
              <w:rPr>
                <w:sz w:val="16"/>
                <w:szCs w:val="16"/>
              </w:rPr>
            </w:pPr>
            <w:r>
              <w:rPr>
                <w:sz w:val="16"/>
                <w:szCs w:val="16"/>
              </w:rPr>
              <w:t>Труб</w:t>
            </w:r>
            <w:r w:rsidRPr="00306A80">
              <w:rPr>
                <w:sz w:val="16"/>
                <w:szCs w:val="16"/>
              </w:rPr>
              <w:t>чатые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D4F6A" w:rsidRPr="00306A80" w:rsidRDefault="00FD4F6A" w:rsidP="00FD4F6A">
            <w:pPr>
              <w:shd w:val="clear" w:color="auto" w:fill="FFFFFF"/>
              <w:spacing w:line="216" w:lineRule="auto"/>
              <w:rPr>
                <w:sz w:val="16"/>
                <w:szCs w:val="16"/>
              </w:rPr>
            </w:pPr>
            <w:r w:rsidRPr="00306A80">
              <w:rPr>
                <w:sz w:val="16"/>
                <w:szCs w:val="16"/>
              </w:rPr>
              <w:t>Макароны прямые</w:t>
            </w:r>
          </w:p>
          <w:p w:rsidR="00FD4F6A" w:rsidRPr="00306A80" w:rsidRDefault="00FD4F6A" w:rsidP="00FD4F6A">
            <w:pPr>
              <w:shd w:val="clear" w:color="auto" w:fill="FFFFFF"/>
              <w:spacing w:line="216" w:lineRule="auto"/>
              <w:rPr>
                <w:sz w:val="16"/>
                <w:szCs w:val="16"/>
              </w:rPr>
            </w:pPr>
            <w:r w:rsidRPr="00306A80">
              <w:rPr>
                <w:sz w:val="16"/>
                <w:szCs w:val="16"/>
              </w:rPr>
              <w:t xml:space="preserve">длиной 15 – </w:t>
            </w:r>
            <w:smartTag w:uri="urn:schemas-microsoft-com:office:smarttags" w:element="metricconverter">
              <w:smartTagPr>
                <w:attr w:name="ProductID" w:val="30 см"/>
              </w:smartTagPr>
              <w:r w:rsidRPr="00306A80">
                <w:rPr>
                  <w:sz w:val="16"/>
                  <w:szCs w:val="16"/>
                </w:rPr>
                <w:t>30 см</w:t>
              </w:r>
            </w:smartTag>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D4F6A" w:rsidRPr="00306A80" w:rsidRDefault="00FD4F6A" w:rsidP="00E17208">
            <w:pPr>
              <w:shd w:val="clear" w:color="auto" w:fill="FFFFFF"/>
              <w:spacing w:line="216" w:lineRule="auto"/>
              <w:rPr>
                <w:sz w:val="16"/>
                <w:szCs w:val="16"/>
              </w:rPr>
            </w:pPr>
            <w:r w:rsidRPr="00306A80">
              <w:rPr>
                <w:sz w:val="16"/>
                <w:szCs w:val="16"/>
              </w:rPr>
              <w:t>Обыкновенные (</w:t>
            </w:r>
            <w:r w:rsidRPr="00306A80">
              <w:rPr>
                <w:sz w:val="16"/>
                <w:szCs w:val="16"/>
                <w:lang w:val="en-US"/>
              </w:rPr>
              <w:t>d</w:t>
            </w:r>
            <w:r w:rsidR="001C2DE4">
              <w:rPr>
                <w:sz w:val="16"/>
                <w:szCs w:val="16"/>
              </w:rPr>
              <w:t>=5,5–</w:t>
            </w:r>
            <w:smartTag w:uri="urn:schemas-microsoft-com:office:smarttags" w:element="metricconverter">
              <w:smartTagPr>
                <w:attr w:name="ProductID" w:val="7 мм"/>
              </w:smartTagPr>
              <w:r w:rsidRPr="00306A80">
                <w:rPr>
                  <w:sz w:val="16"/>
                  <w:szCs w:val="16"/>
                </w:rPr>
                <w:t>7 мм</w:t>
              </w:r>
            </w:smartTag>
            <w:r w:rsidRPr="00306A80">
              <w:rPr>
                <w:sz w:val="16"/>
                <w:szCs w:val="16"/>
              </w:rPr>
              <w:t>)</w:t>
            </w:r>
          </w:p>
          <w:p w:rsidR="00FD4F6A" w:rsidRPr="00306A80" w:rsidRDefault="00FD4F6A" w:rsidP="00E17208">
            <w:pPr>
              <w:shd w:val="clear" w:color="auto" w:fill="FFFFFF"/>
              <w:spacing w:line="216" w:lineRule="auto"/>
              <w:ind w:hanging="14"/>
              <w:rPr>
                <w:sz w:val="16"/>
                <w:szCs w:val="16"/>
              </w:rPr>
            </w:pPr>
            <w:r w:rsidRPr="00306A80">
              <w:rPr>
                <w:sz w:val="16"/>
                <w:szCs w:val="16"/>
              </w:rPr>
              <w:t>Обыкновенные гофрированные (</w:t>
            </w:r>
            <w:r w:rsidRPr="00306A80">
              <w:rPr>
                <w:sz w:val="16"/>
                <w:szCs w:val="16"/>
                <w:lang w:val="en-US"/>
              </w:rPr>
              <w:t>d</w:t>
            </w:r>
            <w:r w:rsidR="001C2DE4">
              <w:rPr>
                <w:sz w:val="16"/>
                <w:szCs w:val="16"/>
              </w:rPr>
              <w:t>=5,6</w:t>
            </w:r>
            <w:r w:rsidRPr="00306A80">
              <w:rPr>
                <w:sz w:val="16"/>
                <w:szCs w:val="16"/>
              </w:rPr>
              <w:t xml:space="preserve">–7мм) </w:t>
            </w:r>
          </w:p>
          <w:p w:rsidR="00FD4F6A" w:rsidRPr="00306A80" w:rsidRDefault="00FD4F6A" w:rsidP="00E17208">
            <w:pPr>
              <w:shd w:val="clear" w:color="auto" w:fill="FFFFFF"/>
              <w:spacing w:line="216" w:lineRule="auto"/>
              <w:rPr>
                <w:sz w:val="16"/>
                <w:szCs w:val="16"/>
              </w:rPr>
            </w:pPr>
            <w:r w:rsidRPr="00306A80">
              <w:rPr>
                <w:sz w:val="16"/>
                <w:szCs w:val="16"/>
              </w:rPr>
              <w:t>Особые (</w:t>
            </w:r>
            <w:r w:rsidRPr="00306A80">
              <w:rPr>
                <w:sz w:val="16"/>
                <w:szCs w:val="16"/>
                <w:lang w:val="en-US"/>
              </w:rPr>
              <w:t>d</w:t>
            </w:r>
            <w:r w:rsidR="001C2DE4">
              <w:rPr>
                <w:sz w:val="16"/>
                <w:szCs w:val="16"/>
              </w:rPr>
              <w:t>= 4–</w:t>
            </w:r>
            <w:smartTag w:uri="urn:schemas-microsoft-com:office:smarttags" w:element="metricconverter">
              <w:smartTagPr>
                <w:attr w:name="ProductID" w:val="5,5 мм"/>
              </w:smartTagPr>
              <w:r w:rsidRPr="00306A80">
                <w:rPr>
                  <w:sz w:val="16"/>
                  <w:szCs w:val="16"/>
                </w:rPr>
                <w:t>5,5 мм</w:t>
              </w:r>
            </w:smartTag>
            <w:r w:rsidRPr="00306A80">
              <w:rPr>
                <w:sz w:val="16"/>
                <w:szCs w:val="16"/>
              </w:rPr>
              <w:t>)</w:t>
            </w:r>
          </w:p>
          <w:p w:rsidR="00FD4F6A" w:rsidRPr="00306A80" w:rsidRDefault="00FD4F6A" w:rsidP="00E17208">
            <w:pPr>
              <w:shd w:val="clear" w:color="auto" w:fill="FFFFFF"/>
              <w:spacing w:line="216" w:lineRule="auto"/>
              <w:rPr>
                <w:sz w:val="16"/>
                <w:szCs w:val="16"/>
              </w:rPr>
            </w:pPr>
            <w:r w:rsidRPr="00306A80">
              <w:rPr>
                <w:sz w:val="16"/>
                <w:szCs w:val="16"/>
              </w:rPr>
              <w:t>Особые гофрированные (</w:t>
            </w:r>
            <w:r w:rsidRPr="00306A80">
              <w:rPr>
                <w:sz w:val="16"/>
                <w:szCs w:val="16"/>
                <w:lang w:val="en-US"/>
              </w:rPr>
              <w:t>d</w:t>
            </w:r>
            <w:r w:rsidR="001C2DE4">
              <w:rPr>
                <w:sz w:val="16"/>
                <w:szCs w:val="16"/>
              </w:rPr>
              <w:t>=4–</w:t>
            </w:r>
            <w:smartTag w:uri="urn:schemas-microsoft-com:office:smarttags" w:element="metricconverter">
              <w:smartTagPr>
                <w:attr w:name="ProductID" w:val="5,5 мм"/>
              </w:smartTagPr>
              <w:r w:rsidRPr="00306A80">
                <w:rPr>
                  <w:sz w:val="16"/>
                  <w:szCs w:val="16"/>
                </w:rPr>
                <w:t>5,5 мм</w:t>
              </w:r>
            </w:smartTag>
            <w:r w:rsidRPr="00306A80">
              <w:rPr>
                <w:sz w:val="16"/>
                <w:szCs w:val="16"/>
              </w:rPr>
              <w:t>)</w:t>
            </w:r>
          </w:p>
          <w:p w:rsidR="00FD4F6A" w:rsidRPr="00306A80" w:rsidRDefault="00FD4F6A" w:rsidP="00E17208">
            <w:pPr>
              <w:shd w:val="clear" w:color="auto" w:fill="FFFFFF"/>
              <w:spacing w:line="216" w:lineRule="auto"/>
              <w:rPr>
                <w:sz w:val="16"/>
                <w:szCs w:val="16"/>
              </w:rPr>
            </w:pPr>
            <w:r w:rsidRPr="00306A80">
              <w:rPr>
                <w:spacing w:val="-3"/>
                <w:sz w:val="16"/>
                <w:szCs w:val="16"/>
              </w:rPr>
              <w:t>Любительские гофрированные (</w:t>
            </w:r>
            <w:r w:rsidRPr="00306A80">
              <w:rPr>
                <w:spacing w:val="-3"/>
                <w:sz w:val="16"/>
                <w:szCs w:val="16"/>
                <w:lang w:val="en-US"/>
              </w:rPr>
              <w:t>d</w:t>
            </w:r>
            <w:r w:rsidRPr="00306A80">
              <w:rPr>
                <w:spacing w:val="-3"/>
                <w:sz w:val="16"/>
                <w:szCs w:val="16"/>
              </w:rPr>
              <w:t>&gt;7мм)</w:t>
            </w:r>
          </w:p>
          <w:p w:rsidR="00FD4F6A" w:rsidRPr="00306A80" w:rsidRDefault="00FD4F6A" w:rsidP="00E17208">
            <w:pPr>
              <w:shd w:val="clear" w:color="auto" w:fill="FFFFFF"/>
              <w:spacing w:line="216" w:lineRule="auto"/>
              <w:rPr>
                <w:sz w:val="16"/>
                <w:szCs w:val="16"/>
              </w:rPr>
            </w:pPr>
            <w:r w:rsidRPr="00306A80">
              <w:rPr>
                <w:sz w:val="16"/>
                <w:szCs w:val="16"/>
              </w:rPr>
              <w:t xml:space="preserve">Соломка </w:t>
            </w:r>
            <w:r w:rsidRPr="00306A80">
              <w:rPr>
                <w:iCs/>
                <w:sz w:val="16"/>
                <w:szCs w:val="16"/>
              </w:rPr>
              <w:t>(</w:t>
            </w:r>
            <w:r w:rsidRPr="00306A80">
              <w:rPr>
                <w:iCs/>
                <w:sz w:val="16"/>
                <w:szCs w:val="16"/>
                <w:lang w:val="en-US"/>
              </w:rPr>
              <w:t>d</w:t>
            </w:r>
            <w:r w:rsidRPr="00306A80">
              <w:rPr>
                <w:iCs/>
                <w:sz w:val="16"/>
                <w:szCs w:val="16"/>
              </w:rPr>
              <w:t>&lt;</w:t>
            </w:r>
            <w:smartTag w:uri="urn:schemas-microsoft-com:office:smarttags" w:element="metricconverter">
              <w:smartTagPr>
                <w:attr w:name="ProductID" w:val="4 мм"/>
              </w:smartTagPr>
              <w:r w:rsidRPr="00306A80">
                <w:rPr>
                  <w:iCs/>
                  <w:sz w:val="16"/>
                  <w:szCs w:val="16"/>
                </w:rPr>
                <w:t xml:space="preserve">4 </w:t>
              </w:r>
              <w:r w:rsidRPr="00306A80">
                <w:rPr>
                  <w:sz w:val="16"/>
                  <w:szCs w:val="16"/>
                </w:rPr>
                <w:t>мм</w:t>
              </w:r>
            </w:smartTag>
            <w:r w:rsidRPr="00306A80">
              <w:rPr>
                <w:sz w:val="16"/>
                <w:szCs w:val="16"/>
              </w:rPr>
              <w:t>)</w:t>
            </w:r>
          </w:p>
        </w:tc>
      </w:tr>
      <w:tr w:rsidR="00FD4F6A" w:rsidRPr="00306A80" w:rsidTr="0028090B">
        <w:trPr>
          <w:trHeight w:val="565"/>
        </w:trPr>
        <w:tc>
          <w:tcPr>
            <w:tcW w:w="1134" w:type="dxa"/>
            <w:vMerge/>
            <w:tcBorders>
              <w:left w:val="single" w:sz="6" w:space="0" w:color="auto"/>
              <w:right w:val="single" w:sz="4" w:space="0" w:color="auto"/>
            </w:tcBorders>
            <w:shd w:val="clear" w:color="auto" w:fill="FFFFFF"/>
          </w:tcPr>
          <w:p w:rsidR="00FD4F6A" w:rsidRPr="00306A80" w:rsidRDefault="00FD4F6A" w:rsidP="00E17208">
            <w:pPr>
              <w:spacing w:line="216" w:lineRule="auto"/>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D4F6A" w:rsidRPr="00306A80" w:rsidRDefault="00FD4F6A" w:rsidP="00FD4F6A">
            <w:pPr>
              <w:shd w:val="clear" w:color="auto" w:fill="FFFFFF"/>
              <w:spacing w:line="216" w:lineRule="auto"/>
              <w:rPr>
                <w:sz w:val="16"/>
                <w:szCs w:val="16"/>
              </w:rPr>
            </w:pPr>
            <w:r w:rsidRPr="00306A80">
              <w:rPr>
                <w:sz w:val="16"/>
                <w:szCs w:val="16"/>
              </w:rPr>
              <w:t>Рожки слегка</w:t>
            </w:r>
          </w:p>
          <w:p w:rsidR="00FD4F6A" w:rsidRPr="00306A80" w:rsidRDefault="00FD4F6A" w:rsidP="00FD4F6A">
            <w:pPr>
              <w:shd w:val="clear" w:color="auto" w:fill="FFFFFF"/>
              <w:spacing w:line="216" w:lineRule="auto"/>
              <w:rPr>
                <w:sz w:val="16"/>
                <w:szCs w:val="16"/>
              </w:rPr>
            </w:pPr>
            <w:r w:rsidRPr="00306A80">
              <w:rPr>
                <w:sz w:val="16"/>
                <w:szCs w:val="16"/>
              </w:rPr>
              <w:t>изогнутые</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D4F6A" w:rsidRPr="00306A80" w:rsidRDefault="00FD4F6A" w:rsidP="00E17208">
            <w:pPr>
              <w:shd w:val="clear" w:color="auto" w:fill="FFFFFF"/>
              <w:spacing w:line="216" w:lineRule="auto"/>
              <w:rPr>
                <w:sz w:val="16"/>
                <w:szCs w:val="16"/>
              </w:rPr>
            </w:pPr>
            <w:r w:rsidRPr="00306A80">
              <w:rPr>
                <w:sz w:val="16"/>
                <w:szCs w:val="16"/>
              </w:rPr>
              <w:t>Обыкновенные (</w:t>
            </w:r>
            <w:r w:rsidRPr="00306A80">
              <w:rPr>
                <w:sz w:val="16"/>
                <w:szCs w:val="16"/>
                <w:lang w:val="en-US"/>
              </w:rPr>
              <w:t>d</w:t>
            </w:r>
            <w:r w:rsidRPr="00306A80">
              <w:rPr>
                <w:sz w:val="16"/>
                <w:szCs w:val="16"/>
              </w:rPr>
              <w:t>= 5,6 –7 мм)</w:t>
            </w:r>
          </w:p>
          <w:p w:rsidR="00FD4F6A" w:rsidRPr="00306A80" w:rsidRDefault="00FD4F6A" w:rsidP="00E17208">
            <w:pPr>
              <w:shd w:val="clear" w:color="auto" w:fill="FFFFFF"/>
              <w:spacing w:line="216" w:lineRule="auto"/>
              <w:ind w:hanging="7"/>
              <w:rPr>
                <w:sz w:val="16"/>
                <w:szCs w:val="16"/>
              </w:rPr>
            </w:pPr>
            <w:r w:rsidRPr="00306A80">
              <w:rPr>
                <w:sz w:val="16"/>
                <w:szCs w:val="16"/>
              </w:rPr>
              <w:t>Особые (</w:t>
            </w:r>
            <w:r w:rsidRPr="00306A80">
              <w:rPr>
                <w:sz w:val="16"/>
                <w:szCs w:val="16"/>
                <w:lang w:val="en-US"/>
              </w:rPr>
              <w:t>d</w:t>
            </w:r>
            <w:r w:rsidR="001C2DE4">
              <w:rPr>
                <w:sz w:val="16"/>
                <w:szCs w:val="16"/>
              </w:rPr>
              <w:t>= 4,1</w:t>
            </w:r>
            <w:r w:rsidRPr="00306A80">
              <w:rPr>
                <w:sz w:val="16"/>
                <w:szCs w:val="16"/>
              </w:rPr>
              <w:t xml:space="preserve">–5,6 мм) </w:t>
            </w:r>
          </w:p>
          <w:p w:rsidR="00FD4F6A" w:rsidRPr="00306A80" w:rsidRDefault="00FD4F6A" w:rsidP="00E17208">
            <w:pPr>
              <w:shd w:val="clear" w:color="auto" w:fill="FFFFFF"/>
              <w:spacing w:line="216" w:lineRule="auto"/>
              <w:ind w:hanging="7"/>
              <w:rPr>
                <w:sz w:val="16"/>
                <w:szCs w:val="16"/>
              </w:rPr>
            </w:pPr>
            <w:r w:rsidRPr="00306A80">
              <w:rPr>
                <w:sz w:val="16"/>
                <w:szCs w:val="16"/>
              </w:rPr>
              <w:t>Соломка (</w:t>
            </w:r>
            <w:r w:rsidRPr="00306A80">
              <w:rPr>
                <w:sz w:val="16"/>
                <w:szCs w:val="16"/>
                <w:lang w:val="en-US"/>
              </w:rPr>
              <w:t>d</w:t>
            </w:r>
            <w:r w:rsidRPr="00306A80">
              <w:rPr>
                <w:sz w:val="16"/>
                <w:szCs w:val="16"/>
              </w:rPr>
              <w:t xml:space="preserve"> &lt; </w:t>
            </w:r>
            <w:smartTag w:uri="urn:schemas-microsoft-com:office:smarttags" w:element="metricconverter">
              <w:smartTagPr>
                <w:attr w:name="ProductID" w:val="4,1 мм"/>
              </w:smartTagPr>
              <w:r w:rsidRPr="00306A80">
                <w:rPr>
                  <w:sz w:val="16"/>
                  <w:szCs w:val="16"/>
                </w:rPr>
                <w:t>4,1 мм</w:t>
              </w:r>
            </w:smartTag>
            <w:r w:rsidRPr="00306A80">
              <w:rPr>
                <w:sz w:val="16"/>
                <w:szCs w:val="16"/>
              </w:rPr>
              <w:t xml:space="preserve">) </w:t>
            </w:r>
          </w:p>
          <w:p w:rsidR="00FD4F6A" w:rsidRPr="00306A80" w:rsidRDefault="00FD4F6A" w:rsidP="00E17208">
            <w:pPr>
              <w:shd w:val="clear" w:color="auto" w:fill="FFFFFF"/>
              <w:spacing w:line="216" w:lineRule="auto"/>
              <w:ind w:hanging="7"/>
              <w:rPr>
                <w:sz w:val="16"/>
                <w:szCs w:val="16"/>
              </w:rPr>
            </w:pPr>
            <w:r w:rsidRPr="00306A80">
              <w:rPr>
                <w:sz w:val="16"/>
                <w:szCs w:val="16"/>
              </w:rPr>
              <w:t xml:space="preserve">Для фарша </w:t>
            </w:r>
            <w:r w:rsidRPr="00306A80">
              <w:rPr>
                <w:iCs/>
                <w:sz w:val="16"/>
                <w:szCs w:val="16"/>
              </w:rPr>
              <w:t>(</w:t>
            </w:r>
            <w:r w:rsidRPr="00306A80">
              <w:rPr>
                <w:iCs/>
                <w:sz w:val="16"/>
                <w:szCs w:val="16"/>
                <w:lang w:val="en-US"/>
              </w:rPr>
              <w:t>d</w:t>
            </w:r>
            <w:r w:rsidRPr="00306A80">
              <w:rPr>
                <w:iCs/>
                <w:sz w:val="16"/>
                <w:szCs w:val="16"/>
              </w:rPr>
              <w:t xml:space="preserve"> </w:t>
            </w:r>
            <w:r w:rsidRPr="00306A80">
              <w:rPr>
                <w:sz w:val="16"/>
                <w:szCs w:val="16"/>
              </w:rPr>
              <w:t xml:space="preserve">= 20 + </w:t>
            </w:r>
            <w:smartTag w:uri="urn:schemas-microsoft-com:office:smarttags" w:element="metricconverter">
              <w:smartTagPr>
                <w:attr w:name="ProductID" w:val="3 мм"/>
              </w:smartTagPr>
              <w:r w:rsidRPr="00306A80">
                <w:rPr>
                  <w:sz w:val="16"/>
                  <w:szCs w:val="16"/>
                </w:rPr>
                <w:t>3 мм</w:t>
              </w:r>
            </w:smartTag>
            <w:r w:rsidRPr="00306A80">
              <w:rPr>
                <w:sz w:val="16"/>
                <w:szCs w:val="16"/>
              </w:rPr>
              <w:t>)</w:t>
            </w:r>
          </w:p>
        </w:tc>
      </w:tr>
      <w:tr w:rsidR="00FD4F6A" w:rsidRPr="00306A80" w:rsidTr="0028090B">
        <w:tc>
          <w:tcPr>
            <w:tcW w:w="1134" w:type="dxa"/>
            <w:vMerge/>
            <w:tcBorders>
              <w:left w:val="single" w:sz="6" w:space="0" w:color="auto"/>
              <w:bottom w:val="single" w:sz="4" w:space="0" w:color="auto"/>
              <w:right w:val="single" w:sz="4" w:space="0" w:color="auto"/>
            </w:tcBorders>
            <w:shd w:val="clear" w:color="auto" w:fill="FFFFFF"/>
          </w:tcPr>
          <w:p w:rsidR="00FD4F6A" w:rsidRPr="00306A80" w:rsidRDefault="00FD4F6A" w:rsidP="00671775">
            <w:pPr>
              <w:spacing w:line="216" w:lineRule="auto"/>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D4F6A" w:rsidRPr="00306A80" w:rsidRDefault="00FD4F6A" w:rsidP="00FD4F6A">
            <w:pPr>
              <w:shd w:val="clear" w:color="auto" w:fill="FFFFFF"/>
              <w:spacing w:line="216" w:lineRule="auto"/>
              <w:rPr>
                <w:sz w:val="16"/>
                <w:szCs w:val="16"/>
              </w:rPr>
            </w:pPr>
            <w:r w:rsidRPr="00306A80">
              <w:rPr>
                <w:sz w:val="16"/>
                <w:szCs w:val="16"/>
              </w:rPr>
              <w:t>Перья</w:t>
            </w:r>
          </w:p>
          <w:p w:rsidR="00FD4F6A" w:rsidRPr="00021C8B" w:rsidRDefault="00FD4F6A" w:rsidP="00FD4F6A">
            <w:pPr>
              <w:shd w:val="clear" w:color="auto" w:fill="FFFFFF"/>
              <w:spacing w:line="216" w:lineRule="auto"/>
              <w:rPr>
                <w:sz w:val="16"/>
                <w:szCs w:val="16"/>
              </w:rPr>
            </w:pPr>
            <w:r w:rsidRPr="00021C8B">
              <w:rPr>
                <w:sz w:val="16"/>
                <w:szCs w:val="16"/>
              </w:rPr>
              <w:t xml:space="preserve">(изделия с косым </w:t>
            </w:r>
            <w:r w:rsidRPr="00021C8B">
              <w:rPr>
                <w:bCs/>
                <w:sz w:val="16"/>
                <w:szCs w:val="16"/>
              </w:rPr>
              <w:t>срезом)</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D4F6A" w:rsidRPr="00306A80" w:rsidRDefault="00FD4F6A" w:rsidP="00671775">
            <w:pPr>
              <w:shd w:val="clear" w:color="auto" w:fill="FFFFFF"/>
              <w:spacing w:line="216" w:lineRule="auto"/>
              <w:rPr>
                <w:sz w:val="16"/>
                <w:szCs w:val="16"/>
              </w:rPr>
            </w:pPr>
            <w:r w:rsidRPr="00306A80">
              <w:rPr>
                <w:sz w:val="16"/>
                <w:szCs w:val="16"/>
              </w:rPr>
              <w:t>Любительские (</w:t>
            </w:r>
            <w:r w:rsidRPr="00306A80">
              <w:rPr>
                <w:sz w:val="16"/>
                <w:szCs w:val="16"/>
                <w:lang w:val="en-US"/>
              </w:rPr>
              <w:t>d</w:t>
            </w:r>
            <w:r w:rsidRPr="00306A80">
              <w:rPr>
                <w:sz w:val="16"/>
                <w:szCs w:val="16"/>
              </w:rPr>
              <w:t>&gt;7мм)</w:t>
            </w:r>
          </w:p>
          <w:p w:rsidR="00FD4F6A" w:rsidRPr="00306A80" w:rsidRDefault="00FD4F6A" w:rsidP="00671775">
            <w:pPr>
              <w:shd w:val="clear" w:color="auto" w:fill="FFFFFF"/>
              <w:spacing w:line="216" w:lineRule="auto"/>
              <w:rPr>
                <w:sz w:val="16"/>
                <w:szCs w:val="16"/>
              </w:rPr>
            </w:pPr>
            <w:r w:rsidRPr="00306A80">
              <w:rPr>
                <w:sz w:val="16"/>
                <w:szCs w:val="16"/>
              </w:rPr>
              <w:t>Обыкновенные (</w:t>
            </w:r>
            <w:r w:rsidRPr="00306A80">
              <w:rPr>
                <w:sz w:val="16"/>
                <w:szCs w:val="16"/>
                <w:lang w:val="en-US"/>
              </w:rPr>
              <w:t>d</w:t>
            </w:r>
            <w:r w:rsidR="001C2DE4">
              <w:rPr>
                <w:sz w:val="16"/>
                <w:szCs w:val="16"/>
              </w:rPr>
              <w:t>= 5,6</w:t>
            </w:r>
            <w:r w:rsidRPr="00306A80">
              <w:rPr>
                <w:sz w:val="16"/>
                <w:szCs w:val="16"/>
              </w:rPr>
              <w:t>–7 мм)</w:t>
            </w:r>
          </w:p>
          <w:p w:rsidR="00FD4F6A" w:rsidRPr="00306A80" w:rsidRDefault="00FD4F6A" w:rsidP="00671775">
            <w:pPr>
              <w:shd w:val="clear" w:color="auto" w:fill="FFFFFF"/>
              <w:spacing w:line="216" w:lineRule="auto"/>
              <w:rPr>
                <w:sz w:val="16"/>
                <w:szCs w:val="16"/>
              </w:rPr>
            </w:pPr>
            <w:r w:rsidRPr="00306A80">
              <w:rPr>
                <w:sz w:val="16"/>
                <w:szCs w:val="16"/>
              </w:rPr>
              <w:t>Особые (</w:t>
            </w:r>
            <w:r w:rsidRPr="00306A80">
              <w:rPr>
                <w:sz w:val="16"/>
                <w:szCs w:val="16"/>
                <w:lang w:val="en-US"/>
              </w:rPr>
              <w:t>d</w:t>
            </w:r>
            <w:r w:rsidRPr="001C2DE4">
              <w:rPr>
                <w:sz w:val="16"/>
                <w:szCs w:val="16"/>
              </w:rPr>
              <w:t>=</w:t>
            </w:r>
            <w:r w:rsidRPr="00306A80">
              <w:rPr>
                <w:sz w:val="16"/>
                <w:szCs w:val="16"/>
              </w:rPr>
              <w:t>4,1</w:t>
            </w:r>
            <w:r w:rsidRPr="001C2DE4">
              <w:rPr>
                <w:sz w:val="16"/>
                <w:szCs w:val="16"/>
              </w:rPr>
              <w:t>–</w:t>
            </w:r>
            <w:r w:rsidRPr="00306A80">
              <w:rPr>
                <w:sz w:val="16"/>
                <w:szCs w:val="16"/>
              </w:rPr>
              <w:t>5,6 мм)</w:t>
            </w:r>
          </w:p>
        </w:tc>
      </w:tr>
      <w:tr w:rsidR="00AF1E96" w:rsidRPr="00306A80" w:rsidTr="0028090B">
        <w:trPr>
          <w:trHeight w:val="692"/>
        </w:trPr>
        <w:tc>
          <w:tcPr>
            <w:tcW w:w="1134" w:type="dxa"/>
            <w:tcBorders>
              <w:top w:val="single" w:sz="4" w:space="0" w:color="auto"/>
              <w:left w:val="single" w:sz="6" w:space="0" w:color="auto"/>
              <w:bottom w:val="single" w:sz="4" w:space="0" w:color="auto"/>
              <w:right w:val="single" w:sz="4" w:space="0" w:color="auto"/>
            </w:tcBorders>
            <w:shd w:val="clear" w:color="auto" w:fill="FFFFFF"/>
            <w:vAlign w:val="center"/>
          </w:tcPr>
          <w:p w:rsidR="00AF1E96" w:rsidRPr="00306A80" w:rsidRDefault="00AF1E96" w:rsidP="00FD4F6A">
            <w:pPr>
              <w:shd w:val="clear" w:color="auto" w:fill="FFFFFF"/>
              <w:spacing w:line="216" w:lineRule="auto"/>
              <w:jc w:val="center"/>
              <w:rPr>
                <w:sz w:val="16"/>
                <w:szCs w:val="16"/>
              </w:rPr>
            </w:pPr>
            <w:r w:rsidRPr="00306A80">
              <w:rPr>
                <w:sz w:val="16"/>
                <w:szCs w:val="16"/>
              </w:rPr>
              <w:t>Нитеобразные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F1E96" w:rsidRPr="00306A80" w:rsidRDefault="00AF1E96" w:rsidP="00FD4F6A">
            <w:pPr>
              <w:shd w:val="clear" w:color="auto" w:fill="FFFFFF"/>
              <w:spacing w:line="216" w:lineRule="auto"/>
              <w:rPr>
                <w:sz w:val="16"/>
                <w:szCs w:val="16"/>
              </w:rPr>
            </w:pPr>
            <w:r w:rsidRPr="00306A80">
              <w:rPr>
                <w:sz w:val="16"/>
                <w:szCs w:val="16"/>
              </w:rPr>
              <w:t>Вермишель</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F1E96" w:rsidRPr="00306A80" w:rsidRDefault="00AF1E96" w:rsidP="00E17208">
            <w:pPr>
              <w:shd w:val="clear" w:color="auto" w:fill="FFFFFF"/>
              <w:spacing w:line="216" w:lineRule="auto"/>
              <w:rPr>
                <w:sz w:val="16"/>
                <w:szCs w:val="16"/>
              </w:rPr>
            </w:pPr>
            <w:r w:rsidRPr="00306A80">
              <w:rPr>
                <w:sz w:val="16"/>
                <w:szCs w:val="16"/>
              </w:rPr>
              <w:t>Паутинка (</w:t>
            </w:r>
            <w:r w:rsidRPr="00306A80">
              <w:rPr>
                <w:sz w:val="16"/>
                <w:szCs w:val="16"/>
                <w:lang w:val="en-US"/>
              </w:rPr>
              <w:t>d</w:t>
            </w:r>
            <w:r w:rsidRPr="00306A80">
              <w:rPr>
                <w:sz w:val="16"/>
                <w:szCs w:val="16"/>
              </w:rPr>
              <w:t xml:space="preserve"> не более </w:t>
            </w:r>
            <w:smartTag w:uri="urn:schemas-microsoft-com:office:smarttags" w:element="metricconverter">
              <w:smartTagPr>
                <w:attr w:name="ProductID" w:val="0,8 мм"/>
              </w:smartTagPr>
              <w:r w:rsidRPr="00306A80">
                <w:rPr>
                  <w:sz w:val="16"/>
                  <w:szCs w:val="16"/>
                </w:rPr>
                <w:t>0,8 мм</w:t>
              </w:r>
            </w:smartTag>
            <w:r w:rsidRPr="00306A80">
              <w:rPr>
                <w:sz w:val="16"/>
                <w:szCs w:val="16"/>
              </w:rPr>
              <w:t>)</w:t>
            </w:r>
          </w:p>
          <w:p w:rsidR="00AF1E96" w:rsidRPr="00306A80" w:rsidRDefault="00AF1E96" w:rsidP="00E17208">
            <w:pPr>
              <w:shd w:val="clear" w:color="auto" w:fill="FFFFFF"/>
              <w:spacing w:line="216" w:lineRule="auto"/>
              <w:rPr>
                <w:sz w:val="16"/>
                <w:szCs w:val="16"/>
              </w:rPr>
            </w:pPr>
            <w:r w:rsidRPr="00306A80">
              <w:rPr>
                <w:sz w:val="16"/>
                <w:szCs w:val="16"/>
              </w:rPr>
              <w:t>Тонкая (</w:t>
            </w:r>
            <w:r w:rsidRPr="00306A80">
              <w:rPr>
                <w:sz w:val="16"/>
                <w:szCs w:val="16"/>
                <w:lang w:val="en-US"/>
              </w:rPr>
              <w:t>d</w:t>
            </w:r>
            <w:r w:rsidRPr="00306A80">
              <w:rPr>
                <w:sz w:val="16"/>
                <w:szCs w:val="16"/>
              </w:rPr>
              <w:t xml:space="preserve"> не более </w:t>
            </w:r>
            <w:smartTag w:uri="urn:schemas-microsoft-com:office:smarttags" w:element="metricconverter">
              <w:smartTagPr>
                <w:attr w:name="ProductID" w:val="1,2 мм"/>
              </w:smartTagPr>
              <w:r w:rsidRPr="00306A80">
                <w:rPr>
                  <w:sz w:val="16"/>
                  <w:szCs w:val="16"/>
                </w:rPr>
                <w:t>1,2 мм</w:t>
              </w:r>
            </w:smartTag>
            <w:r w:rsidRPr="00306A80">
              <w:rPr>
                <w:sz w:val="16"/>
                <w:szCs w:val="16"/>
              </w:rPr>
              <w:t>)</w:t>
            </w:r>
          </w:p>
          <w:p w:rsidR="00AF1E96" w:rsidRPr="00306A80" w:rsidRDefault="00AF1E96" w:rsidP="00E17208">
            <w:pPr>
              <w:shd w:val="clear" w:color="auto" w:fill="FFFFFF"/>
              <w:spacing w:line="216" w:lineRule="auto"/>
              <w:ind w:firstLine="2"/>
              <w:rPr>
                <w:sz w:val="16"/>
                <w:szCs w:val="16"/>
              </w:rPr>
            </w:pPr>
            <w:r w:rsidRPr="00306A80">
              <w:rPr>
                <w:sz w:val="16"/>
                <w:szCs w:val="16"/>
              </w:rPr>
              <w:t>Обыкновенная (</w:t>
            </w:r>
            <w:r w:rsidRPr="00306A80">
              <w:rPr>
                <w:sz w:val="16"/>
                <w:szCs w:val="16"/>
                <w:lang w:val="en-US"/>
              </w:rPr>
              <w:t>d</w:t>
            </w:r>
            <w:r w:rsidRPr="00306A80">
              <w:rPr>
                <w:sz w:val="16"/>
                <w:szCs w:val="16"/>
              </w:rPr>
              <w:t xml:space="preserve"> не более </w:t>
            </w:r>
            <w:smartTag w:uri="urn:schemas-microsoft-com:office:smarttags" w:element="metricconverter">
              <w:smartTagPr>
                <w:attr w:name="ProductID" w:val="1,5 мм"/>
              </w:smartTagPr>
              <w:r w:rsidRPr="00306A80">
                <w:rPr>
                  <w:sz w:val="16"/>
                  <w:szCs w:val="16"/>
                </w:rPr>
                <w:t>1,5 мм</w:t>
              </w:r>
            </w:smartTag>
            <w:r w:rsidRPr="00306A80">
              <w:rPr>
                <w:sz w:val="16"/>
                <w:szCs w:val="16"/>
              </w:rPr>
              <w:t xml:space="preserve">) </w:t>
            </w:r>
          </w:p>
          <w:p w:rsidR="00AF1E96" w:rsidRPr="00306A80" w:rsidRDefault="00AF1E96" w:rsidP="00E17208">
            <w:pPr>
              <w:shd w:val="clear" w:color="auto" w:fill="FFFFFF"/>
              <w:spacing w:line="216" w:lineRule="auto"/>
              <w:ind w:firstLine="2"/>
              <w:rPr>
                <w:sz w:val="16"/>
                <w:szCs w:val="16"/>
              </w:rPr>
            </w:pPr>
            <w:r w:rsidRPr="00306A80">
              <w:rPr>
                <w:sz w:val="16"/>
                <w:szCs w:val="16"/>
              </w:rPr>
              <w:t xml:space="preserve">Любительская </w:t>
            </w:r>
            <w:r w:rsidRPr="00306A80">
              <w:rPr>
                <w:i/>
                <w:iCs/>
                <w:sz w:val="16"/>
                <w:szCs w:val="16"/>
              </w:rPr>
              <w:t>(</w:t>
            </w:r>
            <w:r w:rsidRPr="00306A80">
              <w:rPr>
                <w:iCs/>
                <w:sz w:val="16"/>
                <w:szCs w:val="16"/>
                <w:lang w:val="en-US"/>
              </w:rPr>
              <w:t>d</w:t>
            </w:r>
            <w:r w:rsidRPr="00306A80">
              <w:rPr>
                <w:i/>
                <w:iCs/>
                <w:sz w:val="16"/>
                <w:szCs w:val="16"/>
              </w:rPr>
              <w:t xml:space="preserve"> </w:t>
            </w:r>
            <w:r w:rsidRPr="00306A80">
              <w:rPr>
                <w:sz w:val="16"/>
                <w:szCs w:val="16"/>
              </w:rPr>
              <w:t xml:space="preserve">не более </w:t>
            </w:r>
            <w:smartTag w:uri="urn:schemas-microsoft-com:office:smarttags" w:element="metricconverter">
              <w:smartTagPr>
                <w:attr w:name="ProductID" w:val="3 мм"/>
              </w:smartTagPr>
              <w:r w:rsidRPr="00306A80">
                <w:rPr>
                  <w:sz w:val="16"/>
                  <w:szCs w:val="16"/>
                </w:rPr>
                <w:t>3 мм</w:t>
              </w:r>
            </w:smartTag>
            <w:r w:rsidRPr="00306A80">
              <w:rPr>
                <w:sz w:val="16"/>
                <w:szCs w:val="16"/>
              </w:rPr>
              <w:t>)</w:t>
            </w:r>
          </w:p>
        </w:tc>
      </w:tr>
      <w:tr w:rsidR="00AF1E96" w:rsidRPr="00306A80" w:rsidTr="0028090B">
        <w:trPr>
          <w:trHeight w:val="500"/>
        </w:trPr>
        <w:tc>
          <w:tcPr>
            <w:tcW w:w="1134" w:type="dxa"/>
            <w:tcBorders>
              <w:top w:val="single" w:sz="4" w:space="0" w:color="auto"/>
              <w:left w:val="single" w:sz="6" w:space="0" w:color="auto"/>
              <w:right w:val="single" w:sz="4" w:space="0" w:color="auto"/>
            </w:tcBorders>
            <w:shd w:val="clear" w:color="auto" w:fill="FFFFFF"/>
            <w:vAlign w:val="center"/>
          </w:tcPr>
          <w:p w:rsidR="00AF1E96" w:rsidRPr="00306A80" w:rsidRDefault="00AF1E96" w:rsidP="00FD4F6A">
            <w:pPr>
              <w:shd w:val="clear" w:color="auto" w:fill="FFFFFF"/>
              <w:spacing w:line="216" w:lineRule="auto"/>
              <w:jc w:val="center"/>
              <w:rPr>
                <w:sz w:val="16"/>
                <w:szCs w:val="16"/>
              </w:rPr>
            </w:pPr>
            <w:r w:rsidRPr="00306A80">
              <w:rPr>
                <w:sz w:val="16"/>
                <w:szCs w:val="16"/>
              </w:rPr>
              <w:t>Лентооб-</w:t>
            </w:r>
          </w:p>
          <w:p w:rsidR="00AF1E96" w:rsidRPr="00306A80" w:rsidRDefault="00AF1E96" w:rsidP="00FD4F6A">
            <w:pPr>
              <w:shd w:val="clear" w:color="auto" w:fill="FFFFFF"/>
              <w:spacing w:line="216" w:lineRule="auto"/>
              <w:jc w:val="center"/>
              <w:rPr>
                <w:sz w:val="16"/>
                <w:szCs w:val="16"/>
              </w:rPr>
            </w:pPr>
            <w:r w:rsidRPr="00306A80">
              <w:rPr>
                <w:spacing w:val="-3"/>
                <w:sz w:val="16"/>
                <w:szCs w:val="16"/>
              </w:rPr>
              <w:t>разные</w:t>
            </w:r>
          </w:p>
        </w:tc>
        <w:tc>
          <w:tcPr>
            <w:tcW w:w="1843" w:type="dxa"/>
            <w:tcBorders>
              <w:top w:val="single" w:sz="4" w:space="0" w:color="auto"/>
              <w:left w:val="single" w:sz="4" w:space="0" w:color="auto"/>
              <w:right w:val="single" w:sz="4" w:space="0" w:color="auto"/>
            </w:tcBorders>
            <w:shd w:val="clear" w:color="auto" w:fill="FFFFFF"/>
            <w:vAlign w:val="center"/>
          </w:tcPr>
          <w:p w:rsidR="00AF1E96" w:rsidRPr="00306A80" w:rsidRDefault="00AF1E96" w:rsidP="00FD4F6A">
            <w:pPr>
              <w:shd w:val="clear" w:color="auto" w:fill="FFFFFF"/>
              <w:spacing w:line="216" w:lineRule="auto"/>
              <w:rPr>
                <w:sz w:val="16"/>
                <w:szCs w:val="16"/>
              </w:rPr>
            </w:pPr>
            <w:r w:rsidRPr="00306A80">
              <w:rPr>
                <w:sz w:val="16"/>
                <w:szCs w:val="16"/>
              </w:rPr>
              <w:t>Лапша</w:t>
            </w:r>
          </w:p>
          <w:p w:rsidR="00AF1E96" w:rsidRPr="00306A80" w:rsidRDefault="00AF1E96" w:rsidP="00FD4F6A">
            <w:pPr>
              <w:shd w:val="clear" w:color="auto" w:fill="FFFFFF"/>
              <w:spacing w:line="216" w:lineRule="auto"/>
              <w:rPr>
                <w:sz w:val="16"/>
                <w:szCs w:val="16"/>
              </w:rPr>
            </w:pPr>
            <w:r w:rsidRPr="00306A80">
              <w:rPr>
                <w:sz w:val="16"/>
                <w:szCs w:val="16"/>
              </w:rPr>
              <w:t xml:space="preserve">(ширина – не менее </w:t>
            </w:r>
            <w:smartTag w:uri="urn:schemas-microsoft-com:office:smarttags" w:element="metricconverter">
              <w:smartTagPr>
                <w:attr w:name="ProductID" w:val="3 мм"/>
              </w:smartTagPr>
              <w:r w:rsidRPr="00306A80">
                <w:rPr>
                  <w:sz w:val="16"/>
                  <w:szCs w:val="16"/>
                </w:rPr>
                <w:t xml:space="preserve">3 </w:t>
              </w:r>
              <w:r w:rsidRPr="0000344B">
                <w:rPr>
                  <w:sz w:val="16"/>
                  <w:szCs w:val="16"/>
                </w:rPr>
                <w:t>мм</w:t>
              </w:r>
            </w:smartTag>
            <w:r w:rsidRPr="0000344B">
              <w:rPr>
                <w:sz w:val="16"/>
                <w:szCs w:val="16"/>
              </w:rPr>
              <w:t>, толщина –</w:t>
            </w:r>
            <w:r w:rsidRPr="00306A80">
              <w:rPr>
                <w:spacing w:val="-3"/>
                <w:sz w:val="16"/>
                <w:szCs w:val="16"/>
              </w:rPr>
              <w:t xml:space="preserve"> не более</w:t>
            </w:r>
            <w:r w:rsidRPr="00306A80">
              <w:rPr>
                <w:sz w:val="16"/>
                <w:szCs w:val="16"/>
              </w:rPr>
              <w:t xml:space="preserve"> </w:t>
            </w:r>
            <w:smartTag w:uri="urn:schemas-microsoft-com:office:smarttags" w:element="metricconverter">
              <w:smartTagPr>
                <w:attr w:name="ProductID" w:val="2 мм"/>
              </w:smartTagPr>
              <w:r w:rsidRPr="00306A80">
                <w:rPr>
                  <w:sz w:val="16"/>
                  <w:szCs w:val="16"/>
                </w:rPr>
                <w:t>2 мм</w:t>
              </w:r>
            </w:smartTag>
            <w:r w:rsidRPr="00306A80">
              <w:rPr>
                <w:sz w:val="16"/>
                <w:szCs w:val="16"/>
              </w:rPr>
              <w:t>)</w:t>
            </w:r>
          </w:p>
        </w:tc>
        <w:tc>
          <w:tcPr>
            <w:tcW w:w="3119" w:type="dxa"/>
            <w:tcBorders>
              <w:top w:val="single" w:sz="4" w:space="0" w:color="auto"/>
              <w:left w:val="single" w:sz="4" w:space="0" w:color="auto"/>
              <w:right w:val="single" w:sz="4" w:space="0" w:color="auto"/>
            </w:tcBorders>
            <w:shd w:val="clear" w:color="auto" w:fill="FFFFFF"/>
          </w:tcPr>
          <w:p w:rsidR="00AF1E96" w:rsidRPr="00306A80" w:rsidRDefault="00AF1E96" w:rsidP="00E17208">
            <w:pPr>
              <w:shd w:val="clear" w:color="auto" w:fill="FFFFFF"/>
              <w:spacing w:line="216" w:lineRule="auto"/>
              <w:rPr>
                <w:sz w:val="16"/>
                <w:szCs w:val="16"/>
              </w:rPr>
            </w:pPr>
            <w:r w:rsidRPr="00306A80">
              <w:rPr>
                <w:sz w:val="16"/>
                <w:szCs w:val="16"/>
              </w:rPr>
              <w:t>Гладкая</w:t>
            </w:r>
          </w:p>
          <w:p w:rsidR="00AF1E96" w:rsidRPr="00306A80" w:rsidRDefault="00AF1E96" w:rsidP="00E17208">
            <w:pPr>
              <w:shd w:val="clear" w:color="auto" w:fill="FFFFFF"/>
              <w:spacing w:line="216" w:lineRule="auto"/>
              <w:rPr>
                <w:sz w:val="16"/>
                <w:szCs w:val="16"/>
              </w:rPr>
            </w:pPr>
            <w:r w:rsidRPr="00306A80">
              <w:rPr>
                <w:sz w:val="16"/>
                <w:szCs w:val="16"/>
              </w:rPr>
              <w:t>Гофрированная</w:t>
            </w:r>
          </w:p>
          <w:p w:rsidR="00AF1E96" w:rsidRPr="00306A80" w:rsidRDefault="00AF1E96" w:rsidP="00E17208">
            <w:pPr>
              <w:shd w:val="clear" w:color="auto" w:fill="FFFFFF"/>
              <w:spacing w:line="216" w:lineRule="auto"/>
              <w:rPr>
                <w:sz w:val="16"/>
                <w:szCs w:val="16"/>
              </w:rPr>
            </w:pPr>
            <w:r w:rsidRPr="00306A80">
              <w:rPr>
                <w:sz w:val="16"/>
                <w:szCs w:val="16"/>
              </w:rPr>
              <w:t>Пило- и волнообразная</w:t>
            </w:r>
          </w:p>
        </w:tc>
      </w:tr>
      <w:tr w:rsidR="00AF1E96" w:rsidRPr="00306A80" w:rsidTr="0028090B">
        <w:trPr>
          <w:trHeight w:val="328"/>
        </w:trPr>
        <w:tc>
          <w:tcPr>
            <w:tcW w:w="1134" w:type="dxa"/>
            <w:tcBorders>
              <w:top w:val="single" w:sz="4" w:space="0" w:color="auto"/>
              <w:left w:val="single" w:sz="6" w:space="0" w:color="auto"/>
              <w:bottom w:val="single" w:sz="4" w:space="0" w:color="auto"/>
              <w:right w:val="single" w:sz="4" w:space="0" w:color="auto"/>
            </w:tcBorders>
            <w:shd w:val="clear" w:color="auto" w:fill="FFFFFF"/>
            <w:vAlign w:val="center"/>
          </w:tcPr>
          <w:p w:rsidR="00AF1E96" w:rsidRPr="00306A80" w:rsidRDefault="00AF1E96" w:rsidP="00FD4F6A">
            <w:pPr>
              <w:shd w:val="clear" w:color="auto" w:fill="FFFFFF"/>
              <w:spacing w:line="216" w:lineRule="auto"/>
              <w:jc w:val="center"/>
              <w:rPr>
                <w:sz w:val="16"/>
                <w:szCs w:val="16"/>
              </w:rPr>
            </w:pPr>
            <w:r w:rsidRPr="00306A80">
              <w:rPr>
                <w:sz w:val="16"/>
                <w:szCs w:val="16"/>
              </w:rPr>
              <w:t>Фи</w:t>
            </w:r>
            <w:r w:rsidRPr="00306A80">
              <w:rPr>
                <w:spacing w:val="-6"/>
                <w:sz w:val="16"/>
                <w:szCs w:val="16"/>
              </w:rPr>
              <w:t>гурные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F1E96" w:rsidRPr="00306A80" w:rsidRDefault="00AF1E96" w:rsidP="00FD4F6A">
            <w:pPr>
              <w:shd w:val="clear" w:color="auto" w:fill="FFFFFF"/>
              <w:spacing w:line="216" w:lineRule="auto"/>
              <w:rPr>
                <w:sz w:val="16"/>
                <w:szCs w:val="16"/>
              </w:rPr>
            </w:pPr>
            <w:r w:rsidRPr="00306A80">
              <w:rPr>
                <w:sz w:val="16"/>
                <w:szCs w:val="16"/>
              </w:rPr>
              <w:t>Различные</w:t>
            </w:r>
          </w:p>
          <w:p w:rsidR="00AF1E96" w:rsidRPr="00306A80" w:rsidRDefault="00AF1E96" w:rsidP="00FD4F6A">
            <w:pPr>
              <w:shd w:val="clear" w:color="auto" w:fill="FFFFFF"/>
              <w:spacing w:line="216" w:lineRule="auto"/>
              <w:rPr>
                <w:sz w:val="16"/>
                <w:szCs w:val="16"/>
              </w:rPr>
            </w:pPr>
            <w:r w:rsidRPr="00306A80">
              <w:rPr>
                <w:sz w:val="16"/>
                <w:szCs w:val="16"/>
              </w:rPr>
              <w:t>фигурки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F1E96" w:rsidRPr="00306A80" w:rsidRDefault="00AF1E96" w:rsidP="00E17208">
            <w:pPr>
              <w:shd w:val="clear" w:color="auto" w:fill="FFFFFF"/>
              <w:spacing w:line="216" w:lineRule="auto"/>
              <w:rPr>
                <w:sz w:val="16"/>
                <w:szCs w:val="16"/>
              </w:rPr>
            </w:pPr>
            <w:r w:rsidRPr="00306A80">
              <w:rPr>
                <w:spacing w:val="-4"/>
                <w:sz w:val="16"/>
                <w:szCs w:val="16"/>
              </w:rPr>
              <w:t>Алфавит, улитки, бантики, ракушки, звездо</w:t>
            </w:r>
            <w:r w:rsidRPr="00306A80">
              <w:rPr>
                <w:spacing w:val="-4"/>
                <w:sz w:val="16"/>
                <w:szCs w:val="16"/>
              </w:rPr>
              <w:t>ч</w:t>
            </w:r>
            <w:r w:rsidRPr="00306A80">
              <w:rPr>
                <w:spacing w:val="-4"/>
                <w:sz w:val="16"/>
                <w:szCs w:val="16"/>
              </w:rPr>
              <w:t>ки,</w:t>
            </w:r>
            <w:r w:rsidRPr="00306A80">
              <w:rPr>
                <w:sz w:val="16"/>
                <w:szCs w:val="16"/>
              </w:rPr>
              <w:t xml:space="preserve"> </w:t>
            </w:r>
            <w:r w:rsidRPr="00306A80">
              <w:rPr>
                <w:spacing w:val="-2"/>
                <w:sz w:val="16"/>
                <w:szCs w:val="16"/>
              </w:rPr>
              <w:t>шестерни, колечки, квадратики, тр</w:t>
            </w:r>
            <w:r w:rsidRPr="00306A80">
              <w:rPr>
                <w:spacing w:val="-2"/>
                <w:sz w:val="16"/>
                <w:szCs w:val="16"/>
              </w:rPr>
              <w:t>е</w:t>
            </w:r>
            <w:r w:rsidRPr="00306A80">
              <w:rPr>
                <w:spacing w:val="-2"/>
                <w:sz w:val="16"/>
                <w:szCs w:val="16"/>
              </w:rPr>
              <w:t xml:space="preserve">угольники, </w:t>
            </w:r>
            <w:r w:rsidRPr="00306A80">
              <w:rPr>
                <w:spacing w:val="-6"/>
                <w:sz w:val="16"/>
                <w:szCs w:val="16"/>
              </w:rPr>
              <w:t>пластинки и др.</w:t>
            </w:r>
          </w:p>
        </w:tc>
      </w:tr>
    </w:tbl>
    <w:p w:rsidR="004B32C0" w:rsidRDefault="004B32C0" w:rsidP="004B32C0">
      <w:pPr>
        <w:shd w:val="clear" w:color="auto" w:fill="FFFFFF"/>
        <w:ind w:firstLine="284"/>
        <w:jc w:val="both"/>
        <w:rPr>
          <w:spacing w:val="-12"/>
        </w:rPr>
      </w:pPr>
      <w:r w:rsidRPr="006C16AD">
        <w:rPr>
          <w:b/>
          <w:i/>
          <w:spacing w:val="-3"/>
        </w:rPr>
        <w:lastRenderedPageBreak/>
        <w:t>Задание 2.</w:t>
      </w:r>
      <w:r>
        <w:rPr>
          <w:spacing w:val="-3"/>
        </w:rPr>
        <w:t xml:space="preserve"> Про</w:t>
      </w:r>
      <w:r w:rsidR="00EA5472">
        <w:rPr>
          <w:spacing w:val="-3"/>
        </w:rPr>
        <w:t>вести</w:t>
      </w:r>
      <w:r w:rsidRPr="006C16AD">
        <w:rPr>
          <w:spacing w:val="-3"/>
        </w:rPr>
        <w:t xml:space="preserve"> органолептическую оценку качества натурал</w:t>
      </w:r>
      <w:r w:rsidRPr="006C16AD">
        <w:rPr>
          <w:spacing w:val="-3"/>
        </w:rPr>
        <w:t>ь</w:t>
      </w:r>
      <w:r w:rsidRPr="006C16AD">
        <w:rPr>
          <w:spacing w:val="-3"/>
        </w:rPr>
        <w:t>ных образ</w:t>
      </w:r>
      <w:r w:rsidR="00EA5472">
        <w:rPr>
          <w:spacing w:val="-3"/>
        </w:rPr>
        <w:t>цов макаронных изделий, сравнить</w:t>
      </w:r>
      <w:r w:rsidRPr="006C16AD">
        <w:rPr>
          <w:spacing w:val="-3"/>
        </w:rPr>
        <w:t xml:space="preserve"> </w:t>
      </w:r>
      <w:r>
        <w:rPr>
          <w:spacing w:val="-3"/>
        </w:rPr>
        <w:t xml:space="preserve"> полученные результаты </w:t>
      </w:r>
      <w:r w:rsidRPr="006C16AD">
        <w:rPr>
          <w:spacing w:val="-3"/>
        </w:rPr>
        <w:t>с требованиями стандартов</w:t>
      </w:r>
      <w:r w:rsidRPr="00306A80">
        <w:rPr>
          <w:spacing w:val="-12"/>
        </w:rPr>
        <w:t>.</w:t>
      </w:r>
    </w:p>
    <w:p w:rsidR="004B32C0" w:rsidRDefault="007D5F7E" w:rsidP="004B32C0">
      <w:pPr>
        <w:shd w:val="clear" w:color="auto" w:fill="FFFFFF"/>
        <w:ind w:firstLine="284"/>
        <w:jc w:val="both"/>
        <w:rPr>
          <w:spacing w:val="-12"/>
        </w:rPr>
      </w:pPr>
      <w:r w:rsidRPr="00FE3175">
        <w:rPr>
          <w:b/>
          <w:i/>
        </w:rPr>
        <w:t>Материал</w:t>
      </w:r>
      <w:r>
        <w:rPr>
          <w:b/>
          <w:i/>
        </w:rPr>
        <w:t>ы и оборудование</w:t>
      </w:r>
      <w:r w:rsidR="00EA5472">
        <w:rPr>
          <w:b/>
          <w:i/>
        </w:rPr>
        <w:t>:</w:t>
      </w:r>
      <w:r w:rsidRPr="00671EE5">
        <w:rPr>
          <w:b/>
        </w:rPr>
        <w:t xml:space="preserve"> </w:t>
      </w:r>
      <w:r w:rsidR="00EA5472" w:rsidRPr="0000344B">
        <w:rPr>
          <w:spacing w:val="-3"/>
        </w:rPr>
        <w:t>с</w:t>
      </w:r>
      <w:r w:rsidR="004B32C0" w:rsidRPr="0000344B">
        <w:rPr>
          <w:spacing w:val="-3"/>
        </w:rPr>
        <w:t xml:space="preserve">тандарты на макаронные изделия различных товарных сортов, натуральные образцы макаронных изделий, мерные стаканы, сито с </w:t>
      </w:r>
      <w:r w:rsidR="0000344B">
        <w:rPr>
          <w:spacing w:val="-3"/>
        </w:rPr>
        <w:t>отверстиями ди</w:t>
      </w:r>
      <w:r w:rsidR="0028090B">
        <w:rPr>
          <w:spacing w:val="-3"/>
        </w:rPr>
        <w:t>а</w:t>
      </w:r>
      <w:r w:rsidR="0000344B">
        <w:rPr>
          <w:spacing w:val="-3"/>
        </w:rPr>
        <w:t>метром</w:t>
      </w:r>
      <w:r w:rsidR="004B32C0" w:rsidRPr="0000344B">
        <w:rPr>
          <w:spacing w:val="-3"/>
        </w:rPr>
        <w:t xml:space="preserve"> 1 мм, лабораторные в</w:t>
      </w:r>
      <w:r w:rsidR="004B32C0" w:rsidRPr="0000344B">
        <w:rPr>
          <w:spacing w:val="-3"/>
        </w:rPr>
        <w:t>е</w:t>
      </w:r>
      <w:r w:rsidR="004B32C0" w:rsidRPr="0000344B">
        <w:rPr>
          <w:spacing w:val="-3"/>
        </w:rPr>
        <w:t>сы, увеличительные стекла</w:t>
      </w:r>
      <w:r w:rsidR="004B32C0" w:rsidRPr="001B0A9D">
        <w:rPr>
          <w:spacing w:val="-12"/>
        </w:rPr>
        <w:t xml:space="preserve">. </w:t>
      </w:r>
    </w:p>
    <w:p w:rsidR="004B32C0" w:rsidRPr="0000344B" w:rsidRDefault="004B32C0" w:rsidP="004B32C0">
      <w:pPr>
        <w:shd w:val="clear" w:color="auto" w:fill="FFFFFF"/>
        <w:ind w:firstLine="284"/>
        <w:jc w:val="both"/>
        <w:rPr>
          <w:spacing w:val="-12"/>
        </w:rPr>
      </w:pPr>
      <w:r w:rsidRPr="001B0A9D">
        <w:rPr>
          <w:b/>
          <w:i/>
          <w:spacing w:val="-12"/>
        </w:rPr>
        <w:t xml:space="preserve">Ход выполнения. </w:t>
      </w:r>
      <w:r>
        <w:rPr>
          <w:b/>
          <w:i/>
          <w:spacing w:val="-12"/>
        </w:rPr>
        <w:t xml:space="preserve"> </w:t>
      </w:r>
      <w:r w:rsidRPr="0000344B">
        <w:rPr>
          <w:spacing w:val="-3"/>
        </w:rPr>
        <w:t xml:space="preserve">Вкус определяется путем разжевывания одной или двух навесок макаронных изделий массой около </w:t>
      </w:r>
      <w:smartTag w:uri="urn:schemas-microsoft-com:office:smarttags" w:element="metricconverter">
        <w:smartTagPr>
          <w:attr w:name="ProductID" w:val="1 г"/>
        </w:smartTagPr>
        <w:r w:rsidRPr="0000344B">
          <w:rPr>
            <w:spacing w:val="-3"/>
          </w:rPr>
          <w:t>1 г</w:t>
        </w:r>
      </w:smartTag>
      <w:r w:rsidRPr="0000344B">
        <w:rPr>
          <w:spacing w:val="-3"/>
        </w:rPr>
        <w:t xml:space="preserve"> каждая.</w:t>
      </w:r>
    </w:p>
    <w:p w:rsidR="004B32C0" w:rsidRPr="0000344B" w:rsidRDefault="004B32C0" w:rsidP="004B32C0">
      <w:pPr>
        <w:shd w:val="clear" w:color="auto" w:fill="FFFFFF"/>
        <w:ind w:firstLine="284"/>
        <w:jc w:val="both"/>
        <w:rPr>
          <w:spacing w:val="-3"/>
        </w:rPr>
      </w:pPr>
      <w:r w:rsidRPr="0000344B">
        <w:rPr>
          <w:spacing w:val="-3"/>
        </w:rPr>
        <w:t xml:space="preserve">Для </w:t>
      </w:r>
      <w:r w:rsidR="0000344B">
        <w:rPr>
          <w:spacing w:val="-3"/>
        </w:rPr>
        <w:t>определения запаха около</w:t>
      </w:r>
      <w:r w:rsidRPr="0000344B">
        <w:rPr>
          <w:spacing w:val="-3"/>
        </w:rPr>
        <w:t xml:space="preserve"> </w:t>
      </w:r>
      <w:smartTag w:uri="urn:schemas-microsoft-com:office:smarttags" w:element="metricconverter">
        <w:smartTagPr>
          <w:attr w:name="ProductID" w:val="20 г"/>
        </w:smartTagPr>
        <w:r w:rsidRPr="0000344B">
          <w:rPr>
            <w:spacing w:val="-3"/>
          </w:rPr>
          <w:t>20 г</w:t>
        </w:r>
      </w:smartTag>
      <w:r w:rsidRPr="0000344B">
        <w:rPr>
          <w:spacing w:val="-3"/>
        </w:rPr>
        <w:t xml:space="preserve"> измельченных изделий (проход через сито с </w:t>
      </w:r>
      <w:r w:rsidR="00EA5472" w:rsidRPr="0000344B">
        <w:rPr>
          <w:spacing w:val="-3"/>
        </w:rPr>
        <w:t xml:space="preserve">отверстиями </w:t>
      </w:r>
      <w:r w:rsidRPr="0000344B">
        <w:rPr>
          <w:spacing w:val="-3"/>
        </w:rPr>
        <w:t xml:space="preserve">диаметром </w:t>
      </w:r>
      <w:smartTag w:uri="urn:schemas-microsoft-com:office:smarttags" w:element="metricconverter">
        <w:smartTagPr>
          <w:attr w:name="ProductID" w:val="1 мм"/>
        </w:smartTagPr>
        <w:r w:rsidRPr="0000344B">
          <w:rPr>
            <w:spacing w:val="-3"/>
          </w:rPr>
          <w:t>1 мм</w:t>
        </w:r>
      </w:smartTag>
      <w:r w:rsidRPr="0000344B">
        <w:rPr>
          <w:spacing w:val="-3"/>
        </w:rPr>
        <w:t>) высыпают на чистую бумагу и исследуют запах.</w:t>
      </w:r>
    </w:p>
    <w:p w:rsidR="004B32C0" w:rsidRPr="0000344B" w:rsidRDefault="004B32C0" w:rsidP="00AA679C">
      <w:pPr>
        <w:shd w:val="clear" w:color="auto" w:fill="FFFFFF"/>
        <w:ind w:firstLine="284"/>
        <w:jc w:val="both"/>
        <w:rPr>
          <w:spacing w:val="-3"/>
        </w:rPr>
      </w:pPr>
      <w:r w:rsidRPr="0000344B">
        <w:rPr>
          <w:spacing w:val="-3"/>
        </w:rPr>
        <w:t>Для усиления ощущения запаха это количество изделий переносят в стакан и заливают водой температурой 60</w:t>
      </w:r>
      <w:r w:rsidR="00EA5472" w:rsidRPr="0000344B">
        <w:rPr>
          <w:spacing w:val="-3"/>
        </w:rPr>
        <w:t xml:space="preserve"> </w:t>
      </w:r>
      <w:r w:rsidR="00EA5472" w:rsidRPr="0000344B">
        <w:rPr>
          <w:spacing w:val="-3"/>
          <w:vertAlign w:val="superscript"/>
        </w:rPr>
        <w:t>о</w:t>
      </w:r>
      <w:r w:rsidRPr="0000344B">
        <w:rPr>
          <w:spacing w:val="-3"/>
        </w:rPr>
        <w:t>С примерно на 30 с. После сливания воды определяют запах.</w:t>
      </w:r>
    </w:p>
    <w:p w:rsidR="004B32C0" w:rsidRPr="00C72009" w:rsidRDefault="004B32C0" w:rsidP="004B32C0">
      <w:pPr>
        <w:shd w:val="clear" w:color="auto" w:fill="FFFFFF"/>
        <w:ind w:firstLine="284"/>
        <w:jc w:val="both"/>
        <w:rPr>
          <w:spacing w:val="-12"/>
        </w:rPr>
      </w:pPr>
      <w:r w:rsidRPr="001B0A9D">
        <w:rPr>
          <w:b/>
          <w:i/>
        </w:rPr>
        <w:t xml:space="preserve">Результаты работы и выводы. </w:t>
      </w:r>
      <w:r>
        <w:t>Полученные ре</w:t>
      </w:r>
      <w:r w:rsidR="008D12F0">
        <w:t>зу</w:t>
      </w:r>
      <w:r w:rsidR="00EA5472">
        <w:t>льтаты оформить</w:t>
      </w:r>
      <w:r w:rsidR="007D5F7E">
        <w:t xml:space="preserve"> в виде табл. 15</w:t>
      </w:r>
      <w:r w:rsidR="00EA5472">
        <w:t>, провести их анализ и сделать</w:t>
      </w:r>
      <w:r>
        <w:t xml:space="preserve"> выводы о соответствии фактического качества макаронных изделий  по органолептическим показателям требованиям ТНПА.</w:t>
      </w:r>
    </w:p>
    <w:p w:rsidR="004B32C0" w:rsidRDefault="004B32C0" w:rsidP="003F554B">
      <w:pPr>
        <w:shd w:val="clear" w:color="auto" w:fill="FFFFFF"/>
        <w:rPr>
          <w:sz w:val="16"/>
          <w:szCs w:val="16"/>
        </w:rPr>
      </w:pPr>
    </w:p>
    <w:p w:rsidR="00EA5472" w:rsidRDefault="004B32C0" w:rsidP="00B011E7">
      <w:pPr>
        <w:shd w:val="clear" w:color="auto" w:fill="FFFFFF"/>
        <w:jc w:val="center"/>
        <w:rPr>
          <w:b/>
          <w:sz w:val="16"/>
          <w:szCs w:val="16"/>
        </w:rPr>
      </w:pPr>
      <w:r w:rsidRPr="006C16AD">
        <w:rPr>
          <w:sz w:val="16"/>
          <w:szCs w:val="16"/>
        </w:rPr>
        <w:t>Т</w:t>
      </w:r>
      <w:r w:rsidR="003F554B">
        <w:rPr>
          <w:sz w:val="16"/>
          <w:szCs w:val="16"/>
        </w:rPr>
        <w:t xml:space="preserve"> </w:t>
      </w:r>
      <w:r w:rsidRPr="006C16AD">
        <w:rPr>
          <w:sz w:val="16"/>
          <w:szCs w:val="16"/>
        </w:rPr>
        <w:t>а</w:t>
      </w:r>
      <w:r w:rsidR="003F554B">
        <w:rPr>
          <w:sz w:val="16"/>
          <w:szCs w:val="16"/>
        </w:rPr>
        <w:t xml:space="preserve"> </w:t>
      </w:r>
      <w:r w:rsidRPr="006C16AD">
        <w:rPr>
          <w:sz w:val="16"/>
          <w:szCs w:val="16"/>
        </w:rPr>
        <w:t>б</w:t>
      </w:r>
      <w:r w:rsidR="003F554B">
        <w:rPr>
          <w:sz w:val="16"/>
          <w:szCs w:val="16"/>
        </w:rPr>
        <w:t xml:space="preserve"> </w:t>
      </w:r>
      <w:r w:rsidRPr="006C16AD">
        <w:rPr>
          <w:sz w:val="16"/>
          <w:szCs w:val="16"/>
        </w:rPr>
        <w:t>л</w:t>
      </w:r>
      <w:r w:rsidR="003F554B">
        <w:rPr>
          <w:sz w:val="16"/>
          <w:szCs w:val="16"/>
        </w:rPr>
        <w:t xml:space="preserve"> </w:t>
      </w:r>
      <w:r w:rsidRPr="006C16AD">
        <w:rPr>
          <w:sz w:val="16"/>
          <w:szCs w:val="16"/>
        </w:rPr>
        <w:t>и</w:t>
      </w:r>
      <w:r w:rsidR="003F554B">
        <w:rPr>
          <w:sz w:val="16"/>
          <w:szCs w:val="16"/>
        </w:rPr>
        <w:t xml:space="preserve"> </w:t>
      </w:r>
      <w:r w:rsidRPr="006C16AD">
        <w:rPr>
          <w:sz w:val="16"/>
          <w:szCs w:val="16"/>
        </w:rPr>
        <w:t>ц</w:t>
      </w:r>
      <w:r w:rsidR="003F554B">
        <w:rPr>
          <w:sz w:val="16"/>
          <w:szCs w:val="16"/>
        </w:rPr>
        <w:t xml:space="preserve"> </w:t>
      </w:r>
      <w:r w:rsidR="007D5F7E">
        <w:rPr>
          <w:sz w:val="16"/>
          <w:szCs w:val="16"/>
        </w:rPr>
        <w:t xml:space="preserve">а </w:t>
      </w:r>
      <w:r w:rsidR="00EA5472">
        <w:rPr>
          <w:sz w:val="16"/>
          <w:szCs w:val="16"/>
        </w:rPr>
        <w:t xml:space="preserve"> </w:t>
      </w:r>
      <w:r w:rsidR="007D5F7E">
        <w:rPr>
          <w:sz w:val="16"/>
          <w:szCs w:val="16"/>
        </w:rPr>
        <w:t>15</w:t>
      </w:r>
      <w:r w:rsidRPr="006C16AD">
        <w:rPr>
          <w:sz w:val="16"/>
          <w:szCs w:val="16"/>
        </w:rPr>
        <w:t xml:space="preserve">. </w:t>
      </w:r>
      <w:r w:rsidRPr="003F554B">
        <w:rPr>
          <w:b/>
          <w:sz w:val="16"/>
          <w:szCs w:val="16"/>
        </w:rPr>
        <w:t xml:space="preserve">Сравнительная характеристика показателей качества </w:t>
      </w:r>
    </w:p>
    <w:p w:rsidR="004B32C0" w:rsidRPr="006C16AD" w:rsidRDefault="004B32C0" w:rsidP="00B011E7">
      <w:pPr>
        <w:shd w:val="clear" w:color="auto" w:fill="FFFFFF"/>
        <w:jc w:val="center"/>
        <w:rPr>
          <w:sz w:val="16"/>
          <w:szCs w:val="16"/>
        </w:rPr>
      </w:pPr>
      <w:r w:rsidRPr="003F554B">
        <w:rPr>
          <w:b/>
          <w:sz w:val="16"/>
          <w:szCs w:val="16"/>
        </w:rPr>
        <w:t>макаронных изделий</w:t>
      </w:r>
    </w:p>
    <w:p w:rsidR="004B32C0" w:rsidRPr="006C16AD" w:rsidRDefault="004B32C0" w:rsidP="004B32C0">
      <w:pPr>
        <w:shd w:val="clear" w:color="auto" w:fill="FFFFFF"/>
        <w:ind w:firstLine="406"/>
        <w:jc w:val="both"/>
        <w:rPr>
          <w:sz w:val="16"/>
          <w:szCs w:val="16"/>
        </w:rPr>
      </w:pP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34"/>
        <w:gridCol w:w="993"/>
        <w:gridCol w:w="1134"/>
        <w:gridCol w:w="992"/>
        <w:gridCol w:w="709"/>
        <w:gridCol w:w="1134"/>
      </w:tblGrid>
      <w:tr w:rsidR="004B32C0" w:rsidRPr="00556BC0" w:rsidTr="003B50ED">
        <w:tc>
          <w:tcPr>
            <w:tcW w:w="1134" w:type="dxa"/>
          </w:tcPr>
          <w:p w:rsidR="004B32C0" w:rsidRPr="00556BC0" w:rsidRDefault="004B32C0" w:rsidP="00E17208">
            <w:pPr>
              <w:jc w:val="center"/>
              <w:rPr>
                <w:sz w:val="16"/>
                <w:szCs w:val="16"/>
              </w:rPr>
            </w:pPr>
            <w:r w:rsidRPr="00556BC0">
              <w:rPr>
                <w:sz w:val="16"/>
                <w:szCs w:val="16"/>
              </w:rPr>
              <w:t>Ассортимент продукции</w:t>
            </w:r>
          </w:p>
        </w:tc>
        <w:tc>
          <w:tcPr>
            <w:tcW w:w="993" w:type="dxa"/>
          </w:tcPr>
          <w:p w:rsidR="004B32C0" w:rsidRPr="00556BC0" w:rsidRDefault="004B32C0" w:rsidP="00E17208">
            <w:pPr>
              <w:jc w:val="center"/>
              <w:rPr>
                <w:sz w:val="16"/>
                <w:szCs w:val="16"/>
              </w:rPr>
            </w:pPr>
            <w:r w:rsidRPr="00556BC0">
              <w:rPr>
                <w:sz w:val="16"/>
                <w:szCs w:val="16"/>
              </w:rPr>
              <w:t>Показат</w:t>
            </w:r>
            <w:r w:rsidRPr="00556BC0">
              <w:rPr>
                <w:sz w:val="16"/>
                <w:szCs w:val="16"/>
              </w:rPr>
              <w:t>е</w:t>
            </w:r>
            <w:r w:rsidRPr="00556BC0">
              <w:rPr>
                <w:sz w:val="16"/>
                <w:szCs w:val="16"/>
              </w:rPr>
              <w:t>ли качес</w:t>
            </w:r>
            <w:r w:rsidRPr="00556BC0">
              <w:rPr>
                <w:sz w:val="16"/>
                <w:szCs w:val="16"/>
              </w:rPr>
              <w:t>т</w:t>
            </w:r>
            <w:r w:rsidRPr="00556BC0">
              <w:rPr>
                <w:sz w:val="16"/>
                <w:szCs w:val="16"/>
              </w:rPr>
              <w:t>ва</w:t>
            </w:r>
          </w:p>
        </w:tc>
        <w:tc>
          <w:tcPr>
            <w:tcW w:w="1134" w:type="dxa"/>
          </w:tcPr>
          <w:p w:rsidR="004B32C0" w:rsidRPr="00556BC0" w:rsidRDefault="004B32C0" w:rsidP="00E17208">
            <w:pPr>
              <w:jc w:val="center"/>
              <w:rPr>
                <w:sz w:val="16"/>
                <w:szCs w:val="16"/>
              </w:rPr>
            </w:pPr>
            <w:r w:rsidRPr="00556BC0">
              <w:rPr>
                <w:sz w:val="16"/>
                <w:szCs w:val="16"/>
              </w:rPr>
              <w:t>Требования по стандарту</w:t>
            </w:r>
          </w:p>
        </w:tc>
        <w:tc>
          <w:tcPr>
            <w:tcW w:w="992" w:type="dxa"/>
          </w:tcPr>
          <w:p w:rsidR="004B32C0" w:rsidRPr="00556BC0" w:rsidRDefault="004B32C0" w:rsidP="00E17208">
            <w:pPr>
              <w:jc w:val="center"/>
              <w:rPr>
                <w:sz w:val="16"/>
                <w:szCs w:val="16"/>
              </w:rPr>
            </w:pPr>
            <w:r w:rsidRPr="00556BC0">
              <w:rPr>
                <w:sz w:val="16"/>
                <w:szCs w:val="16"/>
              </w:rPr>
              <w:t>Описание образца</w:t>
            </w:r>
          </w:p>
        </w:tc>
        <w:tc>
          <w:tcPr>
            <w:tcW w:w="709" w:type="dxa"/>
          </w:tcPr>
          <w:p w:rsidR="004B32C0" w:rsidRPr="00556BC0" w:rsidRDefault="004B32C0" w:rsidP="00E17208">
            <w:pPr>
              <w:jc w:val="center"/>
              <w:rPr>
                <w:sz w:val="16"/>
                <w:szCs w:val="16"/>
              </w:rPr>
            </w:pPr>
            <w:r w:rsidRPr="00556BC0">
              <w:rPr>
                <w:sz w:val="16"/>
                <w:szCs w:val="16"/>
              </w:rPr>
              <w:t>Д</w:t>
            </w:r>
            <w:r w:rsidRPr="00556BC0">
              <w:rPr>
                <w:sz w:val="16"/>
                <w:szCs w:val="16"/>
              </w:rPr>
              <w:t>е</w:t>
            </w:r>
            <w:r w:rsidRPr="00556BC0">
              <w:rPr>
                <w:sz w:val="16"/>
                <w:szCs w:val="16"/>
              </w:rPr>
              <w:t>фекты</w:t>
            </w:r>
          </w:p>
        </w:tc>
        <w:tc>
          <w:tcPr>
            <w:tcW w:w="1134" w:type="dxa"/>
          </w:tcPr>
          <w:p w:rsidR="004B32C0" w:rsidRPr="00556BC0" w:rsidRDefault="004B32C0" w:rsidP="00E17208">
            <w:pPr>
              <w:jc w:val="center"/>
              <w:rPr>
                <w:sz w:val="16"/>
                <w:szCs w:val="16"/>
              </w:rPr>
            </w:pPr>
            <w:r w:rsidRPr="00556BC0">
              <w:rPr>
                <w:sz w:val="16"/>
                <w:szCs w:val="16"/>
              </w:rPr>
              <w:t>Заключение о качестве</w:t>
            </w:r>
          </w:p>
        </w:tc>
      </w:tr>
      <w:tr w:rsidR="004B32C0" w:rsidRPr="00556BC0" w:rsidTr="003B50ED">
        <w:tc>
          <w:tcPr>
            <w:tcW w:w="1134" w:type="dxa"/>
          </w:tcPr>
          <w:p w:rsidR="004B32C0" w:rsidRPr="00556BC0" w:rsidRDefault="004B32C0" w:rsidP="00E17208">
            <w:pPr>
              <w:jc w:val="center"/>
              <w:rPr>
                <w:sz w:val="16"/>
                <w:szCs w:val="16"/>
              </w:rPr>
            </w:pPr>
          </w:p>
        </w:tc>
        <w:tc>
          <w:tcPr>
            <w:tcW w:w="993" w:type="dxa"/>
          </w:tcPr>
          <w:p w:rsidR="004B32C0" w:rsidRPr="00556BC0" w:rsidRDefault="004B32C0" w:rsidP="00E17208">
            <w:pPr>
              <w:jc w:val="center"/>
              <w:rPr>
                <w:sz w:val="16"/>
                <w:szCs w:val="16"/>
              </w:rPr>
            </w:pPr>
          </w:p>
        </w:tc>
        <w:tc>
          <w:tcPr>
            <w:tcW w:w="1134" w:type="dxa"/>
          </w:tcPr>
          <w:p w:rsidR="004B32C0" w:rsidRPr="00556BC0" w:rsidRDefault="004B32C0" w:rsidP="00E17208">
            <w:pPr>
              <w:jc w:val="center"/>
              <w:rPr>
                <w:sz w:val="16"/>
                <w:szCs w:val="16"/>
              </w:rPr>
            </w:pPr>
          </w:p>
        </w:tc>
        <w:tc>
          <w:tcPr>
            <w:tcW w:w="992" w:type="dxa"/>
          </w:tcPr>
          <w:p w:rsidR="004B32C0" w:rsidRPr="00556BC0" w:rsidRDefault="004B32C0" w:rsidP="00E17208">
            <w:pPr>
              <w:jc w:val="center"/>
              <w:rPr>
                <w:sz w:val="16"/>
                <w:szCs w:val="16"/>
              </w:rPr>
            </w:pPr>
          </w:p>
        </w:tc>
        <w:tc>
          <w:tcPr>
            <w:tcW w:w="709" w:type="dxa"/>
          </w:tcPr>
          <w:p w:rsidR="004B32C0" w:rsidRPr="00556BC0" w:rsidRDefault="004B32C0" w:rsidP="00E17208">
            <w:pPr>
              <w:jc w:val="center"/>
              <w:rPr>
                <w:sz w:val="16"/>
                <w:szCs w:val="16"/>
              </w:rPr>
            </w:pPr>
          </w:p>
        </w:tc>
        <w:tc>
          <w:tcPr>
            <w:tcW w:w="1134" w:type="dxa"/>
          </w:tcPr>
          <w:p w:rsidR="004B32C0" w:rsidRPr="00556BC0" w:rsidRDefault="004B32C0" w:rsidP="00E17208">
            <w:pPr>
              <w:jc w:val="center"/>
              <w:rPr>
                <w:sz w:val="16"/>
                <w:szCs w:val="16"/>
              </w:rPr>
            </w:pPr>
          </w:p>
        </w:tc>
      </w:tr>
    </w:tbl>
    <w:p w:rsidR="004B32C0" w:rsidRPr="00306A80" w:rsidRDefault="004B32C0" w:rsidP="004B32C0">
      <w:pPr>
        <w:shd w:val="clear" w:color="auto" w:fill="FFFFFF"/>
        <w:ind w:firstLine="406"/>
        <w:jc w:val="center"/>
      </w:pPr>
    </w:p>
    <w:p w:rsidR="004B32C0" w:rsidRDefault="004B32C0" w:rsidP="004B32C0">
      <w:pPr>
        <w:ind w:firstLine="284"/>
        <w:jc w:val="both"/>
      </w:pPr>
      <w:r w:rsidRPr="006C16AD">
        <w:rPr>
          <w:b/>
          <w:i/>
        </w:rPr>
        <w:t>Задание 3.</w:t>
      </w:r>
      <w:r w:rsidRPr="00306A80">
        <w:rPr>
          <w:b/>
        </w:rPr>
        <w:t xml:space="preserve"> </w:t>
      </w:r>
      <w:r w:rsidR="00EA5472">
        <w:t>Определить</w:t>
      </w:r>
      <w:r w:rsidRPr="006C16AD">
        <w:t xml:space="preserve"> </w:t>
      </w:r>
      <w:r w:rsidR="00EA5472">
        <w:t>содержание</w:t>
      </w:r>
      <w:r>
        <w:t xml:space="preserve"> влаги в макаронных изделиях. </w:t>
      </w:r>
    </w:p>
    <w:p w:rsidR="004B32C0" w:rsidRPr="00306A80" w:rsidRDefault="007D5F7E" w:rsidP="004B32C0">
      <w:pPr>
        <w:shd w:val="clear" w:color="auto" w:fill="FFFFFF"/>
        <w:tabs>
          <w:tab w:val="left" w:pos="7296"/>
        </w:tabs>
        <w:ind w:firstLine="284"/>
        <w:jc w:val="both"/>
      </w:pPr>
      <w:r w:rsidRPr="00FE3175">
        <w:rPr>
          <w:b/>
          <w:i/>
        </w:rPr>
        <w:t>Материал</w:t>
      </w:r>
      <w:r>
        <w:rPr>
          <w:b/>
          <w:i/>
        </w:rPr>
        <w:t>ы и оборудование</w:t>
      </w:r>
      <w:r w:rsidR="00EA5472">
        <w:rPr>
          <w:b/>
          <w:i/>
        </w:rPr>
        <w:t>:</w:t>
      </w:r>
      <w:r w:rsidRPr="00671EE5">
        <w:rPr>
          <w:b/>
        </w:rPr>
        <w:t xml:space="preserve"> </w:t>
      </w:r>
      <w:r w:rsidR="00EA5472">
        <w:rPr>
          <w:spacing w:val="-1"/>
        </w:rPr>
        <w:t>м</w:t>
      </w:r>
      <w:r w:rsidR="004B32C0" w:rsidRPr="00306A80">
        <w:rPr>
          <w:spacing w:val="-1"/>
        </w:rPr>
        <w:t>акаронные</w:t>
      </w:r>
      <w:r w:rsidR="004B32C0" w:rsidRPr="00306A80">
        <w:rPr>
          <w:spacing w:val="-13"/>
        </w:rPr>
        <w:t xml:space="preserve"> </w:t>
      </w:r>
      <w:r w:rsidR="004B32C0" w:rsidRPr="008845F3">
        <w:rPr>
          <w:spacing w:val="-2"/>
        </w:rPr>
        <w:t>изделия,</w:t>
      </w:r>
      <w:r w:rsidR="004B32C0" w:rsidRPr="00306A80">
        <w:rPr>
          <w:spacing w:val="-13"/>
        </w:rPr>
        <w:t xml:space="preserve"> ла</w:t>
      </w:r>
      <w:r w:rsidR="004B32C0" w:rsidRPr="00306A80">
        <w:rPr>
          <w:spacing w:val="-3"/>
        </w:rPr>
        <w:t xml:space="preserve">бораторная мельница, металлическое сито с </w:t>
      </w:r>
      <w:r w:rsidR="00EA5472">
        <w:rPr>
          <w:spacing w:val="-3"/>
        </w:rPr>
        <w:t xml:space="preserve">отверстиями </w:t>
      </w:r>
      <w:r w:rsidR="004B32C0" w:rsidRPr="00306A80">
        <w:rPr>
          <w:spacing w:val="-3"/>
        </w:rPr>
        <w:t xml:space="preserve">диаметром </w:t>
      </w:r>
      <w:smartTag w:uri="urn:schemas-microsoft-com:office:smarttags" w:element="metricconverter">
        <w:smartTagPr>
          <w:attr w:name="ProductID" w:val="1 мм"/>
        </w:smartTagPr>
        <w:r w:rsidR="004B32C0" w:rsidRPr="00306A80">
          <w:rPr>
            <w:spacing w:val="-2"/>
          </w:rPr>
          <w:t>1 мм</w:t>
        </w:r>
      </w:smartTag>
      <w:r w:rsidR="004B32C0" w:rsidRPr="00306A80">
        <w:rPr>
          <w:spacing w:val="-2"/>
        </w:rPr>
        <w:t>, бюкс</w:t>
      </w:r>
      <w:r w:rsidR="004B32C0">
        <w:rPr>
          <w:spacing w:val="-2"/>
        </w:rPr>
        <w:t>ы, лабораторные</w:t>
      </w:r>
      <w:r w:rsidR="004B32C0" w:rsidRPr="00306A80">
        <w:rPr>
          <w:spacing w:val="-2"/>
        </w:rPr>
        <w:t xml:space="preserve"> весы, эксикатор, тигельные щипцы, су</w:t>
      </w:r>
      <w:r w:rsidR="004B32C0" w:rsidRPr="00306A80">
        <w:t>шильный шкаф.</w:t>
      </w:r>
    </w:p>
    <w:p w:rsidR="004B32C0" w:rsidRDefault="004B32C0" w:rsidP="004B32C0">
      <w:pPr>
        <w:shd w:val="clear" w:color="auto" w:fill="FFFFFF"/>
        <w:tabs>
          <w:tab w:val="left" w:pos="7296"/>
        </w:tabs>
        <w:ind w:firstLine="284"/>
        <w:jc w:val="both"/>
        <w:rPr>
          <w:spacing w:val="-2"/>
        </w:rPr>
      </w:pPr>
      <w:r w:rsidRPr="0028090B">
        <w:rPr>
          <w:b/>
          <w:i/>
          <w:spacing w:val="-2"/>
        </w:rPr>
        <w:t>Ход выполнения.</w:t>
      </w:r>
      <w:r w:rsidRPr="00FD4F6A">
        <w:rPr>
          <w:spacing w:val="-2"/>
        </w:rPr>
        <w:t xml:space="preserve"> Макаронные изделия массой </w:t>
      </w:r>
      <w:smartTag w:uri="urn:schemas-microsoft-com:office:smarttags" w:element="metricconverter">
        <w:smartTagPr>
          <w:attr w:name="ProductID" w:val="50 г"/>
        </w:smartTagPr>
        <w:r w:rsidRPr="00FD4F6A">
          <w:rPr>
            <w:spacing w:val="-2"/>
          </w:rPr>
          <w:t>50 г</w:t>
        </w:r>
      </w:smartTag>
      <w:r w:rsidRPr="00FD4F6A">
        <w:rPr>
          <w:spacing w:val="-2"/>
        </w:rPr>
        <w:t xml:space="preserve"> размалывают на лабораторной мельнице до полного прохода через металлическое сито с круглыми отверстиями диаметром </w:t>
      </w:r>
      <w:smartTag w:uri="urn:schemas-microsoft-com:office:smarttags" w:element="metricconverter">
        <w:smartTagPr>
          <w:attr w:name="ProductID" w:val="1 мм"/>
        </w:smartTagPr>
        <w:r w:rsidRPr="00FD4F6A">
          <w:rPr>
            <w:spacing w:val="-2"/>
          </w:rPr>
          <w:t>1 мм</w:t>
        </w:r>
      </w:smartTag>
      <w:r w:rsidRPr="00FD4F6A">
        <w:rPr>
          <w:spacing w:val="-2"/>
        </w:rPr>
        <w:t xml:space="preserve">. Из массы, прошедшей через сито, берут две навески по </w:t>
      </w:r>
      <w:smartTag w:uri="urn:schemas-microsoft-com:office:smarttags" w:element="metricconverter">
        <w:smartTagPr>
          <w:attr w:name="ProductID" w:val="5 г"/>
        </w:smartTagPr>
        <w:r w:rsidRPr="00FD4F6A">
          <w:rPr>
            <w:spacing w:val="-2"/>
          </w:rPr>
          <w:t>5 г</w:t>
        </w:r>
      </w:smartTag>
      <w:r w:rsidRPr="00FD4F6A">
        <w:rPr>
          <w:spacing w:val="-2"/>
        </w:rPr>
        <w:t xml:space="preserve"> с точностью ±</w:t>
      </w:r>
      <w:smartTag w:uri="urn:schemas-microsoft-com:office:smarttags" w:element="metricconverter">
        <w:smartTagPr>
          <w:attr w:name="ProductID" w:val="0,01 г"/>
        </w:smartTagPr>
        <w:r w:rsidRPr="00FD4F6A">
          <w:rPr>
            <w:spacing w:val="-2"/>
          </w:rPr>
          <w:t>0,01 г</w:t>
        </w:r>
      </w:smartTag>
      <w:r w:rsidR="00EA5472" w:rsidRPr="00FD4F6A">
        <w:rPr>
          <w:spacing w:val="-2"/>
        </w:rPr>
        <w:t xml:space="preserve"> и помещ</w:t>
      </w:r>
      <w:r w:rsidRPr="00FD4F6A">
        <w:rPr>
          <w:spacing w:val="-2"/>
        </w:rPr>
        <w:t>ают в пре</w:t>
      </w:r>
      <w:r w:rsidRPr="00FD4F6A">
        <w:rPr>
          <w:spacing w:val="-2"/>
        </w:rPr>
        <w:t>д</w:t>
      </w:r>
      <w:r w:rsidRPr="00FD4F6A">
        <w:rPr>
          <w:spacing w:val="-2"/>
        </w:rPr>
        <w:t>варительно высушенные и взвешенные бюксы. Бюксы с навесками п</w:t>
      </w:r>
      <w:r w:rsidRPr="00FD4F6A">
        <w:rPr>
          <w:spacing w:val="-2"/>
        </w:rPr>
        <w:t>о</w:t>
      </w:r>
      <w:r w:rsidR="00A533F7">
        <w:rPr>
          <w:spacing w:val="-2"/>
        </w:rPr>
        <w:t>мещ</w:t>
      </w:r>
      <w:r w:rsidRPr="00FD4F6A">
        <w:rPr>
          <w:spacing w:val="-2"/>
        </w:rPr>
        <w:t>ают в сушильный шкаф, нагре</w:t>
      </w:r>
      <w:r w:rsidR="000F16CD" w:rsidRPr="00FD4F6A">
        <w:rPr>
          <w:spacing w:val="-2"/>
        </w:rPr>
        <w:t>тый до температуры 140</w:t>
      </w:r>
      <w:r w:rsidRPr="00FD4F6A">
        <w:rPr>
          <w:spacing w:val="-2"/>
        </w:rPr>
        <w:t>–145</w:t>
      </w:r>
      <w:r w:rsidR="00EA5472" w:rsidRPr="00FD4F6A">
        <w:rPr>
          <w:spacing w:val="-2"/>
        </w:rPr>
        <w:t xml:space="preserve"> </w:t>
      </w:r>
      <w:r w:rsidR="00EA5472" w:rsidRPr="00491229">
        <w:rPr>
          <w:spacing w:val="-2"/>
          <w:vertAlign w:val="superscript"/>
        </w:rPr>
        <w:t>о</w:t>
      </w:r>
      <w:r w:rsidRPr="00FD4F6A">
        <w:rPr>
          <w:spacing w:val="-2"/>
        </w:rPr>
        <w:t>С, крышки у бюксов должны быть открыты и помещены под дно. Темпер</w:t>
      </w:r>
      <w:r w:rsidRPr="00FD4F6A">
        <w:rPr>
          <w:spacing w:val="-2"/>
        </w:rPr>
        <w:t>а</w:t>
      </w:r>
      <w:r w:rsidRPr="00FD4F6A">
        <w:rPr>
          <w:spacing w:val="-2"/>
        </w:rPr>
        <w:t>тура при этом быстро падает, как правило</w:t>
      </w:r>
      <w:r w:rsidR="00EA5472" w:rsidRPr="00FD4F6A">
        <w:rPr>
          <w:spacing w:val="-2"/>
        </w:rPr>
        <w:t>,</w:t>
      </w:r>
      <w:r w:rsidRPr="00FD4F6A">
        <w:rPr>
          <w:spacing w:val="-2"/>
        </w:rPr>
        <w:t xml:space="preserve"> ниже 130</w:t>
      </w:r>
      <w:r w:rsidR="00EA5472" w:rsidRPr="00FD4F6A">
        <w:rPr>
          <w:spacing w:val="-2"/>
        </w:rPr>
        <w:t xml:space="preserve"> </w:t>
      </w:r>
      <w:r w:rsidR="00EA5472" w:rsidRPr="00491229">
        <w:rPr>
          <w:spacing w:val="-2"/>
          <w:vertAlign w:val="superscript"/>
        </w:rPr>
        <w:t>о</w:t>
      </w:r>
      <w:r w:rsidR="0028090B">
        <w:rPr>
          <w:spacing w:val="-2"/>
        </w:rPr>
        <w:t>С. В течение 10</w:t>
      </w:r>
      <w:r w:rsidRPr="00FD4F6A">
        <w:rPr>
          <w:spacing w:val="-2"/>
        </w:rPr>
        <w:t>– 15 мин ее поднимают до 130</w:t>
      </w:r>
      <w:r w:rsidR="000F16CD" w:rsidRPr="00FD4F6A">
        <w:rPr>
          <w:spacing w:val="-2"/>
        </w:rPr>
        <w:t xml:space="preserve"> </w:t>
      </w:r>
      <w:r w:rsidR="000F16CD" w:rsidRPr="00491229">
        <w:rPr>
          <w:spacing w:val="-2"/>
          <w:vertAlign w:val="superscript"/>
        </w:rPr>
        <w:t>о</w:t>
      </w:r>
      <w:r w:rsidRPr="00FD4F6A">
        <w:rPr>
          <w:spacing w:val="-2"/>
        </w:rPr>
        <w:t xml:space="preserve">С и при этой температуре продолжают </w:t>
      </w:r>
      <w:r w:rsidRPr="00FD4F6A">
        <w:rPr>
          <w:spacing w:val="-2"/>
        </w:rPr>
        <w:lastRenderedPageBreak/>
        <w:t>высушивание в течение 40 мин. Отклонение температуры не должно превышать ±2</w:t>
      </w:r>
      <w:r w:rsidR="000F16CD" w:rsidRPr="00FD4F6A">
        <w:rPr>
          <w:spacing w:val="-2"/>
        </w:rPr>
        <w:t xml:space="preserve"> </w:t>
      </w:r>
      <w:r w:rsidR="000F16CD" w:rsidRPr="00491229">
        <w:rPr>
          <w:spacing w:val="-2"/>
          <w:vertAlign w:val="superscript"/>
        </w:rPr>
        <w:t>о</w:t>
      </w:r>
      <w:r w:rsidRPr="00FD4F6A">
        <w:rPr>
          <w:spacing w:val="-2"/>
        </w:rPr>
        <w:t>С. Затем бюксы вынимают, закрывают крышками, охл</w:t>
      </w:r>
      <w:r w:rsidRPr="00FD4F6A">
        <w:rPr>
          <w:spacing w:val="-2"/>
        </w:rPr>
        <w:t>а</w:t>
      </w:r>
      <w:r w:rsidRPr="00FD4F6A">
        <w:rPr>
          <w:spacing w:val="-2"/>
        </w:rPr>
        <w:t>ждают в эксикаторе в тече</w:t>
      </w:r>
      <w:r w:rsidR="000F16CD" w:rsidRPr="00FD4F6A">
        <w:rPr>
          <w:spacing w:val="-2"/>
        </w:rPr>
        <w:t>ние 15–</w:t>
      </w:r>
      <w:r w:rsidRPr="00FD4F6A">
        <w:rPr>
          <w:spacing w:val="-2"/>
        </w:rPr>
        <w:t>20</w:t>
      </w:r>
      <w:r w:rsidR="000F16CD" w:rsidRPr="00FD4F6A">
        <w:rPr>
          <w:spacing w:val="-2"/>
        </w:rPr>
        <w:t xml:space="preserve"> </w:t>
      </w:r>
      <w:r w:rsidRPr="00FD4F6A">
        <w:rPr>
          <w:spacing w:val="-2"/>
        </w:rPr>
        <w:t>мин и взвешивают. Массовая доля влаги рассчитывается по форму</w:t>
      </w:r>
      <w:r w:rsidR="000F16CD" w:rsidRPr="00FD4F6A">
        <w:rPr>
          <w:spacing w:val="-2"/>
        </w:rPr>
        <w:t>ле</w:t>
      </w:r>
    </w:p>
    <w:p w:rsidR="00A533F7" w:rsidRDefault="00A533F7" w:rsidP="004B32C0">
      <w:pPr>
        <w:shd w:val="clear" w:color="auto" w:fill="FFFFFF"/>
        <w:tabs>
          <w:tab w:val="left" w:pos="7296"/>
        </w:tabs>
        <w:ind w:firstLine="284"/>
        <w:jc w:val="both"/>
        <w:rPr>
          <w:spacing w:val="-2"/>
        </w:rPr>
      </w:pPr>
    </w:p>
    <w:p w:rsidR="003B50ED" w:rsidRPr="00A533F7" w:rsidRDefault="00A533F7" w:rsidP="00A533F7">
      <w:pPr>
        <w:shd w:val="clear" w:color="auto" w:fill="FFFFFF"/>
        <w:tabs>
          <w:tab w:val="left" w:pos="7296"/>
        </w:tabs>
        <w:ind w:firstLine="284"/>
        <w:jc w:val="center"/>
        <w:rPr>
          <w:spacing w:val="-2"/>
        </w:rPr>
      </w:pPr>
      <w:r w:rsidRPr="00DB573D">
        <w:rPr>
          <w:position w:val="-26"/>
        </w:rPr>
        <w:object w:dxaOrig="1900" w:dyaOrig="600">
          <v:shape id="_x0000_i1047" type="#_x0000_t75" style="width:94.9pt;height:29.9pt" o:ole="">
            <v:imagedata r:id="rId52" o:title=""/>
          </v:shape>
          <o:OLEObject Type="Embed" ProgID="Equation.3" ShapeID="_x0000_i1047" DrawAspect="Content" ObjectID="_1418815034" r:id="rId53"/>
        </w:object>
      </w:r>
    </w:p>
    <w:p w:rsidR="004B32C0" w:rsidRDefault="004B32C0" w:rsidP="00E17208">
      <w:pPr>
        <w:shd w:val="clear" w:color="auto" w:fill="FFFFFF"/>
      </w:pPr>
      <w:r>
        <w:t xml:space="preserve">где  </w:t>
      </w:r>
      <w:r>
        <w:rPr>
          <w:lang w:val="en-US"/>
        </w:rPr>
        <w:t>m</w:t>
      </w:r>
      <w:r w:rsidRPr="005F13FC">
        <w:rPr>
          <w:vertAlign w:val="subscript"/>
        </w:rPr>
        <w:t>1</w:t>
      </w:r>
      <w:r w:rsidRPr="00162773">
        <w:t xml:space="preserve"> – </w:t>
      </w:r>
      <w:r>
        <w:t>масса навески до высушивания, г</w:t>
      </w:r>
      <w:r w:rsidR="000F16CD">
        <w:t>;</w:t>
      </w:r>
    </w:p>
    <w:p w:rsidR="004B32C0" w:rsidRDefault="00E17208" w:rsidP="004B32C0">
      <w:pPr>
        <w:shd w:val="clear" w:color="auto" w:fill="FFFFFF"/>
        <w:ind w:firstLine="284"/>
      </w:pPr>
      <w:r>
        <w:t xml:space="preserve">  </w:t>
      </w:r>
      <w:r w:rsidR="004B32C0">
        <w:rPr>
          <w:lang w:val="en-US"/>
        </w:rPr>
        <w:t>m</w:t>
      </w:r>
      <w:r w:rsidR="004B32C0" w:rsidRPr="005F13FC">
        <w:rPr>
          <w:vertAlign w:val="subscript"/>
        </w:rPr>
        <w:t>2</w:t>
      </w:r>
      <w:r w:rsidR="004B32C0" w:rsidRPr="00CE704C">
        <w:rPr>
          <w:sz w:val="16"/>
          <w:szCs w:val="16"/>
        </w:rPr>
        <w:t xml:space="preserve"> </w:t>
      </w:r>
      <w:r w:rsidR="004B32C0">
        <w:t>– масса навески после высушивания, г</w:t>
      </w:r>
      <w:r w:rsidR="000F16CD">
        <w:t>.</w:t>
      </w:r>
    </w:p>
    <w:p w:rsidR="004B32C0" w:rsidRDefault="004B32C0" w:rsidP="004B32C0">
      <w:pPr>
        <w:shd w:val="clear" w:color="auto" w:fill="FFFFFF"/>
        <w:ind w:firstLine="284"/>
      </w:pPr>
      <w:r w:rsidRPr="00162773">
        <w:rPr>
          <w:b/>
          <w:i/>
        </w:rPr>
        <w:t>Результаты работы и выводы</w:t>
      </w:r>
      <w:r w:rsidRPr="00AD538C">
        <w:rPr>
          <w:b/>
          <w:i/>
        </w:rPr>
        <w:t>.</w:t>
      </w:r>
      <w:r>
        <w:t xml:space="preserve">  По результатам проведенных и</w:t>
      </w:r>
      <w:r>
        <w:t>с</w:t>
      </w:r>
      <w:r w:rsidR="000F16CD">
        <w:t>следований сделать</w:t>
      </w:r>
      <w:r>
        <w:t xml:space="preserve"> заключение о соответствии качества макаронных изделий по влажности требованиям ТНПА.</w:t>
      </w:r>
    </w:p>
    <w:p w:rsidR="004B32C0" w:rsidRPr="00162773" w:rsidRDefault="004B32C0" w:rsidP="00A533F7">
      <w:pPr>
        <w:shd w:val="clear" w:color="auto" w:fill="FFFFFF"/>
        <w:ind w:firstLine="284"/>
        <w:jc w:val="both"/>
      </w:pPr>
      <w:r w:rsidRPr="00162773">
        <w:rPr>
          <w:b/>
          <w:i/>
        </w:rPr>
        <w:t xml:space="preserve">Задание 4. </w:t>
      </w:r>
      <w:r w:rsidRPr="00162773">
        <w:t xml:space="preserve">Определить </w:t>
      </w:r>
      <w:r w:rsidR="000F16CD">
        <w:t xml:space="preserve"> </w:t>
      </w:r>
      <w:r w:rsidRPr="00162773">
        <w:t xml:space="preserve">титруемую </w:t>
      </w:r>
      <w:r w:rsidR="000F16CD">
        <w:t xml:space="preserve"> </w:t>
      </w:r>
      <w:r w:rsidRPr="00162773">
        <w:t>кислотность макаронных изд</w:t>
      </w:r>
      <w:r w:rsidR="000F16CD">
        <w:t>е</w:t>
      </w:r>
      <w:r w:rsidRPr="00162773">
        <w:t>лий по водной болтушке</w:t>
      </w:r>
      <w:r>
        <w:t xml:space="preserve">. </w:t>
      </w:r>
    </w:p>
    <w:p w:rsidR="004B32C0" w:rsidRPr="00306A80" w:rsidRDefault="007D5F7E" w:rsidP="004B32C0">
      <w:pPr>
        <w:shd w:val="clear" w:color="auto" w:fill="FFFFFF"/>
        <w:ind w:firstLine="284"/>
        <w:jc w:val="both"/>
      </w:pPr>
      <w:r w:rsidRPr="00FE3175">
        <w:rPr>
          <w:b/>
          <w:i/>
        </w:rPr>
        <w:t>Материал</w:t>
      </w:r>
      <w:r>
        <w:rPr>
          <w:b/>
          <w:i/>
        </w:rPr>
        <w:t>ы и оборудование</w:t>
      </w:r>
      <w:r w:rsidR="000F16CD" w:rsidRPr="005A30D6">
        <w:rPr>
          <w:b/>
        </w:rPr>
        <w:t>:</w:t>
      </w:r>
      <w:r w:rsidR="000F16CD">
        <w:rPr>
          <w:b/>
          <w:i/>
        </w:rPr>
        <w:t xml:space="preserve"> </w:t>
      </w:r>
      <w:r w:rsidR="000F16CD">
        <w:t>м</w:t>
      </w:r>
      <w:r w:rsidR="004B32C0" w:rsidRPr="00306A80">
        <w:t xml:space="preserve">акаронные </w:t>
      </w:r>
      <w:r w:rsidR="004B32C0" w:rsidRPr="00491229">
        <w:t>изделия, дистиллир</w:t>
      </w:r>
      <w:r w:rsidR="004B32C0" w:rsidRPr="00491229">
        <w:t>о</w:t>
      </w:r>
      <w:r w:rsidR="004B32C0" w:rsidRPr="00491229">
        <w:t>ванная вода, 0,1 н. раствор</w:t>
      </w:r>
      <w:r w:rsidR="000F16CD" w:rsidRPr="00491229">
        <w:t>а</w:t>
      </w:r>
      <w:r w:rsidR="004B32C0" w:rsidRPr="00491229">
        <w:t xml:space="preserve"> гидроксида натрия, 1%-ный ра</w:t>
      </w:r>
      <w:r w:rsidR="004B32C0" w:rsidRPr="00306A80">
        <w:t>створ ф</w:t>
      </w:r>
      <w:r w:rsidR="004B32C0" w:rsidRPr="00306A80">
        <w:t>е</w:t>
      </w:r>
      <w:r w:rsidR="004B32C0" w:rsidRPr="00306A80">
        <w:t>нолфта</w:t>
      </w:r>
      <w:r w:rsidR="000F16CD">
        <w:t>леина, лабораторная мельница,</w:t>
      </w:r>
      <w:r w:rsidR="004B32C0" w:rsidRPr="00306A80">
        <w:t xml:space="preserve"> металлическое </w:t>
      </w:r>
      <w:r w:rsidR="004B32C0" w:rsidRPr="00491229">
        <w:t xml:space="preserve">сито с </w:t>
      </w:r>
      <w:r w:rsidR="000F16CD" w:rsidRPr="00491229">
        <w:t>отве</w:t>
      </w:r>
      <w:r w:rsidR="000F16CD" w:rsidRPr="00491229">
        <w:t>р</w:t>
      </w:r>
      <w:r w:rsidR="000F16CD" w:rsidRPr="00491229">
        <w:t xml:space="preserve">стиями </w:t>
      </w:r>
      <w:r w:rsidR="004B32C0" w:rsidRPr="00491229">
        <w:t xml:space="preserve">диаметром </w:t>
      </w:r>
      <w:smartTag w:uri="urn:schemas-microsoft-com:office:smarttags" w:element="metricconverter">
        <w:smartTagPr>
          <w:attr w:name="ProductID" w:val="1 мм"/>
        </w:smartTagPr>
        <w:r w:rsidR="004B32C0" w:rsidRPr="00491229">
          <w:t>1 мм</w:t>
        </w:r>
      </w:smartTag>
      <w:r w:rsidR="004B32C0" w:rsidRPr="00491229">
        <w:t>, шелковое сито № 27, лабораторные весы, к</w:t>
      </w:r>
      <w:r w:rsidR="004B32C0" w:rsidRPr="00491229">
        <w:t>о</w:t>
      </w:r>
      <w:r w:rsidR="004B32C0" w:rsidRPr="00491229">
        <w:t>ническая колба вместимо</w:t>
      </w:r>
      <w:r w:rsidR="000F16CD" w:rsidRPr="00491229">
        <w:t>стью 100–</w:t>
      </w:r>
      <w:r w:rsidR="004B32C0" w:rsidRPr="00491229">
        <w:t>150 см</w:t>
      </w:r>
      <w:r w:rsidR="004B32C0" w:rsidRPr="00491229">
        <w:rPr>
          <w:vertAlign w:val="superscript"/>
        </w:rPr>
        <w:t>3</w:t>
      </w:r>
      <w:r w:rsidR="009657C9">
        <w:t>, цилиндр вместимостью 50</w:t>
      </w:r>
      <w:r w:rsidR="009657C9">
        <w:rPr>
          <w:lang w:val="en-US"/>
        </w:rPr>
        <w:t> </w:t>
      </w:r>
      <w:r w:rsidR="004B32C0" w:rsidRPr="00491229">
        <w:t>см</w:t>
      </w:r>
      <w:r w:rsidR="004B32C0" w:rsidRPr="009657C9">
        <w:rPr>
          <w:vertAlign w:val="superscript"/>
        </w:rPr>
        <w:t>3</w:t>
      </w:r>
      <w:r w:rsidR="004B32C0" w:rsidRPr="00491229">
        <w:t>, бюретка вместимостью 50 см</w:t>
      </w:r>
      <w:r w:rsidR="004B32C0" w:rsidRPr="00491229">
        <w:rPr>
          <w:vertAlign w:val="superscript"/>
        </w:rPr>
        <w:t>3</w:t>
      </w:r>
      <w:r w:rsidR="004B32C0" w:rsidRPr="00491229">
        <w:t>.</w:t>
      </w:r>
    </w:p>
    <w:p w:rsidR="004B32C0" w:rsidRPr="00A533F7" w:rsidRDefault="004B32C0" w:rsidP="004B32C0">
      <w:pPr>
        <w:shd w:val="clear" w:color="auto" w:fill="FFFFFF"/>
        <w:ind w:firstLine="284"/>
        <w:jc w:val="both"/>
      </w:pPr>
      <w:r w:rsidRPr="00D3606F">
        <w:rPr>
          <w:b/>
          <w:i/>
        </w:rPr>
        <w:t>Ход выполнения</w:t>
      </w:r>
      <w:r>
        <w:rPr>
          <w:b/>
          <w:i/>
        </w:rPr>
        <w:t>.</w:t>
      </w:r>
      <w:r w:rsidRPr="00D3606F">
        <w:rPr>
          <w:b/>
          <w:i/>
        </w:rPr>
        <w:t xml:space="preserve"> </w:t>
      </w:r>
      <w:r w:rsidRPr="00306A80">
        <w:rPr>
          <w:spacing w:val="-2"/>
        </w:rPr>
        <w:t>Этот метод является стандартным. С</w:t>
      </w:r>
      <w:r w:rsidRPr="00306A80">
        <w:t>ущность м</w:t>
      </w:r>
      <w:r w:rsidRPr="00306A80">
        <w:t>е</w:t>
      </w:r>
      <w:r w:rsidRPr="00306A80">
        <w:t>тода состоит в том, что навеска размолотых изделий в течение опред</w:t>
      </w:r>
      <w:r w:rsidRPr="00306A80">
        <w:t>е</w:t>
      </w:r>
      <w:r w:rsidRPr="00306A80">
        <w:t>ленного времени взбалтывается в некотором объеме воды с посл</w:t>
      </w:r>
      <w:r w:rsidRPr="00306A80">
        <w:t>е</w:t>
      </w:r>
      <w:r w:rsidRPr="00306A80">
        <w:t>дующим титрованием полученной болтушки.</w:t>
      </w:r>
    </w:p>
    <w:p w:rsidR="004B32C0" w:rsidRPr="00306A80" w:rsidRDefault="004B32C0" w:rsidP="004B32C0">
      <w:pPr>
        <w:shd w:val="clear" w:color="auto" w:fill="FFFFFF"/>
        <w:ind w:firstLine="284"/>
        <w:jc w:val="both"/>
      </w:pPr>
      <w:r w:rsidRPr="00A533F7">
        <w:t>Титруемая кислотность макаронных изделий зависит от размера частиц: если они менее крупные, то увеличивается количество экстр</w:t>
      </w:r>
      <w:r w:rsidRPr="00A533F7">
        <w:t>а</w:t>
      </w:r>
      <w:r w:rsidRPr="00A533F7">
        <w:t>гируемых водой кислот и кислореагирующих соединений, следов</w:t>
      </w:r>
      <w:r w:rsidRPr="00A533F7">
        <w:t>а</w:t>
      </w:r>
      <w:r w:rsidRPr="00A533F7">
        <w:t>тельно, выше значение кислотности. Для получения сравни</w:t>
      </w:r>
      <w:r w:rsidR="0028090B">
        <w:t>вае</w:t>
      </w:r>
      <w:r w:rsidRPr="00A533F7">
        <w:t>мых результатов необходимо строго придерживаться условий подготовки пробы и использовать для анализа фракцию опреде</w:t>
      </w:r>
      <w:r w:rsidRPr="00306A80">
        <w:t>ленной крупности.</w:t>
      </w:r>
    </w:p>
    <w:p w:rsidR="004B32C0" w:rsidRPr="00A533F7" w:rsidRDefault="004B32C0" w:rsidP="00E17208">
      <w:pPr>
        <w:shd w:val="clear" w:color="auto" w:fill="FFFFFF"/>
        <w:ind w:firstLine="284"/>
        <w:jc w:val="both"/>
      </w:pPr>
      <w:r w:rsidRPr="00770261">
        <w:rPr>
          <w:spacing w:val="-2"/>
        </w:rPr>
        <w:t xml:space="preserve">Макаронные изделия массой </w:t>
      </w:r>
      <w:smartTag w:uri="urn:schemas-microsoft-com:office:smarttags" w:element="metricconverter">
        <w:smartTagPr>
          <w:attr w:name="ProductID" w:val="50 г"/>
        </w:smartTagPr>
        <w:r w:rsidRPr="00770261">
          <w:rPr>
            <w:spacing w:val="-2"/>
          </w:rPr>
          <w:t>50 г</w:t>
        </w:r>
      </w:smartTag>
      <w:r w:rsidRPr="00770261">
        <w:rPr>
          <w:spacing w:val="-2"/>
        </w:rPr>
        <w:t xml:space="preserve"> размалывают на лабораторной мельнице до полного прохода через металлическое сито с круглыми отверстиями диаметром </w:t>
      </w:r>
      <w:smartTag w:uri="urn:schemas-microsoft-com:office:smarttags" w:element="metricconverter">
        <w:smartTagPr>
          <w:attr w:name="ProductID" w:val="1 мм"/>
        </w:smartTagPr>
        <w:r w:rsidRPr="00770261">
          <w:rPr>
            <w:spacing w:val="-2"/>
          </w:rPr>
          <w:t>1 мм</w:t>
        </w:r>
      </w:smartTag>
      <w:r w:rsidRPr="00770261">
        <w:rPr>
          <w:spacing w:val="-2"/>
        </w:rPr>
        <w:t>. Проход просеивают через ш</w:t>
      </w:r>
      <w:r w:rsidR="008D12F0" w:rsidRPr="00770261">
        <w:rPr>
          <w:spacing w:val="-2"/>
        </w:rPr>
        <w:t>елковое сито № </w:t>
      </w:r>
      <w:r w:rsidRPr="00770261">
        <w:rPr>
          <w:spacing w:val="-2"/>
        </w:rPr>
        <w:t xml:space="preserve">27. Сход с сита № 27 перемешивают </w:t>
      </w:r>
      <w:r w:rsidR="009657C9">
        <w:rPr>
          <w:spacing w:val="-2"/>
        </w:rPr>
        <w:t>и из этой массы берут навеску 5</w:t>
      </w:r>
      <w:r w:rsidR="009657C9">
        <w:rPr>
          <w:spacing w:val="-2"/>
          <w:lang w:val="en-US"/>
        </w:rPr>
        <w:t> </w:t>
      </w:r>
      <w:r w:rsidRPr="00770261">
        <w:rPr>
          <w:spacing w:val="-2"/>
        </w:rPr>
        <w:t>г с точностью ±</w:t>
      </w:r>
      <w:smartTag w:uri="urn:schemas-microsoft-com:office:smarttags" w:element="metricconverter">
        <w:smartTagPr>
          <w:attr w:name="ProductID" w:val="0,01 г"/>
        </w:smartTagPr>
        <w:r w:rsidRPr="00770261">
          <w:rPr>
            <w:spacing w:val="-2"/>
          </w:rPr>
          <w:t>0,01 г</w:t>
        </w:r>
      </w:smartTag>
      <w:r w:rsidRPr="00770261">
        <w:rPr>
          <w:spacing w:val="-2"/>
        </w:rPr>
        <w:t>, переносят в коничес</w:t>
      </w:r>
      <w:r w:rsidR="000F16CD" w:rsidRPr="00770261">
        <w:rPr>
          <w:spacing w:val="-2"/>
        </w:rPr>
        <w:t>кую колбу вместимостью 100–</w:t>
      </w:r>
      <w:r w:rsidRPr="00770261">
        <w:rPr>
          <w:spacing w:val="-2"/>
        </w:rPr>
        <w:t>150</w:t>
      </w:r>
      <w:r w:rsidR="008D12F0" w:rsidRPr="00770261">
        <w:rPr>
          <w:spacing w:val="-2"/>
        </w:rPr>
        <w:t> </w:t>
      </w:r>
      <w:r w:rsidRPr="00770261">
        <w:rPr>
          <w:spacing w:val="-2"/>
        </w:rPr>
        <w:t>см</w:t>
      </w:r>
      <w:r w:rsidRPr="00770261">
        <w:rPr>
          <w:spacing w:val="-2"/>
          <w:vertAlign w:val="superscript"/>
        </w:rPr>
        <w:t>3</w:t>
      </w:r>
      <w:r w:rsidR="000F16CD" w:rsidRPr="00770261">
        <w:rPr>
          <w:spacing w:val="-2"/>
        </w:rPr>
        <w:t>, в которую добавляют 30–</w:t>
      </w:r>
      <w:r w:rsidRPr="00770261">
        <w:rPr>
          <w:spacing w:val="-2"/>
        </w:rPr>
        <w:t>40 см</w:t>
      </w:r>
      <w:r w:rsidRPr="00770261">
        <w:rPr>
          <w:spacing w:val="-2"/>
          <w:vertAlign w:val="superscript"/>
        </w:rPr>
        <w:t>3</w:t>
      </w:r>
      <w:r w:rsidRPr="00770261">
        <w:rPr>
          <w:spacing w:val="-2"/>
        </w:rPr>
        <w:t xml:space="preserve"> дистиллированной воды. </w:t>
      </w:r>
      <w:r w:rsidRPr="00A533F7">
        <w:t>Содержимое колбы взбалтывают в течение 3 мин, приставшие к сте</w:t>
      </w:r>
      <w:r w:rsidRPr="00A533F7">
        <w:t>н</w:t>
      </w:r>
      <w:r w:rsidRPr="00A533F7">
        <w:t>кам частицы смывают дистиллиро</w:t>
      </w:r>
      <w:r w:rsidR="009657C9">
        <w:t>ванной водой. Затем добавляют 5</w:t>
      </w:r>
      <w:r w:rsidR="009657C9">
        <w:rPr>
          <w:lang w:val="en-US"/>
        </w:rPr>
        <w:t> </w:t>
      </w:r>
      <w:r w:rsidRPr="00A533F7">
        <w:t>капель 1</w:t>
      </w:r>
      <w:r w:rsidR="00770261" w:rsidRPr="00A533F7">
        <w:t> </w:t>
      </w:r>
      <w:r w:rsidRPr="00A533F7">
        <w:t>%-</w:t>
      </w:r>
      <w:r w:rsidR="000F16CD" w:rsidRPr="00A533F7">
        <w:t>но</w:t>
      </w:r>
      <w:r w:rsidRPr="00A533F7">
        <w:t xml:space="preserve">го раствора фенолфталеина и титруют 0,1 н. раствором </w:t>
      </w:r>
      <w:r w:rsidRPr="00A533F7">
        <w:lastRenderedPageBreak/>
        <w:t>гидроксида натрия до появления розового окрашивания, не исчеза</w:t>
      </w:r>
      <w:r w:rsidRPr="00A533F7">
        <w:t>ю</w:t>
      </w:r>
      <w:r w:rsidRPr="00A533F7">
        <w:t>щего в течение 1 мин при спокойном стоянии колбы.</w:t>
      </w:r>
    </w:p>
    <w:p w:rsidR="000F16CD" w:rsidRPr="00A533F7" w:rsidRDefault="004B32C0" w:rsidP="003B50ED">
      <w:pPr>
        <w:shd w:val="clear" w:color="auto" w:fill="FFFFFF"/>
        <w:spacing w:line="242" w:lineRule="auto"/>
        <w:ind w:firstLine="284"/>
        <w:jc w:val="both"/>
      </w:pPr>
      <w:r w:rsidRPr="00A533F7">
        <w:t>Кислотность макаронных изделий рассчитывается по формуле</w:t>
      </w:r>
    </w:p>
    <w:p w:rsidR="004B32C0" w:rsidRPr="00392016" w:rsidRDefault="00392016" w:rsidP="003B50ED">
      <w:pPr>
        <w:shd w:val="clear" w:color="auto" w:fill="FFFFFF"/>
        <w:spacing w:line="242" w:lineRule="auto"/>
        <w:ind w:firstLine="284"/>
        <w:jc w:val="center"/>
        <w:rPr>
          <w:spacing w:val="-6"/>
        </w:rPr>
      </w:pPr>
      <w:r w:rsidRPr="00392016">
        <w:rPr>
          <w:spacing w:val="-6"/>
          <w:position w:val="-20"/>
        </w:rPr>
        <w:object w:dxaOrig="1340" w:dyaOrig="520">
          <v:shape id="_x0000_i1048" type="#_x0000_t75" style="width:65.45pt;height:25.7pt" o:ole="">
            <v:imagedata r:id="rId54" o:title=""/>
          </v:shape>
          <o:OLEObject Type="Embed" ProgID="Equation.3" ShapeID="_x0000_i1048" DrawAspect="Content" ObjectID="_1418815035" r:id="rId55"/>
        </w:object>
      </w:r>
      <w:r w:rsidR="000F16CD" w:rsidRPr="00392016">
        <w:rPr>
          <w:spacing w:val="-6"/>
        </w:rPr>
        <w:t>град</w:t>
      </w:r>
      <w:r w:rsidR="004B32C0" w:rsidRPr="00392016">
        <w:rPr>
          <w:spacing w:val="-6"/>
        </w:rPr>
        <w:t>,</w:t>
      </w:r>
    </w:p>
    <w:p w:rsidR="004B32C0" w:rsidRPr="003D58A0" w:rsidRDefault="004B32C0" w:rsidP="003B50ED">
      <w:pPr>
        <w:shd w:val="clear" w:color="auto" w:fill="FFFFFF"/>
        <w:spacing w:line="242" w:lineRule="auto"/>
        <w:jc w:val="both"/>
      </w:pPr>
      <w:r w:rsidRPr="003D58A0">
        <w:t>где  m – масса навески измельченных изделий, г;</w:t>
      </w:r>
    </w:p>
    <w:p w:rsidR="003D58A0" w:rsidRDefault="00E17208" w:rsidP="003D58A0">
      <w:pPr>
        <w:shd w:val="clear" w:color="auto" w:fill="FFFFFF"/>
        <w:spacing w:line="242" w:lineRule="auto"/>
        <w:ind w:firstLine="284"/>
        <w:jc w:val="both"/>
      </w:pPr>
      <w:r>
        <w:rPr>
          <w:spacing w:val="-8"/>
        </w:rPr>
        <w:t xml:space="preserve"> </w:t>
      </w:r>
      <w:r w:rsidR="004B32C0">
        <w:rPr>
          <w:spacing w:val="-8"/>
          <w:lang w:val="en-US"/>
        </w:rPr>
        <w:t>V</w:t>
      </w:r>
      <w:r w:rsidR="004B32C0">
        <w:rPr>
          <w:spacing w:val="-8"/>
        </w:rPr>
        <w:t xml:space="preserve"> – </w:t>
      </w:r>
      <w:r w:rsidR="004B32C0" w:rsidRPr="0028090B">
        <w:rPr>
          <w:spacing w:val="2"/>
        </w:rPr>
        <w:t>объем</w:t>
      </w:r>
      <w:r w:rsidR="004B32C0" w:rsidRPr="003D58A0">
        <w:t xml:space="preserve"> </w:t>
      </w:r>
      <w:r w:rsidR="003B50ED" w:rsidRPr="003D58A0">
        <w:t xml:space="preserve"> </w:t>
      </w:r>
      <w:r w:rsidR="004B32C0" w:rsidRPr="003D58A0">
        <w:t xml:space="preserve">1 н. раствора </w:t>
      </w:r>
      <w:r w:rsidR="003B50ED" w:rsidRPr="003D58A0">
        <w:t xml:space="preserve"> </w:t>
      </w:r>
      <w:r w:rsidR="004B32C0" w:rsidRPr="0028090B">
        <w:rPr>
          <w:spacing w:val="2"/>
        </w:rPr>
        <w:t>гидроксида</w:t>
      </w:r>
      <w:r w:rsidR="004B32C0" w:rsidRPr="003D58A0">
        <w:t xml:space="preserve"> </w:t>
      </w:r>
      <w:r w:rsidR="003B50ED" w:rsidRPr="003D58A0">
        <w:t xml:space="preserve"> </w:t>
      </w:r>
      <w:r w:rsidR="004B32C0" w:rsidRPr="003D58A0">
        <w:t>натрия,</w:t>
      </w:r>
      <w:r w:rsidR="003D58A0">
        <w:t xml:space="preserve"> </w:t>
      </w:r>
      <w:r w:rsidR="0028090B" w:rsidRPr="0028090B">
        <w:rPr>
          <w:spacing w:val="2"/>
        </w:rPr>
        <w:t>израсходованного</w:t>
      </w:r>
      <w:r w:rsidR="003B50ED" w:rsidRPr="003D58A0">
        <w:t xml:space="preserve"> </w:t>
      </w:r>
      <w:r w:rsidR="004B32C0" w:rsidRPr="003D58A0">
        <w:t xml:space="preserve">на </w:t>
      </w:r>
      <w:r w:rsidR="003B50ED" w:rsidRPr="003D58A0">
        <w:t xml:space="preserve"> </w:t>
      </w:r>
    </w:p>
    <w:p w:rsidR="00770261" w:rsidRPr="003D58A0" w:rsidRDefault="003D58A0" w:rsidP="003D58A0">
      <w:pPr>
        <w:shd w:val="clear" w:color="auto" w:fill="FFFFFF"/>
        <w:spacing w:line="242" w:lineRule="auto"/>
        <w:ind w:firstLine="284"/>
        <w:jc w:val="both"/>
      </w:pPr>
      <w:r>
        <w:t xml:space="preserve">       </w:t>
      </w:r>
      <w:r w:rsidR="004B32C0" w:rsidRPr="003D58A0">
        <w:t>титр</w:t>
      </w:r>
      <w:r w:rsidR="006C6835" w:rsidRPr="003D58A0">
        <w:t>о</w:t>
      </w:r>
      <w:r w:rsidR="004B32C0" w:rsidRPr="003D58A0">
        <w:t xml:space="preserve">вание </w:t>
      </w:r>
      <w:smartTag w:uri="urn:schemas-microsoft-com:office:smarttags" w:element="metricconverter">
        <w:smartTagPr>
          <w:attr w:name="ProductID" w:val="5 г"/>
        </w:smartTagPr>
        <w:r w:rsidR="004B32C0" w:rsidRPr="003D58A0">
          <w:t>5 г</w:t>
        </w:r>
      </w:smartTag>
      <w:r w:rsidR="004B32C0" w:rsidRPr="003D58A0">
        <w:t xml:space="preserve"> изделий, см</w:t>
      </w:r>
      <w:r w:rsidR="004B32C0" w:rsidRPr="003D58A0">
        <w:rPr>
          <w:vertAlign w:val="superscript"/>
        </w:rPr>
        <w:t>3</w:t>
      </w:r>
      <w:r w:rsidR="004B32C0" w:rsidRPr="003D58A0">
        <w:t>;</w:t>
      </w:r>
    </w:p>
    <w:p w:rsidR="003D58A0" w:rsidRPr="003D58A0" w:rsidRDefault="003D58A0" w:rsidP="00941FE0">
      <w:pPr>
        <w:shd w:val="clear" w:color="auto" w:fill="FFFFFF"/>
        <w:spacing w:line="168" w:lineRule="auto"/>
        <w:ind w:firstLine="284"/>
        <w:jc w:val="both"/>
        <w:rPr>
          <w:spacing w:val="-4"/>
        </w:rPr>
      </w:pPr>
      <w:r w:rsidRPr="003D58A0">
        <w:rPr>
          <w:position w:val="-20"/>
        </w:rPr>
        <w:object w:dxaOrig="300" w:dyaOrig="520">
          <v:shape id="_x0000_i1049" type="#_x0000_t75" style="width:14.95pt;height:25.7pt" o:ole="">
            <v:imagedata r:id="rId56" o:title=""/>
          </v:shape>
          <o:OLEObject Type="Embed" ProgID="Equation.3" ShapeID="_x0000_i1049" DrawAspect="Content" ObjectID="_1418815036" r:id="rId57"/>
        </w:object>
      </w:r>
      <w:r w:rsidR="006C6835" w:rsidRPr="003D58A0">
        <w:t xml:space="preserve"> </w:t>
      </w:r>
      <w:r w:rsidR="00770261" w:rsidRPr="003D58A0">
        <w:t xml:space="preserve">– </w:t>
      </w:r>
      <w:r w:rsidR="004B32C0" w:rsidRPr="0028090B">
        <w:rPr>
          <w:spacing w:val="-2"/>
        </w:rPr>
        <w:t>объ</w:t>
      </w:r>
      <w:r w:rsidR="00BC06D4" w:rsidRPr="0028090B">
        <w:rPr>
          <w:spacing w:val="-2"/>
        </w:rPr>
        <w:t>е</w:t>
      </w:r>
      <w:r w:rsidR="004B32C0" w:rsidRPr="0028090B">
        <w:rPr>
          <w:spacing w:val="-2"/>
        </w:rPr>
        <w:t>м 0,1</w:t>
      </w:r>
      <w:r w:rsidR="004B32C0" w:rsidRPr="003D58A0">
        <w:t xml:space="preserve"> н. раствора гидрок</w:t>
      </w:r>
      <w:r w:rsidR="006C6835" w:rsidRPr="003D58A0">
        <w:t>сида</w:t>
      </w:r>
      <w:r w:rsidR="0028090B">
        <w:rPr>
          <w:spacing w:val="-4"/>
        </w:rPr>
        <w:t xml:space="preserve"> натрия, </w:t>
      </w:r>
      <w:r w:rsidR="0028090B" w:rsidRPr="0028090B">
        <w:rPr>
          <w:spacing w:val="2"/>
        </w:rPr>
        <w:t>израсходованного</w:t>
      </w:r>
      <w:r w:rsidR="006C6835">
        <w:rPr>
          <w:spacing w:val="-4"/>
        </w:rPr>
        <w:t xml:space="preserve"> на</w:t>
      </w:r>
      <w:r w:rsidR="0028090B">
        <w:rPr>
          <w:spacing w:val="-4"/>
        </w:rPr>
        <w:t xml:space="preserve"> </w:t>
      </w:r>
    </w:p>
    <w:p w:rsidR="004B32C0" w:rsidRPr="003D58A0" w:rsidRDefault="003D58A0" w:rsidP="00941FE0">
      <w:pPr>
        <w:shd w:val="clear" w:color="auto" w:fill="FFFFFF"/>
        <w:spacing w:line="168" w:lineRule="auto"/>
        <w:ind w:firstLine="284"/>
        <w:jc w:val="both"/>
        <w:rPr>
          <w:spacing w:val="-4"/>
        </w:rPr>
      </w:pPr>
      <w:r w:rsidRPr="003D58A0">
        <w:rPr>
          <w:spacing w:val="-4"/>
        </w:rPr>
        <w:t xml:space="preserve">         </w:t>
      </w:r>
      <w:r w:rsidR="004B32C0" w:rsidRPr="00306A80">
        <w:rPr>
          <w:spacing w:val="-4"/>
        </w:rPr>
        <w:t xml:space="preserve">титрование </w:t>
      </w:r>
      <w:smartTag w:uri="urn:schemas-microsoft-com:office:smarttags" w:element="metricconverter">
        <w:smartTagPr>
          <w:attr w:name="ProductID" w:val="5 г"/>
        </w:smartTagPr>
        <w:r w:rsidR="004B32C0" w:rsidRPr="00306A80">
          <w:t>5 г</w:t>
        </w:r>
      </w:smartTag>
      <w:r w:rsidR="004B32C0">
        <w:t xml:space="preserve"> изделий, </w:t>
      </w:r>
      <w:r w:rsidR="004B32C0" w:rsidRPr="00306A80">
        <w:rPr>
          <w:iCs/>
        </w:rPr>
        <w:t>см</w:t>
      </w:r>
      <w:r w:rsidR="004B32C0" w:rsidRPr="00306A80">
        <w:rPr>
          <w:iCs/>
          <w:vertAlign w:val="superscript"/>
        </w:rPr>
        <w:t>3</w:t>
      </w:r>
      <w:r w:rsidR="004B32C0">
        <w:rPr>
          <w:iCs/>
        </w:rPr>
        <w:t>;</w:t>
      </w:r>
    </w:p>
    <w:p w:rsidR="004B32C0" w:rsidRPr="00B92C03" w:rsidRDefault="004B32C0" w:rsidP="003B50ED">
      <w:pPr>
        <w:shd w:val="clear" w:color="auto" w:fill="FFFFFF"/>
        <w:spacing w:line="242" w:lineRule="auto"/>
        <w:ind w:firstLine="284"/>
        <w:jc w:val="both"/>
        <w:rPr>
          <w:spacing w:val="-6"/>
        </w:rPr>
      </w:pPr>
      <w:r w:rsidRPr="00306A80">
        <w:rPr>
          <w:spacing w:val="-3"/>
        </w:rPr>
        <w:t>К</w:t>
      </w:r>
      <w:r>
        <w:rPr>
          <w:spacing w:val="-3"/>
        </w:rPr>
        <w:t xml:space="preserve"> – п</w:t>
      </w:r>
      <w:r w:rsidRPr="00306A80">
        <w:rPr>
          <w:spacing w:val="-3"/>
        </w:rPr>
        <w:t>оправочный коэффициент 0,1 н. раствора гидроксида натрия</w:t>
      </w:r>
      <w:r>
        <w:rPr>
          <w:spacing w:val="-3"/>
        </w:rPr>
        <w:t>.</w:t>
      </w:r>
    </w:p>
    <w:p w:rsidR="004B32C0" w:rsidRPr="00B92C03" w:rsidRDefault="004B32C0" w:rsidP="006D1CD8">
      <w:pPr>
        <w:shd w:val="clear" w:color="auto" w:fill="FFFFFF"/>
        <w:spacing w:line="238" w:lineRule="auto"/>
        <w:ind w:firstLine="284"/>
        <w:jc w:val="both"/>
        <w:rPr>
          <w:spacing w:val="-6"/>
        </w:rPr>
      </w:pPr>
      <w:r w:rsidRPr="00770261">
        <w:rPr>
          <w:b/>
          <w:i/>
          <w:spacing w:val="-3"/>
        </w:rPr>
        <w:t>Результаты работы и выводы.</w:t>
      </w:r>
      <w:r>
        <w:rPr>
          <w:b/>
          <w:i/>
          <w:spacing w:val="-6"/>
        </w:rPr>
        <w:t xml:space="preserve"> </w:t>
      </w:r>
      <w:r w:rsidR="00042B41" w:rsidRPr="00770261">
        <w:rPr>
          <w:spacing w:val="-3"/>
        </w:rPr>
        <w:t>Сравнить</w:t>
      </w:r>
      <w:r w:rsidRPr="00770261">
        <w:rPr>
          <w:spacing w:val="-3"/>
        </w:rPr>
        <w:t xml:space="preserve"> полученные результат</w:t>
      </w:r>
      <w:r w:rsidR="00042B41" w:rsidRPr="00770261">
        <w:rPr>
          <w:spacing w:val="-3"/>
        </w:rPr>
        <w:t>ы с требованиями ТНПА и сделать</w:t>
      </w:r>
      <w:r w:rsidRPr="00770261">
        <w:rPr>
          <w:spacing w:val="-3"/>
        </w:rPr>
        <w:t xml:space="preserve"> заключение.</w:t>
      </w:r>
    </w:p>
    <w:p w:rsidR="004B32C0" w:rsidRPr="00770261" w:rsidRDefault="004B32C0" w:rsidP="006D1CD8">
      <w:pPr>
        <w:shd w:val="clear" w:color="auto" w:fill="FFFFFF"/>
        <w:spacing w:line="238" w:lineRule="auto"/>
        <w:ind w:firstLine="284"/>
        <w:rPr>
          <w:spacing w:val="-3"/>
        </w:rPr>
      </w:pPr>
      <w:r w:rsidRPr="00770261">
        <w:rPr>
          <w:b/>
          <w:i/>
          <w:spacing w:val="-3"/>
        </w:rPr>
        <w:t>Задание 5.</w:t>
      </w:r>
      <w:r w:rsidRPr="00770261">
        <w:rPr>
          <w:spacing w:val="-3"/>
        </w:rPr>
        <w:t xml:space="preserve"> </w:t>
      </w:r>
      <w:r w:rsidR="00042B41" w:rsidRPr="00770261">
        <w:rPr>
          <w:spacing w:val="-3"/>
        </w:rPr>
        <w:t>Определить  количество</w:t>
      </w:r>
      <w:r w:rsidRPr="00770261">
        <w:rPr>
          <w:spacing w:val="-3"/>
        </w:rPr>
        <w:t xml:space="preserve"> поглощенной </w:t>
      </w:r>
      <w:r w:rsidR="00042B41" w:rsidRPr="00770261">
        <w:rPr>
          <w:spacing w:val="-3"/>
        </w:rPr>
        <w:t xml:space="preserve"> </w:t>
      </w:r>
      <w:r w:rsidRPr="00770261">
        <w:rPr>
          <w:spacing w:val="-3"/>
        </w:rPr>
        <w:t xml:space="preserve">воды </w:t>
      </w:r>
      <w:r w:rsidR="00042B41" w:rsidRPr="00770261">
        <w:rPr>
          <w:spacing w:val="-3"/>
        </w:rPr>
        <w:t xml:space="preserve"> </w:t>
      </w:r>
      <w:r w:rsidRPr="00770261">
        <w:rPr>
          <w:spacing w:val="-3"/>
        </w:rPr>
        <w:t>макаронн</w:t>
      </w:r>
      <w:r w:rsidRPr="00770261">
        <w:rPr>
          <w:spacing w:val="-3"/>
        </w:rPr>
        <w:t>ы</w:t>
      </w:r>
      <w:r w:rsidRPr="00770261">
        <w:rPr>
          <w:spacing w:val="-3"/>
        </w:rPr>
        <w:t>ми изделиями в процессе варки.</w:t>
      </w:r>
    </w:p>
    <w:p w:rsidR="004B32C0" w:rsidRPr="00306A80" w:rsidRDefault="007D5F7E" w:rsidP="006D1CD8">
      <w:pPr>
        <w:shd w:val="clear" w:color="auto" w:fill="FFFFFF"/>
        <w:spacing w:line="238" w:lineRule="auto"/>
        <w:ind w:firstLine="284"/>
      </w:pPr>
      <w:r w:rsidRPr="00FE3175">
        <w:rPr>
          <w:b/>
          <w:i/>
        </w:rPr>
        <w:t>Материал</w:t>
      </w:r>
      <w:r>
        <w:rPr>
          <w:b/>
          <w:i/>
        </w:rPr>
        <w:t>ы и оборудование</w:t>
      </w:r>
      <w:r w:rsidR="00042B41" w:rsidRPr="005A30D6">
        <w:rPr>
          <w:b/>
        </w:rPr>
        <w:t>:</w:t>
      </w:r>
      <w:r w:rsidR="00042B41">
        <w:rPr>
          <w:b/>
          <w:i/>
        </w:rPr>
        <w:t xml:space="preserve"> </w:t>
      </w:r>
      <w:r w:rsidR="00042B41" w:rsidRPr="00042B41">
        <w:t>м</w:t>
      </w:r>
      <w:r w:rsidR="004B32C0" w:rsidRPr="00042B41">
        <w:rPr>
          <w:bCs/>
        </w:rPr>
        <w:t xml:space="preserve">акаронные </w:t>
      </w:r>
      <w:r w:rsidR="00042B41">
        <w:rPr>
          <w:bCs/>
        </w:rPr>
        <w:t xml:space="preserve"> </w:t>
      </w:r>
      <w:r w:rsidR="004B32C0" w:rsidRPr="00042B41">
        <w:rPr>
          <w:bCs/>
        </w:rPr>
        <w:t xml:space="preserve">изделия, </w:t>
      </w:r>
      <w:r w:rsidR="00042B41">
        <w:rPr>
          <w:bCs/>
        </w:rPr>
        <w:t xml:space="preserve"> </w:t>
      </w:r>
      <w:r w:rsidR="004B32C0" w:rsidRPr="00306A80">
        <w:rPr>
          <w:bCs/>
          <w:spacing w:val="-12"/>
        </w:rPr>
        <w:t>ка</w:t>
      </w:r>
      <w:r w:rsidR="004B32C0" w:rsidRPr="00306A80">
        <w:rPr>
          <w:bCs/>
          <w:spacing w:val="-4"/>
        </w:rPr>
        <w:t>стрюля,</w:t>
      </w:r>
      <w:r w:rsidR="004B32C0" w:rsidRPr="00042B41">
        <w:rPr>
          <w:bCs/>
          <w:spacing w:val="-4"/>
        </w:rPr>
        <w:t xml:space="preserve"> </w:t>
      </w:r>
      <w:r w:rsidR="004B32C0" w:rsidRPr="00306A80">
        <w:rPr>
          <w:spacing w:val="-4"/>
        </w:rPr>
        <w:t>ме</w:t>
      </w:r>
      <w:r w:rsidR="004B32C0" w:rsidRPr="00306A80">
        <w:rPr>
          <w:spacing w:val="-4"/>
        </w:rPr>
        <w:t>р</w:t>
      </w:r>
      <w:r w:rsidR="004B32C0" w:rsidRPr="00306A80">
        <w:rPr>
          <w:spacing w:val="-4"/>
        </w:rPr>
        <w:t>ный цилиндр вместимостью 250 см</w:t>
      </w:r>
      <w:r w:rsidR="004B32C0" w:rsidRPr="00941FE0">
        <w:rPr>
          <w:spacing w:val="-4"/>
          <w:vertAlign w:val="superscript"/>
        </w:rPr>
        <w:t>3</w:t>
      </w:r>
      <w:r w:rsidR="004B32C0" w:rsidRPr="00306A80">
        <w:rPr>
          <w:spacing w:val="-4"/>
        </w:rPr>
        <w:t xml:space="preserve">, сито, </w:t>
      </w:r>
      <w:r w:rsidR="004B32C0">
        <w:rPr>
          <w:spacing w:val="-4"/>
        </w:rPr>
        <w:t>лабораторные</w:t>
      </w:r>
      <w:r w:rsidR="004B32C0" w:rsidRPr="00306A80">
        <w:t xml:space="preserve"> весы.</w:t>
      </w:r>
    </w:p>
    <w:p w:rsidR="004B32C0" w:rsidRPr="00770261" w:rsidRDefault="004B32C0" w:rsidP="006D1CD8">
      <w:pPr>
        <w:shd w:val="clear" w:color="auto" w:fill="FFFFFF"/>
        <w:spacing w:line="238" w:lineRule="auto"/>
        <w:ind w:firstLine="284"/>
        <w:jc w:val="both"/>
      </w:pPr>
      <w:r w:rsidRPr="00AD538C">
        <w:rPr>
          <w:b/>
          <w:i/>
        </w:rPr>
        <w:t>Ход выполнения</w:t>
      </w:r>
      <w:r w:rsidRPr="00B92C03">
        <w:rPr>
          <w:b/>
          <w:i/>
          <w:spacing w:val="-6"/>
        </w:rPr>
        <w:t xml:space="preserve">. </w:t>
      </w:r>
      <w:r w:rsidRPr="00941FE0">
        <w:t>Этот показатель характеризуется коэффициентом увеличения массы К (или объ</w:t>
      </w:r>
      <w:r w:rsidR="00BC06D4" w:rsidRPr="00941FE0">
        <w:t>е</w:t>
      </w:r>
      <w:r w:rsidR="00770261" w:rsidRPr="00941FE0">
        <w:t xml:space="preserve">ма) </w:t>
      </w:r>
      <w:r w:rsidRPr="00941FE0">
        <w:t>макаронных изделий в процессе варки. Изделия хорошего качества имеют коэффициент увеличения массы или объ</w:t>
      </w:r>
      <w:r w:rsidR="00BC06D4" w:rsidRPr="00941FE0">
        <w:t>е</w:t>
      </w:r>
      <w:r w:rsidRPr="00941FE0">
        <w:t>ма не менее 2.</w:t>
      </w:r>
    </w:p>
    <w:p w:rsidR="00042B41" w:rsidRDefault="004B32C0" w:rsidP="006D1CD8">
      <w:pPr>
        <w:shd w:val="clear" w:color="auto" w:fill="FFFFFF"/>
        <w:spacing w:line="238" w:lineRule="auto"/>
        <w:ind w:firstLine="284"/>
        <w:jc w:val="both"/>
      </w:pPr>
      <w:r w:rsidRPr="00770261">
        <w:t>Количество поглощаемой воды определяет вкусовые качества св</w:t>
      </w:r>
      <w:r w:rsidRPr="00770261">
        <w:t>а</w:t>
      </w:r>
      <w:r w:rsidRPr="00770261">
        <w:t>ренных изделий, а следовательно</w:t>
      </w:r>
      <w:r w:rsidRPr="00306A80">
        <w:rPr>
          <w:spacing w:val="-5"/>
        </w:rPr>
        <w:t>, их усвояемость. Этот показа</w:t>
      </w:r>
      <w:r w:rsidRPr="00306A80">
        <w:t>тель зав</w:t>
      </w:r>
      <w:r w:rsidRPr="00306A80">
        <w:t>и</w:t>
      </w:r>
      <w:r w:rsidRPr="00306A80">
        <w:t>сит</w:t>
      </w:r>
      <w:r w:rsidR="00042B41">
        <w:t xml:space="preserve"> от</w:t>
      </w:r>
      <w:r w:rsidRPr="00306A80">
        <w:t>:</w:t>
      </w:r>
      <w:r w:rsidR="00042B41">
        <w:t xml:space="preserve"> </w:t>
      </w:r>
    </w:p>
    <w:p w:rsidR="004B32C0" w:rsidRPr="00306A80" w:rsidRDefault="004B32C0" w:rsidP="006D1CD8">
      <w:pPr>
        <w:shd w:val="clear" w:color="auto" w:fill="FFFFFF"/>
        <w:spacing w:line="238" w:lineRule="auto"/>
        <w:ind w:firstLine="284"/>
        <w:jc w:val="both"/>
      </w:pPr>
      <w:r w:rsidRPr="00042B41">
        <w:rPr>
          <w:i/>
          <w:spacing w:val="-4"/>
        </w:rPr>
        <w:t>плотности изделий</w:t>
      </w:r>
      <w:r w:rsidRPr="00306A80">
        <w:rPr>
          <w:spacing w:val="-4"/>
        </w:rPr>
        <w:t>. С увеличением плотности снижается ко</w:t>
      </w:r>
      <w:r w:rsidRPr="00306A80">
        <w:t>личество поглощаемой при варке воды;</w:t>
      </w:r>
    </w:p>
    <w:p w:rsidR="004B32C0" w:rsidRPr="00306A80" w:rsidRDefault="004B32C0" w:rsidP="006D1CD8">
      <w:pPr>
        <w:shd w:val="clear" w:color="auto" w:fill="FFFFFF"/>
        <w:spacing w:line="238" w:lineRule="auto"/>
        <w:ind w:firstLine="284"/>
        <w:jc w:val="both"/>
      </w:pPr>
      <w:r w:rsidRPr="00042B41">
        <w:rPr>
          <w:i/>
        </w:rPr>
        <w:t>количества клейковины в муке</w:t>
      </w:r>
      <w:r w:rsidRPr="00306A80">
        <w:t>, из которой изготовлены изделия. С уменьшением количества клейковины возрастает объем поглощенной воды.</w:t>
      </w:r>
    </w:p>
    <w:p w:rsidR="004B32C0" w:rsidRPr="00306A80" w:rsidRDefault="004B32C0" w:rsidP="006D1CD8">
      <w:pPr>
        <w:shd w:val="clear" w:color="auto" w:fill="FFFFFF"/>
        <w:spacing w:line="238" w:lineRule="auto"/>
        <w:ind w:firstLine="284"/>
        <w:jc w:val="both"/>
      </w:pPr>
      <w:r w:rsidRPr="00770261">
        <w:t>Сущность метода состоит в том, что изделия варят в десятикратном по массе количестве кипящей воды до готовности и рассчитывают к</w:t>
      </w:r>
      <w:r w:rsidRPr="00770261">
        <w:t>о</w:t>
      </w:r>
      <w:r w:rsidRPr="00770261">
        <w:t>эффициент увеличения массы (или объема) изделий в процессе варки. В первом случае определяют массу сухих и сваренных изделий, во втором – объем сухих и сваренных изделий.</w:t>
      </w:r>
    </w:p>
    <w:p w:rsidR="004B32C0" w:rsidRPr="00306A80" w:rsidRDefault="004B32C0" w:rsidP="006D1CD8">
      <w:pPr>
        <w:shd w:val="clear" w:color="auto" w:fill="FFFFFF"/>
        <w:spacing w:line="238" w:lineRule="auto"/>
        <w:ind w:firstLine="284"/>
        <w:jc w:val="both"/>
      </w:pPr>
      <w:r w:rsidRPr="00306A80">
        <w:t xml:space="preserve">Для определения коэффициента увеличения объема изделий </w:t>
      </w:r>
      <w:r w:rsidRPr="00941FE0">
        <w:t>при варке в мерный цилиндр вместимостью</w:t>
      </w:r>
      <w:r w:rsidRPr="00306A80">
        <w:rPr>
          <w:spacing w:val="-5"/>
        </w:rPr>
        <w:t xml:space="preserve"> 250 см</w:t>
      </w:r>
      <w:r w:rsidRPr="00941FE0">
        <w:rPr>
          <w:spacing w:val="-5"/>
          <w:vertAlign w:val="superscript"/>
        </w:rPr>
        <w:t>3</w:t>
      </w:r>
      <w:r w:rsidRPr="00306A80">
        <w:rPr>
          <w:spacing w:val="-5"/>
        </w:rPr>
        <w:t xml:space="preserve">, </w:t>
      </w:r>
      <w:r w:rsidRPr="00941FE0">
        <w:rPr>
          <w:spacing w:val="-4"/>
        </w:rPr>
        <w:t xml:space="preserve">наполненный </w:t>
      </w:r>
      <w:r w:rsidRPr="00306A80">
        <w:rPr>
          <w:spacing w:val="-3"/>
        </w:rPr>
        <w:t>водой комнатной температуры до определенного уровня, опуска</w:t>
      </w:r>
      <w:r w:rsidRPr="00306A80">
        <w:rPr>
          <w:spacing w:val="-4"/>
        </w:rPr>
        <w:t xml:space="preserve">ют </w:t>
      </w:r>
      <w:smartTag w:uri="urn:schemas-microsoft-com:office:smarttags" w:element="metricconverter">
        <w:smartTagPr>
          <w:attr w:name="ProductID" w:val="25 г"/>
        </w:smartTagPr>
        <w:r w:rsidRPr="00306A80">
          <w:rPr>
            <w:spacing w:val="-4"/>
          </w:rPr>
          <w:t>25 г</w:t>
        </w:r>
      </w:smartTag>
      <w:r w:rsidRPr="00306A80">
        <w:rPr>
          <w:spacing w:val="-4"/>
        </w:rPr>
        <w:t xml:space="preserve"> сухих изделий, взвешенных с точностью до ±</w:t>
      </w:r>
      <w:smartTag w:uri="urn:schemas-microsoft-com:office:smarttags" w:element="metricconverter">
        <w:smartTagPr>
          <w:attr w:name="ProductID" w:val="0,01 г"/>
        </w:smartTagPr>
        <w:r w:rsidRPr="00306A80">
          <w:rPr>
            <w:spacing w:val="-4"/>
          </w:rPr>
          <w:t>0,01 г</w:t>
        </w:r>
      </w:smartTag>
      <w:r w:rsidRPr="00306A80">
        <w:rPr>
          <w:spacing w:val="-4"/>
        </w:rPr>
        <w:t xml:space="preserve">. Для </w:t>
      </w:r>
      <w:r w:rsidRPr="00306A80">
        <w:rPr>
          <w:spacing w:val="-3"/>
        </w:rPr>
        <w:t xml:space="preserve">удаления пузырьков воздуха цилиндр встряхивают. По поднятию </w:t>
      </w:r>
      <w:r w:rsidRPr="00941FE0">
        <w:rPr>
          <w:spacing w:val="-4"/>
        </w:rPr>
        <w:t>уровня воды определяют</w:t>
      </w:r>
      <w:r w:rsidRPr="00306A80">
        <w:rPr>
          <w:spacing w:val="-5"/>
        </w:rPr>
        <w:t xml:space="preserve"> </w:t>
      </w:r>
      <w:r w:rsidRPr="00306A80">
        <w:rPr>
          <w:spacing w:val="-5"/>
        </w:rPr>
        <w:lastRenderedPageBreak/>
        <w:t>объем взятых изделий. Затем воду слива</w:t>
      </w:r>
      <w:r w:rsidRPr="00306A80">
        <w:rPr>
          <w:spacing w:val="-1"/>
        </w:rPr>
        <w:t>ют, а изделия переносят в кас</w:t>
      </w:r>
      <w:r w:rsidRPr="00306A80">
        <w:rPr>
          <w:spacing w:val="-1"/>
        </w:rPr>
        <w:t>т</w:t>
      </w:r>
      <w:r w:rsidRPr="00306A80">
        <w:rPr>
          <w:spacing w:val="-1"/>
        </w:rPr>
        <w:t>рюлю с кипящей водой (250 см</w:t>
      </w:r>
      <w:r w:rsidRPr="00941FE0">
        <w:rPr>
          <w:spacing w:val="-1"/>
          <w:vertAlign w:val="superscript"/>
        </w:rPr>
        <w:t>3</w:t>
      </w:r>
      <w:r w:rsidRPr="00306A80">
        <w:rPr>
          <w:spacing w:val="-1"/>
        </w:rPr>
        <w:t xml:space="preserve">), </w:t>
      </w:r>
      <w:r w:rsidRPr="00306A80">
        <w:rPr>
          <w:spacing w:val="-2"/>
        </w:rPr>
        <w:t>где их варят до готовности. По око</w:t>
      </w:r>
      <w:r w:rsidRPr="00306A80">
        <w:rPr>
          <w:spacing w:val="-2"/>
        </w:rPr>
        <w:t>н</w:t>
      </w:r>
      <w:r w:rsidRPr="00306A80">
        <w:rPr>
          <w:spacing w:val="-2"/>
        </w:rPr>
        <w:t>чании варки изделия перено</w:t>
      </w:r>
      <w:r w:rsidR="00F67C7F">
        <w:rPr>
          <w:spacing w:val="-5"/>
        </w:rPr>
        <w:t>сят на сито и после того</w:t>
      </w:r>
      <w:r w:rsidRPr="00306A80">
        <w:rPr>
          <w:spacing w:val="-5"/>
        </w:rPr>
        <w:t xml:space="preserve"> </w:t>
      </w:r>
      <w:r w:rsidRPr="00941FE0">
        <w:t>как стечет избыток воды, их снова поме</w:t>
      </w:r>
      <w:r w:rsidRPr="00306A80">
        <w:t>щают в мерный цилиндр, предварительно напо</w:t>
      </w:r>
      <w:r w:rsidRPr="00306A80">
        <w:t>л</w:t>
      </w:r>
      <w:r w:rsidRPr="00306A80">
        <w:t xml:space="preserve">ненный водой </w:t>
      </w:r>
      <w:r w:rsidRPr="00306A80">
        <w:rPr>
          <w:spacing w:val="-4"/>
        </w:rPr>
        <w:t xml:space="preserve">так, чтобы вода полностью покрыла изделия. По поднятию уровня </w:t>
      </w:r>
      <w:r w:rsidRPr="00306A80">
        <w:t>воды определяют объем сваренных изделий.</w:t>
      </w:r>
    </w:p>
    <w:p w:rsidR="004B32C0" w:rsidRDefault="004B32C0" w:rsidP="003B50ED">
      <w:pPr>
        <w:shd w:val="clear" w:color="auto" w:fill="FFFFFF"/>
        <w:spacing w:line="242" w:lineRule="auto"/>
        <w:ind w:firstLine="284"/>
        <w:jc w:val="both"/>
      </w:pPr>
      <w:r w:rsidRPr="00306A80">
        <w:rPr>
          <w:spacing w:val="-2"/>
        </w:rPr>
        <w:t xml:space="preserve">Если определяют коэффициент увеличения массы изделий, то </w:t>
      </w:r>
      <w:r w:rsidRPr="00306A80">
        <w:t>св</w:t>
      </w:r>
      <w:r w:rsidRPr="00306A80">
        <w:t>а</w:t>
      </w:r>
      <w:r w:rsidRPr="00306A80">
        <w:t>ренные изделия</w:t>
      </w:r>
      <w:r w:rsidR="00F67C7F">
        <w:t xml:space="preserve"> переносят на сито и после того</w:t>
      </w:r>
      <w:r w:rsidR="00941FE0">
        <w:t>,</w:t>
      </w:r>
      <w:r w:rsidRPr="00306A80">
        <w:t xml:space="preserve"> как стечет вода, их взвешивают.</w:t>
      </w:r>
    </w:p>
    <w:p w:rsidR="008845F3" w:rsidRPr="008845F3" w:rsidRDefault="004B32C0" w:rsidP="00EC11F4">
      <w:pPr>
        <w:shd w:val="clear" w:color="auto" w:fill="FFFFFF"/>
        <w:spacing w:line="235" w:lineRule="auto"/>
        <w:ind w:firstLine="284"/>
        <w:jc w:val="both"/>
      </w:pPr>
      <w:r w:rsidRPr="00306A80">
        <w:t xml:space="preserve">Коэффициент увеличения массы изделий </w:t>
      </w:r>
      <w:r>
        <w:t>рассчитывается по фо</w:t>
      </w:r>
      <w:r>
        <w:t>р</w:t>
      </w:r>
      <w:r w:rsidR="003B50ED">
        <w:t>муле</w:t>
      </w:r>
    </w:p>
    <w:p w:rsidR="008845F3" w:rsidRPr="008845F3" w:rsidRDefault="00F67C7F" w:rsidP="00EC11F4">
      <w:pPr>
        <w:shd w:val="clear" w:color="auto" w:fill="FFFFFF"/>
        <w:spacing w:line="235" w:lineRule="auto"/>
        <w:ind w:firstLine="284"/>
        <w:jc w:val="center"/>
        <w:rPr>
          <w:lang w:val="en-US"/>
        </w:rPr>
      </w:pPr>
      <w:r w:rsidRPr="00BE4A30">
        <w:rPr>
          <w:position w:val="-26"/>
        </w:rPr>
        <w:object w:dxaOrig="960" w:dyaOrig="580">
          <v:shape id="_x0000_i1050" type="#_x0000_t75" style="width:50.5pt;height:30.4pt" o:ole="">
            <v:imagedata r:id="rId58" o:title=""/>
          </v:shape>
          <o:OLEObject Type="Embed" ProgID="Equation.3" ShapeID="_x0000_i1050" DrawAspect="Content" ObjectID="_1418815037" r:id="rId59"/>
        </w:object>
      </w:r>
    </w:p>
    <w:p w:rsidR="004B32C0" w:rsidRDefault="004B32C0" w:rsidP="00EC11F4">
      <w:pPr>
        <w:shd w:val="clear" w:color="auto" w:fill="FFFFFF"/>
        <w:spacing w:line="235" w:lineRule="auto"/>
        <w:jc w:val="both"/>
      </w:pPr>
      <w:r>
        <w:t xml:space="preserve">где  </w:t>
      </w:r>
      <w:r>
        <w:rPr>
          <w:lang w:val="en-US"/>
        </w:rPr>
        <w:t>m</w:t>
      </w:r>
      <w:r w:rsidRPr="005F13FC">
        <w:rPr>
          <w:vertAlign w:val="subscript"/>
        </w:rPr>
        <w:t>1</w:t>
      </w:r>
      <w:r w:rsidRPr="00B92C03">
        <w:t xml:space="preserve"> – </w:t>
      </w:r>
      <w:r>
        <w:t>масса сухих изделий, г;</w:t>
      </w:r>
    </w:p>
    <w:p w:rsidR="004B32C0" w:rsidRPr="008845F3" w:rsidRDefault="004B32C0" w:rsidP="00EC11F4">
      <w:pPr>
        <w:shd w:val="clear" w:color="auto" w:fill="FFFFFF"/>
        <w:spacing w:line="235" w:lineRule="auto"/>
        <w:ind w:firstLine="284"/>
        <w:jc w:val="both"/>
      </w:pPr>
      <w:r>
        <w:t xml:space="preserve"> </w:t>
      </w:r>
      <w:r w:rsidR="00F67C7F">
        <w:t xml:space="preserve"> </w:t>
      </w:r>
      <w:r>
        <w:rPr>
          <w:lang w:val="en-US"/>
        </w:rPr>
        <w:t>m</w:t>
      </w:r>
      <w:r w:rsidRPr="005F13FC">
        <w:rPr>
          <w:vertAlign w:val="subscript"/>
        </w:rPr>
        <w:t>2</w:t>
      </w:r>
      <w:r>
        <w:t xml:space="preserve"> – масса сваренных изделий, г.</w:t>
      </w:r>
    </w:p>
    <w:p w:rsidR="004B32C0" w:rsidRDefault="004B32C0" w:rsidP="00EC11F4">
      <w:pPr>
        <w:shd w:val="clear" w:color="auto" w:fill="FFFFFF"/>
        <w:spacing w:line="235" w:lineRule="auto"/>
        <w:ind w:firstLine="284"/>
      </w:pPr>
      <w:r>
        <w:t xml:space="preserve">Коэффициент увеличения </w:t>
      </w:r>
      <w:r w:rsidRPr="00306A80">
        <w:t>объ</w:t>
      </w:r>
      <w:r w:rsidR="00BC06D4">
        <w:t>е</w:t>
      </w:r>
      <w:r w:rsidRPr="00306A80">
        <w:t>ма изделий</w:t>
      </w:r>
      <w:r w:rsidR="00F67C7F">
        <w:t xml:space="preserve"> вычисляется</w:t>
      </w:r>
      <w:r>
        <w:t xml:space="preserve"> по форму</w:t>
      </w:r>
      <w:r w:rsidR="00F67C7F">
        <w:t>ле</w:t>
      </w:r>
    </w:p>
    <w:p w:rsidR="004B32C0" w:rsidRPr="003B50ED" w:rsidRDefault="008845F3" w:rsidP="00EC11F4">
      <w:pPr>
        <w:shd w:val="clear" w:color="auto" w:fill="FFFFFF"/>
        <w:spacing w:line="235" w:lineRule="auto"/>
        <w:ind w:firstLine="284"/>
        <w:jc w:val="center"/>
        <w:rPr>
          <w:lang w:val="en-US"/>
        </w:rPr>
      </w:pPr>
      <w:r w:rsidRPr="00392016">
        <w:rPr>
          <w:i/>
          <w:spacing w:val="-6"/>
          <w:position w:val="-26"/>
        </w:rPr>
        <w:object w:dxaOrig="859" w:dyaOrig="600">
          <v:shape id="_x0000_i1051" type="#_x0000_t75" style="width:42.55pt;height:29.9pt" o:ole="">
            <v:imagedata r:id="rId60" o:title=""/>
          </v:shape>
          <o:OLEObject Type="Embed" ProgID="Equation.3" ShapeID="_x0000_i1051" DrawAspect="Content" ObjectID="_1418815038" r:id="rId61"/>
        </w:object>
      </w:r>
    </w:p>
    <w:p w:rsidR="004B32C0" w:rsidRPr="00AE7264" w:rsidRDefault="004B32C0" w:rsidP="00EC11F4">
      <w:pPr>
        <w:shd w:val="clear" w:color="auto" w:fill="FFFFFF"/>
        <w:spacing w:line="235" w:lineRule="auto"/>
      </w:pPr>
      <w:r>
        <w:t xml:space="preserve">где </w:t>
      </w:r>
      <w:r>
        <w:rPr>
          <w:lang w:val="en-US"/>
        </w:rPr>
        <w:t>V</w:t>
      </w:r>
      <w:r w:rsidRPr="00D92643">
        <w:rPr>
          <w:vertAlign w:val="subscript"/>
        </w:rPr>
        <w:t>1</w:t>
      </w:r>
      <w:r w:rsidRPr="00D46699">
        <w:t xml:space="preserve"> – </w:t>
      </w:r>
      <w:r>
        <w:t>объем сухих изделий, см</w:t>
      </w:r>
      <w:r w:rsidRPr="00D92643">
        <w:rPr>
          <w:vertAlign w:val="superscript"/>
        </w:rPr>
        <w:t>3</w:t>
      </w:r>
      <w:r>
        <w:t>;</w:t>
      </w:r>
    </w:p>
    <w:p w:rsidR="004B32C0" w:rsidRPr="00AE7264" w:rsidRDefault="004B32C0" w:rsidP="00EC11F4">
      <w:pPr>
        <w:shd w:val="clear" w:color="auto" w:fill="FFFFFF"/>
        <w:spacing w:line="235" w:lineRule="auto"/>
        <w:ind w:firstLine="284"/>
        <w:jc w:val="both"/>
      </w:pPr>
      <w:r>
        <w:t xml:space="preserve"> </w:t>
      </w:r>
      <w:r>
        <w:rPr>
          <w:lang w:val="en-US"/>
        </w:rPr>
        <w:t>V</w:t>
      </w:r>
      <w:r w:rsidRPr="00D92643">
        <w:rPr>
          <w:vertAlign w:val="subscript"/>
        </w:rPr>
        <w:t>2</w:t>
      </w:r>
      <w:r>
        <w:t xml:space="preserve"> – объем сваренных изделий, см</w:t>
      </w:r>
      <w:r w:rsidRPr="00D92643">
        <w:rPr>
          <w:vertAlign w:val="superscript"/>
        </w:rPr>
        <w:t>3</w:t>
      </w:r>
      <w:r>
        <w:t>.</w:t>
      </w:r>
    </w:p>
    <w:p w:rsidR="004B32C0" w:rsidRPr="00D46699" w:rsidRDefault="004B32C0" w:rsidP="00EC11F4">
      <w:pPr>
        <w:shd w:val="clear" w:color="auto" w:fill="FFFFFF"/>
        <w:spacing w:line="235" w:lineRule="auto"/>
        <w:ind w:firstLine="284"/>
        <w:jc w:val="both"/>
      </w:pPr>
      <w:r w:rsidRPr="00D46699">
        <w:rPr>
          <w:b/>
          <w:i/>
        </w:rPr>
        <w:t xml:space="preserve">Результаты работы и выводы. </w:t>
      </w:r>
      <w:r>
        <w:t>По результатам анализа получе</w:t>
      </w:r>
      <w:r>
        <w:t>н</w:t>
      </w:r>
      <w:r w:rsidR="00F67C7F">
        <w:t>ных данных сделать</w:t>
      </w:r>
      <w:r>
        <w:t xml:space="preserve"> заключение.</w:t>
      </w:r>
    </w:p>
    <w:p w:rsidR="004B32C0" w:rsidRDefault="004B32C0" w:rsidP="00EC11F4">
      <w:pPr>
        <w:shd w:val="clear" w:color="auto" w:fill="FFFFFF"/>
        <w:spacing w:line="235" w:lineRule="auto"/>
        <w:ind w:firstLine="284"/>
        <w:jc w:val="both"/>
        <w:rPr>
          <w:bCs/>
        </w:rPr>
      </w:pPr>
      <w:r w:rsidRPr="00AD538C">
        <w:rPr>
          <w:b/>
          <w:i/>
        </w:rPr>
        <w:t xml:space="preserve">Задание 6. </w:t>
      </w:r>
      <w:r w:rsidR="00F67C7F">
        <w:t>Определить</w:t>
      </w:r>
      <w:r w:rsidR="00A80A3E">
        <w:rPr>
          <w:bCs/>
        </w:rPr>
        <w:t xml:space="preserve"> потери сухих </w:t>
      </w:r>
      <w:r w:rsidRPr="00D46699">
        <w:rPr>
          <w:bCs/>
        </w:rPr>
        <w:t>веществ в варочной  воде у</w:t>
      </w:r>
      <w:r w:rsidRPr="00D46699">
        <w:rPr>
          <w:bCs/>
        </w:rPr>
        <w:t>с</w:t>
      </w:r>
      <w:r w:rsidRPr="00D46699">
        <w:rPr>
          <w:bCs/>
        </w:rPr>
        <w:t>коренным методом</w:t>
      </w:r>
      <w:r>
        <w:rPr>
          <w:bCs/>
        </w:rPr>
        <w:t>.</w:t>
      </w:r>
    </w:p>
    <w:p w:rsidR="004B32C0" w:rsidRPr="00306A80" w:rsidRDefault="007D5F7E" w:rsidP="00EC11F4">
      <w:pPr>
        <w:shd w:val="clear" w:color="auto" w:fill="FFFFFF"/>
        <w:spacing w:line="235" w:lineRule="auto"/>
        <w:ind w:firstLine="284"/>
        <w:jc w:val="both"/>
      </w:pPr>
      <w:r w:rsidRPr="00FE3175">
        <w:rPr>
          <w:b/>
          <w:i/>
        </w:rPr>
        <w:t>Материал</w:t>
      </w:r>
      <w:r>
        <w:rPr>
          <w:b/>
          <w:i/>
        </w:rPr>
        <w:t>ы и оборудование</w:t>
      </w:r>
      <w:r w:rsidR="00F67C7F" w:rsidRPr="005A30D6">
        <w:rPr>
          <w:b/>
        </w:rPr>
        <w:t>:</w:t>
      </w:r>
      <w:r w:rsidR="00F67C7F">
        <w:rPr>
          <w:b/>
          <w:i/>
        </w:rPr>
        <w:t xml:space="preserve"> </w:t>
      </w:r>
      <w:r w:rsidR="00F67C7F" w:rsidRPr="00941FE0">
        <w:rPr>
          <w:spacing w:val="-4"/>
        </w:rPr>
        <w:t>м</w:t>
      </w:r>
      <w:r w:rsidR="004B32C0" w:rsidRPr="00941FE0">
        <w:rPr>
          <w:spacing w:val="-4"/>
        </w:rPr>
        <w:t>акаронные изделия, лабораторные в</w:t>
      </w:r>
      <w:r w:rsidR="004B32C0" w:rsidRPr="00941FE0">
        <w:rPr>
          <w:spacing w:val="-4"/>
        </w:rPr>
        <w:t>е</w:t>
      </w:r>
      <w:r w:rsidR="004B32C0" w:rsidRPr="00941FE0">
        <w:rPr>
          <w:spacing w:val="-4"/>
        </w:rPr>
        <w:t>сы, водяная баня, сушильный шкаф,</w:t>
      </w:r>
      <w:r w:rsidR="004B32C0" w:rsidRPr="00306A80">
        <w:t xml:space="preserve"> эксикатор, тигельные щипцы, кас</w:t>
      </w:r>
      <w:r w:rsidR="004B32C0" w:rsidRPr="00306A80">
        <w:t>т</w:t>
      </w:r>
      <w:r w:rsidR="004B32C0" w:rsidRPr="00306A80">
        <w:t>рюля, мерный цилиндр вместимостью 250 или 500 см</w:t>
      </w:r>
      <w:r w:rsidR="004B32C0" w:rsidRPr="00D92643">
        <w:rPr>
          <w:vertAlign w:val="superscript"/>
        </w:rPr>
        <w:t>3</w:t>
      </w:r>
      <w:r w:rsidR="004B32C0" w:rsidRPr="00306A80">
        <w:t>, сито, чашки Петри, пипетки вместимостью 50 см</w:t>
      </w:r>
      <w:r w:rsidR="004B32C0" w:rsidRPr="00D92643">
        <w:rPr>
          <w:vertAlign w:val="superscript"/>
        </w:rPr>
        <w:t>3</w:t>
      </w:r>
      <w:r w:rsidR="004B32C0" w:rsidRPr="00306A80">
        <w:t xml:space="preserve">. </w:t>
      </w:r>
    </w:p>
    <w:p w:rsidR="004B32C0" w:rsidRPr="00F67C7F" w:rsidRDefault="004B32C0" w:rsidP="00EC11F4">
      <w:pPr>
        <w:shd w:val="clear" w:color="auto" w:fill="FFFFFF"/>
        <w:spacing w:line="235" w:lineRule="auto"/>
        <w:ind w:firstLine="284"/>
        <w:jc w:val="both"/>
        <w:rPr>
          <w:spacing w:val="-4"/>
        </w:rPr>
      </w:pPr>
      <w:r>
        <w:rPr>
          <w:b/>
          <w:i/>
        </w:rPr>
        <w:t xml:space="preserve">Ход выполнения. </w:t>
      </w:r>
      <w:r w:rsidRPr="00306A80">
        <w:rPr>
          <w:spacing w:val="-4"/>
        </w:rPr>
        <w:t>Существуют различные методы определения сухих веществ в варочной воде. Общими для всех методов является варка изд</w:t>
      </w:r>
      <w:r w:rsidRPr="00306A80">
        <w:rPr>
          <w:spacing w:val="-4"/>
        </w:rPr>
        <w:t>е</w:t>
      </w:r>
      <w:r w:rsidRPr="00306A80">
        <w:rPr>
          <w:spacing w:val="-4"/>
        </w:rPr>
        <w:t xml:space="preserve">лий </w:t>
      </w:r>
      <w:r w:rsidRPr="00F67C7F">
        <w:rPr>
          <w:spacing w:val="-4"/>
        </w:rPr>
        <w:t>до готовности. Отличительными особенностями являются объем в</w:t>
      </w:r>
      <w:r w:rsidRPr="00F67C7F">
        <w:rPr>
          <w:spacing w:val="-4"/>
        </w:rPr>
        <w:t>ы</w:t>
      </w:r>
      <w:r w:rsidRPr="00F67C7F">
        <w:rPr>
          <w:spacing w:val="-4"/>
        </w:rPr>
        <w:t>париваемой жидкости и режимы последующего высушивания. В ста</w:t>
      </w:r>
      <w:r w:rsidRPr="00F67C7F">
        <w:rPr>
          <w:spacing w:val="-4"/>
        </w:rPr>
        <w:t>н</w:t>
      </w:r>
      <w:r w:rsidRPr="00F67C7F">
        <w:rPr>
          <w:spacing w:val="-4"/>
        </w:rPr>
        <w:t>дартном методе выпаривают всю варочную жидкость, а затем остаток высушивают до постоянной массы при температуре 1</w:t>
      </w:r>
      <w:r w:rsidR="00F67C7F">
        <w:rPr>
          <w:spacing w:val="-4"/>
        </w:rPr>
        <w:t>00–</w:t>
      </w:r>
      <w:r w:rsidRPr="00F67C7F">
        <w:rPr>
          <w:spacing w:val="-4"/>
        </w:rPr>
        <w:t>105</w:t>
      </w:r>
      <w:r w:rsidR="00F67C7F">
        <w:rPr>
          <w:spacing w:val="-4"/>
        </w:rPr>
        <w:t xml:space="preserve"> </w:t>
      </w:r>
      <w:r w:rsidR="00F67C7F">
        <w:rPr>
          <w:spacing w:val="-4"/>
          <w:vertAlign w:val="superscript"/>
        </w:rPr>
        <w:t>о</w:t>
      </w:r>
      <w:r w:rsidRPr="00F67C7F">
        <w:rPr>
          <w:spacing w:val="-4"/>
        </w:rPr>
        <w:t>С. В уск</w:t>
      </w:r>
      <w:r w:rsidRPr="00F67C7F">
        <w:rPr>
          <w:spacing w:val="-4"/>
        </w:rPr>
        <w:t>о</w:t>
      </w:r>
      <w:r w:rsidRPr="00F67C7F">
        <w:rPr>
          <w:spacing w:val="-4"/>
        </w:rPr>
        <w:t>ренном методе выпаривают только часть варочной жидкости, а остаток в</w:t>
      </w:r>
      <w:r w:rsidR="00F67C7F">
        <w:rPr>
          <w:spacing w:val="-4"/>
        </w:rPr>
        <w:t>ысушивают при температуре 130–</w:t>
      </w:r>
      <w:r w:rsidRPr="00F67C7F">
        <w:rPr>
          <w:spacing w:val="-4"/>
        </w:rPr>
        <w:t>135</w:t>
      </w:r>
      <w:r w:rsidR="00F67C7F">
        <w:rPr>
          <w:spacing w:val="-4"/>
        </w:rPr>
        <w:t xml:space="preserve"> </w:t>
      </w:r>
      <w:r w:rsidR="00F67C7F">
        <w:rPr>
          <w:spacing w:val="-4"/>
          <w:vertAlign w:val="superscript"/>
        </w:rPr>
        <w:t>о</w:t>
      </w:r>
      <w:r w:rsidRPr="00F67C7F">
        <w:rPr>
          <w:spacing w:val="-4"/>
        </w:rPr>
        <w:t>С в течение 30 мин.</w:t>
      </w:r>
    </w:p>
    <w:p w:rsidR="004B32C0" w:rsidRDefault="00F67C7F" w:rsidP="00EC11F4">
      <w:pPr>
        <w:shd w:val="clear" w:color="auto" w:fill="FFFFFF"/>
        <w:spacing w:line="235" w:lineRule="auto"/>
        <w:ind w:firstLine="284"/>
        <w:jc w:val="both"/>
        <w:rPr>
          <w:spacing w:val="-4"/>
        </w:rPr>
      </w:pPr>
      <w:r>
        <w:rPr>
          <w:spacing w:val="-4"/>
        </w:rPr>
        <w:t>Навеску сухих изделий массой 25–</w:t>
      </w:r>
      <w:smartTag w:uri="urn:schemas-microsoft-com:office:smarttags" w:element="metricconverter">
        <w:smartTagPr>
          <w:attr w:name="ProductID" w:val="50 г"/>
        </w:smartTagPr>
        <w:r w:rsidR="004B32C0" w:rsidRPr="00F67C7F">
          <w:rPr>
            <w:spacing w:val="-4"/>
          </w:rPr>
          <w:t>50 г</w:t>
        </w:r>
      </w:smartTag>
      <w:r w:rsidR="004B32C0" w:rsidRPr="00F67C7F">
        <w:rPr>
          <w:spacing w:val="-4"/>
        </w:rPr>
        <w:t>, взятую с точностью ±0,01</w:t>
      </w:r>
      <w:r>
        <w:rPr>
          <w:spacing w:val="-4"/>
        </w:rPr>
        <w:t xml:space="preserve"> </w:t>
      </w:r>
      <w:r w:rsidR="004B32C0" w:rsidRPr="00F67C7F">
        <w:rPr>
          <w:spacing w:val="-4"/>
        </w:rPr>
        <w:t>г</w:t>
      </w:r>
      <w:r w:rsidR="004B32C0" w:rsidRPr="00306A80">
        <w:t xml:space="preserve"> (</w:t>
      </w:r>
      <w:r w:rsidR="004B32C0" w:rsidRPr="00F67C7F">
        <w:rPr>
          <w:spacing w:val="-4"/>
        </w:rPr>
        <w:t>длинные изделия предварительно распиливают на о</w:t>
      </w:r>
      <w:r>
        <w:rPr>
          <w:spacing w:val="-4"/>
        </w:rPr>
        <w:t>трезки 2–</w:t>
      </w:r>
      <w:smartTag w:uri="urn:schemas-microsoft-com:office:smarttags" w:element="metricconverter">
        <w:smartTagPr>
          <w:attr w:name="ProductID" w:val="4 см"/>
        </w:smartTagPr>
        <w:r w:rsidR="004B32C0" w:rsidRPr="00F67C7F">
          <w:rPr>
            <w:spacing w:val="-4"/>
          </w:rPr>
          <w:t>4 см</w:t>
        </w:r>
      </w:smartTag>
      <w:r w:rsidR="004B32C0" w:rsidRPr="00F67C7F">
        <w:rPr>
          <w:spacing w:val="-4"/>
        </w:rPr>
        <w:t xml:space="preserve">), варят в 10-кратном количестве кипящей воды до готовности. Затем жидкость </w:t>
      </w:r>
      <w:r w:rsidR="004B32C0" w:rsidRPr="00F67C7F">
        <w:rPr>
          <w:spacing w:val="-4"/>
        </w:rPr>
        <w:lastRenderedPageBreak/>
        <w:t>сливают через сито и дают ей полностью стечь в течение 3 мин. Всю в</w:t>
      </w:r>
      <w:r w:rsidR="004B32C0" w:rsidRPr="00F67C7F">
        <w:rPr>
          <w:spacing w:val="-4"/>
        </w:rPr>
        <w:t>а</w:t>
      </w:r>
      <w:r w:rsidR="004B32C0" w:rsidRPr="00F67C7F">
        <w:rPr>
          <w:spacing w:val="-4"/>
        </w:rPr>
        <w:t>рочную воду переносят в мерный цилиндр и измеряют ее объем. В пре</w:t>
      </w:r>
      <w:r w:rsidR="004B32C0" w:rsidRPr="00F67C7F">
        <w:rPr>
          <w:spacing w:val="-4"/>
        </w:rPr>
        <w:t>д</w:t>
      </w:r>
      <w:r w:rsidR="004B32C0" w:rsidRPr="00F67C7F">
        <w:rPr>
          <w:spacing w:val="-4"/>
        </w:rPr>
        <w:t>варительно высушенную и взвешенную на технических весах чашку Пе</w:t>
      </w:r>
      <w:r w:rsidR="004B32C0" w:rsidRPr="00F67C7F">
        <w:rPr>
          <w:spacing w:val="-4"/>
        </w:rPr>
        <w:t>т</w:t>
      </w:r>
      <w:r w:rsidR="004B32C0" w:rsidRPr="00F67C7F">
        <w:rPr>
          <w:spacing w:val="-4"/>
        </w:rPr>
        <w:t>ри отбирают 50 см</w:t>
      </w:r>
      <w:r>
        <w:rPr>
          <w:spacing w:val="-4"/>
          <w:vertAlign w:val="superscript"/>
        </w:rPr>
        <w:t>3</w:t>
      </w:r>
      <w:r w:rsidR="004B32C0" w:rsidRPr="00F67C7F">
        <w:rPr>
          <w:spacing w:val="-4"/>
        </w:rPr>
        <w:t xml:space="preserve"> варочной жидкости (перед каждым отбором проб жидкость тщательно взбалтывают) и выпаривают на водяной бане. После этого чашки с осадком высушивают в суши</w:t>
      </w:r>
      <w:r w:rsidR="004C1D8A">
        <w:rPr>
          <w:spacing w:val="-4"/>
        </w:rPr>
        <w:t>льном шкафу при температуре 130</w:t>
      </w:r>
      <w:r w:rsidR="004B32C0" w:rsidRPr="00F67C7F">
        <w:rPr>
          <w:spacing w:val="-4"/>
        </w:rPr>
        <w:t>–135</w:t>
      </w:r>
      <w:r>
        <w:rPr>
          <w:spacing w:val="-4"/>
        </w:rPr>
        <w:t xml:space="preserve"> </w:t>
      </w:r>
      <w:r>
        <w:rPr>
          <w:spacing w:val="-4"/>
          <w:vertAlign w:val="superscript"/>
        </w:rPr>
        <w:t>о</w:t>
      </w:r>
      <w:r w:rsidR="004B32C0" w:rsidRPr="00F67C7F">
        <w:rPr>
          <w:spacing w:val="-4"/>
        </w:rPr>
        <w:t>С в течение 30 мин. После 20-минутного охлаждения в эксик</w:t>
      </w:r>
      <w:r w:rsidR="004B32C0" w:rsidRPr="00F67C7F">
        <w:rPr>
          <w:spacing w:val="-4"/>
        </w:rPr>
        <w:t>а</w:t>
      </w:r>
      <w:r w:rsidR="004B32C0" w:rsidRPr="00F67C7F">
        <w:rPr>
          <w:spacing w:val="-4"/>
        </w:rPr>
        <w:t>торе чашки с осадком еще раз взвешивают и рассчитывают потери сухих веществ П (</w:t>
      </w:r>
      <w:r>
        <w:rPr>
          <w:spacing w:val="-4"/>
        </w:rPr>
        <w:t xml:space="preserve">в </w:t>
      </w:r>
      <w:r w:rsidR="004B32C0" w:rsidRPr="00F67C7F">
        <w:rPr>
          <w:spacing w:val="-4"/>
        </w:rPr>
        <w:t>%) по формуле</w:t>
      </w:r>
    </w:p>
    <w:p w:rsidR="00864091" w:rsidRDefault="00864091" w:rsidP="004B32C0">
      <w:pPr>
        <w:shd w:val="clear" w:color="auto" w:fill="FFFFFF"/>
        <w:ind w:firstLine="284"/>
        <w:jc w:val="both"/>
        <w:rPr>
          <w:iCs/>
        </w:rPr>
      </w:pPr>
    </w:p>
    <w:p w:rsidR="00F67C7F" w:rsidRPr="00306A80" w:rsidRDefault="001123BF" w:rsidP="00864091">
      <w:pPr>
        <w:shd w:val="clear" w:color="auto" w:fill="FFFFFF"/>
        <w:ind w:firstLine="284"/>
        <w:jc w:val="center"/>
        <w:rPr>
          <w:iCs/>
        </w:rPr>
      </w:pPr>
      <w:r w:rsidRPr="001123BF">
        <w:rPr>
          <w:position w:val="-22"/>
        </w:rPr>
        <w:object w:dxaOrig="1760" w:dyaOrig="560">
          <v:shape id="_x0000_i1052" type="#_x0000_t75" style="width:88.35pt;height:28.05pt" o:ole="">
            <v:imagedata r:id="rId62" o:title=""/>
          </v:shape>
          <o:OLEObject Type="Embed" ProgID="Equation.3" ShapeID="_x0000_i1052" DrawAspect="Content" ObjectID="_1418815039" r:id="rId63"/>
        </w:object>
      </w:r>
      <w:r w:rsidR="00864091">
        <w:t>,</w:t>
      </w:r>
      <w:r w:rsidR="003D58A0">
        <w:t xml:space="preserve"> </w:t>
      </w:r>
    </w:p>
    <w:p w:rsidR="004B32C0" w:rsidRDefault="00274D36" w:rsidP="004B32C0">
      <w:pPr>
        <w:shd w:val="clear" w:color="auto" w:fill="FFFFFF"/>
        <w:ind w:firstLine="284"/>
        <w:jc w:val="center"/>
      </w:pPr>
      <m:oMathPara>
        <m:oMath>
          <m:r>
            <w:rPr>
              <w:rFonts w:ascii="Cambria Math" w:hAnsi="Cambria Math"/>
              <w:position w:val="-24"/>
            </w:rPr>
            <m:t>П</m:t>
          </m:r>
        </m:oMath>
      </m:oMathPara>
    </w:p>
    <w:p w:rsidR="004B32C0" w:rsidRDefault="004B32C0" w:rsidP="005E0618">
      <w:pPr>
        <w:shd w:val="clear" w:color="auto" w:fill="FFFFFF"/>
        <w:jc w:val="both"/>
      </w:pPr>
      <w:r>
        <w:t xml:space="preserve">где </w:t>
      </w:r>
      <w:r w:rsidRPr="00306A80">
        <w:rPr>
          <w:lang w:val="en-US"/>
        </w:rPr>
        <w:t>m</w:t>
      </w:r>
      <w:r w:rsidRPr="005F13FC">
        <w:rPr>
          <w:vertAlign w:val="subscript"/>
        </w:rPr>
        <w:t>1</w:t>
      </w:r>
      <w:r>
        <w:rPr>
          <w:sz w:val="16"/>
          <w:szCs w:val="16"/>
        </w:rPr>
        <w:t xml:space="preserve"> – </w:t>
      </w:r>
      <w:r>
        <w:t>м</w:t>
      </w:r>
      <w:r w:rsidRPr="00306A80">
        <w:t>асса пустой чашки</w:t>
      </w:r>
      <w:r>
        <w:t>, г</w:t>
      </w:r>
      <w:r w:rsidR="00864091">
        <w:t>;</w:t>
      </w:r>
    </w:p>
    <w:p w:rsidR="004B32C0" w:rsidRDefault="004B32C0" w:rsidP="004B32C0">
      <w:pPr>
        <w:shd w:val="clear" w:color="auto" w:fill="FFFFFF"/>
        <w:ind w:firstLine="284"/>
        <w:jc w:val="both"/>
      </w:pPr>
      <w:r w:rsidRPr="00306A80">
        <w:rPr>
          <w:lang w:val="en-US"/>
        </w:rPr>
        <w:t>m</w:t>
      </w:r>
      <w:r w:rsidRPr="005F13FC">
        <w:rPr>
          <w:vertAlign w:val="subscript"/>
        </w:rPr>
        <w:t>2</w:t>
      </w:r>
      <w:r>
        <w:rPr>
          <w:sz w:val="16"/>
          <w:szCs w:val="16"/>
        </w:rPr>
        <w:t xml:space="preserve"> – </w:t>
      </w:r>
      <w:r>
        <w:t>м</w:t>
      </w:r>
      <w:r w:rsidRPr="00306A80">
        <w:t>асса чашки с сухим остатком</w:t>
      </w:r>
      <w:r>
        <w:t>, г</w:t>
      </w:r>
      <w:r w:rsidR="00864091">
        <w:t>;</w:t>
      </w:r>
    </w:p>
    <w:p w:rsidR="004B32C0" w:rsidRPr="00864091" w:rsidRDefault="004B32C0" w:rsidP="004B32C0">
      <w:pPr>
        <w:shd w:val="clear" w:color="auto" w:fill="FFFFFF"/>
        <w:ind w:firstLine="284"/>
        <w:jc w:val="both"/>
      </w:pPr>
      <w:r w:rsidRPr="00306A80">
        <w:rPr>
          <w:lang w:val="en-US"/>
        </w:rPr>
        <w:t>V</w:t>
      </w:r>
      <w:r>
        <w:t xml:space="preserve"> – о</w:t>
      </w:r>
      <w:r w:rsidRPr="00306A80">
        <w:t>бщий объ</w:t>
      </w:r>
      <w:r w:rsidR="00BC06D4">
        <w:t>е</w:t>
      </w:r>
      <w:r w:rsidRPr="00306A80">
        <w:t>м варочной жидкости (после варки)</w:t>
      </w:r>
      <w:r>
        <w:t>, см</w:t>
      </w:r>
      <w:r w:rsidRPr="00D92643">
        <w:rPr>
          <w:vertAlign w:val="superscript"/>
        </w:rPr>
        <w:t>3</w:t>
      </w:r>
      <w:r w:rsidR="00864091">
        <w:rPr>
          <w:sz w:val="16"/>
          <w:szCs w:val="16"/>
        </w:rPr>
        <w:t>;</w:t>
      </w:r>
    </w:p>
    <w:p w:rsidR="004B32C0" w:rsidRPr="000C421E" w:rsidRDefault="004B32C0" w:rsidP="004B32C0">
      <w:pPr>
        <w:shd w:val="clear" w:color="auto" w:fill="FFFFFF"/>
        <w:ind w:firstLine="284"/>
        <w:jc w:val="both"/>
      </w:pPr>
      <w:r w:rsidRPr="00306A80">
        <w:rPr>
          <w:lang w:val="en-US"/>
        </w:rPr>
        <w:t>m</w:t>
      </w:r>
      <w:r>
        <w:t xml:space="preserve"> </w:t>
      </w:r>
      <w:r w:rsidR="007D5F7E">
        <w:t>–</w:t>
      </w:r>
      <w:r>
        <w:t xml:space="preserve"> м</w:t>
      </w:r>
      <w:r w:rsidRPr="00306A80">
        <w:t>асса сухих изделий, взятых для варки</w:t>
      </w:r>
      <w:r>
        <w:t>, г</w:t>
      </w:r>
      <w:r w:rsidR="00864091">
        <w:t>;</w:t>
      </w:r>
    </w:p>
    <w:p w:rsidR="004B32C0" w:rsidRPr="00864091" w:rsidRDefault="004B32C0" w:rsidP="004B32C0">
      <w:pPr>
        <w:shd w:val="clear" w:color="auto" w:fill="FFFFFF"/>
        <w:ind w:firstLine="284"/>
        <w:jc w:val="both"/>
      </w:pPr>
      <w:r>
        <w:t>50 – о</w:t>
      </w:r>
      <w:r w:rsidRPr="00306A80">
        <w:t>бъ</w:t>
      </w:r>
      <w:r w:rsidR="00BC06D4">
        <w:t>е</w:t>
      </w:r>
      <w:r w:rsidR="0028090B">
        <w:t>м варочной жидкости, взято</w:t>
      </w:r>
      <w:r w:rsidRPr="00306A80">
        <w:t>й для выпаривания</w:t>
      </w:r>
      <w:r>
        <w:t>, см</w:t>
      </w:r>
      <w:r w:rsidRPr="00D92643">
        <w:rPr>
          <w:vertAlign w:val="superscript"/>
        </w:rPr>
        <w:t>3</w:t>
      </w:r>
      <w:r w:rsidR="00864091">
        <w:rPr>
          <w:sz w:val="16"/>
          <w:szCs w:val="16"/>
        </w:rPr>
        <w:t>.</w:t>
      </w:r>
    </w:p>
    <w:p w:rsidR="004B32C0" w:rsidRPr="000C421E" w:rsidRDefault="004B32C0" w:rsidP="004B32C0">
      <w:pPr>
        <w:shd w:val="clear" w:color="auto" w:fill="FFFFFF"/>
        <w:ind w:firstLine="284"/>
        <w:jc w:val="both"/>
      </w:pPr>
      <w:r>
        <w:rPr>
          <w:b/>
          <w:i/>
        </w:rPr>
        <w:t xml:space="preserve">Результаты работы и выводы. </w:t>
      </w:r>
      <w:r w:rsidR="00864091">
        <w:t>Провести</w:t>
      </w:r>
      <w:r>
        <w:t xml:space="preserve"> анализ полученных р</w:t>
      </w:r>
      <w:r>
        <w:t>е</w:t>
      </w:r>
      <w:r>
        <w:t>зуль</w:t>
      </w:r>
      <w:r w:rsidR="00864091">
        <w:t>татов и сделать</w:t>
      </w:r>
      <w:r>
        <w:t xml:space="preserve"> заключение.</w:t>
      </w:r>
    </w:p>
    <w:p w:rsidR="004B32C0" w:rsidRDefault="004B32C0" w:rsidP="004B32C0">
      <w:pPr>
        <w:ind w:firstLine="284"/>
        <w:jc w:val="both"/>
      </w:pPr>
    </w:p>
    <w:p w:rsidR="005B2732" w:rsidRDefault="005B2732" w:rsidP="004B32C0">
      <w:pPr>
        <w:ind w:firstLine="284"/>
        <w:jc w:val="both"/>
      </w:pPr>
    </w:p>
    <w:p w:rsidR="005B2732" w:rsidRDefault="005B2732" w:rsidP="004B32C0">
      <w:pPr>
        <w:ind w:firstLine="284"/>
        <w:jc w:val="both"/>
      </w:pPr>
    </w:p>
    <w:p w:rsidR="005B2732" w:rsidRDefault="005B2732" w:rsidP="004B32C0">
      <w:pPr>
        <w:ind w:firstLine="284"/>
        <w:jc w:val="both"/>
      </w:pPr>
    </w:p>
    <w:p w:rsidR="005B2732" w:rsidRDefault="005B2732" w:rsidP="004B32C0">
      <w:pPr>
        <w:ind w:firstLine="284"/>
        <w:jc w:val="both"/>
      </w:pPr>
    </w:p>
    <w:p w:rsidR="005B2732" w:rsidRDefault="005B2732" w:rsidP="004B32C0">
      <w:pPr>
        <w:ind w:firstLine="284"/>
        <w:jc w:val="both"/>
      </w:pPr>
    </w:p>
    <w:p w:rsidR="005B2732" w:rsidRDefault="005B2732" w:rsidP="004B32C0">
      <w:pPr>
        <w:ind w:firstLine="284"/>
        <w:jc w:val="both"/>
      </w:pPr>
    </w:p>
    <w:p w:rsidR="005B2732" w:rsidRDefault="005B2732" w:rsidP="004B32C0">
      <w:pPr>
        <w:ind w:firstLine="284"/>
        <w:jc w:val="both"/>
      </w:pPr>
    </w:p>
    <w:p w:rsidR="005B2732" w:rsidRDefault="005B2732" w:rsidP="004B32C0">
      <w:pPr>
        <w:ind w:firstLine="284"/>
        <w:jc w:val="both"/>
      </w:pPr>
    </w:p>
    <w:p w:rsidR="00864091" w:rsidRDefault="00864091" w:rsidP="004B32C0">
      <w:pPr>
        <w:ind w:firstLine="284"/>
        <w:jc w:val="both"/>
      </w:pPr>
    </w:p>
    <w:p w:rsidR="00864091" w:rsidRDefault="00864091" w:rsidP="004B32C0">
      <w:pPr>
        <w:ind w:firstLine="284"/>
        <w:jc w:val="both"/>
      </w:pPr>
    </w:p>
    <w:p w:rsidR="00864091" w:rsidRDefault="00864091" w:rsidP="004B32C0">
      <w:pPr>
        <w:ind w:firstLine="284"/>
        <w:jc w:val="both"/>
      </w:pPr>
    </w:p>
    <w:p w:rsidR="00864091" w:rsidRDefault="00864091" w:rsidP="004B32C0">
      <w:pPr>
        <w:ind w:firstLine="284"/>
        <w:jc w:val="both"/>
      </w:pPr>
    </w:p>
    <w:p w:rsidR="00864091" w:rsidRDefault="00864091" w:rsidP="004B32C0">
      <w:pPr>
        <w:ind w:firstLine="284"/>
        <w:jc w:val="both"/>
      </w:pPr>
    </w:p>
    <w:p w:rsidR="00864091" w:rsidRDefault="00864091" w:rsidP="004B32C0">
      <w:pPr>
        <w:ind w:firstLine="284"/>
        <w:jc w:val="both"/>
      </w:pPr>
    </w:p>
    <w:p w:rsidR="00864091" w:rsidRDefault="00864091" w:rsidP="004B32C0">
      <w:pPr>
        <w:ind w:firstLine="284"/>
        <w:jc w:val="both"/>
      </w:pPr>
    </w:p>
    <w:p w:rsidR="005B2732" w:rsidRDefault="005B2732" w:rsidP="00274D36">
      <w:pPr>
        <w:jc w:val="both"/>
      </w:pPr>
    </w:p>
    <w:p w:rsidR="00EC11F4" w:rsidRDefault="00EC11F4" w:rsidP="00274D36">
      <w:pPr>
        <w:jc w:val="both"/>
      </w:pPr>
    </w:p>
    <w:p w:rsidR="00EC11F4" w:rsidRPr="00EC3875" w:rsidRDefault="00EC11F4" w:rsidP="00274D36">
      <w:pPr>
        <w:jc w:val="both"/>
      </w:pPr>
    </w:p>
    <w:p w:rsidR="008D12F0" w:rsidRDefault="008D12F0" w:rsidP="00933687">
      <w:pPr>
        <w:jc w:val="center"/>
        <w:rPr>
          <w:b/>
        </w:rPr>
      </w:pPr>
      <w:r w:rsidRPr="008D12F0">
        <w:rPr>
          <w:b/>
        </w:rPr>
        <w:lastRenderedPageBreak/>
        <w:t>Г</w:t>
      </w:r>
      <w:r w:rsidR="00864091" w:rsidRPr="008D12F0">
        <w:rPr>
          <w:b/>
        </w:rPr>
        <w:t>лава</w:t>
      </w:r>
      <w:r w:rsidRPr="008D12F0">
        <w:rPr>
          <w:b/>
        </w:rPr>
        <w:t xml:space="preserve"> 2.</w:t>
      </w:r>
      <w:r w:rsidRPr="008D12F0">
        <w:t xml:space="preserve"> </w:t>
      </w:r>
      <w:r w:rsidRPr="008D12F0">
        <w:rPr>
          <w:b/>
        </w:rPr>
        <w:t>ТОВАРОВЕДНАЯ ОЦЕНКА КАЧЕСТВА</w:t>
      </w:r>
    </w:p>
    <w:p w:rsidR="005B2732" w:rsidRDefault="008D12F0" w:rsidP="008D12F0">
      <w:pPr>
        <w:ind w:firstLine="284"/>
        <w:jc w:val="center"/>
        <w:rPr>
          <w:b/>
        </w:rPr>
      </w:pPr>
      <w:r w:rsidRPr="008D12F0">
        <w:rPr>
          <w:b/>
        </w:rPr>
        <w:t>ПЛОДООВОЩНОЙ ПРОДУКЦИИ</w:t>
      </w:r>
    </w:p>
    <w:p w:rsidR="008D12F0" w:rsidRPr="008D12F0" w:rsidRDefault="008D12F0" w:rsidP="004B32C0">
      <w:pPr>
        <w:ind w:firstLine="284"/>
        <w:jc w:val="both"/>
        <w:rPr>
          <w:b/>
        </w:rPr>
      </w:pPr>
    </w:p>
    <w:p w:rsidR="005B2732" w:rsidRPr="007D6F65" w:rsidRDefault="008D12F0" w:rsidP="005B2732">
      <w:pPr>
        <w:jc w:val="center"/>
      </w:pPr>
      <w:r>
        <w:rPr>
          <w:b/>
        </w:rPr>
        <w:t>2.</w:t>
      </w:r>
      <w:r w:rsidR="005B2732">
        <w:rPr>
          <w:b/>
        </w:rPr>
        <w:t>1. Товароведная о</w:t>
      </w:r>
      <w:r w:rsidR="005B2732" w:rsidRPr="007D6F65">
        <w:rPr>
          <w:b/>
        </w:rPr>
        <w:t>ценка качества свеже</w:t>
      </w:r>
      <w:r w:rsidR="005B2732">
        <w:rPr>
          <w:b/>
        </w:rPr>
        <w:t>го продовольственного картофеля</w:t>
      </w:r>
    </w:p>
    <w:p w:rsidR="005B2732" w:rsidRPr="007D6F65" w:rsidRDefault="005B2732" w:rsidP="005B2732">
      <w:pPr>
        <w:ind w:firstLine="284"/>
        <w:rPr>
          <w:b/>
          <w:i/>
        </w:rPr>
      </w:pPr>
    </w:p>
    <w:p w:rsidR="005B2732" w:rsidRPr="007D6F65" w:rsidRDefault="005B2732" w:rsidP="005B2732">
      <w:pPr>
        <w:ind w:firstLine="284"/>
        <w:jc w:val="both"/>
      </w:pPr>
      <w:r w:rsidRPr="007D6F65">
        <w:rPr>
          <w:b/>
          <w:i/>
        </w:rPr>
        <w:t>Цель работы</w:t>
      </w:r>
      <w:r>
        <w:t xml:space="preserve"> –</w:t>
      </w:r>
      <w:r w:rsidRPr="007D6F65">
        <w:t xml:space="preserve"> </w:t>
      </w:r>
      <w:r w:rsidR="00864091">
        <w:rPr>
          <w:spacing w:val="-4"/>
        </w:rPr>
        <w:t>и</w:t>
      </w:r>
      <w:r w:rsidRPr="00864091">
        <w:rPr>
          <w:spacing w:val="-4"/>
        </w:rPr>
        <w:t>зучить показатели качества и освоить методику т</w:t>
      </w:r>
      <w:r w:rsidRPr="00864091">
        <w:rPr>
          <w:spacing w:val="-4"/>
        </w:rPr>
        <w:t>о</w:t>
      </w:r>
      <w:r w:rsidRPr="00864091">
        <w:rPr>
          <w:spacing w:val="-4"/>
        </w:rPr>
        <w:t>вароведной оценки свежего продовольственного картофеля, заготовля</w:t>
      </w:r>
      <w:r w:rsidRPr="00864091">
        <w:rPr>
          <w:spacing w:val="-4"/>
        </w:rPr>
        <w:t>е</w:t>
      </w:r>
      <w:r w:rsidRPr="00864091">
        <w:rPr>
          <w:spacing w:val="-4"/>
        </w:rPr>
        <w:t>мого и поставляемого по действующим нормативным документам.</w:t>
      </w:r>
    </w:p>
    <w:p w:rsidR="005B2732" w:rsidRPr="00864091" w:rsidRDefault="005B2732" w:rsidP="005B2732">
      <w:pPr>
        <w:ind w:firstLine="284"/>
        <w:jc w:val="both"/>
        <w:rPr>
          <w:spacing w:val="-4"/>
        </w:rPr>
      </w:pPr>
      <w:r w:rsidRPr="007D6F65">
        <w:rPr>
          <w:b/>
          <w:i/>
        </w:rPr>
        <w:t>Теоретическая часть</w:t>
      </w:r>
      <w:r w:rsidRPr="007D6F65">
        <w:t xml:space="preserve">. </w:t>
      </w:r>
      <w:r w:rsidRPr="00864091">
        <w:rPr>
          <w:spacing w:val="-4"/>
        </w:rPr>
        <w:t>Картофель (Solanum tuberosum) по своему пищевому и техническому значению является одной из основных сел</w:t>
      </w:r>
      <w:r w:rsidRPr="00864091">
        <w:rPr>
          <w:spacing w:val="-4"/>
        </w:rPr>
        <w:t>ь</w:t>
      </w:r>
      <w:r w:rsidRPr="00864091">
        <w:rPr>
          <w:spacing w:val="-4"/>
        </w:rPr>
        <w:t>скохозяйственных культур. Он занимает значительное место в питании населения, служит сырьем для технической переработки: сушки, получ</w:t>
      </w:r>
      <w:r w:rsidRPr="00864091">
        <w:rPr>
          <w:spacing w:val="-4"/>
        </w:rPr>
        <w:t>е</w:t>
      </w:r>
      <w:r w:rsidRPr="00864091">
        <w:rPr>
          <w:spacing w:val="-4"/>
        </w:rPr>
        <w:t>ния спирта, крахмала.</w:t>
      </w:r>
    </w:p>
    <w:p w:rsidR="005B2732" w:rsidRPr="00864091" w:rsidRDefault="005B2732" w:rsidP="005B2732">
      <w:pPr>
        <w:ind w:firstLine="284"/>
        <w:jc w:val="both"/>
        <w:rPr>
          <w:spacing w:val="-4"/>
        </w:rPr>
      </w:pPr>
      <w:r w:rsidRPr="00864091">
        <w:rPr>
          <w:spacing w:val="-4"/>
        </w:rPr>
        <w:t>Клубень картофеля представляет собой утолщенное окончание по</w:t>
      </w:r>
      <w:r w:rsidRPr="00864091">
        <w:rPr>
          <w:spacing w:val="-4"/>
        </w:rPr>
        <w:t>д</w:t>
      </w:r>
      <w:r w:rsidRPr="00864091">
        <w:rPr>
          <w:spacing w:val="-4"/>
        </w:rPr>
        <w:t>земного побега – столона. В клубне различают основание – место прикр</w:t>
      </w:r>
      <w:r w:rsidRPr="00864091">
        <w:rPr>
          <w:spacing w:val="-4"/>
        </w:rPr>
        <w:t>е</w:t>
      </w:r>
      <w:r w:rsidRPr="00864091">
        <w:rPr>
          <w:spacing w:val="-4"/>
        </w:rPr>
        <w:t>пления к столону и его противоположный конец – вершину. На поверхн</w:t>
      </w:r>
      <w:r w:rsidRPr="00864091">
        <w:rPr>
          <w:spacing w:val="-4"/>
        </w:rPr>
        <w:t>о</w:t>
      </w:r>
      <w:r w:rsidRPr="00864091">
        <w:rPr>
          <w:spacing w:val="-4"/>
        </w:rPr>
        <w:t>сти клубня расположены глазки – углубления, окаймленные со стороны основания клубня дугообразными возвышениями (бровь глазка). В ка</w:t>
      </w:r>
      <w:r w:rsidRPr="00864091">
        <w:rPr>
          <w:spacing w:val="-4"/>
        </w:rPr>
        <w:t>ж</w:t>
      </w:r>
      <w:r w:rsidR="00864091">
        <w:rPr>
          <w:spacing w:val="-4"/>
        </w:rPr>
        <w:t>дом глазке находится по 3–</w:t>
      </w:r>
      <w:r w:rsidRPr="00864091">
        <w:rPr>
          <w:spacing w:val="-4"/>
        </w:rPr>
        <w:t>5 почек. Молодой клубень покрыт кожицей</w:t>
      </w:r>
      <w:r w:rsidR="00864091">
        <w:rPr>
          <w:spacing w:val="-4"/>
        </w:rPr>
        <w:t>,</w:t>
      </w:r>
      <w:r w:rsidRPr="00864091">
        <w:rPr>
          <w:spacing w:val="-4"/>
        </w:rPr>
        <w:t xml:space="preserve"> или эпидермисом. В более поздний период клубень покрывается мног</w:t>
      </w:r>
      <w:r w:rsidRPr="00864091">
        <w:rPr>
          <w:spacing w:val="-4"/>
        </w:rPr>
        <w:t>о</w:t>
      </w:r>
      <w:r w:rsidRPr="00864091">
        <w:rPr>
          <w:spacing w:val="-4"/>
        </w:rPr>
        <w:t>слойной вторичной покровной тканью – пробкой, называемой кожурой. В зависимости от условий выращивания, удобрений, влажности и аэрации почвы пробка может иметь от 9 до 17 слоев клеток. Стенки клеток пробки пропитаны жироподобным веществом – суберином, благодаря чему они водо- и газонепроницаемы, защищают клубень от засыхания и поражения микроорганизмами. Газообмен в клубнях и испарение воды происходят через особые отверстия в пробке – чечевички.</w:t>
      </w:r>
    </w:p>
    <w:p w:rsidR="005B2732" w:rsidRPr="00864091" w:rsidRDefault="00864091" w:rsidP="005B2732">
      <w:pPr>
        <w:ind w:firstLine="284"/>
        <w:jc w:val="both"/>
        <w:rPr>
          <w:spacing w:val="-4"/>
        </w:rPr>
      </w:pPr>
      <w:r>
        <w:rPr>
          <w:spacing w:val="-4"/>
        </w:rPr>
        <w:t>Картофель содержит 70–80</w:t>
      </w:r>
      <w:r w:rsidR="00933687">
        <w:rPr>
          <w:spacing w:val="-4"/>
        </w:rPr>
        <w:t xml:space="preserve"> </w:t>
      </w:r>
      <w:r>
        <w:rPr>
          <w:spacing w:val="-4"/>
        </w:rPr>
        <w:t>% воды, 12–</w:t>
      </w:r>
      <w:r w:rsidR="005B2732" w:rsidRPr="00864091">
        <w:rPr>
          <w:spacing w:val="-4"/>
        </w:rPr>
        <w:t>25</w:t>
      </w:r>
      <w:r>
        <w:rPr>
          <w:spacing w:val="-4"/>
        </w:rPr>
        <w:t xml:space="preserve"> </w:t>
      </w:r>
      <w:r w:rsidR="00145C48">
        <w:rPr>
          <w:spacing w:val="-4"/>
        </w:rPr>
        <w:t>% крахмала, 1,5–</w:t>
      </w:r>
      <w:r w:rsidR="005B2732" w:rsidRPr="00864091">
        <w:rPr>
          <w:spacing w:val="-4"/>
        </w:rPr>
        <w:t>3,0</w:t>
      </w:r>
      <w:r w:rsidR="00145C48">
        <w:rPr>
          <w:spacing w:val="-4"/>
        </w:rPr>
        <w:t xml:space="preserve"> </w:t>
      </w:r>
      <w:r w:rsidR="005B2732" w:rsidRPr="00864091">
        <w:rPr>
          <w:spacing w:val="-4"/>
        </w:rPr>
        <w:t>% аз</w:t>
      </w:r>
      <w:r w:rsidR="005B2732" w:rsidRPr="00864091">
        <w:rPr>
          <w:spacing w:val="-4"/>
        </w:rPr>
        <w:t>о</w:t>
      </w:r>
      <w:r w:rsidR="00145C48">
        <w:rPr>
          <w:spacing w:val="-4"/>
        </w:rPr>
        <w:t>тистых веществ, 0,2–</w:t>
      </w:r>
      <w:r w:rsidR="005B2732" w:rsidRPr="00864091">
        <w:rPr>
          <w:spacing w:val="-4"/>
        </w:rPr>
        <w:t>1,3</w:t>
      </w:r>
      <w:r w:rsidR="00145C48">
        <w:rPr>
          <w:spacing w:val="-4"/>
        </w:rPr>
        <w:t xml:space="preserve"> % клетчатки, 0,5–</w:t>
      </w:r>
      <w:r w:rsidR="005B2732" w:rsidRPr="00864091">
        <w:rPr>
          <w:spacing w:val="-4"/>
        </w:rPr>
        <w:t>1,8</w:t>
      </w:r>
      <w:r w:rsidR="00145C48">
        <w:rPr>
          <w:spacing w:val="-4"/>
        </w:rPr>
        <w:t xml:space="preserve"> % золы, 0,3–</w:t>
      </w:r>
      <w:r w:rsidR="005B2732" w:rsidRPr="00864091">
        <w:rPr>
          <w:spacing w:val="-4"/>
        </w:rPr>
        <w:t>1,8</w:t>
      </w:r>
      <w:r w:rsidR="00145C48">
        <w:rPr>
          <w:spacing w:val="-4"/>
        </w:rPr>
        <w:t xml:space="preserve"> </w:t>
      </w:r>
      <w:r w:rsidR="005B2732" w:rsidRPr="00864091">
        <w:rPr>
          <w:spacing w:val="-4"/>
        </w:rPr>
        <w:t>% сахаров. Белковые вещества картофеля полноценны – по набору аминокислот они приравниваются к белку куриного яйца. Содержание витамина С в карт</w:t>
      </w:r>
      <w:r w:rsidR="005B2732" w:rsidRPr="00864091">
        <w:rPr>
          <w:spacing w:val="-4"/>
        </w:rPr>
        <w:t>о</w:t>
      </w:r>
      <w:r w:rsidR="005B2732" w:rsidRPr="00864091">
        <w:rPr>
          <w:spacing w:val="-4"/>
        </w:rPr>
        <w:t>феле относительно</w:t>
      </w:r>
      <w:r w:rsidR="00145C48">
        <w:rPr>
          <w:spacing w:val="-4"/>
        </w:rPr>
        <w:t xml:space="preserve"> невысоко (4–40 мг </w:t>
      </w:r>
      <w:r w:rsidR="005B2732" w:rsidRPr="00864091">
        <w:rPr>
          <w:spacing w:val="-4"/>
        </w:rPr>
        <w:t>%), но благодаря частому употре</w:t>
      </w:r>
      <w:r w:rsidR="005B2732" w:rsidRPr="00864091">
        <w:rPr>
          <w:spacing w:val="-4"/>
        </w:rPr>
        <w:t>б</w:t>
      </w:r>
      <w:r w:rsidR="00145C48">
        <w:rPr>
          <w:spacing w:val="-4"/>
        </w:rPr>
        <w:t>лению</w:t>
      </w:r>
      <w:r w:rsidR="005B2732" w:rsidRPr="00864091">
        <w:rPr>
          <w:spacing w:val="-4"/>
        </w:rPr>
        <w:t xml:space="preserve"> он является одним из основных источников этого витамина. В н</w:t>
      </w:r>
      <w:r w:rsidR="005B2732" w:rsidRPr="00864091">
        <w:rPr>
          <w:spacing w:val="-4"/>
        </w:rPr>
        <w:t>е</w:t>
      </w:r>
      <w:r w:rsidR="005B2732" w:rsidRPr="00864091">
        <w:rPr>
          <w:spacing w:val="-4"/>
        </w:rPr>
        <w:t>больших количествах картофель содержит витамины В</w:t>
      </w:r>
      <w:r w:rsidR="005B2732" w:rsidRPr="00933687">
        <w:rPr>
          <w:spacing w:val="-4"/>
          <w:vertAlign w:val="subscript"/>
        </w:rPr>
        <w:t>1</w:t>
      </w:r>
      <w:r w:rsidR="005B2732" w:rsidRPr="00864091">
        <w:rPr>
          <w:spacing w:val="-4"/>
        </w:rPr>
        <w:t>, В</w:t>
      </w:r>
      <w:r w:rsidR="005B2732" w:rsidRPr="00933687">
        <w:rPr>
          <w:spacing w:val="-4"/>
          <w:vertAlign w:val="subscript"/>
        </w:rPr>
        <w:t>2</w:t>
      </w:r>
      <w:r w:rsidR="005B2732" w:rsidRPr="00864091">
        <w:rPr>
          <w:spacing w:val="-4"/>
        </w:rPr>
        <w:t>, В</w:t>
      </w:r>
      <w:r w:rsidR="005B2732" w:rsidRPr="00933687">
        <w:rPr>
          <w:spacing w:val="-4"/>
          <w:vertAlign w:val="subscript"/>
        </w:rPr>
        <w:t>6</w:t>
      </w:r>
      <w:r w:rsidR="005B2732" w:rsidRPr="00864091">
        <w:rPr>
          <w:spacing w:val="-4"/>
        </w:rPr>
        <w:t>, РР</w:t>
      </w:r>
      <w:r w:rsidR="005B2732" w:rsidRPr="00933687">
        <w:rPr>
          <w:spacing w:val="-4"/>
          <w:vertAlign w:val="subscript"/>
        </w:rPr>
        <w:t>1</w:t>
      </w:r>
      <w:r w:rsidR="005B2732" w:rsidRPr="00864091">
        <w:rPr>
          <w:spacing w:val="-4"/>
        </w:rPr>
        <w:t>, Р, Н, Е, К, следы каротина.</w:t>
      </w:r>
    </w:p>
    <w:p w:rsidR="005B2732" w:rsidRPr="00864091" w:rsidRDefault="005B2732" w:rsidP="005B2732">
      <w:pPr>
        <w:ind w:firstLine="284"/>
        <w:contextualSpacing/>
        <w:jc w:val="both"/>
        <w:rPr>
          <w:spacing w:val="-4"/>
        </w:rPr>
      </w:pPr>
      <w:r w:rsidRPr="00864091">
        <w:rPr>
          <w:spacing w:val="-4"/>
        </w:rPr>
        <w:t>Требования к качеству свежего продовольственного картофеля</w:t>
      </w:r>
      <w:r w:rsidR="00145C48">
        <w:rPr>
          <w:spacing w:val="-4"/>
        </w:rPr>
        <w:t>,</w:t>
      </w:r>
      <w:r w:rsidRPr="00864091">
        <w:rPr>
          <w:spacing w:val="-4"/>
        </w:rPr>
        <w:t xml:space="preserve"> заг</w:t>
      </w:r>
      <w:r w:rsidRPr="00864091">
        <w:rPr>
          <w:spacing w:val="-4"/>
        </w:rPr>
        <w:t>о</w:t>
      </w:r>
      <w:r w:rsidRPr="00864091">
        <w:rPr>
          <w:spacing w:val="-4"/>
        </w:rPr>
        <w:t>товляемого и поставляемого для потребления в свежем виде</w:t>
      </w:r>
      <w:r w:rsidR="00145C48">
        <w:rPr>
          <w:spacing w:val="-4"/>
        </w:rPr>
        <w:t>,</w:t>
      </w:r>
      <w:r w:rsidRPr="00864091">
        <w:rPr>
          <w:spacing w:val="-4"/>
        </w:rPr>
        <w:t xml:space="preserve"> устанавл</w:t>
      </w:r>
      <w:r w:rsidRPr="00864091">
        <w:rPr>
          <w:spacing w:val="-4"/>
        </w:rPr>
        <w:t>и</w:t>
      </w:r>
      <w:r w:rsidRPr="00864091">
        <w:rPr>
          <w:spacing w:val="-4"/>
        </w:rPr>
        <w:t>ваются действующим межгосударственным стандартом ГОСТ </w:t>
      </w:r>
      <w:r w:rsidR="00EE738E">
        <w:rPr>
          <w:spacing w:val="-4"/>
        </w:rPr>
        <w:t>7176–</w:t>
      </w:r>
      <w:r w:rsidRPr="00864091">
        <w:rPr>
          <w:spacing w:val="-4"/>
        </w:rPr>
        <w:t>85.</w:t>
      </w:r>
    </w:p>
    <w:p w:rsidR="005B2732" w:rsidRPr="00864091" w:rsidRDefault="005B2732" w:rsidP="00EC11F4">
      <w:pPr>
        <w:spacing w:line="242" w:lineRule="auto"/>
        <w:ind w:firstLine="284"/>
        <w:contextualSpacing/>
        <w:jc w:val="both"/>
        <w:rPr>
          <w:spacing w:val="-4"/>
        </w:rPr>
      </w:pPr>
      <w:r w:rsidRPr="00864091">
        <w:rPr>
          <w:spacing w:val="-4"/>
        </w:rPr>
        <w:lastRenderedPageBreak/>
        <w:t>Картофель в зависимости от срока заготовки и отгрузки подразделяют на ранний (реализация до 1 сент</w:t>
      </w:r>
      <w:r w:rsidR="003D34C8" w:rsidRPr="00864091">
        <w:rPr>
          <w:spacing w:val="-4"/>
        </w:rPr>
        <w:t>ября) и поздний (реализация с 1 </w:t>
      </w:r>
      <w:r w:rsidRPr="00864091">
        <w:rPr>
          <w:spacing w:val="-4"/>
        </w:rPr>
        <w:t>сентября). В зависимости от пищевой ценности выделяют высокоце</w:t>
      </w:r>
      <w:r w:rsidRPr="00864091">
        <w:rPr>
          <w:spacing w:val="-4"/>
        </w:rPr>
        <w:t>н</w:t>
      </w:r>
      <w:r w:rsidRPr="00864091">
        <w:rPr>
          <w:spacing w:val="-4"/>
        </w:rPr>
        <w:t>ные сорта позднего картофеля. Этот картофель должен быть одного бот</w:t>
      </w:r>
      <w:r w:rsidRPr="00864091">
        <w:rPr>
          <w:spacing w:val="-4"/>
        </w:rPr>
        <w:t>а</w:t>
      </w:r>
      <w:r w:rsidRPr="00864091">
        <w:rPr>
          <w:spacing w:val="-4"/>
        </w:rPr>
        <w:t>нического сорта при сортовой чистоте не ниже 90</w:t>
      </w:r>
      <w:r w:rsidR="00145C48">
        <w:rPr>
          <w:spacing w:val="-4"/>
        </w:rPr>
        <w:t xml:space="preserve"> </w:t>
      </w:r>
      <w:r w:rsidRPr="00864091">
        <w:rPr>
          <w:spacing w:val="-4"/>
        </w:rPr>
        <w:t>%. Перечень высок</w:t>
      </w:r>
      <w:r w:rsidRPr="00864091">
        <w:rPr>
          <w:spacing w:val="-4"/>
        </w:rPr>
        <w:t>о</w:t>
      </w:r>
      <w:r w:rsidRPr="00864091">
        <w:rPr>
          <w:spacing w:val="-4"/>
        </w:rPr>
        <w:t>ценных сортов ежегодно пересматр</w:t>
      </w:r>
      <w:r w:rsidR="00145C48">
        <w:rPr>
          <w:spacing w:val="-4"/>
        </w:rPr>
        <w:t>ивается и утверждается Министерс</w:t>
      </w:r>
      <w:r w:rsidR="00145C48">
        <w:rPr>
          <w:spacing w:val="-4"/>
        </w:rPr>
        <w:t>т</w:t>
      </w:r>
      <w:r w:rsidR="00145C48">
        <w:rPr>
          <w:spacing w:val="-4"/>
        </w:rPr>
        <w:t>вом сельского хозяйства и продовольствия Республики Беларусь.</w:t>
      </w:r>
    </w:p>
    <w:p w:rsidR="005B2732" w:rsidRPr="00864091" w:rsidRDefault="005B2732" w:rsidP="00EC11F4">
      <w:pPr>
        <w:spacing w:line="242" w:lineRule="auto"/>
        <w:ind w:firstLine="284"/>
        <w:contextualSpacing/>
        <w:jc w:val="both"/>
        <w:rPr>
          <w:spacing w:val="-4"/>
        </w:rPr>
      </w:pPr>
      <w:r w:rsidRPr="00864091">
        <w:rPr>
          <w:spacing w:val="-4"/>
        </w:rPr>
        <w:t>По действующему стандарту требования к качеству картофеля уст</w:t>
      </w:r>
      <w:r w:rsidRPr="00864091">
        <w:rPr>
          <w:spacing w:val="-4"/>
        </w:rPr>
        <w:t>а</w:t>
      </w:r>
      <w:r w:rsidRPr="00864091">
        <w:rPr>
          <w:spacing w:val="-4"/>
        </w:rPr>
        <w:t>навливаются дифференцированно: для раннего, позднего и позд</w:t>
      </w:r>
      <w:r w:rsidR="003D34C8" w:rsidRPr="00864091">
        <w:rPr>
          <w:spacing w:val="-4"/>
        </w:rPr>
        <w:t>него в</w:t>
      </w:r>
      <w:r w:rsidR="003D34C8" w:rsidRPr="00864091">
        <w:rPr>
          <w:spacing w:val="-4"/>
        </w:rPr>
        <w:t>ы</w:t>
      </w:r>
      <w:r w:rsidR="003D34C8" w:rsidRPr="00864091">
        <w:rPr>
          <w:spacing w:val="-4"/>
        </w:rPr>
        <w:t xml:space="preserve">сокоценных сортов </w:t>
      </w:r>
      <w:r w:rsidR="00902C38" w:rsidRPr="00864091">
        <w:rPr>
          <w:spacing w:val="-4"/>
        </w:rPr>
        <w:t>(</w:t>
      </w:r>
      <w:r w:rsidR="003D34C8" w:rsidRPr="00864091">
        <w:rPr>
          <w:spacing w:val="-4"/>
        </w:rPr>
        <w:t>табл.</w:t>
      </w:r>
      <w:r w:rsidR="00274D36" w:rsidRPr="00864091">
        <w:rPr>
          <w:spacing w:val="-4"/>
        </w:rPr>
        <w:t xml:space="preserve"> 16</w:t>
      </w:r>
      <w:r w:rsidR="00902C38" w:rsidRPr="00864091">
        <w:rPr>
          <w:spacing w:val="-4"/>
        </w:rPr>
        <w:t>).</w:t>
      </w:r>
    </w:p>
    <w:p w:rsidR="005B2732" w:rsidRDefault="005B2732" w:rsidP="005B2732">
      <w:pPr>
        <w:ind w:firstLine="284"/>
        <w:jc w:val="both"/>
        <w:rPr>
          <w:rFonts w:eastAsia="Calibri"/>
        </w:rPr>
      </w:pPr>
    </w:p>
    <w:p w:rsidR="005B2732" w:rsidRDefault="005B2732" w:rsidP="00EE738E">
      <w:pPr>
        <w:jc w:val="center"/>
        <w:rPr>
          <w:rFonts w:eastAsia="Calibri"/>
          <w:b/>
          <w:sz w:val="16"/>
          <w:szCs w:val="16"/>
        </w:rPr>
      </w:pPr>
      <w:r w:rsidRPr="00F23A6D">
        <w:rPr>
          <w:rFonts w:eastAsia="Calibri"/>
          <w:sz w:val="16"/>
          <w:szCs w:val="16"/>
        </w:rPr>
        <w:t>Т</w:t>
      </w:r>
      <w:r>
        <w:rPr>
          <w:rFonts w:eastAsia="Calibri"/>
          <w:sz w:val="16"/>
          <w:szCs w:val="16"/>
        </w:rPr>
        <w:t xml:space="preserve"> </w:t>
      </w:r>
      <w:r w:rsidRPr="00F23A6D">
        <w:rPr>
          <w:rFonts w:eastAsia="Calibri"/>
          <w:sz w:val="16"/>
          <w:szCs w:val="16"/>
        </w:rPr>
        <w:t>а</w:t>
      </w:r>
      <w:r>
        <w:rPr>
          <w:rFonts w:eastAsia="Calibri"/>
          <w:sz w:val="16"/>
          <w:szCs w:val="16"/>
        </w:rPr>
        <w:t xml:space="preserve"> </w:t>
      </w:r>
      <w:r w:rsidRPr="00F23A6D">
        <w:rPr>
          <w:rFonts w:eastAsia="Calibri"/>
          <w:sz w:val="16"/>
          <w:szCs w:val="16"/>
        </w:rPr>
        <w:t>б</w:t>
      </w:r>
      <w:r>
        <w:rPr>
          <w:rFonts w:eastAsia="Calibri"/>
          <w:sz w:val="16"/>
          <w:szCs w:val="16"/>
        </w:rPr>
        <w:t xml:space="preserve"> </w:t>
      </w:r>
      <w:r w:rsidRPr="00F23A6D">
        <w:rPr>
          <w:rFonts w:eastAsia="Calibri"/>
          <w:sz w:val="16"/>
          <w:szCs w:val="16"/>
        </w:rPr>
        <w:t>л</w:t>
      </w:r>
      <w:r>
        <w:rPr>
          <w:rFonts w:eastAsia="Calibri"/>
          <w:sz w:val="16"/>
          <w:szCs w:val="16"/>
        </w:rPr>
        <w:t xml:space="preserve"> </w:t>
      </w:r>
      <w:r w:rsidRPr="00F23A6D">
        <w:rPr>
          <w:rFonts w:eastAsia="Calibri"/>
          <w:sz w:val="16"/>
          <w:szCs w:val="16"/>
        </w:rPr>
        <w:t>и</w:t>
      </w:r>
      <w:r>
        <w:rPr>
          <w:rFonts w:eastAsia="Calibri"/>
          <w:sz w:val="16"/>
          <w:szCs w:val="16"/>
        </w:rPr>
        <w:t xml:space="preserve"> </w:t>
      </w:r>
      <w:r w:rsidRPr="00F23A6D">
        <w:rPr>
          <w:rFonts w:eastAsia="Calibri"/>
          <w:sz w:val="16"/>
          <w:szCs w:val="16"/>
        </w:rPr>
        <w:t>ц</w:t>
      </w:r>
      <w:r w:rsidR="00274D36">
        <w:rPr>
          <w:rFonts w:eastAsia="Calibri"/>
          <w:sz w:val="16"/>
          <w:szCs w:val="16"/>
        </w:rPr>
        <w:t xml:space="preserve"> а </w:t>
      </w:r>
      <w:r w:rsidR="00EE738E">
        <w:rPr>
          <w:rFonts w:eastAsia="Calibri"/>
          <w:sz w:val="16"/>
          <w:szCs w:val="16"/>
        </w:rPr>
        <w:t xml:space="preserve"> </w:t>
      </w:r>
      <w:r w:rsidR="00274D36" w:rsidRPr="00902C38">
        <w:rPr>
          <w:rFonts w:eastAsia="Calibri"/>
          <w:sz w:val="16"/>
          <w:szCs w:val="16"/>
        </w:rPr>
        <w:t>16</w:t>
      </w:r>
      <w:r w:rsidRPr="00F23A6D">
        <w:rPr>
          <w:rFonts w:eastAsia="Calibri"/>
          <w:sz w:val="16"/>
          <w:szCs w:val="16"/>
        </w:rPr>
        <w:t xml:space="preserve">. </w:t>
      </w:r>
      <w:r w:rsidRPr="00BA4DF0">
        <w:rPr>
          <w:rFonts w:eastAsia="Calibri"/>
          <w:b/>
          <w:sz w:val="16"/>
          <w:szCs w:val="16"/>
        </w:rPr>
        <w:t>Требования к качеству продовольственного картофеля</w:t>
      </w:r>
    </w:p>
    <w:p w:rsidR="005B2732" w:rsidRPr="0028090B" w:rsidRDefault="00EE738E" w:rsidP="005B2732">
      <w:pPr>
        <w:ind w:firstLine="284"/>
        <w:jc w:val="center"/>
        <w:rPr>
          <w:rFonts w:eastAsia="Calibri"/>
          <w:sz w:val="16"/>
          <w:szCs w:val="16"/>
        </w:rPr>
      </w:pPr>
      <w:r w:rsidRPr="0028090B">
        <w:rPr>
          <w:rFonts w:eastAsia="Calibri"/>
          <w:sz w:val="16"/>
          <w:szCs w:val="16"/>
        </w:rPr>
        <w:t>(ГОСТ 7176–</w:t>
      </w:r>
      <w:r w:rsidR="005B2732" w:rsidRPr="0028090B">
        <w:rPr>
          <w:rFonts w:eastAsia="Calibri"/>
          <w:sz w:val="16"/>
          <w:szCs w:val="16"/>
        </w:rPr>
        <w:t>85)</w:t>
      </w:r>
    </w:p>
    <w:p w:rsidR="005B2732" w:rsidRPr="00F23A6D" w:rsidRDefault="005B2732" w:rsidP="005B2732">
      <w:pPr>
        <w:ind w:firstLine="284"/>
        <w:jc w:val="both"/>
        <w:rPr>
          <w:rFonts w:eastAsia="Calibri"/>
          <w:sz w:val="16"/>
          <w:szCs w:val="16"/>
        </w:rPr>
      </w:pPr>
    </w:p>
    <w:tbl>
      <w:tblPr>
        <w:tblW w:w="60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2"/>
        <w:gridCol w:w="1370"/>
        <w:gridCol w:w="1134"/>
        <w:gridCol w:w="1560"/>
      </w:tblGrid>
      <w:tr w:rsidR="005B2732" w:rsidRPr="00691AFD" w:rsidTr="00902C38">
        <w:trPr>
          <w:trHeight w:val="20"/>
        </w:trPr>
        <w:tc>
          <w:tcPr>
            <w:tcW w:w="2032" w:type="dxa"/>
            <w:vMerge w:val="restart"/>
            <w:vAlign w:val="center"/>
          </w:tcPr>
          <w:p w:rsidR="005B2732" w:rsidRPr="0014085A" w:rsidRDefault="0014085A" w:rsidP="00CA662E">
            <w:pPr>
              <w:jc w:val="center"/>
              <w:rPr>
                <w:rFonts w:eastAsia="Calibri"/>
                <w:sz w:val="16"/>
                <w:szCs w:val="16"/>
              </w:rPr>
            </w:pPr>
            <w:r w:rsidRPr="0014085A">
              <w:rPr>
                <w:rFonts w:eastAsia="Calibri"/>
                <w:sz w:val="16"/>
                <w:szCs w:val="16"/>
              </w:rPr>
              <w:t>П</w:t>
            </w:r>
            <w:r>
              <w:rPr>
                <w:rFonts w:eastAsia="Calibri"/>
                <w:sz w:val="16"/>
                <w:szCs w:val="16"/>
              </w:rPr>
              <w:t>оказатели</w:t>
            </w:r>
          </w:p>
        </w:tc>
        <w:tc>
          <w:tcPr>
            <w:tcW w:w="4064" w:type="dxa"/>
            <w:gridSpan w:val="3"/>
            <w:tcBorders>
              <w:bottom w:val="single" w:sz="4" w:space="0" w:color="auto"/>
            </w:tcBorders>
            <w:vAlign w:val="center"/>
          </w:tcPr>
          <w:p w:rsidR="005B2732" w:rsidRPr="00691AFD" w:rsidRDefault="0028090B" w:rsidP="00CA662E">
            <w:pPr>
              <w:ind w:firstLine="284"/>
              <w:jc w:val="center"/>
              <w:rPr>
                <w:rFonts w:eastAsia="Calibri"/>
                <w:sz w:val="16"/>
                <w:szCs w:val="16"/>
              </w:rPr>
            </w:pPr>
            <w:r>
              <w:rPr>
                <w:rFonts w:eastAsia="Calibri"/>
                <w:sz w:val="16"/>
                <w:szCs w:val="16"/>
              </w:rPr>
              <w:t>Характеристика и нормы</w:t>
            </w:r>
            <w:r w:rsidR="005B2732" w:rsidRPr="00691AFD">
              <w:rPr>
                <w:rFonts w:eastAsia="Calibri"/>
                <w:sz w:val="16"/>
                <w:szCs w:val="16"/>
              </w:rPr>
              <w:t xml:space="preserve"> для картофеля</w:t>
            </w:r>
          </w:p>
        </w:tc>
      </w:tr>
      <w:tr w:rsidR="005B2732" w:rsidRPr="00691AFD" w:rsidTr="00933687">
        <w:trPr>
          <w:trHeight w:val="20"/>
        </w:trPr>
        <w:tc>
          <w:tcPr>
            <w:tcW w:w="2032" w:type="dxa"/>
            <w:vMerge/>
            <w:vAlign w:val="center"/>
          </w:tcPr>
          <w:p w:rsidR="005B2732" w:rsidRPr="0014085A" w:rsidRDefault="005B2732" w:rsidP="00CA662E">
            <w:pPr>
              <w:ind w:firstLine="284"/>
              <w:jc w:val="center"/>
              <w:rPr>
                <w:rFonts w:eastAsia="Calibri"/>
                <w:sz w:val="16"/>
                <w:szCs w:val="16"/>
              </w:rPr>
            </w:pPr>
          </w:p>
        </w:tc>
        <w:tc>
          <w:tcPr>
            <w:tcW w:w="1370" w:type="dxa"/>
            <w:tcBorders>
              <w:top w:val="single" w:sz="4" w:space="0" w:color="auto"/>
              <w:righ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раннего</w:t>
            </w:r>
          </w:p>
        </w:tc>
        <w:tc>
          <w:tcPr>
            <w:tcW w:w="1134" w:type="dxa"/>
            <w:tcBorders>
              <w:top w:val="single" w:sz="4" w:space="0" w:color="auto"/>
              <w:left w:val="single" w:sz="4" w:space="0" w:color="auto"/>
              <w:righ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позднего</w:t>
            </w:r>
          </w:p>
        </w:tc>
        <w:tc>
          <w:tcPr>
            <w:tcW w:w="1560" w:type="dxa"/>
            <w:tcBorders>
              <w:top w:val="single" w:sz="4" w:space="0" w:color="auto"/>
              <w:lef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позднего высок</w:t>
            </w:r>
            <w:r w:rsidRPr="00691AFD">
              <w:rPr>
                <w:rFonts w:eastAsia="Calibri"/>
                <w:sz w:val="16"/>
                <w:szCs w:val="16"/>
              </w:rPr>
              <w:t>о</w:t>
            </w:r>
            <w:r w:rsidRPr="00691AFD">
              <w:rPr>
                <w:rFonts w:eastAsia="Calibri"/>
                <w:sz w:val="16"/>
                <w:szCs w:val="16"/>
              </w:rPr>
              <w:t>ценных сортов</w:t>
            </w:r>
          </w:p>
        </w:tc>
      </w:tr>
      <w:tr w:rsidR="005B2732" w:rsidRPr="00691AFD" w:rsidTr="00933687">
        <w:trPr>
          <w:trHeight w:val="20"/>
        </w:trPr>
        <w:tc>
          <w:tcPr>
            <w:tcW w:w="2032" w:type="dxa"/>
            <w:vAlign w:val="center"/>
          </w:tcPr>
          <w:p w:rsidR="005B2732" w:rsidRPr="0014085A" w:rsidRDefault="005B2732" w:rsidP="00CA662E">
            <w:pPr>
              <w:ind w:firstLine="284"/>
              <w:jc w:val="center"/>
              <w:rPr>
                <w:rFonts w:eastAsia="Calibri"/>
                <w:sz w:val="16"/>
                <w:szCs w:val="16"/>
              </w:rPr>
            </w:pPr>
            <w:r w:rsidRPr="0014085A">
              <w:rPr>
                <w:rFonts w:eastAsia="Calibri"/>
                <w:sz w:val="16"/>
                <w:szCs w:val="16"/>
              </w:rPr>
              <w:t>1</w:t>
            </w:r>
          </w:p>
        </w:tc>
        <w:tc>
          <w:tcPr>
            <w:tcW w:w="1370" w:type="dxa"/>
            <w:tcBorders>
              <w:right w:val="single" w:sz="4" w:space="0" w:color="auto"/>
            </w:tcBorders>
            <w:vAlign w:val="center"/>
          </w:tcPr>
          <w:p w:rsidR="005B2732" w:rsidRPr="00691AFD" w:rsidRDefault="005B2732" w:rsidP="00CA662E">
            <w:pPr>
              <w:ind w:firstLine="284"/>
              <w:jc w:val="center"/>
              <w:rPr>
                <w:rFonts w:eastAsia="Calibri"/>
                <w:sz w:val="16"/>
                <w:szCs w:val="16"/>
              </w:rPr>
            </w:pPr>
            <w:r w:rsidRPr="00691AFD">
              <w:rPr>
                <w:rFonts w:eastAsia="Calibri"/>
                <w:sz w:val="16"/>
                <w:szCs w:val="16"/>
              </w:rPr>
              <w:t>2</w:t>
            </w:r>
          </w:p>
        </w:tc>
        <w:tc>
          <w:tcPr>
            <w:tcW w:w="1134" w:type="dxa"/>
            <w:tcBorders>
              <w:left w:val="single" w:sz="4" w:space="0" w:color="auto"/>
              <w:right w:val="single" w:sz="4" w:space="0" w:color="auto"/>
            </w:tcBorders>
            <w:vAlign w:val="center"/>
          </w:tcPr>
          <w:p w:rsidR="005B2732" w:rsidRPr="00691AFD" w:rsidRDefault="005B2732" w:rsidP="00CA662E">
            <w:pPr>
              <w:ind w:firstLine="284"/>
              <w:jc w:val="center"/>
              <w:rPr>
                <w:rFonts w:eastAsia="Calibri"/>
                <w:sz w:val="16"/>
                <w:szCs w:val="16"/>
              </w:rPr>
            </w:pPr>
            <w:r w:rsidRPr="00691AFD">
              <w:rPr>
                <w:rFonts w:eastAsia="Calibri"/>
                <w:sz w:val="16"/>
                <w:szCs w:val="16"/>
              </w:rPr>
              <w:t>3</w:t>
            </w:r>
          </w:p>
        </w:tc>
        <w:tc>
          <w:tcPr>
            <w:tcW w:w="1560" w:type="dxa"/>
            <w:tcBorders>
              <w:left w:val="single" w:sz="4" w:space="0" w:color="auto"/>
            </w:tcBorders>
            <w:vAlign w:val="center"/>
          </w:tcPr>
          <w:p w:rsidR="005B2732" w:rsidRPr="00691AFD" w:rsidRDefault="005B2732" w:rsidP="00CA662E">
            <w:pPr>
              <w:ind w:firstLine="284"/>
              <w:jc w:val="center"/>
              <w:rPr>
                <w:rFonts w:eastAsia="Calibri"/>
                <w:sz w:val="16"/>
                <w:szCs w:val="16"/>
              </w:rPr>
            </w:pPr>
            <w:r w:rsidRPr="00691AFD">
              <w:rPr>
                <w:rFonts w:eastAsia="Calibri"/>
                <w:sz w:val="16"/>
                <w:szCs w:val="16"/>
              </w:rPr>
              <w:t>4</w:t>
            </w:r>
          </w:p>
        </w:tc>
      </w:tr>
      <w:tr w:rsidR="005B2732" w:rsidRPr="00691AFD" w:rsidTr="00902C38">
        <w:trPr>
          <w:trHeight w:val="20"/>
        </w:trPr>
        <w:tc>
          <w:tcPr>
            <w:tcW w:w="2032" w:type="dxa"/>
            <w:vMerge w:val="restart"/>
            <w:vAlign w:val="center"/>
          </w:tcPr>
          <w:p w:rsidR="005B2732" w:rsidRPr="00691AFD" w:rsidRDefault="005B2732" w:rsidP="00CA662E">
            <w:pPr>
              <w:ind w:firstLine="34"/>
              <w:rPr>
                <w:rFonts w:eastAsia="Calibri"/>
                <w:sz w:val="16"/>
                <w:szCs w:val="16"/>
              </w:rPr>
            </w:pPr>
            <w:r w:rsidRPr="00691AFD">
              <w:rPr>
                <w:rFonts w:eastAsia="Calibri"/>
                <w:sz w:val="16"/>
                <w:szCs w:val="16"/>
              </w:rPr>
              <w:t>1.</w:t>
            </w:r>
            <w:r w:rsidR="0014085A">
              <w:rPr>
                <w:rFonts w:eastAsia="Calibri"/>
                <w:sz w:val="16"/>
                <w:szCs w:val="16"/>
              </w:rPr>
              <w:t xml:space="preserve"> </w:t>
            </w:r>
            <w:r w:rsidRPr="00691AFD">
              <w:rPr>
                <w:rFonts w:eastAsia="Calibri"/>
                <w:sz w:val="16"/>
                <w:szCs w:val="16"/>
              </w:rPr>
              <w:t>Внешний вид</w:t>
            </w:r>
          </w:p>
        </w:tc>
        <w:tc>
          <w:tcPr>
            <w:tcW w:w="4064" w:type="dxa"/>
            <w:gridSpan w:val="3"/>
            <w:tcBorders>
              <w:bottom w:val="single" w:sz="4" w:space="0" w:color="auto"/>
            </w:tcBorders>
            <w:vAlign w:val="center"/>
          </w:tcPr>
          <w:p w:rsidR="0014085A" w:rsidRDefault="0014085A" w:rsidP="00CA662E">
            <w:pPr>
              <w:jc w:val="center"/>
              <w:rPr>
                <w:rFonts w:eastAsia="Calibri"/>
                <w:sz w:val="16"/>
                <w:szCs w:val="16"/>
              </w:rPr>
            </w:pPr>
            <w:r>
              <w:rPr>
                <w:rFonts w:eastAsia="Calibri"/>
                <w:sz w:val="16"/>
                <w:szCs w:val="16"/>
              </w:rPr>
              <w:t xml:space="preserve">Клубни </w:t>
            </w:r>
            <w:r w:rsidR="005B2732" w:rsidRPr="00691AFD">
              <w:rPr>
                <w:rFonts w:eastAsia="Calibri"/>
                <w:sz w:val="16"/>
                <w:szCs w:val="16"/>
              </w:rPr>
              <w:t>целые, сухие, незагрязненные, здоровые,</w:t>
            </w:r>
          </w:p>
          <w:p w:rsidR="005B2732" w:rsidRPr="00691AFD" w:rsidRDefault="005B2732" w:rsidP="00CA662E">
            <w:pPr>
              <w:jc w:val="center"/>
              <w:rPr>
                <w:rFonts w:eastAsia="Calibri"/>
                <w:sz w:val="16"/>
                <w:szCs w:val="16"/>
              </w:rPr>
            </w:pPr>
            <w:r w:rsidRPr="00691AFD">
              <w:rPr>
                <w:rFonts w:eastAsia="Calibri"/>
                <w:sz w:val="16"/>
                <w:szCs w:val="16"/>
              </w:rPr>
              <w:t xml:space="preserve"> непроросшие, неувядшие</w:t>
            </w:r>
          </w:p>
        </w:tc>
      </w:tr>
      <w:tr w:rsidR="005B2732" w:rsidRPr="00691AFD" w:rsidTr="00902C38">
        <w:trPr>
          <w:trHeight w:val="20"/>
        </w:trPr>
        <w:tc>
          <w:tcPr>
            <w:tcW w:w="2032" w:type="dxa"/>
            <w:vMerge/>
            <w:vAlign w:val="center"/>
          </w:tcPr>
          <w:p w:rsidR="005B2732" w:rsidRPr="00691AFD" w:rsidRDefault="005B2732" w:rsidP="00CA662E">
            <w:pPr>
              <w:ind w:firstLine="34"/>
              <w:rPr>
                <w:rFonts w:eastAsia="Calibri"/>
                <w:sz w:val="16"/>
                <w:szCs w:val="16"/>
              </w:rPr>
            </w:pPr>
          </w:p>
        </w:tc>
        <w:tc>
          <w:tcPr>
            <w:tcW w:w="4064" w:type="dxa"/>
            <w:gridSpan w:val="3"/>
            <w:tcBorders>
              <w:top w:val="single" w:sz="4" w:space="0" w:color="auto"/>
              <w:bottom w:val="single" w:sz="4" w:space="0" w:color="auto"/>
            </w:tcBorders>
            <w:vAlign w:val="center"/>
          </w:tcPr>
          <w:p w:rsidR="0014085A" w:rsidRDefault="005B2732" w:rsidP="00CA662E">
            <w:pPr>
              <w:jc w:val="center"/>
              <w:rPr>
                <w:rFonts w:eastAsia="Calibri"/>
                <w:sz w:val="16"/>
                <w:szCs w:val="16"/>
              </w:rPr>
            </w:pPr>
            <w:r w:rsidRPr="00691AFD">
              <w:rPr>
                <w:rFonts w:eastAsia="Calibri"/>
                <w:sz w:val="16"/>
                <w:szCs w:val="16"/>
              </w:rPr>
              <w:t xml:space="preserve">Однородные или разнородные, однородные по </w:t>
            </w:r>
          </w:p>
          <w:p w:rsidR="005B2732" w:rsidRPr="00691AFD" w:rsidRDefault="005B2732" w:rsidP="00CA662E">
            <w:pPr>
              <w:jc w:val="center"/>
              <w:rPr>
                <w:rFonts w:eastAsia="Calibri"/>
                <w:sz w:val="16"/>
                <w:szCs w:val="16"/>
              </w:rPr>
            </w:pPr>
            <w:r w:rsidRPr="00691AFD">
              <w:rPr>
                <w:rFonts w:eastAsia="Calibri"/>
                <w:sz w:val="16"/>
                <w:szCs w:val="16"/>
              </w:rPr>
              <w:t>форме и окраске</w:t>
            </w:r>
          </w:p>
        </w:tc>
      </w:tr>
      <w:tr w:rsidR="005B2732" w:rsidRPr="00691AFD" w:rsidTr="00933687">
        <w:trPr>
          <w:trHeight w:val="20"/>
        </w:trPr>
        <w:tc>
          <w:tcPr>
            <w:tcW w:w="2032" w:type="dxa"/>
            <w:vMerge/>
            <w:vAlign w:val="center"/>
          </w:tcPr>
          <w:p w:rsidR="005B2732" w:rsidRPr="00691AFD" w:rsidRDefault="005B2732" w:rsidP="00CA662E">
            <w:pPr>
              <w:ind w:firstLine="34"/>
              <w:rPr>
                <w:rFonts w:eastAsia="Calibri"/>
                <w:sz w:val="16"/>
                <w:szCs w:val="16"/>
              </w:rPr>
            </w:pPr>
          </w:p>
        </w:tc>
        <w:tc>
          <w:tcPr>
            <w:tcW w:w="1370" w:type="dxa"/>
            <w:tcBorders>
              <w:top w:val="single" w:sz="4" w:space="0" w:color="auto"/>
              <w:right w:val="single" w:sz="4" w:space="0" w:color="auto"/>
            </w:tcBorders>
            <w:vAlign w:val="center"/>
          </w:tcPr>
          <w:p w:rsidR="005B2732" w:rsidRPr="00691AFD" w:rsidRDefault="005B2732" w:rsidP="00CA662E">
            <w:pPr>
              <w:jc w:val="center"/>
              <w:rPr>
                <w:rFonts w:eastAsia="Calibri"/>
                <w:sz w:val="16"/>
                <w:szCs w:val="16"/>
              </w:rPr>
            </w:pPr>
          </w:p>
        </w:tc>
        <w:tc>
          <w:tcPr>
            <w:tcW w:w="2694" w:type="dxa"/>
            <w:gridSpan w:val="2"/>
            <w:tcBorders>
              <w:top w:val="single" w:sz="4" w:space="0" w:color="auto"/>
              <w:lef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Зрелые с плотной кожурой</w:t>
            </w:r>
          </w:p>
        </w:tc>
      </w:tr>
      <w:tr w:rsidR="005B2732" w:rsidRPr="00691AFD" w:rsidTr="00933687">
        <w:trPr>
          <w:trHeight w:val="20"/>
        </w:trPr>
        <w:tc>
          <w:tcPr>
            <w:tcW w:w="2032" w:type="dxa"/>
            <w:vAlign w:val="center"/>
          </w:tcPr>
          <w:p w:rsidR="005B2732" w:rsidRPr="00691AFD" w:rsidRDefault="005B2732" w:rsidP="00CA662E">
            <w:pPr>
              <w:ind w:firstLine="34"/>
              <w:rPr>
                <w:rFonts w:eastAsia="Calibri"/>
                <w:sz w:val="16"/>
                <w:szCs w:val="16"/>
              </w:rPr>
            </w:pPr>
            <w:r w:rsidRPr="00691AFD">
              <w:rPr>
                <w:rFonts w:eastAsia="Calibri"/>
                <w:sz w:val="16"/>
                <w:szCs w:val="16"/>
              </w:rPr>
              <w:t>2.</w:t>
            </w:r>
            <w:r w:rsidR="00933687">
              <w:rPr>
                <w:rFonts w:eastAsia="Calibri"/>
                <w:sz w:val="16"/>
                <w:szCs w:val="16"/>
              </w:rPr>
              <w:t xml:space="preserve"> </w:t>
            </w:r>
            <w:r w:rsidRPr="00691AFD">
              <w:rPr>
                <w:rFonts w:eastAsia="Calibri"/>
                <w:sz w:val="16"/>
                <w:szCs w:val="16"/>
              </w:rPr>
              <w:t>Размер клубней по наибольшему поперечн</w:t>
            </w:r>
            <w:r w:rsidRPr="00691AFD">
              <w:rPr>
                <w:rFonts w:eastAsia="Calibri"/>
                <w:sz w:val="16"/>
                <w:szCs w:val="16"/>
              </w:rPr>
              <w:t>о</w:t>
            </w:r>
            <w:r w:rsidRPr="00691AFD">
              <w:rPr>
                <w:rFonts w:eastAsia="Calibri"/>
                <w:sz w:val="16"/>
                <w:szCs w:val="16"/>
              </w:rPr>
              <w:t>му диаметру, мм, не м</w:t>
            </w:r>
            <w:r w:rsidRPr="00691AFD">
              <w:rPr>
                <w:rFonts w:eastAsia="Calibri"/>
                <w:sz w:val="16"/>
                <w:szCs w:val="16"/>
              </w:rPr>
              <w:t>е</w:t>
            </w:r>
            <w:r w:rsidRPr="00691AFD">
              <w:rPr>
                <w:rFonts w:eastAsia="Calibri"/>
                <w:sz w:val="16"/>
                <w:szCs w:val="16"/>
              </w:rPr>
              <w:t>нее</w:t>
            </w:r>
          </w:p>
        </w:tc>
        <w:tc>
          <w:tcPr>
            <w:tcW w:w="1370" w:type="dxa"/>
            <w:tcBorders>
              <w:right w:val="single" w:sz="4" w:space="0" w:color="auto"/>
            </w:tcBorders>
            <w:vAlign w:val="center"/>
          </w:tcPr>
          <w:p w:rsidR="005B2732" w:rsidRPr="00691AFD" w:rsidRDefault="005B2732" w:rsidP="00CA662E">
            <w:pPr>
              <w:jc w:val="center"/>
              <w:rPr>
                <w:rFonts w:eastAsia="Calibri"/>
                <w:sz w:val="16"/>
                <w:szCs w:val="16"/>
              </w:rPr>
            </w:pPr>
          </w:p>
        </w:tc>
        <w:tc>
          <w:tcPr>
            <w:tcW w:w="1134" w:type="dxa"/>
            <w:tcBorders>
              <w:left w:val="single" w:sz="4" w:space="0" w:color="auto"/>
              <w:right w:val="single" w:sz="4" w:space="0" w:color="auto"/>
            </w:tcBorders>
            <w:vAlign w:val="center"/>
          </w:tcPr>
          <w:p w:rsidR="005B2732" w:rsidRPr="00691AFD" w:rsidRDefault="005B2732" w:rsidP="00CA662E">
            <w:pPr>
              <w:jc w:val="center"/>
              <w:rPr>
                <w:rFonts w:eastAsia="Calibri"/>
                <w:sz w:val="16"/>
                <w:szCs w:val="16"/>
              </w:rPr>
            </w:pPr>
          </w:p>
        </w:tc>
        <w:tc>
          <w:tcPr>
            <w:tcW w:w="1560" w:type="dxa"/>
            <w:tcBorders>
              <w:left w:val="single" w:sz="4" w:space="0" w:color="auto"/>
            </w:tcBorders>
            <w:vAlign w:val="center"/>
          </w:tcPr>
          <w:p w:rsidR="005B2732" w:rsidRPr="00691AFD" w:rsidRDefault="005B2732" w:rsidP="00CA662E">
            <w:pPr>
              <w:ind w:firstLine="284"/>
              <w:jc w:val="center"/>
              <w:rPr>
                <w:rFonts w:eastAsia="Calibri"/>
                <w:sz w:val="16"/>
                <w:szCs w:val="16"/>
              </w:rPr>
            </w:pPr>
          </w:p>
        </w:tc>
      </w:tr>
      <w:tr w:rsidR="005B2732" w:rsidRPr="00691AFD" w:rsidTr="00933687">
        <w:trPr>
          <w:trHeight w:val="20"/>
        </w:trPr>
        <w:tc>
          <w:tcPr>
            <w:tcW w:w="2032" w:type="dxa"/>
            <w:vAlign w:val="center"/>
          </w:tcPr>
          <w:p w:rsidR="005B2732" w:rsidRPr="00691AFD" w:rsidRDefault="005B2732" w:rsidP="00CA662E">
            <w:pPr>
              <w:ind w:firstLine="34"/>
              <w:rPr>
                <w:rFonts w:eastAsia="Calibri"/>
                <w:sz w:val="16"/>
                <w:szCs w:val="16"/>
              </w:rPr>
            </w:pPr>
            <w:r w:rsidRPr="00691AFD">
              <w:rPr>
                <w:rFonts w:eastAsia="Calibri"/>
                <w:sz w:val="16"/>
                <w:szCs w:val="16"/>
              </w:rPr>
              <w:t>а) стандартные округло-овальные:</w:t>
            </w:r>
          </w:p>
        </w:tc>
        <w:tc>
          <w:tcPr>
            <w:tcW w:w="1370" w:type="dxa"/>
            <w:tcBorders>
              <w:righ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30</w:t>
            </w:r>
          </w:p>
        </w:tc>
        <w:tc>
          <w:tcPr>
            <w:tcW w:w="1134" w:type="dxa"/>
            <w:tcBorders>
              <w:left w:val="single" w:sz="4" w:space="0" w:color="auto"/>
              <w:righ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45</w:t>
            </w:r>
          </w:p>
        </w:tc>
        <w:tc>
          <w:tcPr>
            <w:tcW w:w="1560" w:type="dxa"/>
            <w:tcBorders>
              <w:left w:val="single" w:sz="4" w:space="0" w:color="auto"/>
            </w:tcBorders>
            <w:vAlign w:val="center"/>
          </w:tcPr>
          <w:p w:rsidR="005B2732" w:rsidRPr="00691AFD" w:rsidRDefault="005B2732" w:rsidP="00CA662E">
            <w:pPr>
              <w:ind w:firstLine="284"/>
              <w:jc w:val="center"/>
              <w:rPr>
                <w:rFonts w:eastAsia="Calibri"/>
                <w:sz w:val="16"/>
                <w:szCs w:val="16"/>
              </w:rPr>
            </w:pPr>
            <w:r w:rsidRPr="00691AFD">
              <w:rPr>
                <w:rFonts w:eastAsia="Calibri"/>
                <w:sz w:val="16"/>
                <w:szCs w:val="16"/>
              </w:rPr>
              <w:t>45</w:t>
            </w:r>
          </w:p>
        </w:tc>
      </w:tr>
      <w:tr w:rsidR="005B2732" w:rsidRPr="00691AFD" w:rsidTr="00933687">
        <w:trPr>
          <w:trHeight w:val="20"/>
        </w:trPr>
        <w:tc>
          <w:tcPr>
            <w:tcW w:w="2032" w:type="dxa"/>
            <w:vAlign w:val="center"/>
          </w:tcPr>
          <w:p w:rsidR="005B2732" w:rsidRPr="00691AFD" w:rsidRDefault="005B2732" w:rsidP="00CA662E">
            <w:pPr>
              <w:ind w:firstLine="34"/>
              <w:rPr>
                <w:rFonts w:eastAsia="Calibri"/>
                <w:sz w:val="16"/>
                <w:szCs w:val="16"/>
              </w:rPr>
            </w:pPr>
            <w:r w:rsidRPr="00691AFD">
              <w:rPr>
                <w:rFonts w:eastAsia="Calibri"/>
                <w:sz w:val="16"/>
                <w:szCs w:val="16"/>
              </w:rPr>
              <w:t>удлиненные</w:t>
            </w:r>
          </w:p>
        </w:tc>
        <w:tc>
          <w:tcPr>
            <w:tcW w:w="1370" w:type="dxa"/>
            <w:tcBorders>
              <w:righ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25</w:t>
            </w:r>
          </w:p>
        </w:tc>
        <w:tc>
          <w:tcPr>
            <w:tcW w:w="1134" w:type="dxa"/>
            <w:tcBorders>
              <w:left w:val="single" w:sz="4" w:space="0" w:color="auto"/>
              <w:righ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30</w:t>
            </w:r>
          </w:p>
        </w:tc>
        <w:tc>
          <w:tcPr>
            <w:tcW w:w="1560" w:type="dxa"/>
            <w:tcBorders>
              <w:left w:val="single" w:sz="4" w:space="0" w:color="auto"/>
            </w:tcBorders>
            <w:vAlign w:val="center"/>
          </w:tcPr>
          <w:p w:rsidR="005B2732" w:rsidRPr="00691AFD" w:rsidRDefault="005B2732" w:rsidP="00CA662E">
            <w:pPr>
              <w:ind w:firstLine="284"/>
              <w:jc w:val="center"/>
              <w:rPr>
                <w:rFonts w:eastAsia="Calibri"/>
                <w:sz w:val="16"/>
                <w:szCs w:val="16"/>
              </w:rPr>
            </w:pPr>
            <w:r w:rsidRPr="00691AFD">
              <w:rPr>
                <w:rFonts w:eastAsia="Calibri"/>
                <w:sz w:val="16"/>
                <w:szCs w:val="16"/>
              </w:rPr>
              <w:t>30</w:t>
            </w:r>
          </w:p>
        </w:tc>
      </w:tr>
      <w:tr w:rsidR="005B2732" w:rsidRPr="00691AFD" w:rsidTr="00933687">
        <w:trPr>
          <w:trHeight w:val="20"/>
        </w:trPr>
        <w:tc>
          <w:tcPr>
            <w:tcW w:w="2032" w:type="dxa"/>
            <w:vAlign w:val="center"/>
          </w:tcPr>
          <w:p w:rsidR="005B2732" w:rsidRPr="00691AFD" w:rsidRDefault="005B2732" w:rsidP="00CA662E">
            <w:pPr>
              <w:ind w:firstLine="34"/>
              <w:rPr>
                <w:rFonts w:eastAsia="Calibri"/>
                <w:sz w:val="16"/>
                <w:szCs w:val="16"/>
              </w:rPr>
            </w:pPr>
            <w:r w:rsidRPr="00691AFD">
              <w:rPr>
                <w:rFonts w:eastAsia="Calibri"/>
                <w:sz w:val="16"/>
                <w:szCs w:val="16"/>
              </w:rPr>
              <w:t>б) нестандартные окру</w:t>
            </w:r>
            <w:r w:rsidRPr="00691AFD">
              <w:rPr>
                <w:rFonts w:eastAsia="Calibri"/>
                <w:sz w:val="16"/>
                <w:szCs w:val="16"/>
              </w:rPr>
              <w:t>г</w:t>
            </w:r>
            <w:r w:rsidRPr="00691AFD">
              <w:rPr>
                <w:rFonts w:eastAsia="Calibri"/>
                <w:sz w:val="16"/>
                <w:szCs w:val="16"/>
              </w:rPr>
              <w:t>ло-овальные:</w:t>
            </w:r>
          </w:p>
        </w:tc>
        <w:tc>
          <w:tcPr>
            <w:tcW w:w="1370" w:type="dxa"/>
            <w:tcBorders>
              <w:right w:val="single" w:sz="4" w:space="0" w:color="auto"/>
            </w:tcBorders>
            <w:vAlign w:val="center"/>
          </w:tcPr>
          <w:p w:rsidR="00EE738E" w:rsidRDefault="005B2732" w:rsidP="00CA662E">
            <w:pPr>
              <w:jc w:val="center"/>
              <w:rPr>
                <w:rFonts w:eastAsia="Calibri"/>
                <w:sz w:val="16"/>
                <w:szCs w:val="16"/>
              </w:rPr>
            </w:pPr>
            <w:r w:rsidRPr="00691AFD">
              <w:rPr>
                <w:rFonts w:eastAsia="Calibri"/>
                <w:sz w:val="16"/>
                <w:szCs w:val="16"/>
              </w:rPr>
              <w:t xml:space="preserve">&gt;30 до 25 </w:t>
            </w:r>
          </w:p>
          <w:p w:rsidR="005B2732" w:rsidRPr="00691AFD" w:rsidRDefault="005B2732" w:rsidP="00CA662E">
            <w:pPr>
              <w:jc w:val="center"/>
              <w:rPr>
                <w:rFonts w:eastAsia="Calibri"/>
                <w:sz w:val="16"/>
                <w:szCs w:val="16"/>
              </w:rPr>
            </w:pPr>
            <w:r w:rsidRPr="00691AFD">
              <w:rPr>
                <w:rFonts w:eastAsia="Calibri"/>
                <w:sz w:val="16"/>
                <w:szCs w:val="16"/>
              </w:rPr>
              <w:t>не &gt;5</w:t>
            </w:r>
            <w:r w:rsidR="0014085A">
              <w:rPr>
                <w:rFonts w:eastAsia="Calibri"/>
                <w:sz w:val="16"/>
                <w:szCs w:val="16"/>
              </w:rPr>
              <w:t xml:space="preserve"> </w:t>
            </w:r>
            <w:r w:rsidRPr="00691AFD">
              <w:rPr>
                <w:rFonts w:eastAsia="Calibri"/>
                <w:sz w:val="16"/>
                <w:szCs w:val="16"/>
              </w:rPr>
              <w:t>%</w:t>
            </w:r>
          </w:p>
        </w:tc>
        <w:tc>
          <w:tcPr>
            <w:tcW w:w="1134" w:type="dxa"/>
            <w:tcBorders>
              <w:left w:val="single" w:sz="4" w:space="0" w:color="auto"/>
              <w:righ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&lt;45 до 35 не &gt;5</w:t>
            </w:r>
            <w:r w:rsidR="0014085A">
              <w:rPr>
                <w:rFonts w:eastAsia="Calibri"/>
                <w:sz w:val="16"/>
                <w:szCs w:val="16"/>
              </w:rPr>
              <w:t xml:space="preserve"> </w:t>
            </w:r>
            <w:r w:rsidRPr="00691AFD">
              <w:rPr>
                <w:rFonts w:eastAsia="Calibri"/>
                <w:sz w:val="16"/>
                <w:szCs w:val="16"/>
              </w:rPr>
              <w:t>%</w:t>
            </w:r>
          </w:p>
        </w:tc>
        <w:tc>
          <w:tcPr>
            <w:tcW w:w="1560" w:type="dxa"/>
            <w:tcBorders>
              <w:left w:val="single" w:sz="4" w:space="0" w:color="auto"/>
            </w:tcBorders>
            <w:vAlign w:val="center"/>
          </w:tcPr>
          <w:p w:rsidR="00EE738E" w:rsidRDefault="005B2732" w:rsidP="00CA662E">
            <w:pPr>
              <w:ind w:firstLine="284"/>
              <w:jc w:val="center"/>
              <w:rPr>
                <w:rFonts w:eastAsia="Calibri"/>
                <w:sz w:val="16"/>
                <w:szCs w:val="16"/>
              </w:rPr>
            </w:pPr>
            <w:r w:rsidRPr="00691AFD">
              <w:rPr>
                <w:rFonts w:eastAsia="Calibri"/>
                <w:sz w:val="16"/>
                <w:szCs w:val="16"/>
              </w:rPr>
              <w:t>&lt;45 до</w:t>
            </w:r>
            <w:r w:rsidR="0014085A">
              <w:rPr>
                <w:rFonts w:eastAsia="Calibri"/>
                <w:sz w:val="16"/>
                <w:szCs w:val="16"/>
              </w:rPr>
              <w:t xml:space="preserve"> </w:t>
            </w:r>
            <w:r w:rsidRPr="00691AFD">
              <w:rPr>
                <w:rFonts w:eastAsia="Calibri"/>
                <w:sz w:val="16"/>
                <w:szCs w:val="16"/>
              </w:rPr>
              <w:t xml:space="preserve">35 </w:t>
            </w:r>
          </w:p>
          <w:p w:rsidR="005B2732" w:rsidRPr="00691AFD" w:rsidRDefault="005B2732" w:rsidP="00CA662E">
            <w:pPr>
              <w:ind w:firstLine="284"/>
              <w:jc w:val="center"/>
              <w:rPr>
                <w:rFonts w:eastAsia="Calibri"/>
                <w:sz w:val="16"/>
                <w:szCs w:val="16"/>
              </w:rPr>
            </w:pPr>
            <w:r w:rsidRPr="00691AFD">
              <w:rPr>
                <w:rFonts w:eastAsia="Calibri"/>
                <w:sz w:val="16"/>
                <w:szCs w:val="16"/>
              </w:rPr>
              <w:t>не</w:t>
            </w:r>
            <w:r w:rsidR="0014085A">
              <w:rPr>
                <w:rFonts w:eastAsia="Calibri"/>
                <w:sz w:val="16"/>
                <w:szCs w:val="16"/>
              </w:rPr>
              <w:t xml:space="preserve"> </w:t>
            </w:r>
            <w:r w:rsidRPr="00691AFD">
              <w:rPr>
                <w:rFonts w:eastAsia="Calibri"/>
                <w:sz w:val="16"/>
                <w:szCs w:val="16"/>
              </w:rPr>
              <w:t>&gt;5</w:t>
            </w:r>
            <w:r w:rsidR="0014085A">
              <w:rPr>
                <w:rFonts w:eastAsia="Calibri"/>
                <w:sz w:val="16"/>
                <w:szCs w:val="16"/>
              </w:rPr>
              <w:t xml:space="preserve"> </w:t>
            </w:r>
            <w:r w:rsidRPr="00691AFD">
              <w:rPr>
                <w:rFonts w:eastAsia="Calibri"/>
                <w:sz w:val="16"/>
                <w:szCs w:val="16"/>
              </w:rPr>
              <w:t>%</w:t>
            </w:r>
          </w:p>
        </w:tc>
      </w:tr>
      <w:tr w:rsidR="005B2732" w:rsidRPr="00691AFD" w:rsidTr="00933687">
        <w:trPr>
          <w:trHeight w:val="20"/>
        </w:trPr>
        <w:tc>
          <w:tcPr>
            <w:tcW w:w="2032" w:type="dxa"/>
            <w:vAlign w:val="center"/>
          </w:tcPr>
          <w:p w:rsidR="005B2732" w:rsidRPr="00691AFD" w:rsidRDefault="005B2732" w:rsidP="00CA662E">
            <w:pPr>
              <w:ind w:firstLine="34"/>
              <w:rPr>
                <w:rFonts w:eastAsia="Calibri"/>
                <w:sz w:val="16"/>
                <w:szCs w:val="16"/>
              </w:rPr>
            </w:pPr>
            <w:r w:rsidRPr="00691AFD">
              <w:rPr>
                <w:rFonts w:eastAsia="Calibri"/>
                <w:sz w:val="16"/>
                <w:szCs w:val="16"/>
              </w:rPr>
              <w:t>удлиненные</w:t>
            </w:r>
          </w:p>
        </w:tc>
        <w:tc>
          <w:tcPr>
            <w:tcW w:w="1370" w:type="dxa"/>
            <w:tcBorders>
              <w:right w:val="single" w:sz="4" w:space="0" w:color="auto"/>
            </w:tcBorders>
            <w:vAlign w:val="center"/>
          </w:tcPr>
          <w:p w:rsidR="00EE738E" w:rsidRDefault="005B2732" w:rsidP="00CA662E">
            <w:pPr>
              <w:jc w:val="center"/>
              <w:rPr>
                <w:rFonts w:eastAsia="Calibri"/>
                <w:sz w:val="16"/>
                <w:szCs w:val="16"/>
              </w:rPr>
            </w:pPr>
            <w:r w:rsidRPr="00691AFD">
              <w:rPr>
                <w:rFonts w:eastAsia="Calibri"/>
                <w:sz w:val="16"/>
                <w:szCs w:val="16"/>
              </w:rPr>
              <w:t xml:space="preserve">&gt;25 до 15 </w:t>
            </w:r>
          </w:p>
          <w:p w:rsidR="005B2732" w:rsidRPr="00691AFD" w:rsidRDefault="005B2732" w:rsidP="00CA662E">
            <w:pPr>
              <w:jc w:val="center"/>
              <w:rPr>
                <w:rFonts w:eastAsia="Calibri"/>
                <w:sz w:val="16"/>
                <w:szCs w:val="16"/>
              </w:rPr>
            </w:pPr>
            <w:r w:rsidRPr="00691AFD">
              <w:rPr>
                <w:rFonts w:eastAsia="Calibri"/>
                <w:sz w:val="16"/>
                <w:szCs w:val="16"/>
              </w:rPr>
              <w:t>не &gt;5</w:t>
            </w:r>
            <w:r w:rsidR="0014085A">
              <w:rPr>
                <w:rFonts w:eastAsia="Calibri"/>
                <w:sz w:val="16"/>
                <w:szCs w:val="16"/>
              </w:rPr>
              <w:t xml:space="preserve"> </w:t>
            </w:r>
            <w:r w:rsidRPr="00691AFD">
              <w:rPr>
                <w:rFonts w:eastAsia="Calibri"/>
                <w:sz w:val="16"/>
                <w:szCs w:val="16"/>
              </w:rPr>
              <w:t>%</w:t>
            </w:r>
          </w:p>
        </w:tc>
        <w:tc>
          <w:tcPr>
            <w:tcW w:w="1134" w:type="dxa"/>
            <w:tcBorders>
              <w:left w:val="single" w:sz="4" w:space="0" w:color="auto"/>
              <w:righ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&lt;30 до 20 не &gt;5</w:t>
            </w:r>
            <w:r w:rsidR="0014085A">
              <w:rPr>
                <w:rFonts w:eastAsia="Calibri"/>
                <w:sz w:val="16"/>
                <w:szCs w:val="16"/>
              </w:rPr>
              <w:t xml:space="preserve"> </w:t>
            </w:r>
            <w:r w:rsidRPr="00691AFD">
              <w:rPr>
                <w:rFonts w:eastAsia="Calibri"/>
                <w:sz w:val="16"/>
                <w:szCs w:val="16"/>
              </w:rPr>
              <w:t>%</w:t>
            </w:r>
          </w:p>
        </w:tc>
        <w:tc>
          <w:tcPr>
            <w:tcW w:w="1560" w:type="dxa"/>
            <w:tcBorders>
              <w:left w:val="single" w:sz="4" w:space="0" w:color="auto"/>
            </w:tcBorders>
            <w:vAlign w:val="center"/>
          </w:tcPr>
          <w:p w:rsidR="00EE738E" w:rsidRDefault="005B2732" w:rsidP="00CA662E">
            <w:pPr>
              <w:ind w:firstLine="284"/>
              <w:jc w:val="center"/>
              <w:rPr>
                <w:rFonts w:eastAsia="Calibri"/>
                <w:sz w:val="16"/>
                <w:szCs w:val="16"/>
              </w:rPr>
            </w:pPr>
            <w:r w:rsidRPr="00691AFD">
              <w:rPr>
                <w:rFonts w:eastAsia="Calibri"/>
                <w:sz w:val="16"/>
                <w:szCs w:val="16"/>
              </w:rPr>
              <w:t xml:space="preserve">&lt;30 до 20 </w:t>
            </w:r>
          </w:p>
          <w:p w:rsidR="005B2732" w:rsidRPr="00691AFD" w:rsidRDefault="005B2732" w:rsidP="00CA662E">
            <w:pPr>
              <w:ind w:firstLine="284"/>
              <w:jc w:val="center"/>
              <w:rPr>
                <w:rFonts w:eastAsia="Calibri"/>
                <w:sz w:val="16"/>
                <w:szCs w:val="16"/>
              </w:rPr>
            </w:pPr>
            <w:r w:rsidRPr="00691AFD">
              <w:rPr>
                <w:rFonts w:eastAsia="Calibri"/>
                <w:sz w:val="16"/>
                <w:szCs w:val="16"/>
              </w:rPr>
              <w:t>не &gt;5</w:t>
            </w:r>
            <w:r w:rsidR="0014085A">
              <w:rPr>
                <w:rFonts w:eastAsia="Calibri"/>
                <w:sz w:val="16"/>
                <w:szCs w:val="16"/>
              </w:rPr>
              <w:t xml:space="preserve"> </w:t>
            </w:r>
            <w:r w:rsidRPr="00691AFD">
              <w:rPr>
                <w:rFonts w:eastAsia="Calibri"/>
                <w:sz w:val="16"/>
                <w:szCs w:val="16"/>
              </w:rPr>
              <w:t>%</w:t>
            </w:r>
          </w:p>
        </w:tc>
      </w:tr>
      <w:tr w:rsidR="005B2732" w:rsidRPr="00691AFD" w:rsidTr="00933687">
        <w:trPr>
          <w:trHeight w:val="20"/>
        </w:trPr>
        <w:tc>
          <w:tcPr>
            <w:tcW w:w="2032" w:type="dxa"/>
            <w:vAlign w:val="center"/>
          </w:tcPr>
          <w:p w:rsidR="005B2732" w:rsidRPr="00691AFD" w:rsidRDefault="005B2732" w:rsidP="00CA662E">
            <w:pPr>
              <w:ind w:firstLine="34"/>
              <w:rPr>
                <w:rFonts w:eastAsia="Calibri"/>
                <w:sz w:val="16"/>
                <w:szCs w:val="16"/>
              </w:rPr>
            </w:pPr>
            <w:r w:rsidRPr="00691AFD">
              <w:rPr>
                <w:rFonts w:eastAsia="Calibri"/>
                <w:sz w:val="16"/>
                <w:szCs w:val="16"/>
              </w:rPr>
              <w:t>в)</w:t>
            </w:r>
            <w:r w:rsidR="0014085A">
              <w:rPr>
                <w:rFonts w:eastAsia="Calibri"/>
                <w:sz w:val="16"/>
                <w:szCs w:val="16"/>
              </w:rPr>
              <w:t xml:space="preserve"> </w:t>
            </w:r>
            <w:r w:rsidRPr="00691AFD">
              <w:rPr>
                <w:rFonts w:eastAsia="Calibri"/>
                <w:sz w:val="16"/>
                <w:szCs w:val="16"/>
              </w:rPr>
              <w:t>менее допустимых округло-овальные:</w:t>
            </w:r>
          </w:p>
        </w:tc>
        <w:tc>
          <w:tcPr>
            <w:tcW w:w="1370" w:type="dxa"/>
            <w:tcBorders>
              <w:righ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&lt;25 не доп.</w:t>
            </w:r>
          </w:p>
        </w:tc>
        <w:tc>
          <w:tcPr>
            <w:tcW w:w="1134" w:type="dxa"/>
            <w:tcBorders>
              <w:left w:val="single" w:sz="4" w:space="0" w:color="auto"/>
              <w:righ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&lt;35 не доп.</w:t>
            </w:r>
          </w:p>
        </w:tc>
        <w:tc>
          <w:tcPr>
            <w:tcW w:w="1560" w:type="dxa"/>
            <w:tcBorders>
              <w:left w:val="single" w:sz="4" w:space="0" w:color="auto"/>
            </w:tcBorders>
            <w:vAlign w:val="center"/>
          </w:tcPr>
          <w:p w:rsidR="005B2732" w:rsidRPr="00691AFD" w:rsidRDefault="005B2732" w:rsidP="00CA662E">
            <w:pPr>
              <w:ind w:firstLine="284"/>
              <w:jc w:val="center"/>
              <w:rPr>
                <w:rFonts w:eastAsia="Calibri"/>
                <w:sz w:val="16"/>
                <w:szCs w:val="16"/>
              </w:rPr>
            </w:pPr>
            <w:r w:rsidRPr="00691AFD">
              <w:rPr>
                <w:rFonts w:eastAsia="Calibri"/>
                <w:sz w:val="16"/>
                <w:szCs w:val="16"/>
              </w:rPr>
              <w:t>&lt;35 не доп.</w:t>
            </w:r>
          </w:p>
        </w:tc>
      </w:tr>
      <w:tr w:rsidR="005B2732" w:rsidRPr="00691AFD" w:rsidTr="00933687">
        <w:trPr>
          <w:trHeight w:val="20"/>
        </w:trPr>
        <w:tc>
          <w:tcPr>
            <w:tcW w:w="2032" w:type="dxa"/>
            <w:vAlign w:val="center"/>
          </w:tcPr>
          <w:p w:rsidR="005B2732" w:rsidRPr="00691AFD" w:rsidRDefault="005B2732" w:rsidP="00CA662E">
            <w:pPr>
              <w:ind w:firstLine="34"/>
              <w:rPr>
                <w:rFonts w:eastAsia="Calibri"/>
                <w:sz w:val="16"/>
                <w:szCs w:val="16"/>
              </w:rPr>
            </w:pPr>
            <w:r w:rsidRPr="00691AFD">
              <w:rPr>
                <w:rFonts w:eastAsia="Calibri"/>
                <w:sz w:val="16"/>
                <w:szCs w:val="16"/>
              </w:rPr>
              <w:t>удлиненные</w:t>
            </w:r>
          </w:p>
        </w:tc>
        <w:tc>
          <w:tcPr>
            <w:tcW w:w="1370" w:type="dxa"/>
            <w:tcBorders>
              <w:righ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&lt;15 не доп.</w:t>
            </w:r>
          </w:p>
        </w:tc>
        <w:tc>
          <w:tcPr>
            <w:tcW w:w="1134" w:type="dxa"/>
            <w:tcBorders>
              <w:left w:val="single" w:sz="4" w:space="0" w:color="auto"/>
              <w:righ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&lt;20 не доп.</w:t>
            </w:r>
          </w:p>
        </w:tc>
        <w:tc>
          <w:tcPr>
            <w:tcW w:w="1560" w:type="dxa"/>
            <w:tcBorders>
              <w:left w:val="single" w:sz="4" w:space="0" w:color="auto"/>
            </w:tcBorders>
            <w:vAlign w:val="center"/>
          </w:tcPr>
          <w:p w:rsidR="005B2732" w:rsidRPr="00691AFD" w:rsidRDefault="005B2732" w:rsidP="00CA662E">
            <w:pPr>
              <w:ind w:firstLine="284"/>
              <w:jc w:val="center"/>
              <w:rPr>
                <w:rFonts w:eastAsia="Calibri"/>
                <w:sz w:val="16"/>
                <w:szCs w:val="16"/>
              </w:rPr>
            </w:pPr>
            <w:r w:rsidRPr="00691AFD">
              <w:rPr>
                <w:rFonts w:eastAsia="Calibri"/>
                <w:sz w:val="16"/>
                <w:szCs w:val="16"/>
              </w:rPr>
              <w:t>&lt;20 не доп.</w:t>
            </w:r>
          </w:p>
        </w:tc>
      </w:tr>
      <w:tr w:rsidR="005B2732" w:rsidRPr="00691AFD" w:rsidTr="00933687">
        <w:trPr>
          <w:trHeight w:val="20"/>
        </w:trPr>
        <w:tc>
          <w:tcPr>
            <w:tcW w:w="2032" w:type="dxa"/>
            <w:vAlign w:val="center"/>
          </w:tcPr>
          <w:p w:rsidR="005B2732" w:rsidRPr="00691AFD" w:rsidRDefault="005B2732" w:rsidP="00CA662E">
            <w:pPr>
              <w:ind w:firstLine="34"/>
              <w:rPr>
                <w:rFonts w:eastAsia="Calibri"/>
                <w:sz w:val="16"/>
                <w:szCs w:val="16"/>
              </w:rPr>
            </w:pPr>
            <w:r w:rsidRPr="00691AFD">
              <w:rPr>
                <w:rFonts w:eastAsia="Calibri"/>
                <w:sz w:val="16"/>
                <w:szCs w:val="16"/>
              </w:rPr>
              <w:t>3.</w:t>
            </w:r>
            <w:r w:rsidR="0014085A">
              <w:rPr>
                <w:rFonts w:eastAsia="Calibri"/>
                <w:sz w:val="16"/>
                <w:szCs w:val="16"/>
              </w:rPr>
              <w:t xml:space="preserve"> </w:t>
            </w:r>
            <w:r w:rsidR="0028090B">
              <w:rPr>
                <w:rFonts w:eastAsia="Calibri"/>
                <w:sz w:val="16"/>
                <w:szCs w:val="16"/>
              </w:rPr>
              <w:t>К</w:t>
            </w:r>
            <w:r w:rsidRPr="00691AFD">
              <w:rPr>
                <w:rFonts w:eastAsia="Calibri"/>
                <w:sz w:val="16"/>
                <w:szCs w:val="16"/>
              </w:rPr>
              <w:t>лубни с израстани</w:t>
            </w:r>
            <w:r w:rsidRPr="00691AFD">
              <w:rPr>
                <w:rFonts w:eastAsia="Calibri"/>
                <w:sz w:val="16"/>
                <w:szCs w:val="16"/>
              </w:rPr>
              <w:t>я</w:t>
            </w:r>
            <w:r w:rsidRPr="00691AFD">
              <w:rPr>
                <w:rFonts w:eastAsia="Calibri"/>
                <w:sz w:val="16"/>
                <w:szCs w:val="16"/>
              </w:rPr>
              <w:t>ми, наростами, позел</w:t>
            </w:r>
            <w:r w:rsidRPr="00691AFD">
              <w:rPr>
                <w:rFonts w:eastAsia="Calibri"/>
                <w:sz w:val="16"/>
                <w:szCs w:val="16"/>
              </w:rPr>
              <w:t>е</w:t>
            </w:r>
            <w:r w:rsidRPr="00691AFD">
              <w:rPr>
                <w:rFonts w:eastAsia="Calibri"/>
                <w:sz w:val="16"/>
                <w:szCs w:val="16"/>
              </w:rPr>
              <w:t>невшие не более ¼ п</w:t>
            </w:r>
            <w:r w:rsidRPr="00691AFD">
              <w:rPr>
                <w:rFonts w:eastAsia="Calibri"/>
                <w:sz w:val="16"/>
                <w:szCs w:val="16"/>
              </w:rPr>
              <w:t>о</w:t>
            </w:r>
            <w:r w:rsidRPr="00691AFD">
              <w:rPr>
                <w:rFonts w:eastAsia="Calibri"/>
                <w:sz w:val="16"/>
                <w:szCs w:val="16"/>
              </w:rPr>
              <w:t>верхности, не более</w:t>
            </w:r>
          </w:p>
        </w:tc>
        <w:tc>
          <w:tcPr>
            <w:tcW w:w="1370" w:type="dxa"/>
            <w:tcBorders>
              <w:righ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2</w:t>
            </w:r>
          </w:p>
        </w:tc>
        <w:tc>
          <w:tcPr>
            <w:tcW w:w="1134" w:type="dxa"/>
            <w:tcBorders>
              <w:left w:val="single" w:sz="4" w:space="0" w:color="auto"/>
              <w:righ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2</w:t>
            </w:r>
          </w:p>
        </w:tc>
        <w:tc>
          <w:tcPr>
            <w:tcW w:w="1560" w:type="dxa"/>
            <w:tcBorders>
              <w:left w:val="single" w:sz="4" w:space="0" w:color="auto"/>
            </w:tcBorders>
            <w:vAlign w:val="center"/>
          </w:tcPr>
          <w:p w:rsidR="005B2732" w:rsidRPr="00691AFD" w:rsidRDefault="005B2732" w:rsidP="00CA662E">
            <w:pPr>
              <w:ind w:firstLine="284"/>
              <w:jc w:val="center"/>
              <w:rPr>
                <w:rFonts w:eastAsia="Calibri"/>
                <w:sz w:val="16"/>
                <w:szCs w:val="16"/>
              </w:rPr>
            </w:pPr>
            <w:r w:rsidRPr="00691AFD">
              <w:rPr>
                <w:rFonts w:eastAsia="Calibri"/>
                <w:sz w:val="16"/>
                <w:szCs w:val="16"/>
              </w:rPr>
              <w:t>2</w:t>
            </w:r>
          </w:p>
        </w:tc>
      </w:tr>
      <w:tr w:rsidR="005B2732" w:rsidRPr="00691AFD" w:rsidTr="00902C38">
        <w:trPr>
          <w:trHeight w:val="20"/>
        </w:trPr>
        <w:tc>
          <w:tcPr>
            <w:tcW w:w="2032" w:type="dxa"/>
            <w:vAlign w:val="center"/>
          </w:tcPr>
          <w:p w:rsidR="005B2732" w:rsidRPr="00691AFD" w:rsidRDefault="005B2732" w:rsidP="00CA662E">
            <w:pPr>
              <w:ind w:firstLine="34"/>
              <w:rPr>
                <w:rFonts w:eastAsia="Calibri"/>
                <w:sz w:val="16"/>
                <w:szCs w:val="16"/>
              </w:rPr>
            </w:pPr>
            <w:r w:rsidRPr="00691AFD">
              <w:rPr>
                <w:rFonts w:eastAsia="Calibri"/>
                <w:sz w:val="16"/>
                <w:szCs w:val="16"/>
              </w:rPr>
              <w:t>позеленевшие более ¼ поверхности</w:t>
            </w:r>
          </w:p>
        </w:tc>
        <w:tc>
          <w:tcPr>
            <w:tcW w:w="4064" w:type="dxa"/>
            <w:gridSpan w:val="3"/>
            <w:vAlign w:val="center"/>
          </w:tcPr>
          <w:p w:rsidR="005B2732" w:rsidRPr="00691AFD" w:rsidRDefault="0014085A" w:rsidP="00CA662E">
            <w:pPr>
              <w:ind w:firstLine="284"/>
              <w:jc w:val="center"/>
              <w:rPr>
                <w:rFonts w:eastAsia="Calibri"/>
                <w:sz w:val="16"/>
                <w:szCs w:val="16"/>
              </w:rPr>
            </w:pPr>
            <w:r>
              <w:rPr>
                <w:rFonts w:eastAsia="Calibri"/>
                <w:sz w:val="16"/>
                <w:szCs w:val="16"/>
              </w:rPr>
              <w:t>Н</w:t>
            </w:r>
            <w:r w:rsidR="005B2732" w:rsidRPr="00691AFD">
              <w:rPr>
                <w:rFonts w:eastAsia="Calibri"/>
                <w:sz w:val="16"/>
                <w:szCs w:val="16"/>
              </w:rPr>
              <w:t>е допускается</w:t>
            </w:r>
          </w:p>
        </w:tc>
      </w:tr>
      <w:tr w:rsidR="005B2732" w:rsidRPr="00691AFD" w:rsidTr="00902C38">
        <w:trPr>
          <w:trHeight w:val="20"/>
        </w:trPr>
        <w:tc>
          <w:tcPr>
            <w:tcW w:w="2032" w:type="dxa"/>
            <w:vAlign w:val="center"/>
          </w:tcPr>
          <w:p w:rsidR="005B2732" w:rsidRPr="00691AFD" w:rsidRDefault="005B2732" w:rsidP="00CA662E">
            <w:pPr>
              <w:ind w:firstLine="34"/>
              <w:rPr>
                <w:rFonts w:eastAsia="Calibri"/>
                <w:sz w:val="16"/>
                <w:szCs w:val="16"/>
              </w:rPr>
            </w:pPr>
            <w:r w:rsidRPr="00691AFD">
              <w:rPr>
                <w:rFonts w:eastAsia="Calibri"/>
                <w:sz w:val="16"/>
                <w:szCs w:val="16"/>
              </w:rPr>
              <w:t>4.</w:t>
            </w:r>
            <w:r w:rsidR="00F54396">
              <w:rPr>
                <w:rFonts w:eastAsia="Calibri"/>
                <w:sz w:val="16"/>
                <w:szCs w:val="16"/>
              </w:rPr>
              <w:t xml:space="preserve"> </w:t>
            </w:r>
            <w:r w:rsidRPr="00691AFD">
              <w:rPr>
                <w:rFonts w:eastAsia="Calibri"/>
                <w:sz w:val="16"/>
                <w:szCs w:val="16"/>
              </w:rPr>
              <w:t>Увядшие клубни с легкой морщинистостью</w:t>
            </w:r>
          </w:p>
        </w:tc>
        <w:tc>
          <w:tcPr>
            <w:tcW w:w="4064" w:type="dxa"/>
            <w:gridSpan w:val="3"/>
            <w:vAlign w:val="center"/>
          </w:tcPr>
          <w:p w:rsidR="005B2732" w:rsidRPr="00691AFD" w:rsidRDefault="0014085A" w:rsidP="00CA662E">
            <w:pPr>
              <w:ind w:firstLine="284"/>
              <w:jc w:val="center"/>
              <w:rPr>
                <w:rFonts w:eastAsia="Calibri"/>
                <w:sz w:val="16"/>
                <w:szCs w:val="16"/>
              </w:rPr>
            </w:pPr>
            <w:r>
              <w:rPr>
                <w:rFonts w:eastAsia="Calibri"/>
                <w:sz w:val="16"/>
                <w:szCs w:val="16"/>
              </w:rPr>
              <w:t>Н</w:t>
            </w:r>
            <w:r w:rsidR="005B2732" w:rsidRPr="00691AFD">
              <w:rPr>
                <w:rFonts w:eastAsia="Calibri"/>
                <w:sz w:val="16"/>
                <w:szCs w:val="16"/>
              </w:rPr>
              <w:t>е допускается</w:t>
            </w:r>
          </w:p>
        </w:tc>
      </w:tr>
    </w:tbl>
    <w:p w:rsidR="00EC11F4" w:rsidRDefault="00EC11F4" w:rsidP="00EE738E">
      <w:pPr>
        <w:ind w:firstLine="284"/>
        <w:contextualSpacing/>
        <w:jc w:val="right"/>
        <w:rPr>
          <w:spacing w:val="25"/>
          <w:sz w:val="16"/>
          <w:szCs w:val="16"/>
        </w:rPr>
      </w:pPr>
    </w:p>
    <w:p w:rsidR="00EE738E" w:rsidRPr="00691AFD" w:rsidRDefault="00EE738E" w:rsidP="00EE738E">
      <w:pPr>
        <w:ind w:firstLine="284"/>
        <w:contextualSpacing/>
        <w:jc w:val="right"/>
        <w:rPr>
          <w:rFonts w:eastAsia="Calibri"/>
          <w:b/>
        </w:rPr>
      </w:pPr>
      <w:r w:rsidRPr="00902C38">
        <w:rPr>
          <w:spacing w:val="25"/>
          <w:sz w:val="16"/>
          <w:szCs w:val="16"/>
        </w:rPr>
        <w:lastRenderedPageBreak/>
        <w:t xml:space="preserve">Окончание табл. </w:t>
      </w:r>
      <w:r w:rsidRPr="00DD0051">
        <w:rPr>
          <w:sz w:val="16"/>
          <w:szCs w:val="16"/>
        </w:rPr>
        <w:t>16</w:t>
      </w:r>
    </w:p>
    <w:p w:rsidR="00EE738E" w:rsidRPr="007742EC" w:rsidRDefault="00EE738E">
      <w:pPr>
        <w:rPr>
          <w:sz w:val="16"/>
          <w:szCs w:val="16"/>
        </w:rPr>
      </w:pPr>
    </w:p>
    <w:tbl>
      <w:tblPr>
        <w:tblW w:w="60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2"/>
        <w:gridCol w:w="1370"/>
        <w:gridCol w:w="1134"/>
        <w:gridCol w:w="1560"/>
      </w:tblGrid>
      <w:tr w:rsidR="00933687" w:rsidRPr="00691AFD" w:rsidTr="00EE738E">
        <w:trPr>
          <w:trHeight w:val="20"/>
        </w:trPr>
        <w:tc>
          <w:tcPr>
            <w:tcW w:w="2032" w:type="dxa"/>
            <w:vAlign w:val="center"/>
          </w:tcPr>
          <w:p w:rsidR="00933687" w:rsidRPr="00691AFD" w:rsidRDefault="00933687" w:rsidP="00933687">
            <w:pPr>
              <w:ind w:firstLine="34"/>
              <w:jc w:val="center"/>
              <w:rPr>
                <w:rFonts w:eastAsia="Calibri"/>
                <w:sz w:val="16"/>
                <w:szCs w:val="16"/>
              </w:rPr>
            </w:pPr>
            <w:r>
              <w:rPr>
                <w:rFonts w:eastAsia="Calibri"/>
                <w:sz w:val="16"/>
                <w:szCs w:val="16"/>
              </w:rPr>
              <w:t>1</w:t>
            </w:r>
          </w:p>
        </w:tc>
        <w:tc>
          <w:tcPr>
            <w:tcW w:w="1370" w:type="dxa"/>
            <w:tcBorders>
              <w:right w:val="single" w:sz="4" w:space="0" w:color="auto"/>
            </w:tcBorders>
            <w:vAlign w:val="center"/>
          </w:tcPr>
          <w:p w:rsidR="00933687" w:rsidRPr="00691AFD" w:rsidRDefault="00933687" w:rsidP="00CA662E">
            <w:pPr>
              <w:jc w:val="center"/>
              <w:rPr>
                <w:rFonts w:eastAsia="Calibri"/>
                <w:sz w:val="16"/>
                <w:szCs w:val="16"/>
              </w:rPr>
            </w:pPr>
            <w:r>
              <w:rPr>
                <w:rFonts w:eastAsia="Calibri"/>
                <w:sz w:val="16"/>
                <w:szCs w:val="16"/>
              </w:rPr>
              <w:t>2</w:t>
            </w:r>
          </w:p>
        </w:tc>
        <w:tc>
          <w:tcPr>
            <w:tcW w:w="1134" w:type="dxa"/>
            <w:tcBorders>
              <w:left w:val="single" w:sz="4" w:space="0" w:color="auto"/>
              <w:right w:val="single" w:sz="4" w:space="0" w:color="auto"/>
            </w:tcBorders>
            <w:vAlign w:val="center"/>
          </w:tcPr>
          <w:p w:rsidR="00933687" w:rsidRPr="00691AFD" w:rsidRDefault="00933687" w:rsidP="00CA662E">
            <w:pPr>
              <w:jc w:val="center"/>
              <w:rPr>
                <w:rFonts w:eastAsia="Calibri"/>
                <w:sz w:val="16"/>
                <w:szCs w:val="16"/>
              </w:rPr>
            </w:pPr>
            <w:r>
              <w:rPr>
                <w:rFonts w:eastAsia="Calibri"/>
                <w:sz w:val="16"/>
                <w:szCs w:val="16"/>
              </w:rPr>
              <w:t>3</w:t>
            </w:r>
          </w:p>
        </w:tc>
        <w:tc>
          <w:tcPr>
            <w:tcW w:w="1560" w:type="dxa"/>
            <w:tcBorders>
              <w:left w:val="single" w:sz="4" w:space="0" w:color="auto"/>
            </w:tcBorders>
            <w:vAlign w:val="center"/>
          </w:tcPr>
          <w:p w:rsidR="00933687" w:rsidRPr="00691AFD" w:rsidRDefault="00933687" w:rsidP="00CA662E">
            <w:pPr>
              <w:jc w:val="center"/>
              <w:rPr>
                <w:rFonts w:eastAsia="Calibri"/>
                <w:sz w:val="16"/>
                <w:szCs w:val="16"/>
              </w:rPr>
            </w:pPr>
            <w:r>
              <w:rPr>
                <w:rFonts w:eastAsia="Calibri"/>
                <w:sz w:val="16"/>
                <w:szCs w:val="16"/>
              </w:rPr>
              <w:t>4</w:t>
            </w:r>
          </w:p>
        </w:tc>
      </w:tr>
      <w:tr w:rsidR="005B2732" w:rsidRPr="00691AFD" w:rsidTr="00EE738E">
        <w:trPr>
          <w:trHeight w:val="20"/>
        </w:trPr>
        <w:tc>
          <w:tcPr>
            <w:tcW w:w="2032" w:type="dxa"/>
            <w:vAlign w:val="center"/>
          </w:tcPr>
          <w:p w:rsidR="005B2732" w:rsidRPr="00691AFD" w:rsidRDefault="005B2732" w:rsidP="00CA662E">
            <w:pPr>
              <w:ind w:firstLine="34"/>
              <w:rPr>
                <w:rFonts w:eastAsia="Calibri"/>
                <w:sz w:val="16"/>
                <w:szCs w:val="16"/>
              </w:rPr>
            </w:pPr>
            <w:r w:rsidRPr="00691AFD">
              <w:rPr>
                <w:rFonts w:eastAsia="Calibri"/>
                <w:sz w:val="16"/>
                <w:szCs w:val="16"/>
              </w:rPr>
              <w:t>5.</w:t>
            </w:r>
            <w:r w:rsidR="00EE738E">
              <w:rPr>
                <w:rFonts w:eastAsia="Calibri"/>
                <w:sz w:val="16"/>
                <w:szCs w:val="16"/>
              </w:rPr>
              <w:t xml:space="preserve"> </w:t>
            </w:r>
            <w:r w:rsidRPr="00691AFD">
              <w:rPr>
                <w:rFonts w:eastAsia="Calibri"/>
                <w:sz w:val="16"/>
                <w:szCs w:val="16"/>
              </w:rPr>
              <w:t>Клубни с механич</w:t>
            </w:r>
            <w:r w:rsidRPr="00691AFD">
              <w:rPr>
                <w:rFonts w:eastAsia="Calibri"/>
                <w:sz w:val="16"/>
                <w:szCs w:val="16"/>
              </w:rPr>
              <w:t>е</w:t>
            </w:r>
            <w:r w:rsidRPr="00691AFD">
              <w:rPr>
                <w:rFonts w:eastAsia="Calibri"/>
                <w:sz w:val="16"/>
                <w:szCs w:val="16"/>
              </w:rPr>
              <w:t>скими повреждениями глубиной более 5</w:t>
            </w:r>
            <w:r w:rsidR="0014085A">
              <w:rPr>
                <w:rFonts w:eastAsia="Calibri"/>
                <w:sz w:val="16"/>
                <w:szCs w:val="16"/>
              </w:rPr>
              <w:t xml:space="preserve"> </w:t>
            </w:r>
            <w:r w:rsidRPr="00691AFD">
              <w:rPr>
                <w:rFonts w:eastAsia="Calibri"/>
                <w:sz w:val="16"/>
                <w:szCs w:val="16"/>
              </w:rPr>
              <w:t>мм и длиной более 10 мм, %</w:t>
            </w:r>
            <w:r w:rsidR="0014085A">
              <w:rPr>
                <w:rFonts w:eastAsia="Calibri"/>
                <w:sz w:val="16"/>
                <w:szCs w:val="16"/>
              </w:rPr>
              <w:t>,</w:t>
            </w:r>
            <w:r w:rsidRPr="00691AFD">
              <w:rPr>
                <w:rFonts w:eastAsia="Calibri"/>
                <w:sz w:val="16"/>
                <w:szCs w:val="16"/>
              </w:rPr>
              <w:t xml:space="preserve"> не более</w:t>
            </w:r>
          </w:p>
        </w:tc>
        <w:tc>
          <w:tcPr>
            <w:tcW w:w="1370" w:type="dxa"/>
            <w:tcBorders>
              <w:righ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5</w:t>
            </w:r>
          </w:p>
        </w:tc>
        <w:tc>
          <w:tcPr>
            <w:tcW w:w="1134" w:type="dxa"/>
            <w:tcBorders>
              <w:left w:val="single" w:sz="4" w:space="0" w:color="auto"/>
              <w:righ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5</w:t>
            </w:r>
          </w:p>
        </w:tc>
        <w:tc>
          <w:tcPr>
            <w:tcW w:w="1560" w:type="dxa"/>
            <w:tcBorders>
              <w:lef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5</w:t>
            </w:r>
          </w:p>
        </w:tc>
      </w:tr>
      <w:tr w:rsidR="005B2732" w:rsidRPr="00691AFD" w:rsidTr="00902C38">
        <w:trPr>
          <w:trHeight w:val="20"/>
        </w:trPr>
        <w:tc>
          <w:tcPr>
            <w:tcW w:w="2032" w:type="dxa"/>
            <w:vAlign w:val="center"/>
          </w:tcPr>
          <w:p w:rsidR="005B2732" w:rsidRPr="00691AFD" w:rsidRDefault="005B2732" w:rsidP="00CA662E">
            <w:pPr>
              <w:ind w:firstLine="34"/>
              <w:rPr>
                <w:rFonts w:eastAsia="Calibri"/>
                <w:sz w:val="16"/>
                <w:szCs w:val="16"/>
              </w:rPr>
            </w:pPr>
            <w:r w:rsidRPr="00691AFD">
              <w:rPr>
                <w:rFonts w:eastAsia="Calibri"/>
                <w:sz w:val="16"/>
                <w:szCs w:val="16"/>
              </w:rPr>
              <w:t>6.</w:t>
            </w:r>
            <w:r w:rsidR="00EE738E">
              <w:rPr>
                <w:rFonts w:eastAsia="Calibri"/>
                <w:sz w:val="16"/>
                <w:szCs w:val="16"/>
              </w:rPr>
              <w:t xml:space="preserve"> </w:t>
            </w:r>
            <w:r w:rsidRPr="00691AFD">
              <w:rPr>
                <w:rFonts w:eastAsia="Calibri"/>
                <w:sz w:val="16"/>
                <w:szCs w:val="16"/>
              </w:rPr>
              <w:t>Раздавленные клубни, половинки, части клубней</w:t>
            </w:r>
          </w:p>
        </w:tc>
        <w:tc>
          <w:tcPr>
            <w:tcW w:w="4064" w:type="dxa"/>
            <w:gridSpan w:val="3"/>
            <w:vAlign w:val="center"/>
          </w:tcPr>
          <w:p w:rsidR="005B2732" w:rsidRPr="00691AFD" w:rsidRDefault="0014085A" w:rsidP="00CA662E">
            <w:pPr>
              <w:ind w:firstLine="284"/>
              <w:jc w:val="center"/>
              <w:rPr>
                <w:rFonts w:eastAsia="Calibri"/>
                <w:sz w:val="16"/>
                <w:szCs w:val="16"/>
              </w:rPr>
            </w:pPr>
            <w:r>
              <w:rPr>
                <w:rFonts w:eastAsia="Calibri"/>
                <w:sz w:val="16"/>
                <w:szCs w:val="16"/>
              </w:rPr>
              <w:t>Н</w:t>
            </w:r>
            <w:r w:rsidR="005B2732" w:rsidRPr="00691AFD">
              <w:rPr>
                <w:rFonts w:eastAsia="Calibri"/>
                <w:sz w:val="16"/>
                <w:szCs w:val="16"/>
              </w:rPr>
              <w:t>е допускается</w:t>
            </w:r>
          </w:p>
        </w:tc>
      </w:tr>
      <w:tr w:rsidR="005B2732" w:rsidRPr="00691AFD" w:rsidTr="00EE738E">
        <w:trPr>
          <w:trHeight w:val="20"/>
        </w:trPr>
        <w:tc>
          <w:tcPr>
            <w:tcW w:w="2032" w:type="dxa"/>
            <w:vAlign w:val="center"/>
          </w:tcPr>
          <w:p w:rsidR="005B2732" w:rsidRPr="00691AFD" w:rsidRDefault="005B2732" w:rsidP="00CA662E">
            <w:pPr>
              <w:ind w:firstLine="34"/>
              <w:rPr>
                <w:rFonts w:eastAsia="Calibri"/>
                <w:sz w:val="16"/>
                <w:szCs w:val="16"/>
              </w:rPr>
            </w:pPr>
            <w:r w:rsidRPr="00691AFD">
              <w:rPr>
                <w:rFonts w:eastAsia="Calibri"/>
                <w:sz w:val="16"/>
                <w:szCs w:val="16"/>
              </w:rPr>
              <w:t>7.</w:t>
            </w:r>
            <w:r w:rsidR="00EE738E">
              <w:rPr>
                <w:rFonts w:eastAsia="Calibri"/>
                <w:sz w:val="16"/>
                <w:szCs w:val="16"/>
              </w:rPr>
              <w:t xml:space="preserve"> </w:t>
            </w:r>
            <w:r w:rsidRPr="00691AFD">
              <w:rPr>
                <w:rFonts w:eastAsia="Calibri"/>
                <w:sz w:val="16"/>
                <w:szCs w:val="16"/>
              </w:rPr>
              <w:t>Клубни</w:t>
            </w:r>
            <w:r w:rsidR="00DD0051">
              <w:rPr>
                <w:rFonts w:eastAsia="Calibri"/>
                <w:sz w:val="16"/>
                <w:szCs w:val="16"/>
              </w:rPr>
              <w:t>,</w:t>
            </w:r>
            <w:r w:rsidR="0014085A">
              <w:rPr>
                <w:rFonts w:eastAsia="Calibri"/>
                <w:sz w:val="16"/>
                <w:szCs w:val="16"/>
              </w:rPr>
              <w:t xml:space="preserve"> поврежденные с.-х. вредителями,</w:t>
            </w:r>
            <w:r w:rsidRPr="00691AFD">
              <w:rPr>
                <w:rFonts w:eastAsia="Calibri"/>
                <w:sz w:val="16"/>
                <w:szCs w:val="16"/>
              </w:rPr>
              <w:t xml:space="preserve"> %</w:t>
            </w:r>
            <w:r w:rsidR="0014085A">
              <w:rPr>
                <w:rFonts w:eastAsia="Calibri"/>
                <w:sz w:val="16"/>
                <w:szCs w:val="16"/>
              </w:rPr>
              <w:t>,</w:t>
            </w:r>
            <w:r w:rsidRPr="00691AFD">
              <w:rPr>
                <w:rFonts w:eastAsia="Calibri"/>
                <w:sz w:val="16"/>
                <w:szCs w:val="16"/>
              </w:rPr>
              <w:t xml:space="preserve"> не более:</w:t>
            </w:r>
          </w:p>
        </w:tc>
        <w:tc>
          <w:tcPr>
            <w:tcW w:w="1370" w:type="dxa"/>
            <w:tcBorders>
              <w:right w:val="single" w:sz="4" w:space="0" w:color="auto"/>
            </w:tcBorders>
            <w:vAlign w:val="center"/>
          </w:tcPr>
          <w:p w:rsidR="005B2732" w:rsidRPr="00691AFD" w:rsidRDefault="005B2732" w:rsidP="00CA662E">
            <w:pPr>
              <w:ind w:firstLine="284"/>
              <w:jc w:val="center"/>
              <w:rPr>
                <w:rFonts w:eastAsia="Calibri"/>
                <w:sz w:val="16"/>
                <w:szCs w:val="16"/>
              </w:rPr>
            </w:pPr>
          </w:p>
        </w:tc>
        <w:tc>
          <w:tcPr>
            <w:tcW w:w="1134" w:type="dxa"/>
            <w:tcBorders>
              <w:left w:val="single" w:sz="4" w:space="0" w:color="auto"/>
              <w:right w:val="single" w:sz="4" w:space="0" w:color="auto"/>
            </w:tcBorders>
            <w:vAlign w:val="center"/>
          </w:tcPr>
          <w:p w:rsidR="005B2732" w:rsidRPr="00691AFD" w:rsidRDefault="005B2732" w:rsidP="00CA662E">
            <w:pPr>
              <w:ind w:firstLine="284"/>
              <w:jc w:val="center"/>
              <w:rPr>
                <w:rFonts w:eastAsia="Calibri"/>
                <w:sz w:val="16"/>
                <w:szCs w:val="16"/>
              </w:rPr>
            </w:pPr>
          </w:p>
        </w:tc>
        <w:tc>
          <w:tcPr>
            <w:tcW w:w="1560" w:type="dxa"/>
            <w:tcBorders>
              <w:left w:val="single" w:sz="4" w:space="0" w:color="auto"/>
            </w:tcBorders>
            <w:vAlign w:val="center"/>
          </w:tcPr>
          <w:p w:rsidR="005B2732" w:rsidRPr="00691AFD" w:rsidRDefault="005B2732" w:rsidP="00CA662E">
            <w:pPr>
              <w:ind w:firstLine="284"/>
              <w:jc w:val="center"/>
              <w:rPr>
                <w:rFonts w:eastAsia="Calibri"/>
                <w:sz w:val="16"/>
                <w:szCs w:val="16"/>
              </w:rPr>
            </w:pPr>
          </w:p>
        </w:tc>
      </w:tr>
      <w:tr w:rsidR="005B2732" w:rsidRPr="00691AFD" w:rsidTr="00EE738E">
        <w:trPr>
          <w:trHeight w:val="20"/>
        </w:trPr>
        <w:tc>
          <w:tcPr>
            <w:tcW w:w="2032" w:type="dxa"/>
            <w:vAlign w:val="center"/>
          </w:tcPr>
          <w:p w:rsidR="005B2732" w:rsidRPr="00691AFD" w:rsidRDefault="005B2732" w:rsidP="00CA662E">
            <w:pPr>
              <w:ind w:firstLine="34"/>
              <w:rPr>
                <w:rFonts w:eastAsia="Calibri"/>
                <w:sz w:val="16"/>
                <w:szCs w:val="16"/>
              </w:rPr>
            </w:pPr>
            <w:r w:rsidRPr="00691AFD">
              <w:rPr>
                <w:rFonts w:eastAsia="Calibri"/>
                <w:sz w:val="16"/>
                <w:szCs w:val="16"/>
              </w:rPr>
              <w:t>а)</w:t>
            </w:r>
            <w:r w:rsidR="0014085A">
              <w:rPr>
                <w:rFonts w:eastAsia="Calibri"/>
                <w:sz w:val="16"/>
                <w:szCs w:val="16"/>
              </w:rPr>
              <w:t xml:space="preserve"> </w:t>
            </w:r>
            <w:r w:rsidRPr="00691AFD">
              <w:rPr>
                <w:rFonts w:eastAsia="Calibri"/>
                <w:sz w:val="16"/>
                <w:szCs w:val="16"/>
              </w:rPr>
              <w:t>проволочником при наличии более одного хода</w:t>
            </w:r>
          </w:p>
        </w:tc>
        <w:tc>
          <w:tcPr>
            <w:tcW w:w="1370" w:type="dxa"/>
            <w:tcBorders>
              <w:righ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2</w:t>
            </w:r>
          </w:p>
        </w:tc>
        <w:tc>
          <w:tcPr>
            <w:tcW w:w="1134" w:type="dxa"/>
            <w:tcBorders>
              <w:left w:val="single" w:sz="4" w:space="0" w:color="auto"/>
              <w:righ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2</w:t>
            </w:r>
          </w:p>
        </w:tc>
        <w:tc>
          <w:tcPr>
            <w:tcW w:w="1560" w:type="dxa"/>
            <w:tcBorders>
              <w:lef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2</w:t>
            </w:r>
          </w:p>
        </w:tc>
      </w:tr>
      <w:tr w:rsidR="005B2732" w:rsidRPr="00691AFD" w:rsidTr="00902C38">
        <w:trPr>
          <w:trHeight w:val="20"/>
        </w:trPr>
        <w:tc>
          <w:tcPr>
            <w:tcW w:w="2032" w:type="dxa"/>
            <w:vAlign w:val="center"/>
          </w:tcPr>
          <w:p w:rsidR="005B2732" w:rsidRPr="00691AFD" w:rsidRDefault="005B2732" w:rsidP="00CA662E">
            <w:pPr>
              <w:ind w:firstLine="34"/>
              <w:rPr>
                <w:rFonts w:eastAsia="Calibri"/>
                <w:sz w:val="16"/>
                <w:szCs w:val="16"/>
              </w:rPr>
            </w:pPr>
            <w:r w:rsidRPr="00691AFD">
              <w:rPr>
                <w:rFonts w:eastAsia="Calibri"/>
                <w:sz w:val="16"/>
                <w:szCs w:val="16"/>
              </w:rPr>
              <w:t>б)</w:t>
            </w:r>
            <w:r w:rsidR="0014085A">
              <w:rPr>
                <w:rFonts w:eastAsia="Calibri"/>
                <w:sz w:val="16"/>
                <w:szCs w:val="16"/>
              </w:rPr>
              <w:t xml:space="preserve"> </w:t>
            </w:r>
            <w:r w:rsidRPr="00691AFD">
              <w:rPr>
                <w:rFonts w:eastAsia="Calibri"/>
                <w:sz w:val="16"/>
                <w:szCs w:val="16"/>
              </w:rPr>
              <w:t>грызунами</w:t>
            </w:r>
          </w:p>
        </w:tc>
        <w:tc>
          <w:tcPr>
            <w:tcW w:w="4064" w:type="dxa"/>
            <w:gridSpan w:val="3"/>
            <w:vAlign w:val="center"/>
          </w:tcPr>
          <w:p w:rsidR="005B2732" w:rsidRPr="00691AFD" w:rsidRDefault="0014085A" w:rsidP="00CA662E">
            <w:pPr>
              <w:ind w:firstLine="284"/>
              <w:jc w:val="center"/>
              <w:rPr>
                <w:rFonts w:eastAsia="Calibri"/>
                <w:sz w:val="16"/>
                <w:szCs w:val="16"/>
              </w:rPr>
            </w:pPr>
            <w:r>
              <w:rPr>
                <w:rFonts w:eastAsia="Calibri"/>
                <w:sz w:val="16"/>
                <w:szCs w:val="16"/>
              </w:rPr>
              <w:t>Н</w:t>
            </w:r>
            <w:r w:rsidR="005B2732" w:rsidRPr="00691AFD">
              <w:rPr>
                <w:rFonts w:eastAsia="Calibri"/>
                <w:sz w:val="16"/>
                <w:szCs w:val="16"/>
              </w:rPr>
              <w:t>е допускается</w:t>
            </w:r>
          </w:p>
        </w:tc>
      </w:tr>
      <w:tr w:rsidR="005B2732" w:rsidRPr="00691AFD" w:rsidTr="00EE738E">
        <w:trPr>
          <w:trHeight w:val="20"/>
        </w:trPr>
        <w:tc>
          <w:tcPr>
            <w:tcW w:w="2032" w:type="dxa"/>
            <w:vAlign w:val="center"/>
          </w:tcPr>
          <w:p w:rsidR="005B2732" w:rsidRPr="00691AFD" w:rsidRDefault="005B2732" w:rsidP="00CA662E">
            <w:pPr>
              <w:ind w:firstLine="34"/>
              <w:rPr>
                <w:rFonts w:eastAsia="Calibri"/>
                <w:sz w:val="16"/>
                <w:szCs w:val="16"/>
              </w:rPr>
            </w:pPr>
            <w:r w:rsidRPr="00691AFD">
              <w:rPr>
                <w:rFonts w:eastAsia="Calibri"/>
                <w:sz w:val="16"/>
                <w:szCs w:val="16"/>
              </w:rPr>
              <w:t>8.</w:t>
            </w:r>
            <w:r w:rsidR="00EE738E">
              <w:rPr>
                <w:rFonts w:eastAsia="Calibri"/>
                <w:sz w:val="16"/>
                <w:szCs w:val="16"/>
              </w:rPr>
              <w:t xml:space="preserve"> </w:t>
            </w:r>
            <w:r w:rsidR="0014085A">
              <w:rPr>
                <w:rFonts w:eastAsia="Calibri"/>
                <w:sz w:val="16"/>
                <w:szCs w:val="16"/>
              </w:rPr>
              <w:t xml:space="preserve">Клубни, пораженные болезнями, %, </w:t>
            </w:r>
            <w:r w:rsidRPr="00691AFD">
              <w:rPr>
                <w:rFonts w:eastAsia="Calibri"/>
                <w:sz w:val="16"/>
                <w:szCs w:val="16"/>
              </w:rPr>
              <w:t>не более</w:t>
            </w:r>
            <w:r w:rsidR="0014085A">
              <w:rPr>
                <w:rFonts w:eastAsia="Calibri"/>
                <w:sz w:val="16"/>
                <w:szCs w:val="16"/>
              </w:rPr>
              <w:t>:</w:t>
            </w:r>
          </w:p>
        </w:tc>
        <w:tc>
          <w:tcPr>
            <w:tcW w:w="1370" w:type="dxa"/>
            <w:tcBorders>
              <w:right w:val="single" w:sz="4" w:space="0" w:color="auto"/>
            </w:tcBorders>
            <w:vAlign w:val="center"/>
          </w:tcPr>
          <w:p w:rsidR="005B2732" w:rsidRPr="00691AFD" w:rsidRDefault="005B2732" w:rsidP="00CA662E">
            <w:pPr>
              <w:ind w:firstLine="284"/>
              <w:jc w:val="center"/>
              <w:rPr>
                <w:rFonts w:eastAsia="Calibri"/>
                <w:sz w:val="16"/>
                <w:szCs w:val="16"/>
              </w:rPr>
            </w:pPr>
          </w:p>
        </w:tc>
        <w:tc>
          <w:tcPr>
            <w:tcW w:w="1134" w:type="dxa"/>
            <w:tcBorders>
              <w:left w:val="single" w:sz="4" w:space="0" w:color="auto"/>
              <w:right w:val="single" w:sz="4" w:space="0" w:color="auto"/>
            </w:tcBorders>
            <w:vAlign w:val="center"/>
          </w:tcPr>
          <w:p w:rsidR="005B2732" w:rsidRPr="00691AFD" w:rsidRDefault="005B2732" w:rsidP="00CA662E">
            <w:pPr>
              <w:ind w:firstLine="284"/>
              <w:jc w:val="center"/>
              <w:rPr>
                <w:rFonts w:eastAsia="Calibri"/>
                <w:sz w:val="16"/>
                <w:szCs w:val="16"/>
              </w:rPr>
            </w:pPr>
          </w:p>
        </w:tc>
        <w:tc>
          <w:tcPr>
            <w:tcW w:w="1560" w:type="dxa"/>
            <w:tcBorders>
              <w:left w:val="single" w:sz="4" w:space="0" w:color="auto"/>
            </w:tcBorders>
            <w:vAlign w:val="center"/>
          </w:tcPr>
          <w:p w:rsidR="005B2732" w:rsidRPr="00691AFD" w:rsidRDefault="005B2732" w:rsidP="00CA662E">
            <w:pPr>
              <w:ind w:firstLine="284"/>
              <w:jc w:val="center"/>
              <w:rPr>
                <w:rFonts w:eastAsia="Calibri"/>
                <w:sz w:val="16"/>
                <w:szCs w:val="16"/>
              </w:rPr>
            </w:pPr>
          </w:p>
        </w:tc>
      </w:tr>
      <w:tr w:rsidR="005B2732" w:rsidRPr="00691AFD" w:rsidTr="00EE738E">
        <w:trPr>
          <w:trHeight w:val="20"/>
        </w:trPr>
        <w:tc>
          <w:tcPr>
            <w:tcW w:w="2032" w:type="dxa"/>
            <w:vAlign w:val="center"/>
          </w:tcPr>
          <w:p w:rsidR="005B2732" w:rsidRPr="00691AFD" w:rsidRDefault="005B2732" w:rsidP="00CA662E">
            <w:pPr>
              <w:ind w:firstLine="34"/>
              <w:rPr>
                <w:rFonts w:eastAsia="Calibri"/>
                <w:sz w:val="16"/>
                <w:szCs w:val="16"/>
              </w:rPr>
            </w:pPr>
            <w:r w:rsidRPr="00691AFD">
              <w:rPr>
                <w:rFonts w:eastAsia="Calibri"/>
                <w:sz w:val="16"/>
                <w:szCs w:val="16"/>
              </w:rPr>
              <w:t>а)</w:t>
            </w:r>
            <w:r w:rsidR="0014085A">
              <w:rPr>
                <w:rFonts w:eastAsia="Calibri"/>
                <w:sz w:val="16"/>
                <w:szCs w:val="16"/>
              </w:rPr>
              <w:t xml:space="preserve"> </w:t>
            </w:r>
            <w:r w:rsidRPr="00691AFD">
              <w:rPr>
                <w:rFonts w:eastAsia="Calibri"/>
                <w:sz w:val="16"/>
                <w:szCs w:val="16"/>
              </w:rPr>
              <w:t>ржавой (железистой) пятнистостью</w:t>
            </w:r>
          </w:p>
        </w:tc>
        <w:tc>
          <w:tcPr>
            <w:tcW w:w="1370" w:type="dxa"/>
            <w:tcBorders>
              <w:right w:val="single" w:sz="4" w:space="0" w:color="auto"/>
            </w:tcBorders>
            <w:vAlign w:val="center"/>
          </w:tcPr>
          <w:p w:rsidR="005B2732" w:rsidRPr="00691AFD" w:rsidRDefault="0014085A" w:rsidP="00CA662E">
            <w:pPr>
              <w:jc w:val="center"/>
              <w:rPr>
                <w:rFonts w:eastAsia="Calibri"/>
                <w:sz w:val="16"/>
                <w:szCs w:val="16"/>
              </w:rPr>
            </w:pPr>
            <w:r>
              <w:rPr>
                <w:rFonts w:eastAsia="Calibri"/>
                <w:sz w:val="16"/>
                <w:szCs w:val="16"/>
              </w:rPr>
              <w:t>Н</w:t>
            </w:r>
            <w:r w:rsidR="005B2732" w:rsidRPr="00691AFD">
              <w:rPr>
                <w:rFonts w:eastAsia="Calibri"/>
                <w:sz w:val="16"/>
                <w:szCs w:val="16"/>
              </w:rPr>
              <w:t>е доп</w:t>
            </w:r>
            <w:r w:rsidR="00DD0051">
              <w:rPr>
                <w:rFonts w:eastAsia="Calibri"/>
                <w:sz w:val="16"/>
                <w:szCs w:val="16"/>
              </w:rPr>
              <w:t>ускается</w:t>
            </w:r>
          </w:p>
        </w:tc>
        <w:tc>
          <w:tcPr>
            <w:tcW w:w="1134" w:type="dxa"/>
            <w:tcBorders>
              <w:left w:val="single" w:sz="4" w:space="0" w:color="auto"/>
              <w:righ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2</w:t>
            </w:r>
          </w:p>
        </w:tc>
        <w:tc>
          <w:tcPr>
            <w:tcW w:w="1560" w:type="dxa"/>
            <w:tcBorders>
              <w:left w:val="single" w:sz="4" w:space="0" w:color="auto"/>
            </w:tcBorders>
            <w:vAlign w:val="center"/>
          </w:tcPr>
          <w:p w:rsidR="005B2732" w:rsidRPr="00691AFD" w:rsidRDefault="0014085A" w:rsidP="00CA662E">
            <w:pPr>
              <w:jc w:val="center"/>
              <w:rPr>
                <w:rFonts w:eastAsia="Calibri"/>
                <w:sz w:val="16"/>
                <w:szCs w:val="16"/>
              </w:rPr>
            </w:pPr>
            <w:r>
              <w:rPr>
                <w:rFonts w:eastAsia="Calibri"/>
                <w:sz w:val="16"/>
                <w:szCs w:val="16"/>
              </w:rPr>
              <w:t>Н</w:t>
            </w:r>
            <w:r w:rsidR="005B2732" w:rsidRPr="00691AFD">
              <w:rPr>
                <w:rFonts w:eastAsia="Calibri"/>
                <w:sz w:val="16"/>
                <w:szCs w:val="16"/>
              </w:rPr>
              <w:t>е допускается</w:t>
            </w:r>
          </w:p>
        </w:tc>
      </w:tr>
      <w:tr w:rsidR="005B2732" w:rsidRPr="00691AFD" w:rsidTr="00EE738E">
        <w:trPr>
          <w:trHeight w:val="20"/>
        </w:trPr>
        <w:tc>
          <w:tcPr>
            <w:tcW w:w="2032" w:type="dxa"/>
            <w:vAlign w:val="center"/>
          </w:tcPr>
          <w:p w:rsidR="005B2732" w:rsidRPr="00691AFD" w:rsidRDefault="005B2732" w:rsidP="00CA662E">
            <w:pPr>
              <w:ind w:firstLine="34"/>
              <w:rPr>
                <w:rFonts w:eastAsia="Calibri"/>
                <w:sz w:val="16"/>
                <w:szCs w:val="16"/>
              </w:rPr>
            </w:pPr>
            <w:r w:rsidRPr="00691AFD">
              <w:rPr>
                <w:rFonts w:eastAsia="Calibri"/>
                <w:sz w:val="16"/>
                <w:szCs w:val="16"/>
              </w:rPr>
              <w:t>б)</w:t>
            </w:r>
            <w:r w:rsidR="0014085A">
              <w:rPr>
                <w:rFonts w:eastAsia="Calibri"/>
                <w:sz w:val="16"/>
                <w:szCs w:val="16"/>
              </w:rPr>
              <w:t xml:space="preserve"> </w:t>
            </w:r>
            <w:r w:rsidRPr="00691AFD">
              <w:rPr>
                <w:rFonts w:eastAsia="Calibri"/>
                <w:sz w:val="16"/>
                <w:szCs w:val="16"/>
              </w:rPr>
              <w:t>паршой при пораж</w:t>
            </w:r>
            <w:r w:rsidRPr="00691AFD">
              <w:rPr>
                <w:rFonts w:eastAsia="Calibri"/>
                <w:sz w:val="16"/>
                <w:szCs w:val="16"/>
              </w:rPr>
              <w:t>е</w:t>
            </w:r>
            <w:r w:rsidRPr="00691AFD">
              <w:rPr>
                <w:rFonts w:eastAsia="Calibri"/>
                <w:sz w:val="16"/>
                <w:szCs w:val="16"/>
              </w:rPr>
              <w:t>нии свыше ¼ поверхности клубня</w:t>
            </w:r>
          </w:p>
        </w:tc>
        <w:tc>
          <w:tcPr>
            <w:tcW w:w="1370" w:type="dxa"/>
            <w:tcBorders>
              <w:right w:val="single" w:sz="4" w:space="0" w:color="auto"/>
            </w:tcBorders>
            <w:vAlign w:val="center"/>
          </w:tcPr>
          <w:p w:rsidR="005B2732" w:rsidRPr="00691AFD" w:rsidRDefault="0014085A" w:rsidP="00CA662E">
            <w:pPr>
              <w:jc w:val="center"/>
              <w:rPr>
                <w:rFonts w:eastAsia="Calibri"/>
                <w:sz w:val="16"/>
                <w:szCs w:val="16"/>
              </w:rPr>
            </w:pPr>
            <w:r>
              <w:rPr>
                <w:rFonts w:eastAsia="Calibri"/>
                <w:sz w:val="16"/>
                <w:szCs w:val="16"/>
              </w:rPr>
              <w:t>Н</w:t>
            </w:r>
            <w:r w:rsidR="005B2732" w:rsidRPr="00691AFD">
              <w:rPr>
                <w:rFonts w:eastAsia="Calibri"/>
                <w:sz w:val="16"/>
                <w:szCs w:val="16"/>
              </w:rPr>
              <w:t>е доп</w:t>
            </w:r>
            <w:r w:rsidR="00DD0051">
              <w:rPr>
                <w:rFonts w:eastAsia="Calibri"/>
                <w:sz w:val="16"/>
                <w:szCs w:val="16"/>
              </w:rPr>
              <w:t>ускается</w:t>
            </w:r>
          </w:p>
        </w:tc>
        <w:tc>
          <w:tcPr>
            <w:tcW w:w="1134" w:type="dxa"/>
            <w:tcBorders>
              <w:left w:val="single" w:sz="4" w:space="0" w:color="auto"/>
              <w:righ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2</w:t>
            </w:r>
          </w:p>
        </w:tc>
        <w:tc>
          <w:tcPr>
            <w:tcW w:w="1560" w:type="dxa"/>
            <w:tcBorders>
              <w:lef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1</w:t>
            </w:r>
          </w:p>
        </w:tc>
      </w:tr>
      <w:tr w:rsidR="005B2732" w:rsidRPr="00691AFD" w:rsidTr="00902C38">
        <w:trPr>
          <w:trHeight w:val="20"/>
        </w:trPr>
        <w:tc>
          <w:tcPr>
            <w:tcW w:w="2032" w:type="dxa"/>
            <w:vAlign w:val="center"/>
          </w:tcPr>
          <w:p w:rsidR="005B2732" w:rsidRPr="00691AFD" w:rsidRDefault="005B2732" w:rsidP="00CA662E">
            <w:pPr>
              <w:ind w:firstLine="34"/>
              <w:rPr>
                <w:rFonts w:eastAsia="Calibri"/>
                <w:sz w:val="16"/>
                <w:szCs w:val="16"/>
              </w:rPr>
            </w:pPr>
            <w:r w:rsidRPr="00691AFD">
              <w:rPr>
                <w:rFonts w:eastAsia="Calibri"/>
                <w:sz w:val="16"/>
                <w:szCs w:val="16"/>
              </w:rPr>
              <w:t>в)</w:t>
            </w:r>
            <w:r w:rsidR="0014085A">
              <w:rPr>
                <w:rFonts w:eastAsia="Calibri"/>
                <w:sz w:val="16"/>
                <w:szCs w:val="16"/>
              </w:rPr>
              <w:t xml:space="preserve"> </w:t>
            </w:r>
            <w:r w:rsidRPr="00691AFD">
              <w:rPr>
                <w:rFonts w:eastAsia="Calibri"/>
                <w:sz w:val="16"/>
                <w:szCs w:val="16"/>
              </w:rPr>
              <w:t>мокрой, сухой, кольц</w:t>
            </w:r>
            <w:r w:rsidRPr="00691AFD">
              <w:rPr>
                <w:rFonts w:eastAsia="Calibri"/>
                <w:sz w:val="16"/>
                <w:szCs w:val="16"/>
              </w:rPr>
              <w:t>е</w:t>
            </w:r>
            <w:r w:rsidRPr="00691AFD">
              <w:rPr>
                <w:rFonts w:eastAsia="Calibri"/>
                <w:sz w:val="16"/>
                <w:szCs w:val="16"/>
              </w:rPr>
              <w:t>вой, пуговичной гнилью и фитофторой</w:t>
            </w:r>
          </w:p>
        </w:tc>
        <w:tc>
          <w:tcPr>
            <w:tcW w:w="4064" w:type="dxa"/>
            <w:gridSpan w:val="3"/>
            <w:vAlign w:val="center"/>
          </w:tcPr>
          <w:p w:rsidR="005B2732" w:rsidRPr="00691AFD" w:rsidRDefault="0014085A" w:rsidP="00CA662E">
            <w:pPr>
              <w:ind w:firstLine="284"/>
              <w:jc w:val="center"/>
              <w:rPr>
                <w:rFonts w:eastAsia="Calibri"/>
                <w:sz w:val="16"/>
                <w:szCs w:val="16"/>
              </w:rPr>
            </w:pPr>
            <w:r>
              <w:rPr>
                <w:rFonts w:eastAsia="Calibri"/>
                <w:sz w:val="16"/>
                <w:szCs w:val="16"/>
              </w:rPr>
              <w:t>Н</w:t>
            </w:r>
            <w:r w:rsidR="005B2732" w:rsidRPr="00691AFD">
              <w:rPr>
                <w:rFonts w:eastAsia="Calibri"/>
                <w:sz w:val="16"/>
                <w:szCs w:val="16"/>
              </w:rPr>
              <w:t>е допускается</w:t>
            </w:r>
          </w:p>
        </w:tc>
      </w:tr>
      <w:tr w:rsidR="005B2732" w:rsidRPr="00691AFD" w:rsidTr="00902C38">
        <w:trPr>
          <w:trHeight w:val="20"/>
        </w:trPr>
        <w:tc>
          <w:tcPr>
            <w:tcW w:w="2032" w:type="dxa"/>
            <w:vAlign w:val="center"/>
          </w:tcPr>
          <w:p w:rsidR="005B2732" w:rsidRPr="00691AFD" w:rsidRDefault="005B2732" w:rsidP="00CA662E">
            <w:pPr>
              <w:ind w:firstLine="34"/>
              <w:rPr>
                <w:rFonts w:eastAsia="Calibri"/>
                <w:sz w:val="16"/>
                <w:szCs w:val="16"/>
              </w:rPr>
            </w:pPr>
            <w:r w:rsidRPr="00691AFD">
              <w:rPr>
                <w:rFonts w:eastAsia="Calibri"/>
                <w:sz w:val="16"/>
                <w:szCs w:val="16"/>
              </w:rPr>
              <w:t>9.</w:t>
            </w:r>
            <w:r w:rsidR="0014085A">
              <w:rPr>
                <w:rFonts w:eastAsia="Calibri"/>
                <w:sz w:val="16"/>
                <w:szCs w:val="16"/>
              </w:rPr>
              <w:t xml:space="preserve"> </w:t>
            </w:r>
            <w:r w:rsidRPr="00691AFD">
              <w:rPr>
                <w:rFonts w:eastAsia="Calibri"/>
                <w:sz w:val="16"/>
                <w:szCs w:val="16"/>
              </w:rPr>
              <w:t>Подмороженные, зап</w:t>
            </w:r>
            <w:r w:rsidRPr="00691AFD">
              <w:rPr>
                <w:rFonts w:eastAsia="Calibri"/>
                <w:sz w:val="16"/>
                <w:szCs w:val="16"/>
              </w:rPr>
              <w:t>а</w:t>
            </w:r>
            <w:r w:rsidRPr="00691AFD">
              <w:rPr>
                <w:rFonts w:eastAsia="Calibri"/>
                <w:sz w:val="16"/>
                <w:szCs w:val="16"/>
              </w:rPr>
              <w:t>ренные</w:t>
            </w:r>
          </w:p>
        </w:tc>
        <w:tc>
          <w:tcPr>
            <w:tcW w:w="4064" w:type="dxa"/>
            <w:gridSpan w:val="3"/>
            <w:vAlign w:val="center"/>
          </w:tcPr>
          <w:p w:rsidR="005B2732" w:rsidRPr="00691AFD" w:rsidRDefault="0014085A" w:rsidP="00CA662E">
            <w:pPr>
              <w:ind w:firstLine="284"/>
              <w:jc w:val="center"/>
              <w:rPr>
                <w:rFonts w:eastAsia="Calibri"/>
                <w:sz w:val="16"/>
                <w:szCs w:val="16"/>
              </w:rPr>
            </w:pPr>
            <w:r>
              <w:rPr>
                <w:rFonts w:eastAsia="Calibri"/>
                <w:sz w:val="16"/>
                <w:szCs w:val="16"/>
              </w:rPr>
              <w:t>Н</w:t>
            </w:r>
            <w:r w:rsidR="005B2732" w:rsidRPr="00691AFD">
              <w:rPr>
                <w:rFonts w:eastAsia="Calibri"/>
                <w:sz w:val="16"/>
                <w:szCs w:val="16"/>
              </w:rPr>
              <w:t>е допускается</w:t>
            </w:r>
          </w:p>
        </w:tc>
      </w:tr>
      <w:tr w:rsidR="005B2732" w:rsidRPr="00691AFD" w:rsidTr="00EE738E">
        <w:trPr>
          <w:trHeight w:val="20"/>
        </w:trPr>
        <w:tc>
          <w:tcPr>
            <w:tcW w:w="2032" w:type="dxa"/>
            <w:vAlign w:val="center"/>
          </w:tcPr>
          <w:p w:rsidR="005B2732" w:rsidRPr="00691AFD" w:rsidRDefault="005B2732" w:rsidP="00CA662E">
            <w:pPr>
              <w:ind w:firstLine="34"/>
              <w:rPr>
                <w:rFonts w:eastAsia="Calibri"/>
                <w:sz w:val="16"/>
                <w:szCs w:val="16"/>
              </w:rPr>
            </w:pPr>
            <w:r w:rsidRPr="00691AFD">
              <w:rPr>
                <w:rFonts w:eastAsia="Calibri"/>
                <w:sz w:val="16"/>
                <w:szCs w:val="16"/>
              </w:rPr>
              <w:t>10.</w:t>
            </w:r>
            <w:r w:rsidR="0014085A">
              <w:rPr>
                <w:rFonts w:eastAsia="Calibri"/>
                <w:sz w:val="16"/>
                <w:szCs w:val="16"/>
              </w:rPr>
              <w:t xml:space="preserve"> </w:t>
            </w:r>
            <w:r w:rsidRPr="00691AFD">
              <w:rPr>
                <w:rFonts w:eastAsia="Calibri"/>
                <w:sz w:val="16"/>
                <w:szCs w:val="16"/>
              </w:rPr>
              <w:t>Наличие земли, пр</w:t>
            </w:r>
            <w:r w:rsidRPr="00691AFD">
              <w:rPr>
                <w:rFonts w:eastAsia="Calibri"/>
                <w:sz w:val="16"/>
                <w:szCs w:val="16"/>
              </w:rPr>
              <w:t>и</w:t>
            </w:r>
            <w:r w:rsidRPr="00691AFD">
              <w:rPr>
                <w:rFonts w:eastAsia="Calibri"/>
                <w:sz w:val="16"/>
                <w:szCs w:val="16"/>
              </w:rPr>
              <w:t>липшей к клубням, %</w:t>
            </w:r>
            <w:r w:rsidR="0014085A">
              <w:rPr>
                <w:rFonts w:eastAsia="Calibri"/>
                <w:sz w:val="16"/>
                <w:szCs w:val="16"/>
              </w:rPr>
              <w:t>,</w:t>
            </w:r>
            <w:r w:rsidRPr="00691AFD">
              <w:rPr>
                <w:rFonts w:eastAsia="Calibri"/>
                <w:sz w:val="16"/>
                <w:szCs w:val="16"/>
              </w:rPr>
              <w:t xml:space="preserve"> не более</w:t>
            </w:r>
          </w:p>
        </w:tc>
        <w:tc>
          <w:tcPr>
            <w:tcW w:w="1370" w:type="dxa"/>
            <w:tcBorders>
              <w:righ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1</w:t>
            </w:r>
          </w:p>
        </w:tc>
        <w:tc>
          <w:tcPr>
            <w:tcW w:w="1134" w:type="dxa"/>
            <w:tcBorders>
              <w:left w:val="single" w:sz="4" w:space="0" w:color="auto"/>
              <w:righ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1</w:t>
            </w:r>
          </w:p>
        </w:tc>
        <w:tc>
          <w:tcPr>
            <w:tcW w:w="1560" w:type="dxa"/>
            <w:tcBorders>
              <w:left w:val="single" w:sz="4" w:space="0" w:color="auto"/>
            </w:tcBorders>
            <w:vAlign w:val="center"/>
          </w:tcPr>
          <w:p w:rsidR="005B2732" w:rsidRPr="00691AFD" w:rsidRDefault="005B2732" w:rsidP="00CA662E">
            <w:pPr>
              <w:jc w:val="center"/>
              <w:rPr>
                <w:rFonts w:eastAsia="Calibri"/>
                <w:sz w:val="16"/>
                <w:szCs w:val="16"/>
              </w:rPr>
            </w:pPr>
            <w:r w:rsidRPr="00691AFD">
              <w:rPr>
                <w:rFonts w:eastAsia="Calibri"/>
                <w:sz w:val="16"/>
                <w:szCs w:val="16"/>
              </w:rPr>
              <w:t>1</w:t>
            </w:r>
          </w:p>
        </w:tc>
      </w:tr>
      <w:tr w:rsidR="005B2732" w:rsidRPr="00691AFD" w:rsidTr="00902C38">
        <w:trPr>
          <w:trHeight w:val="20"/>
        </w:trPr>
        <w:tc>
          <w:tcPr>
            <w:tcW w:w="2032" w:type="dxa"/>
            <w:vAlign w:val="center"/>
          </w:tcPr>
          <w:p w:rsidR="005B2732" w:rsidRPr="00691AFD" w:rsidRDefault="005B2732" w:rsidP="006A2E95">
            <w:pPr>
              <w:ind w:firstLine="34"/>
              <w:rPr>
                <w:rFonts w:eastAsia="Calibri"/>
                <w:sz w:val="16"/>
                <w:szCs w:val="16"/>
              </w:rPr>
            </w:pPr>
            <w:r w:rsidRPr="00691AFD">
              <w:rPr>
                <w:rFonts w:eastAsia="Calibri"/>
                <w:sz w:val="16"/>
                <w:szCs w:val="16"/>
              </w:rPr>
              <w:t>11.</w:t>
            </w:r>
            <w:r w:rsidR="0014085A">
              <w:rPr>
                <w:rFonts w:eastAsia="Calibri"/>
                <w:sz w:val="16"/>
                <w:szCs w:val="16"/>
              </w:rPr>
              <w:t xml:space="preserve"> </w:t>
            </w:r>
            <w:r w:rsidRPr="00691AFD">
              <w:rPr>
                <w:rFonts w:eastAsia="Calibri"/>
                <w:sz w:val="16"/>
                <w:szCs w:val="16"/>
              </w:rPr>
              <w:t>Наличие ор</w:t>
            </w:r>
            <w:r w:rsidR="0014085A">
              <w:rPr>
                <w:rFonts w:eastAsia="Calibri"/>
                <w:sz w:val="16"/>
                <w:szCs w:val="16"/>
              </w:rPr>
              <w:t>ганич</w:t>
            </w:r>
            <w:r w:rsidR="0014085A">
              <w:rPr>
                <w:rFonts w:eastAsia="Calibri"/>
                <w:sz w:val="16"/>
                <w:szCs w:val="16"/>
              </w:rPr>
              <w:t>е</w:t>
            </w:r>
            <w:r w:rsidR="0014085A">
              <w:rPr>
                <w:rFonts w:eastAsia="Calibri"/>
                <w:sz w:val="16"/>
                <w:szCs w:val="16"/>
              </w:rPr>
              <w:t>ской и минеральной пр</w:t>
            </w:r>
            <w:r w:rsidR="0014085A">
              <w:rPr>
                <w:rFonts w:eastAsia="Calibri"/>
                <w:sz w:val="16"/>
                <w:szCs w:val="16"/>
              </w:rPr>
              <w:t>и</w:t>
            </w:r>
            <w:r w:rsidR="0014085A">
              <w:rPr>
                <w:rFonts w:eastAsia="Calibri"/>
                <w:sz w:val="16"/>
                <w:szCs w:val="16"/>
              </w:rPr>
              <w:t>месей</w:t>
            </w:r>
            <w:r w:rsidRPr="00691AFD">
              <w:rPr>
                <w:rFonts w:eastAsia="Calibri"/>
                <w:sz w:val="16"/>
                <w:szCs w:val="16"/>
              </w:rPr>
              <w:t xml:space="preserve"> (солома, ботва, камни)</w:t>
            </w:r>
          </w:p>
        </w:tc>
        <w:tc>
          <w:tcPr>
            <w:tcW w:w="4064" w:type="dxa"/>
            <w:gridSpan w:val="3"/>
            <w:vAlign w:val="center"/>
          </w:tcPr>
          <w:p w:rsidR="005B2732" w:rsidRPr="00691AFD" w:rsidRDefault="0014085A" w:rsidP="00CA662E">
            <w:pPr>
              <w:ind w:firstLine="284"/>
              <w:jc w:val="center"/>
              <w:rPr>
                <w:rFonts w:eastAsia="Calibri"/>
                <w:sz w:val="16"/>
                <w:szCs w:val="16"/>
              </w:rPr>
            </w:pPr>
            <w:r>
              <w:rPr>
                <w:rFonts w:eastAsia="Calibri"/>
                <w:sz w:val="16"/>
                <w:szCs w:val="16"/>
              </w:rPr>
              <w:t>Н</w:t>
            </w:r>
            <w:r w:rsidR="005B2732" w:rsidRPr="00691AFD">
              <w:rPr>
                <w:rFonts w:eastAsia="Calibri"/>
                <w:sz w:val="16"/>
                <w:szCs w:val="16"/>
              </w:rPr>
              <w:t>е допускается</w:t>
            </w:r>
          </w:p>
        </w:tc>
      </w:tr>
    </w:tbl>
    <w:p w:rsidR="00EE738E" w:rsidRDefault="00EE738E" w:rsidP="006A2E95">
      <w:pPr>
        <w:ind w:firstLine="284"/>
        <w:jc w:val="both"/>
        <w:rPr>
          <w:b/>
          <w:i/>
        </w:rPr>
      </w:pPr>
    </w:p>
    <w:p w:rsidR="005B2732" w:rsidRPr="006A2E95" w:rsidRDefault="005B2732" w:rsidP="006A2E95">
      <w:pPr>
        <w:ind w:firstLine="284"/>
        <w:jc w:val="both"/>
        <w:rPr>
          <w:spacing w:val="-4"/>
        </w:rPr>
      </w:pPr>
      <w:r w:rsidRPr="007D6F65">
        <w:rPr>
          <w:b/>
          <w:i/>
        </w:rPr>
        <w:t>Задание 1</w:t>
      </w:r>
      <w:r w:rsidRPr="007D6F65">
        <w:t xml:space="preserve">. </w:t>
      </w:r>
      <w:r w:rsidRPr="006A2E95">
        <w:rPr>
          <w:spacing w:val="-4"/>
        </w:rPr>
        <w:t>Изучить порядок от</w:t>
      </w:r>
      <w:r w:rsidR="006A2E95">
        <w:rPr>
          <w:spacing w:val="-4"/>
        </w:rPr>
        <w:t>бора точечных проб и составить</w:t>
      </w:r>
      <w:r w:rsidRPr="006A2E95">
        <w:rPr>
          <w:spacing w:val="-4"/>
        </w:rPr>
        <w:t xml:space="preserve"> объ</w:t>
      </w:r>
      <w:r w:rsidRPr="006A2E95">
        <w:rPr>
          <w:spacing w:val="-4"/>
        </w:rPr>
        <w:t>е</w:t>
      </w:r>
      <w:r w:rsidRPr="006A2E95">
        <w:rPr>
          <w:spacing w:val="-4"/>
        </w:rPr>
        <w:t>ди</w:t>
      </w:r>
      <w:r w:rsidR="006A2E95">
        <w:rPr>
          <w:spacing w:val="-4"/>
        </w:rPr>
        <w:t>ненную пробу</w:t>
      </w:r>
      <w:r w:rsidRPr="006A2E95">
        <w:rPr>
          <w:spacing w:val="-4"/>
        </w:rPr>
        <w:t xml:space="preserve"> свежего позднего продовольственного картофеля</w:t>
      </w:r>
      <w:r w:rsidR="006A2E95">
        <w:rPr>
          <w:spacing w:val="-4"/>
        </w:rPr>
        <w:t>,</w:t>
      </w:r>
      <w:r w:rsidRPr="006A2E95">
        <w:rPr>
          <w:spacing w:val="-4"/>
        </w:rPr>
        <w:t xml:space="preserve"> заг</w:t>
      </w:r>
      <w:r w:rsidRPr="006A2E95">
        <w:rPr>
          <w:spacing w:val="-4"/>
        </w:rPr>
        <w:t>о</w:t>
      </w:r>
      <w:r w:rsidRPr="006A2E95">
        <w:rPr>
          <w:spacing w:val="-4"/>
        </w:rPr>
        <w:t>товляемого и поставляемого для употребления в свежем виде на основе действующего стандарта.</w:t>
      </w:r>
    </w:p>
    <w:p w:rsidR="00902C38" w:rsidRPr="006A2E95" w:rsidRDefault="00902C38" w:rsidP="006A2E95">
      <w:pPr>
        <w:ind w:firstLine="284"/>
        <w:jc w:val="both"/>
        <w:rPr>
          <w:spacing w:val="-4"/>
        </w:rPr>
      </w:pPr>
      <w:r w:rsidRPr="006A2E95">
        <w:rPr>
          <w:spacing w:val="-4"/>
        </w:rPr>
        <w:t>По з</w:t>
      </w:r>
      <w:r w:rsidR="006A2E95">
        <w:rPr>
          <w:spacing w:val="-4"/>
        </w:rPr>
        <w:t>аданию преподавателя рассчитать</w:t>
      </w:r>
      <w:r w:rsidRPr="006A2E95">
        <w:rPr>
          <w:spacing w:val="-4"/>
        </w:rPr>
        <w:t xml:space="preserve"> необходимое количество уп</w:t>
      </w:r>
      <w:r w:rsidRPr="006A2E95">
        <w:rPr>
          <w:spacing w:val="-4"/>
        </w:rPr>
        <w:t>а</w:t>
      </w:r>
      <w:r w:rsidRPr="006A2E95">
        <w:rPr>
          <w:spacing w:val="-4"/>
        </w:rPr>
        <w:t xml:space="preserve">ковочных </w:t>
      </w:r>
      <w:r w:rsidR="006A2E95">
        <w:rPr>
          <w:spacing w:val="-4"/>
        </w:rPr>
        <w:t>единиц в выборке, определить</w:t>
      </w:r>
      <w:r w:rsidRPr="006A2E95">
        <w:rPr>
          <w:spacing w:val="-4"/>
        </w:rPr>
        <w:t xml:space="preserve"> число точечных проб, массу т</w:t>
      </w:r>
      <w:r w:rsidRPr="006A2E95">
        <w:rPr>
          <w:spacing w:val="-4"/>
        </w:rPr>
        <w:t>о</w:t>
      </w:r>
      <w:r w:rsidRPr="006A2E95">
        <w:rPr>
          <w:spacing w:val="-4"/>
        </w:rPr>
        <w:t>чечных проб, массу объед</w:t>
      </w:r>
      <w:r w:rsidR="006A2E95">
        <w:rPr>
          <w:spacing w:val="-4"/>
        </w:rPr>
        <w:t xml:space="preserve">иненной пробы и заполнить табл. </w:t>
      </w:r>
      <w:r w:rsidRPr="006A2E95">
        <w:rPr>
          <w:spacing w:val="-4"/>
        </w:rPr>
        <w:t>20.</w:t>
      </w:r>
    </w:p>
    <w:p w:rsidR="00902C38" w:rsidRPr="007D6F65" w:rsidRDefault="00902C38" w:rsidP="006A2E95">
      <w:pPr>
        <w:ind w:firstLine="284"/>
        <w:jc w:val="both"/>
      </w:pPr>
      <w:r w:rsidRPr="007D6F65">
        <w:rPr>
          <w:b/>
          <w:i/>
        </w:rPr>
        <w:t>Материа</w:t>
      </w:r>
      <w:r>
        <w:rPr>
          <w:b/>
          <w:i/>
        </w:rPr>
        <w:t>лы и оборудовани</w:t>
      </w:r>
      <w:r w:rsidR="00EE738E" w:rsidRPr="00EE738E">
        <w:rPr>
          <w:b/>
          <w:i/>
        </w:rPr>
        <w:t>е</w:t>
      </w:r>
      <w:r w:rsidR="00EE738E" w:rsidRPr="005A30D6">
        <w:rPr>
          <w:b/>
        </w:rPr>
        <w:t>:</w:t>
      </w:r>
      <w:r w:rsidRPr="00EE738E">
        <w:t xml:space="preserve"> </w:t>
      </w:r>
      <w:r w:rsidR="00BB49AE" w:rsidRPr="00BB49AE">
        <w:t>ТНПА</w:t>
      </w:r>
      <w:r w:rsidR="00BB49AE">
        <w:rPr>
          <w:i/>
        </w:rPr>
        <w:t xml:space="preserve"> </w:t>
      </w:r>
      <w:r w:rsidRPr="007D6F65">
        <w:t>на свежие овощи</w:t>
      </w:r>
      <w:r w:rsidR="00BB49AE">
        <w:t>.</w:t>
      </w:r>
    </w:p>
    <w:p w:rsidR="005B2732" w:rsidRPr="006A2E95" w:rsidRDefault="00E27580" w:rsidP="006A2E95">
      <w:pPr>
        <w:ind w:firstLine="284"/>
        <w:jc w:val="both"/>
        <w:rPr>
          <w:spacing w:val="-4"/>
        </w:rPr>
      </w:pPr>
      <w:r w:rsidRPr="00BB49AE">
        <w:rPr>
          <w:b/>
          <w:i/>
        </w:rPr>
        <w:t>Ход выполнения.</w:t>
      </w:r>
      <w:r>
        <w:t xml:space="preserve"> </w:t>
      </w:r>
      <w:r w:rsidR="005B2732" w:rsidRPr="006A2E95">
        <w:rPr>
          <w:spacing w:val="-4"/>
        </w:rPr>
        <w:t xml:space="preserve">Качество свежего продовольственного картофеля </w:t>
      </w:r>
      <w:r w:rsidR="005B2732" w:rsidRPr="006A2E95">
        <w:rPr>
          <w:spacing w:val="-4"/>
        </w:rPr>
        <w:lastRenderedPageBreak/>
        <w:t>определяют по объединенной пробе, которая формируется из точечных проб. Точечные пробы отбирают от каждой партии картофеля.</w:t>
      </w:r>
      <w:r w:rsidRPr="006A2E95">
        <w:rPr>
          <w:spacing w:val="-4"/>
        </w:rPr>
        <w:t xml:space="preserve"> </w:t>
      </w:r>
      <w:r w:rsidR="005B2732" w:rsidRPr="006A2E95">
        <w:rPr>
          <w:spacing w:val="-4"/>
        </w:rPr>
        <w:t>Под парт</w:t>
      </w:r>
      <w:r w:rsidR="005B2732" w:rsidRPr="006A2E95">
        <w:rPr>
          <w:spacing w:val="-4"/>
        </w:rPr>
        <w:t>и</w:t>
      </w:r>
      <w:r w:rsidR="00EE738E">
        <w:rPr>
          <w:spacing w:val="-4"/>
        </w:rPr>
        <w:t>ей (согласно ГОСТ 7194–</w:t>
      </w:r>
      <w:r w:rsidR="005B2732" w:rsidRPr="006A2E95">
        <w:rPr>
          <w:spacing w:val="-4"/>
        </w:rPr>
        <w:t>81) понимают любое количество картофеля о</w:t>
      </w:r>
      <w:r w:rsidR="005B2732" w:rsidRPr="006A2E95">
        <w:rPr>
          <w:spacing w:val="-4"/>
        </w:rPr>
        <w:t>д</w:t>
      </w:r>
      <w:r w:rsidR="005B2732" w:rsidRPr="006A2E95">
        <w:rPr>
          <w:spacing w:val="-4"/>
        </w:rPr>
        <w:t>ного сортотипа, упакованное в тару одного вида и типоразмера или н</w:t>
      </w:r>
      <w:r w:rsidR="005B2732" w:rsidRPr="006A2E95">
        <w:rPr>
          <w:spacing w:val="-4"/>
        </w:rPr>
        <w:t>е</w:t>
      </w:r>
      <w:r w:rsidR="005B2732" w:rsidRPr="006A2E95">
        <w:rPr>
          <w:spacing w:val="-4"/>
        </w:rPr>
        <w:t>упакованное, находящееся не более чем</w:t>
      </w:r>
      <w:r w:rsidR="00EE738E">
        <w:rPr>
          <w:spacing w:val="-4"/>
        </w:rPr>
        <w:t xml:space="preserve"> на</w:t>
      </w:r>
      <w:r w:rsidR="005B2732" w:rsidRPr="006A2E95">
        <w:rPr>
          <w:spacing w:val="-4"/>
        </w:rPr>
        <w:t xml:space="preserve"> трех автомашинах или тра</w:t>
      </w:r>
      <w:r w:rsidR="005B2732" w:rsidRPr="006A2E95">
        <w:rPr>
          <w:spacing w:val="-4"/>
        </w:rPr>
        <w:t>к</w:t>
      </w:r>
      <w:r w:rsidR="005B2732" w:rsidRPr="006A2E95">
        <w:rPr>
          <w:spacing w:val="-4"/>
        </w:rPr>
        <w:t>торных тележках, в одном вагоне, барже, секции хранилища, закроме, траншее или хранилище и  оформленное одним документом о качестве и «Сертификатом о содержании токсикантов в продукции растениеводства и соблюдении регламентов применения пестицидов» по форме, утве</w:t>
      </w:r>
      <w:r w:rsidR="005B2732" w:rsidRPr="006A2E95">
        <w:rPr>
          <w:spacing w:val="-4"/>
        </w:rPr>
        <w:t>р</w:t>
      </w:r>
      <w:r w:rsidR="005B2732" w:rsidRPr="006A2E95">
        <w:rPr>
          <w:spacing w:val="-4"/>
        </w:rPr>
        <w:t>жденной в установленном порядке.</w:t>
      </w:r>
    </w:p>
    <w:p w:rsidR="005B2732" w:rsidRPr="006A2E95" w:rsidRDefault="005B2732" w:rsidP="00DA5E3D">
      <w:pPr>
        <w:ind w:firstLine="284"/>
        <w:jc w:val="both"/>
        <w:rPr>
          <w:spacing w:val="-4"/>
        </w:rPr>
      </w:pPr>
      <w:r w:rsidRPr="006A2E95">
        <w:rPr>
          <w:spacing w:val="-4"/>
        </w:rPr>
        <w:t>От партии неупакованного в тару картофеля число точечных проб должно быть отобрано при погрузке или вы</w:t>
      </w:r>
      <w:r w:rsidR="003D34C8" w:rsidRPr="006A2E95">
        <w:rPr>
          <w:spacing w:val="-4"/>
        </w:rPr>
        <w:t>грузке в соответствии с табл.</w:t>
      </w:r>
      <w:r w:rsidR="00DD0051">
        <w:rPr>
          <w:spacing w:val="-4"/>
        </w:rPr>
        <w:t> </w:t>
      </w:r>
      <w:r w:rsidR="00902C38" w:rsidRPr="006A2E95">
        <w:rPr>
          <w:spacing w:val="-4"/>
        </w:rPr>
        <w:t>17</w:t>
      </w:r>
      <w:r w:rsidRPr="006A2E95">
        <w:rPr>
          <w:spacing w:val="-4"/>
        </w:rPr>
        <w:t>.</w:t>
      </w:r>
    </w:p>
    <w:p w:rsidR="005B2732" w:rsidRDefault="005B2732" w:rsidP="00DA5E3D">
      <w:pPr>
        <w:ind w:firstLine="284"/>
      </w:pPr>
    </w:p>
    <w:p w:rsidR="005B2732" w:rsidRDefault="005B2732" w:rsidP="00DA5E3D">
      <w:pPr>
        <w:jc w:val="center"/>
        <w:rPr>
          <w:sz w:val="16"/>
          <w:szCs w:val="16"/>
        </w:rPr>
      </w:pPr>
      <w:r w:rsidRPr="00F96F72">
        <w:rPr>
          <w:sz w:val="16"/>
          <w:szCs w:val="16"/>
        </w:rPr>
        <w:t>Т</w:t>
      </w:r>
      <w:r>
        <w:rPr>
          <w:sz w:val="16"/>
          <w:szCs w:val="16"/>
        </w:rPr>
        <w:t xml:space="preserve"> </w:t>
      </w:r>
      <w:r w:rsidRPr="00F96F72">
        <w:rPr>
          <w:sz w:val="16"/>
          <w:szCs w:val="16"/>
        </w:rPr>
        <w:t>а</w:t>
      </w:r>
      <w:r>
        <w:rPr>
          <w:sz w:val="16"/>
          <w:szCs w:val="16"/>
        </w:rPr>
        <w:t xml:space="preserve"> </w:t>
      </w:r>
      <w:r w:rsidRPr="00F96F72">
        <w:rPr>
          <w:sz w:val="16"/>
          <w:szCs w:val="16"/>
        </w:rPr>
        <w:t>б</w:t>
      </w:r>
      <w:r>
        <w:rPr>
          <w:sz w:val="16"/>
          <w:szCs w:val="16"/>
        </w:rPr>
        <w:t xml:space="preserve"> </w:t>
      </w:r>
      <w:r w:rsidRPr="00F96F72">
        <w:rPr>
          <w:sz w:val="16"/>
          <w:szCs w:val="16"/>
        </w:rPr>
        <w:t>л</w:t>
      </w:r>
      <w:r>
        <w:rPr>
          <w:sz w:val="16"/>
          <w:szCs w:val="16"/>
        </w:rPr>
        <w:t xml:space="preserve"> </w:t>
      </w:r>
      <w:r w:rsidRPr="00F96F72">
        <w:rPr>
          <w:sz w:val="16"/>
          <w:szCs w:val="16"/>
        </w:rPr>
        <w:t>и</w:t>
      </w:r>
      <w:r>
        <w:rPr>
          <w:sz w:val="16"/>
          <w:szCs w:val="16"/>
        </w:rPr>
        <w:t xml:space="preserve"> </w:t>
      </w:r>
      <w:r w:rsidRPr="00F96F72">
        <w:rPr>
          <w:sz w:val="16"/>
          <w:szCs w:val="16"/>
        </w:rPr>
        <w:t>ц</w:t>
      </w:r>
      <w:r w:rsidR="00902C38">
        <w:rPr>
          <w:sz w:val="16"/>
          <w:szCs w:val="16"/>
        </w:rPr>
        <w:t xml:space="preserve"> а </w:t>
      </w:r>
      <w:r w:rsidR="00EE738E">
        <w:rPr>
          <w:sz w:val="16"/>
          <w:szCs w:val="16"/>
        </w:rPr>
        <w:t xml:space="preserve"> </w:t>
      </w:r>
      <w:r w:rsidR="00902C38">
        <w:rPr>
          <w:sz w:val="16"/>
          <w:szCs w:val="16"/>
        </w:rPr>
        <w:t>17.</w:t>
      </w:r>
      <w:r w:rsidRPr="00F96F72">
        <w:rPr>
          <w:sz w:val="16"/>
          <w:szCs w:val="16"/>
        </w:rPr>
        <w:t xml:space="preserve"> </w:t>
      </w:r>
      <w:r w:rsidRPr="00BA4DF0">
        <w:rPr>
          <w:b/>
          <w:sz w:val="16"/>
          <w:szCs w:val="16"/>
        </w:rPr>
        <w:t>Число точечных проб в зависимости от массы партии</w:t>
      </w:r>
    </w:p>
    <w:p w:rsidR="005B2732" w:rsidRPr="00F96F72" w:rsidRDefault="005B2732" w:rsidP="00DA5E3D">
      <w:pPr>
        <w:jc w:val="center"/>
        <w:rPr>
          <w:sz w:val="16"/>
          <w:szCs w:val="16"/>
        </w:rPr>
      </w:pPr>
    </w:p>
    <w:tbl>
      <w:tblPr>
        <w:tblStyle w:val="a3"/>
        <w:tblW w:w="0" w:type="auto"/>
        <w:tblInd w:w="108" w:type="dxa"/>
        <w:tblLook w:val="04A0"/>
      </w:tblPr>
      <w:tblGrid>
        <w:gridCol w:w="2916"/>
        <w:gridCol w:w="3180"/>
      </w:tblGrid>
      <w:tr w:rsidR="005B2732" w:rsidRPr="00F96F72" w:rsidTr="00CA662E">
        <w:tc>
          <w:tcPr>
            <w:tcW w:w="2916" w:type="dxa"/>
          </w:tcPr>
          <w:p w:rsidR="005B2732" w:rsidRPr="00F96F72" w:rsidRDefault="005B2732" w:rsidP="00DA5E3D">
            <w:pPr>
              <w:jc w:val="center"/>
              <w:rPr>
                <w:sz w:val="16"/>
                <w:szCs w:val="16"/>
              </w:rPr>
            </w:pPr>
            <w:r>
              <w:rPr>
                <w:sz w:val="16"/>
                <w:szCs w:val="16"/>
              </w:rPr>
              <w:t>Масса партии</w:t>
            </w:r>
          </w:p>
        </w:tc>
        <w:tc>
          <w:tcPr>
            <w:tcW w:w="3180" w:type="dxa"/>
          </w:tcPr>
          <w:p w:rsidR="005B2732" w:rsidRPr="00F96F72" w:rsidRDefault="005B2732" w:rsidP="00DA5E3D">
            <w:pPr>
              <w:jc w:val="center"/>
              <w:rPr>
                <w:sz w:val="16"/>
                <w:szCs w:val="16"/>
              </w:rPr>
            </w:pPr>
            <w:r>
              <w:rPr>
                <w:sz w:val="16"/>
                <w:szCs w:val="16"/>
              </w:rPr>
              <w:t>Число точечных проб</w:t>
            </w:r>
          </w:p>
        </w:tc>
      </w:tr>
      <w:tr w:rsidR="005B2732" w:rsidRPr="00F96F72" w:rsidTr="00CA662E">
        <w:tc>
          <w:tcPr>
            <w:tcW w:w="2916" w:type="dxa"/>
          </w:tcPr>
          <w:p w:rsidR="005B2732" w:rsidRPr="00F96F72" w:rsidRDefault="005B2732" w:rsidP="00DA5E3D">
            <w:pPr>
              <w:rPr>
                <w:sz w:val="16"/>
                <w:szCs w:val="16"/>
              </w:rPr>
            </w:pPr>
            <w:r>
              <w:rPr>
                <w:sz w:val="16"/>
                <w:szCs w:val="16"/>
              </w:rPr>
              <w:t>До 10 включ.</w:t>
            </w:r>
          </w:p>
        </w:tc>
        <w:tc>
          <w:tcPr>
            <w:tcW w:w="3180" w:type="dxa"/>
            <w:vAlign w:val="center"/>
          </w:tcPr>
          <w:p w:rsidR="005B2732" w:rsidRPr="00F96F72" w:rsidRDefault="005B2732" w:rsidP="00DA5E3D">
            <w:pPr>
              <w:jc w:val="center"/>
              <w:rPr>
                <w:sz w:val="16"/>
                <w:szCs w:val="16"/>
              </w:rPr>
            </w:pPr>
            <w:r>
              <w:rPr>
                <w:sz w:val="16"/>
                <w:szCs w:val="16"/>
              </w:rPr>
              <w:t>6</w:t>
            </w:r>
          </w:p>
        </w:tc>
      </w:tr>
      <w:tr w:rsidR="005B2732" w:rsidRPr="00F96F72" w:rsidTr="00CA662E">
        <w:tc>
          <w:tcPr>
            <w:tcW w:w="2916" w:type="dxa"/>
          </w:tcPr>
          <w:p w:rsidR="005B2732" w:rsidRPr="00F96F72" w:rsidRDefault="00EE738E" w:rsidP="00DA5E3D">
            <w:pPr>
              <w:rPr>
                <w:sz w:val="16"/>
                <w:szCs w:val="16"/>
              </w:rPr>
            </w:pPr>
            <w:r>
              <w:rPr>
                <w:sz w:val="16"/>
                <w:szCs w:val="16"/>
              </w:rPr>
              <w:t>Свыше</w:t>
            </w:r>
            <w:r w:rsidR="005B2732">
              <w:rPr>
                <w:sz w:val="16"/>
                <w:szCs w:val="16"/>
              </w:rPr>
              <w:t xml:space="preserve"> 10 до</w:t>
            </w:r>
            <w:r>
              <w:rPr>
                <w:sz w:val="16"/>
                <w:szCs w:val="16"/>
              </w:rPr>
              <w:t xml:space="preserve"> </w:t>
            </w:r>
            <w:r w:rsidR="005B2732">
              <w:rPr>
                <w:sz w:val="16"/>
                <w:szCs w:val="16"/>
              </w:rPr>
              <w:t>20 включ.</w:t>
            </w:r>
          </w:p>
        </w:tc>
        <w:tc>
          <w:tcPr>
            <w:tcW w:w="3180" w:type="dxa"/>
            <w:vAlign w:val="center"/>
          </w:tcPr>
          <w:p w:rsidR="005B2732" w:rsidRPr="00F96F72" w:rsidRDefault="005B2732" w:rsidP="00DA5E3D">
            <w:pPr>
              <w:jc w:val="center"/>
              <w:rPr>
                <w:sz w:val="16"/>
                <w:szCs w:val="16"/>
              </w:rPr>
            </w:pPr>
            <w:r>
              <w:rPr>
                <w:sz w:val="16"/>
                <w:szCs w:val="16"/>
              </w:rPr>
              <w:t>15</w:t>
            </w:r>
          </w:p>
        </w:tc>
      </w:tr>
      <w:tr w:rsidR="005B2732" w:rsidRPr="00F96F72" w:rsidTr="00CA662E">
        <w:tc>
          <w:tcPr>
            <w:tcW w:w="2916" w:type="dxa"/>
          </w:tcPr>
          <w:p w:rsidR="005B2732" w:rsidRPr="00F96F72" w:rsidRDefault="00EE738E" w:rsidP="00DA5E3D">
            <w:pPr>
              <w:rPr>
                <w:sz w:val="16"/>
                <w:szCs w:val="16"/>
              </w:rPr>
            </w:pPr>
            <w:r>
              <w:rPr>
                <w:sz w:val="16"/>
                <w:szCs w:val="16"/>
              </w:rPr>
              <w:t>Свыше</w:t>
            </w:r>
            <w:r w:rsidR="005B2732">
              <w:rPr>
                <w:sz w:val="16"/>
                <w:szCs w:val="16"/>
              </w:rPr>
              <w:t xml:space="preserve"> 20 до</w:t>
            </w:r>
            <w:r>
              <w:rPr>
                <w:sz w:val="16"/>
                <w:szCs w:val="16"/>
              </w:rPr>
              <w:t xml:space="preserve">  </w:t>
            </w:r>
            <w:r w:rsidR="005B2732">
              <w:rPr>
                <w:sz w:val="16"/>
                <w:szCs w:val="16"/>
              </w:rPr>
              <w:t>40 включ.</w:t>
            </w:r>
          </w:p>
        </w:tc>
        <w:tc>
          <w:tcPr>
            <w:tcW w:w="3180" w:type="dxa"/>
            <w:vAlign w:val="center"/>
          </w:tcPr>
          <w:p w:rsidR="005B2732" w:rsidRPr="00F96F72" w:rsidRDefault="005B2732" w:rsidP="00DA5E3D">
            <w:pPr>
              <w:jc w:val="center"/>
              <w:rPr>
                <w:sz w:val="16"/>
                <w:szCs w:val="16"/>
              </w:rPr>
            </w:pPr>
            <w:r>
              <w:rPr>
                <w:sz w:val="16"/>
                <w:szCs w:val="16"/>
              </w:rPr>
              <w:t>21</w:t>
            </w:r>
          </w:p>
        </w:tc>
      </w:tr>
      <w:tr w:rsidR="005B2732" w:rsidTr="00CA662E">
        <w:tc>
          <w:tcPr>
            <w:tcW w:w="2916" w:type="dxa"/>
          </w:tcPr>
          <w:p w:rsidR="005B2732" w:rsidRPr="00F96F72" w:rsidRDefault="00EE738E" w:rsidP="00DA5E3D">
            <w:pPr>
              <w:rPr>
                <w:sz w:val="16"/>
                <w:szCs w:val="16"/>
              </w:rPr>
            </w:pPr>
            <w:r>
              <w:rPr>
                <w:sz w:val="16"/>
                <w:szCs w:val="16"/>
              </w:rPr>
              <w:t>Свыше</w:t>
            </w:r>
            <w:r w:rsidR="005B2732">
              <w:rPr>
                <w:sz w:val="16"/>
                <w:szCs w:val="16"/>
              </w:rPr>
              <w:t xml:space="preserve"> 40 до 70 включ.</w:t>
            </w:r>
          </w:p>
        </w:tc>
        <w:tc>
          <w:tcPr>
            <w:tcW w:w="3180" w:type="dxa"/>
            <w:vAlign w:val="center"/>
          </w:tcPr>
          <w:p w:rsidR="005B2732" w:rsidRPr="00F96F72" w:rsidRDefault="005B2732" w:rsidP="00DA5E3D">
            <w:pPr>
              <w:jc w:val="center"/>
              <w:rPr>
                <w:sz w:val="16"/>
                <w:szCs w:val="16"/>
              </w:rPr>
            </w:pPr>
            <w:r>
              <w:rPr>
                <w:sz w:val="16"/>
                <w:szCs w:val="16"/>
              </w:rPr>
              <w:t>24</w:t>
            </w:r>
          </w:p>
        </w:tc>
      </w:tr>
      <w:tr w:rsidR="005B2732" w:rsidTr="00CA662E">
        <w:tc>
          <w:tcPr>
            <w:tcW w:w="2916" w:type="dxa"/>
          </w:tcPr>
          <w:p w:rsidR="005B2732" w:rsidRPr="00F96F72" w:rsidRDefault="00EE738E" w:rsidP="00DA5E3D">
            <w:pPr>
              <w:rPr>
                <w:sz w:val="16"/>
                <w:szCs w:val="16"/>
              </w:rPr>
            </w:pPr>
            <w:r>
              <w:rPr>
                <w:sz w:val="16"/>
                <w:szCs w:val="16"/>
              </w:rPr>
              <w:t>Свыше</w:t>
            </w:r>
            <w:r w:rsidR="005B2732">
              <w:rPr>
                <w:sz w:val="16"/>
                <w:szCs w:val="16"/>
              </w:rPr>
              <w:t xml:space="preserve"> 70 до 150 включ.</w:t>
            </w:r>
          </w:p>
        </w:tc>
        <w:tc>
          <w:tcPr>
            <w:tcW w:w="3180" w:type="dxa"/>
            <w:vAlign w:val="center"/>
          </w:tcPr>
          <w:p w:rsidR="005B2732" w:rsidRPr="00F96F72" w:rsidRDefault="005B2732" w:rsidP="00DA5E3D">
            <w:pPr>
              <w:jc w:val="center"/>
              <w:rPr>
                <w:sz w:val="16"/>
                <w:szCs w:val="16"/>
              </w:rPr>
            </w:pPr>
            <w:r>
              <w:rPr>
                <w:sz w:val="16"/>
                <w:szCs w:val="16"/>
              </w:rPr>
              <w:t>30</w:t>
            </w:r>
          </w:p>
        </w:tc>
      </w:tr>
    </w:tbl>
    <w:p w:rsidR="005B2732" w:rsidRDefault="005B2732" w:rsidP="00DA5E3D">
      <w:pPr>
        <w:ind w:firstLine="284"/>
      </w:pPr>
    </w:p>
    <w:p w:rsidR="005B2732" w:rsidRDefault="005B2732" w:rsidP="00DA5E3D">
      <w:pPr>
        <w:ind w:firstLine="284"/>
        <w:jc w:val="both"/>
      </w:pPr>
      <w:r>
        <w:t>От партии картофеля массой свыше 150 т на каждые полные и н</w:t>
      </w:r>
      <w:r>
        <w:t>е</w:t>
      </w:r>
      <w:r>
        <w:t>полные 50 т дополнительно отбирают 6 точечных проб.</w:t>
      </w:r>
    </w:p>
    <w:p w:rsidR="005B2732" w:rsidRDefault="005B2732" w:rsidP="00DA5E3D">
      <w:pPr>
        <w:ind w:firstLine="284"/>
        <w:jc w:val="both"/>
      </w:pPr>
      <w:r>
        <w:t>Отбор точечных проб про</w:t>
      </w:r>
      <w:r w:rsidR="004D1246">
        <w:t>из</w:t>
      </w:r>
      <w:r>
        <w:t>водят из разных слоев насыпи картоф</w:t>
      </w:r>
      <w:r>
        <w:t>е</w:t>
      </w:r>
      <w:r>
        <w:t>ля по высоте (верхнего, среднего и нижнего) через равные расстояния по ширине и длине.</w:t>
      </w:r>
    </w:p>
    <w:p w:rsidR="005B2732" w:rsidRPr="007D6F65" w:rsidRDefault="005B2732" w:rsidP="00DA5E3D">
      <w:pPr>
        <w:ind w:firstLine="284"/>
        <w:jc w:val="both"/>
      </w:pPr>
      <w:r>
        <w:t>Масса каждой точечной</w:t>
      </w:r>
      <w:r w:rsidR="00BB49AE">
        <w:t xml:space="preserve"> пробы должна быть не менее 3</w:t>
      </w:r>
      <w:r>
        <w:t xml:space="preserve"> кг. Все т</w:t>
      </w:r>
      <w:r>
        <w:t>о</w:t>
      </w:r>
      <w:r>
        <w:t>чечные пробы должны быть примерно одной массы.</w:t>
      </w:r>
    </w:p>
    <w:p w:rsidR="005B2732" w:rsidRDefault="005B2732" w:rsidP="00DA5E3D">
      <w:pPr>
        <w:ind w:firstLine="284"/>
        <w:jc w:val="both"/>
      </w:pPr>
      <w:r w:rsidRPr="007D6F65">
        <w:t xml:space="preserve">От партии </w:t>
      </w:r>
      <w:r>
        <w:t>картофеля</w:t>
      </w:r>
      <w:r w:rsidRPr="007D6F65">
        <w:t>, упакованно</w:t>
      </w:r>
      <w:r>
        <w:t>го</w:t>
      </w:r>
      <w:r w:rsidRPr="007D6F65">
        <w:t xml:space="preserve"> в мешки или ящики</w:t>
      </w:r>
      <w:r>
        <w:t>,</w:t>
      </w:r>
      <w:r w:rsidRPr="007D6F65">
        <w:t xml:space="preserve"> отбирают выборку</w:t>
      </w:r>
      <w:r w:rsidR="003D34C8">
        <w:t xml:space="preserve"> в соответствии с табл.</w:t>
      </w:r>
      <w:r w:rsidR="00902C38">
        <w:t xml:space="preserve"> 18.</w:t>
      </w:r>
    </w:p>
    <w:p w:rsidR="005B2732" w:rsidRDefault="005B2732" w:rsidP="00DA5E3D">
      <w:pPr>
        <w:ind w:firstLine="284"/>
      </w:pPr>
    </w:p>
    <w:p w:rsidR="004D1246" w:rsidRDefault="005B2732" w:rsidP="00DA5E3D">
      <w:pPr>
        <w:jc w:val="center"/>
        <w:rPr>
          <w:b/>
          <w:sz w:val="16"/>
          <w:szCs w:val="16"/>
        </w:rPr>
      </w:pPr>
      <w:r w:rsidRPr="002B0534">
        <w:rPr>
          <w:sz w:val="16"/>
          <w:szCs w:val="16"/>
        </w:rPr>
        <w:t>Т</w:t>
      </w:r>
      <w:r>
        <w:rPr>
          <w:sz w:val="16"/>
          <w:szCs w:val="16"/>
        </w:rPr>
        <w:t xml:space="preserve"> </w:t>
      </w:r>
      <w:r w:rsidRPr="002B0534">
        <w:rPr>
          <w:sz w:val="16"/>
          <w:szCs w:val="16"/>
        </w:rPr>
        <w:t>а</w:t>
      </w:r>
      <w:r>
        <w:rPr>
          <w:sz w:val="16"/>
          <w:szCs w:val="16"/>
        </w:rPr>
        <w:t xml:space="preserve"> </w:t>
      </w:r>
      <w:r w:rsidRPr="002B0534">
        <w:rPr>
          <w:sz w:val="16"/>
          <w:szCs w:val="16"/>
        </w:rPr>
        <w:t>б</w:t>
      </w:r>
      <w:r>
        <w:rPr>
          <w:sz w:val="16"/>
          <w:szCs w:val="16"/>
        </w:rPr>
        <w:t xml:space="preserve"> </w:t>
      </w:r>
      <w:r w:rsidRPr="002B0534">
        <w:rPr>
          <w:sz w:val="16"/>
          <w:szCs w:val="16"/>
        </w:rPr>
        <w:t>л</w:t>
      </w:r>
      <w:r>
        <w:rPr>
          <w:sz w:val="16"/>
          <w:szCs w:val="16"/>
        </w:rPr>
        <w:t xml:space="preserve"> </w:t>
      </w:r>
      <w:r w:rsidRPr="002B0534">
        <w:rPr>
          <w:sz w:val="16"/>
          <w:szCs w:val="16"/>
        </w:rPr>
        <w:t>и</w:t>
      </w:r>
      <w:r>
        <w:rPr>
          <w:sz w:val="16"/>
          <w:szCs w:val="16"/>
        </w:rPr>
        <w:t xml:space="preserve"> </w:t>
      </w:r>
      <w:r w:rsidRPr="002B0534">
        <w:rPr>
          <w:sz w:val="16"/>
          <w:szCs w:val="16"/>
        </w:rPr>
        <w:t>ц</w:t>
      </w:r>
      <w:r w:rsidR="00902C38">
        <w:rPr>
          <w:sz w:val="16"/>
          <w:szCs w:val="16"/>
        </w:rPr>
        <w:t xml:space="preserve"> а </w:t>
      </w:r>
      <w:r w:rsidR="004D1246">
        <w:rPr>
          <w:sz w:val="16"/>
          <w:szCs w:val="16"/>
        </w:rPr>
        <w:t xml:space="preserve"> </w:t>
      </w:r>
      <w:r w:rsidR="00902C38">
        <w:rPr>
          <w:sz w:val="16"/>
          <w:szCs w:val="16"/>
        </w:rPr>
        <w:t>18</w:t>
      </w:r>
      <w:r w:rsidRPr="002B0534">
        <w:rPr>
          <w:sz w:val="16"/>
          <w:szCs w:val="16"/>
        </w:rPr>
        <w:t xml:space="preserve">. </w:t>
      </w:r>
      <w:r w:rsidRPr="00BA4DF0">
        <w:rPr>
          <w:b/>
          <w:sz w:val="16"/>
          <w:szCs w:val="16"/>
        </w:rPr>
        <w:t xml:space="preserve">Количество единиц в выборке в зависимости от </w:t>
      </w:r>
    </w:p>
    <w:p w:rsidR="005B2732" w:rsidRPr="00BA4DF0" w:rsidRDefault="005B2732" w:rsidP="00DA5E3D">
      <w:pPr>
        <w:jc w:val="center"/>
        <w:rPr>
          <w:b/>
          <w:sz w:val="16"/>
          <w:szCs w:val="16"/>
        </w:rPr>
      </w:pPr>
      <w:r w:rsidRPr="00BA4DF0">
        <w:rPr>
          <w:b/>
          <w:sz w:val="16"/>
          <w:szCs w:val="16"/>
        </w:rPr>
        <w:t>количества единиц в партии</w:t>
      </w:r>
    </w:p>
    <w:p w:rsidR="005B2732" w:rsidRPr="00BA4DF0" w:rsidRDefault="005B2732" w:rsidP="00DA5E3D">
      <w:pPr>
        <w:rPr>
          <w:b/>
          <w:sz w:val="16"/>
          <w:szCs w:val="16"/>
        </w:rPr>
      </w:pPr>
    </w:p>
    <w:tbl>
      <w:tblPr>
        <w:tblStyle w:val="a3"/>
        <w:tblW w:w="6096" w:type="dxa"/>
        <w:tblInd w:w="108" w:type="dxa"/>
        <w:tblLook w:val="04A0"/>
      </w:tblPr>
      <w:tblGrid>
        <w:gridCol w:w="3289"/>
        <w:gridCol w:w="2807"/>
      </w:tblGrid>
      <w:tr w:rsidR="005B2732" w:rsidRPr="002B0534" w:rsidTr="00CA662E">
        <w:tc>
          <w:tcPr>
            <w:tcW w:w="3289" w:type="dxa"/>
          </w:tcPr>
          <w:p w:rsidR="00DD0051" w:rsidRDefault="005B2732" w:rsidP="00DD0051">
            <w:pPr>
              <w:ind w:hanging="28"/>
              <w:jc w:val="center"/>
              <w:rPr>
                <w:sz w:val="16"/>
                <w:szCs w:val="16"/>
              </w:rPr>
            </w:pPr>
            <w:r>
              <w:rPr>
                <w:sz w:val="16"/>
                <w:szCs w:val="16"/>
              </w:rPr>
              <w:t>Количество упаковочных единиц</w:t>
            </w:r>
          </w:p>
          <w:p w:rsidR="005B2732" w:rsidRPr="002B0534" w:rsidRDefault="005B2732" w:rsidP="00DD0051">
            <w:pPr>
              <w:ind w:hanging="28"/>
              <w:jc w:val="center"/>
              <w:rPr>
                <w:sz w:val="16"/>
                <w:szCs w:val="16"/>
              </w:rPr>
            </w:pPr>
            <w:r>
              <w:rPr>
                <w:sz w:val="16"/>
                <w:szCs w:val="16"/>
              </w:rPr>
              <w:t>картофеля в партии</w:t>
            </w:r>
          </w:p>
        </w:tc>
        <w:tc>
          <w:tcPr>
            <w:tcW w:w="2807" w:type="dxa"/>
          </w:tcPr>
          <w:p w:rsidR="00DD0051" w:rsidRDefault="005B2732" w:rsidP="00DD0051">
            <w:pPr>
              <w:ind w:hanging="28"/>
              <w:jc w:val="center"/>
              <w:rPr>
                <w:sz w:val="16"/>
                <w:szCs w:val="16"/>
              </w:rPr>
            </w:pPr>
            <w:r>
              <w:rPr>
                <w:sz w:val="16"/>
                <w:szCs w:val="16"/>
              </w:rPr>
              <w:t>Количество упаковочных единиц</w:t>
            </w:r>
          </w:p>
          <w:p w:rsidR="005B2732" w:rsidRPr="002B0534" w:rsidRDefault="005B2732" w:rsidP="00DD0051">
            <w:pPr>
              <w:ind w:hanging="28"/>
              <w:jc w:val="center"/>
              <w:rPr>
                <w:sz w:val="16"/>
                <w:szCs w:val="16"/>
              </w:rPr>
            </w:pPr>
            <w:r>
              <w:rPr>
                <w:sz w:val="16"/>
                <w:szCs w:val="16"/>
              </w:rPr>
              <w:t>в выборке</w:t>
            </w:r>
          </w:p>
        </w:tc>
      </w:tr>
      <w:tr w:rsidR="005B2732" w:rsidRPr="002B0534" w:rsidTr="00CA662E">
        <w:tc>
          <w:tcPr>
            <w:tcW w:w="3289" w:type="dxa"/>
          </w:tcPr>
          <w:p w:rsidR="005B2732" w:rsidRPr="002B0534" w:rsidRDefault="005B2732" w:rsidP="00DA5E3D">
            <w:pPr>
              <w:ind w:hanging="28"/>
              <w:rPr>
                <w:sz w:val="16"/>
                <w:szCs w:val="16"/>
              </w:rPr>
            </w:pPr>
            <w:r>
              <w:rPr>
                <w:sz w:val="16"/>
                <w:szCs w:val="16"/>
              </w:rPr>
              <w:t>До 20 включ.</w:t>
            </w:r>
          </w:p>
        </w:tc>
        <w:tc>
          <w:tcPr>
            <w:tcW w:w="2807" w:type="dxa"/>
          </w:tcPr>
          <w:p w:rsidR="005B2732" w:rsidRPr="002B0534" w:rsidRDefault="005B2732" w:rsidP="00DA5E3D">
            <w:pPr>
              <w:ind w:hanging="28"/>
              <w:jc w:val="center"/>
              <w:rPr>
                <w:sz w:val="16"/>
                <w:szCs w:val="16"/>
              </w:rPr>
            </w:pPr>
            <w:r>
              <w:rPr>
                <w:sz w:val="16"/>
                <w:szCs w:val="16"/>
              </w:rPr>
              <w:t>3</w:t>
            </w:r>
          </w:p>
        </w:tc>
      </w:tr>
      <w:tr w:rsidR="005B2732" w:rsidRPr="002B0534" w:rsidTr="00CA662E">
        <w:tc>
          <w:tcPr>
            <w:tcW w:w="3289" w:type="dxa"/>
          </w:tcPr>
          <w:p w:rsidR="005B2732" w:rsidRPr="002B0534" w:rsidRDefault="004D1246" w:rsidP="00DA5E3D">
            <w:pPr>
              <w:ind w:hanging="28"/>
              <w:rPr>
                <w:sz w:val="16"/>
                <w:szCs w:val="16"/>
              </w:rPr>
            </w:pPr>
            <w:r>
              <w:rPr>
                <w:sz w:val="16"/>
                <w:szCs w:val="16"/>
              </w:rPr>
              <w:t>Свыше</w:t>
            </w:r>
            <w:r w:rsidR="005B2732">
              <w:rPr>
                <w:sz w:val="16"/>
                <w:szCs w:val="16"/>
              </w:rPr>
              <w:t xml:space="preserve"> 20 до 50 включ.</w:t>
            </w:r>
          </w:p>
        </w:tc>
        <w:tc>
          <w:tcPr>
            <w:tcW w:w="2807" w:type="dxa"/>
          </w:tcPr>
          <w:p w:rsidR="005B2732" w:rsidRPr="002B0534" w:rsidRDefault="005B2732" w:rsidP="00DA5E3D">
            <w:pPr>
              <w:ind w:hanging="28"/>
              <w:jc w:val="center"/>
              <w:rPr>
                <w:sz w:val="16"/>
                <w:szCs w:val="16"/>
              </w:rPr>
            </w:pPr>
            <w:r>
              <w:rPr>
                <w:sz w:val="16"/>
                <w:szCs w:val="16"/>
              </w:rPr>
              <w:t>6</w:t>
            </w:r>
          </w:p>
        </w:tc>
      </w:tr>
      <w:tr w:rsidR="005B2732" w:rsidRPr="002B0534" w:rsidTr="00CA662E">
        <w:tc>
          <w:tcPr>
            <w:tcW w:w="3289" w:type="dxa"/>
          </w:tcPr>
          <w:p w:rsidR="005B2732" w:rsidRPr="002B0534" w:rsidRDefault="004D1246" w:rsidP="00DA5E3D">
            <w:pPr>
              <w:ind w:hanging="28"/>
              <w:rPr>
                <w:sz w:val="16"/>
                <w:szCs w:val="16"/>
              </w:rPr>
            </w:pPr>
            <w:r>
              <w:rPr>
                <w:sz w:val="16"/>
                <w:szCs w:val="16"/>
              </w:rPr>
              <w:t>Свыше</w:t>
            </w:r>
            <w:r w:rsidR="005B2732">
              <w:rPr>
                <w:sz w:val="16"/>
                <w:szCs w:val="16"/>
              </w:rPr>
              <w:t xml:space="preserve"> 50 до 100 включ.</w:t>
            </w:r>
          </w:p>
        </w:tc>
        <w:tc>
          <w:tcPr>
            <w:tcW w:w="2807" w:type="dxa"/>
          </w:tcPr>
          <w:p w:rsidR="005B2732" w:rsidRPr="002B0534" w:rsidRDefault="005B2732" w:rsidP="00DA5E3D">
            <w:pPr>
              <w:ind w:hanging="28"/>
              <w:jc w:val="center"/>
              <w:rPr>
                <w:sz w:val="16"/>
                <w:szCs w:val="16"/>
              </w:rPr>
            </w:pPr>
            <w:r>
              <w:rPr>
                <w:sz w:val="16"/>
                <w:szCs w:val="16"/>
              </w:rPr>
              <w:t>9</w:t>
            </w:r>
          </w:p>
        </w:tc>
      </w:tr>
      <w:tr w:rsidR="005B2732" w:rsidRPr="002B0534" w:rsidTr="00CA662E">
        <w:tc>
          <w:tcPr>
            <w:tcW w:w="3289" w:type="dxa"/>
          </w:tcPr>
          <w:p w:rsidR="005B2732" w:rsidRPr="002B0534" w:rsidRDefault="004D1246" w:rsidP="00DA5E3D">
            <w:pPr>
              <w:ind w:hanging="28"/>
              <w:rPr>
                <w:sz w:val="16"/>
                <w:szCs w:val="16"/>
              </w:rPr>
            </w:pPr>
            <w:r>
              <w:rPr>
                <w:sz w:val="16"/>
                <w:szCs w:val="16"/>
              </w:rPr>
              <w:t>Свыше</w:t>
            </w:r>
            <w:r w:rsidR="005B2732">
              <w:rPr>
                <w:sz w:val="16"/>
                <w:szCs w:val="16"/>
              </w:rPr>
              <w:t xml:space="preserve"> 100 до 150 включ.</w:t>
            </w:r>
          </w:p>
        </w:tc>
        <w:tc>
          <w:tcPr>
            <w:tcW w:w="2807" w:type="dxa"/>
          </w:tcPr>
          <w:p w:rsidR="005B2732" w:rsidRPr="002B0534" w:rsidRDefault="005B2732" w:rsidP="00DA5E3D">
            <w:pPr>
              <w:ind w:hanging="28"/>
              <w:jc w:val="center"/>
              <w:rPr>
                <w:sz w:val="16"/>
                <w:szCs w:val="16"/>
              </w:rPr>
            </w:pPr>
            <w:r>
              <w:rPr>
                <w:sz w:val="16"/>
                <w:szCs w:val="16"/>
              </w:rPr>
              <w:t>12</w:t>
            </w:r>
          </w:p>
        </w:tc>
      </w:tr>
    </w:tbl>
    <w:p w:rsidR="005B2732" w:rsidRPr="007D6F65" w:rsidRDefault="005B2732" w:rsidP="00DA5E3D">
      <w:pPr>
        <w:ind w:firstLine="284"/>
        <w:jc w:val="both"/>
      </w:pPr>
      <w:r>
        <w:lastRenderedPageBreak/>
        <w:t>От партии упакованного картофеля свыше 150 упаковочных ед</w:t>
      </w:r>
      <w:r>
        <w:t>и</w:t>
      </w:r>
      <w:r>
        <w:t>ниц на каждые последующие полные или неполные 50 упаковочных единиц отбирают по одной упаковочной единице.</w:t>
      </w:r>
    </w:p>
    <w:p w:rsidR="005B2732" w:rsidRPr="007D6F65" w:rsidRDefault="005B2732" w:rsidP="005B2732">
      <w:pPr>
        <w:ind w:firstLine="284"/>
        <w:jc w:val="both"/>
      </w:pPr>
      <w:r w:rsidRPr="007D6F65">
        <w:t xml:space="preserve">От партии </w:t>
      </w:r>
      <w:r>
        <w:t>картофеля</w:t>
      </w:r>
      <w:r w:rsidRPr="007D6F65">
        <w:t>, упакованно</w:t>
      </w:r>
      <w:r>
        <w:t>го</w:t>
      </w:r>
      <w:r w:rsidRPr="007D6F65">
        <w:t xml:space="preserve"> в </w:t>
      </w:r>
      <w:r>
        <w:t>ящичные поддоны (</w:t>
      </w:r>
      <w:r w:rsidRPr="007D6F65">
        <w:t>конте</w:t>
      </w:r>
      <w:r w:rsidRPr="007D6F65">
        <w:t>й</w:t>
      </w:r>
      <w:r w:rsidRPr="007D6F65">
        <w:t>неры</w:t>
      </w:r>
      <w:r>
        <w:t>)</w:t>
      </w:r>
      <w:r w:rsidR="0036256F">
        <w:t>,</w:t>
      </w:r>
      <w:r w:rsidRPr="007D6F65">
        <w:t xml:space="preserve"> отбирают выборку в соответ</w:t>
      </w:r>
      <w:r w:rsidR="003D34C8">
        <w:t>ствии с табл.</w:t>
      </w:r>
      <w:r w:rsidR="00902C38">
        <w:t xml:space="preserve"> 19</w:t>
      </w:r>
      <w:r>
        <w:t>.</w:t>
      </w:r>
    </w:p>
    <w:p w:rsidR="005B2732" w:rsidRDefault="005B2732" w:rsidP="005B2732">
      <w:pPr>
        <w:ind w:firstLine="284"/>
      </w:pPr>
    </w:p>
    <w:p w:rsidR="005B2732" w:rsidRDefault="00902C38" w:rsidP="005B2732">
      <w:pPr>
        <w:jc w:val="center"/>
        <w:rPr>
          <w:sz w:val="16"/>
          <w:szCs w:val="16"/>
        </w:rPr>
      </w:pPr>
      <w:r>
        <w:rPr>
          <w:sz w:val="16"/>
          <w:szCs w:val="16"/>
        </w:rPr>
        <w:t>Т а б л и ц а  19</w:t>
      </w:r>
      <w:r w:rsidR="005B2732" w:rsidRPr="007D6F65">
        <w:rPr>
          <w:sz w:val="16"/>
          <w:szCs w:val="16"/>
        </w:rPr>
        <w:t xml:space="preserve">. </w:t>
      </w:r>
      <w:r w:rsidR="005B2732" w:rsidRPr="00BA4DF0">
        <w:rPr>
          <w:b/>
          <w:sz w:val="16"/>
          <w:szCs w:val="16"/>
        </w:rPr>
        <w:t>Количество контейнеров в выборке в зависимости от количества контейнеров в партии</w:t>
      </w:r>
    </w:p>
    <w:p w:rsidR="005B2732" w:rsidRPr="007D6F65" w:rsidRDefault="005B2732" w:rsidP="005B2732">
      <w:pPr>
        <w:jc w:val="center"/>
        <w:rPr>
          <w:sz w:val="16"/>
          <w:szCs w:val="16"/>
        </w:rPr>
      </w:pPr>
    </w:p>
    <w:tbl>
      <w:tblPr>
        <w:tblStyle w:val="a3"/>
        <w:tblW w:w="0" w:type="auto"/>
        <w:tblInd w:w="108" w:type="dxa"/>
        <w:tblLook w:val="04A0"/>
      </w:tblPr>
      <w:tblGrid>
        <w:gridCol w:w="2586"/>
        <w:gridCol w:w="3510"/>
      </w:tblGrid>
      <w:tr w:rsidR="005B2732" w:rsidRPr="007D6F65" w:rsidTr="00CA662E">
        <w:tc>
          <w:tcPr>
            <w:tcW w:w="2586" w:type="dxa"/>
          </w:tcPr>
          <w:p w:rsidR="005E5E4F" w:rsidRDefault="005B2732" w:rsidP="00CA662E">
            <w:pPr>
              <w:jc w:val="center"/>
              <w:rPr>
                <w:sz w:val="16"/>
                <w:szCs w:val="16"/>
              </w:rPr>
            </w:pPr>
            <w:r w:rsidRPr="007D6F65">
              <w:rPr>
                <w:sz w:val="16"/>
                <w:szCs w:val="16"/>
              </w:rPr>
              <w:t xml:space="preserve">Количество контейнеров </w:t>
            </w:r>
          </w:p>
          <w:p w:rsidR="005B2732" w:rsidRPr="007D6F65" w:rsidRDefault="0036256F" w:rsidP="005E5E4F">
            <w:pPr>
              <w:jc w:val="center"/>
              <w:rPr>
                <w:sz w:val="16"/>
                <w:szCs w:val="16"/>
              </w:rPr>
            </w:pPr>
            <w:r>
              <w:rPr>
                <w:sz w:val="16"/>
                <w:szCs w:val="16"/>
              </w:rPr>
              <w:t xml:space="preserve">в </w:t>
            </w:r>
            <w:r w:rsidR="005B2732" w:rsidRPr="007D6F65">
              <w:rPr>
                <w:sz w:val="16"/>
                <w:szCs w:val="16"/>
              </w:rPr>
              <w:t>партии, шт.</w:t>
            </w:r>
          </w:p>
        </w:tc>
        <w:tc>
          <w:tcPr>
            <w:tcW w:w="3510" w:type="dxa"/>
          </w:tcPr>
          <w:p w:rsidR="0036256F" w:rsidRDefault="005B2732" w:rsidP="00CA662E">
            <w:pPr>
              <w:jc w:val="center"/>
              <w:rPr>
                <w:sz w:val="16"/>
                <w:szCs w:val="16"/>
              </w:rPr>
            </w:pPr>
            <w:r w:rsidRPr="007D6F65">
              <w:rPr>
                <w:sz w:val="16"/>
                <w:szCs w:val="16"/>
              </w:rPr>
              <w:t xml:space="preserve">Количество отбираемых в выборку </w:t>
            </w:r>
          </w:p>
          <w:p w:rsidR="005B2732" w:rsidRPr="007D6F65" w:rsidRDefault="005B2732" w:rsidP="00CA662E">
            <w:pPr>
              <w:jc w:val="center"/>
              <w:rPr>
                <w:sz w:val="16"/>
                <w:szCs w:val="16"/>
              </w:rPr>
            </w:pPr>
            <w:r w:rsidRPr="007D6F65">
              <w:rPr>
                <w:sz w:val="16"/>
                <w:szCs w:val="16"/>
              </w:rPr>
              <w:t>контейнеров, шт.</w:t>
            </w:r>
          </w:p>
        </w:tc>
      </w:tr>
      <w:tr w:rsidR="005B2732" w:rsidRPr="007D6F65" w:rsidTr="00CA662E">
        <w:tc>
          <w:tcPr>
            <w:tcW w:w="2586" w:type="dxa"/>
          </w:tcPr>
          <w:p w:rsidR="005B2732" w:rsidRPr="007D6F65" w:rsidRDefault="005B2732" w:rsidP="0036256F">
            <w:pPr>
              <w:rPr>
                <w:sz w:val="16"/>
                <w:szCs w:val="16"/>
              </w:rPr>
            </w:pPr>
            <w:r w:rsidRPr="007D6F65">
              <w:rPr>
                <w:sz w:val="16"/>
                <w:szCs w:val="16"/>
              </w:rPr>
              <w:t>До 10 включ.</w:t>
            </w:r>
          </w:p>
        </w:tc>
        <w:tc>
          <w:tcPr>
            <w:tcW w:w="3510" w:type="dxa"/>
          </w:tcPr>
          <w:p w:rsidR="005B2732" w:rsidRPr="007D6F65" w:rsidRDefault="005B2732" w:rsidP="00CA662E">
            <w:pPr>
              <w:jc w:val="center"/>
              <w:rPr>
                <w:sz w:val="16"/>
                <w:szCs w:val="16"/>
              </w:rPr>
            </w:pPr>
            <w:r w:rsidRPr="007D6F65">
              <w:rPr>
                <w:sz w:val="16"/>
                <w:szCs w:val="16"/>
              </w:rPr>
              <w:t>2</w:t>
            </w:r>
          </w:p>
        </w:tc>
      </w:tr>
      <w:tr w:rsidR="005B2732" w:rsidRPr="007D6F65" w:rsidTr="00CA662E">
        <w:tc>
          <w:tcPr>
            <w:tcW w:w="2586" w:type="dxa"/>
          </w:tcPr>
          <w:p w:rsidR="005B2732" w:rsidRPr="007D6F65" w:rsidRDefault="0036256F" w:rsidP="0036256F">
            <w:pPr>
              <w:rPr>
                <w:sz w:val="16"/>
                <w:szCs w:val="16"/>
              </w:rPr>
            </w:pPr>
            <w:r>
              <w:rPr>
                <w:sz w:val="16"/>
                <w:szCs w:val="16"/>
              </w:rPr>
              <w:t>Свыше</w:t>
            </w:r>
            <w:r w:rsidR="005B2732">
              <w:rPr>
                <w:sz w:val="16"/>
                <w:szCs w:val="16"/>
              </w:rPr>
              <w:t xml:space="preserve"> 10</w:t>
            </w:r>
            <w:r w:rsidR="005B2732" w:rsidRPr="007D6F65">
              <w:rPr>
                <w:sz w:val="16"/>
                <w:szCs w:val="16"/>
              </w:rPr>
              <w:t xml:space="preserve"> до 20 включ.</w:t>
            </w:r>
          </w:p>
        </w:tc>
        <w:tc>
          <w:tcPr>
            <w:tcW w:w="3510" w:type="dxa"/>
          </w:tcPr>
          <w:p w:rsidR="005B2732" w:rsidRPr="007D6F65" w:rsidRDefault="005B2732" w:rsidP="00CA662E">
            <w:pPr>
              <w:jc w:val="center"/>
              <w:rPr>
                <w:sz w:val="16"/>
                <w:szCs w:val="16"/>
              </w:rPr>
            </w:pPr>
            <w:r w:rsidRPr="007D6F65">
              <w:rPr>
                <w:sz w:val="16"/>
                <w:szCs w:val="16"/>
              </w:rPr>
              <w:t>3</w:t>
            </w:r>
          </w:p>
        </w:tc>
      </w:tr>
      <w:tr w:rsidR="005B2732" w:rsidRPr="007D6F65" w:rsidTr="00CA662E">
        <w:tc>
          <w:tcPr>
            <w:tcW w:w="2586" w:type="dxa"/>
          </w:tcPr>
          <w:p w:rsidR="005B2732" w:rsidRPr="007D6F65" w:rsidRDefault="0036256F" w:rsidP="0036256F">
            <w:pPr>
              <w:rPr>
                <w:sz w:val="16"/>
                <w:szCs w:val="16"/>
              </w:rPr>
            </w:pPr>
            <w:r>
              <w:rPr>
                <w:sz w:val="16"/>
                <w:szCs w:val="16"/>
              </w:rPr>
              <w:t>Свыше</w:t>
            </w:r>
            <w:r w:rsidR="005B2732">
              <w:rPr>
                <w:sz w:val="16"/>
                <w:szCs w:val="16"/>
              </w:rPr>
              <w:t xml:space="preserve"> 20</w:t>
            </w:r>
            <w:r w:rsidR="005B2732" w:rsidRPr="007D6F65">
              <w:rPr>
                <w:sz w:val="16"/>
                <w:szCs w:val="16"/>
              </w:rPr>
              <w:t xml:space="preserve"> до 50 включ.</w:t>
            </w:r>
          </w:p>
        </w:tc>
        <w:tc>
          <w:tcPr>
            <w:tcW w:w="3510" w:type="dxa"/>
          </w:tcPr>
          <w:p w:rsidR="005B2732" w:rsidRPr="007D6F65" w:rsidRDefault="005B2732" w:rsidP="00CA662E">
            <w:pPr>
              <w:jc w:val="center"/>
              <w:rPr>
                <w:sz w:val="16"/>
                <w:szCs w:val="16"/>
              </w:rPr>
            </w:pPr>
            <w:r w:rsidRPr="007D6F65">
              <w:rPr>
                <w:sz w:val="16"/>
                <w:szCs w:val="16"/>
              </w:rPr>
              <w:t>5</w:t>
            </w:r>
          </w:p>
        </w:tc>
      </w:tr>
      <w:tr w:rsidR="005B2732" w:rsidRPr="007D6F65" w:rsidTr="00CA662E">
        <w:tc>
          <w:tcPr>
            <w:tcW w:w="2586" w:type="dxa"/>
          </w:tcPr>
          <w:p w:rsidR="005B2732" w:rsidRPr="007D6F65" w:rsidRDefault="0036256F" w:rsidP="0036256F">
            <w:pPr>
              <w:rPr>
                <w:sz w:val="16"/>
                <w:szCs w:val="16"/>
              </w:rPr>
            </w:pPr>
            <w:r>
              <w:rPr>
                <w:sz w:val="16"/>
                <w:szCs w:val="16"/>
              </w:rPr>
              <w:t xml:space="preserve">Свыше </w:t>
            </w:r>
            <w:r w:rsidR="005B2732" w:rsidRPr="007D6F65">
              <w:rPr>
                <w:sz w:val="16"/>
                <w:szCs w:val="16"/>
              </w:rPr>
              <w:t>50</w:t>
            </w:r>
            <w:r w:rsidR="005E5E4F">
              <w:rPr>
                <w:sz w:val="16"/>
                <w:szCs w:val="16"/>
              </w:rPr>
              <w:t xml:space="preserve"> </w:t>
            </w:r>
            <w:r w:rsidR="005E5E4F" w:rsidRPr="007D6F65">
              <w:rPr>
                <w:sz w:val="16"/>
                <w:szCs w:val="16"/>
              </w:rPr>
              <w:t>включ.</w:t>
            </w:r>
          </w:p>
        </w:tc>
        <w:tc>
          <w:tcPr>
            <w:tcW w:w="3510" w:type="dxa"/>
          </w:tcPr>
          <w:p w:rsidR="005B2732" w:rsidRPr="007D6F65" w:rsidRDefault="005B2732" w:rsidP="00CA662E">
            <w:pPr>
              <w:jc w:val="center"/>
              <w:rPr>
                <w:sz w:val="16"/>
                <w:szCs w:val="16"/>
              </w:rPr>
            </w:pPr>
            <w:r w:rsidRPr="007D6F65">
              <w:rPr>
                <w:sz w:val="16"/>
                <w:szCs w:val="16"/>
              </w:rPr>
              <w:t>5 и дополнительн</w:t>
            </w:r>
            <w:r>
              <w:rPr>
                <w:sz w:val="16"/>
                <w:szCs w:val="16"/>
              </w:rPr>
              <w:t>о на каждые полные и непо</w:t>
            </w:r>
            <w:r>
              <w:rPr>
                <w:sz w:val="16"/>
                <w:szCs w:val="16"/>
              </w:rPr>
              <w:t>л</w:t>
            </w:r>
            <w:r>
              <w:rPr>
                <w:sz w:val="16"/>
                <w:szCs w:val="16"/>
              </w:rPr>
              <w:t>ные 25</w:t>
            </w:r>
            <w:r w:rsidRPr="007D6F65">
              <w:rPr>
                <w:sz w:val="16"/>
                <w:szCs w:val="16"/>
              </w:rPr>
              <w:t xml:space="preserve"> контейнеров по 1 контейнеру</w:t>
            </w:r>
          </w:p>
        </w:tc>
      </w:tr>
    </w:tbl>
    <w:p w:rsidR="005B2732" w:rsidRPr="007D6F65" w:rsidRDefault="005B2732" w:rsidP="005B2732">
      <w:pPr>
        <w:ind w:firstLine="284"/>
      </w:pPr>
    </w:p>
    <w:p w:rsidR="005B2732" w:rsidRPr="007D6F65" w:rsidRDefault="005B2732" w:rsidP="005B2732">
      <w:pPr>
        <w:ind w:firstLine="284"/>
        <w:jc w:val="both"/>
      </w:pPr>
      <w:r>
        <w:t>Картофель из мешков, ящиков или ящичных поддонов (контейн</w:t>
      </w:r>
      <w:r>
        <w:t>е</w:t>
      </w:r>
      <w:r>
        <w:t>ров) высыпают на чистую площадку или брезент и из образовавшейся насыпи</w:t>
      </w:r>
      <w:r w:rsidRPr="007D6F65">
        <w:t xml:space="preserve"> из разных слоев (сверху, из середины, снизу) отбирают точе</w:t>
      </w:r>
      <w:r w:rsidRPr="007D6F65">
        <w:t>ч</w:t>
      </w:r>
      <w:r w:rsidRPr="007D6F65">
        <w:t>ны</w:t>
      </w:r>
      <w:r>
        <w:t>е</w:t>
      </w:r>
      <w:r w:rsidRPr="007D6F65">
        <w:t xml:space="preserve"> проб</w:t>
      </w:r>
      <w:r>
        <w:t>ы</w:t>
      </w:r>
      <w:r w:rsidRPr="007D6F65">
        <w:t>.</w:t>
      </w:r>
      <w:r>
        <w:t xml:space="preserve"> Число точечных проб должно соответствовать количеству отобранных в выборку мешков, ящиков или утроенному количеству ящичных поддонов (контейнеров).</w:t>
      </w:r>
      <w:r w:rsidRPr="007D6F65">
        <w:t xml:space="preserve"> Из точечных проб составляют об</w:t>
      </w:r>
      <w:r w:rsidRPr="007D6F65">
        <w:t>ъ</w:t>
      </w:r>
      <w:r w:rsidRPr="007D6F65">
        <w:t>единенную пробу</w:t>
      </w:r>
      <w:r w:rsidR="0036256F">
        <w:t xml:space="preserve"> (табл. 20)</w:t>
      </w:r>
      <w:r w:rsidRPr="007D6F65">
        <w:t>.</w:t>
      </w:r>
    </w:p>
    <w:p w:rsidR="005B2732" w:rsidRPr="007D6F65" w:rsidRDefault="005B2732" w:rsidP="00DA5E3D">
      <w:pPr>
        <w:spacing w:line="230" w:lineRule="auto"/>
        <w:ind w:firstLine="284"/>
      </w:pPr>
    </w:p>
    <w:p w:rsidR="005B2732" w:rsidRDefault="00902C38" w:rsidP="00DA5E3D">
      <w:pPr>
        <w:spacing w:line="230" w:lineRule="auto"/>
        <w:jc w:val="center"/>
        <w:rPr>
          <w:b/>
          <w:sz w:val="16"/>
          <w:szCs w:val="16"/>
        </w:rPr>
      </w:pPr>
      <w:r>
        <w:rPr>
          <w:sz w:val="16"/>
          <w:szCs w:val="16"/>
        </w:rPr>
        <w:t>Т а б л и ц а  20</w:t>
      </w:r>
      <w:r w:rsidR="005B2732" w:rsidRPr="007D6F65">
        <w:rPr>
          <w:sz w:val="16"/>
          <w:szCs w:val="16"/>
        </w:rPr>
        <w:t xml:space="preserve">. </w:t>
      </w:r>
      <w:r w:rsidR="005B2732" w:rsidRPr="00BA4DF0">
        <w:rPr>
          <w:b/>
          <w:sz w:val="16"/>
          <w:szCs w:val="16"/>
        </w:rPr>
        <w:t xml:space="preserve">Порядок отбора точечных проб и формирование объединенной </w:t>
      </w:r>
    </w:p>
    <w:p w:rsidR="005B2732" w:rsidRPr="00BA4DF0" w:rsidRDefault="005B2732" w:rsidP="00DA5E3D">
      <w:pPr>
        <w:spacing w:line="230" w:lineRule="auto"/>
        <w:jc w:val="center"/>
        <w:rPr>
          <w:b/>
          <w:sz w:val="16"/>
          <w:szCs w:val="16"/>
        </w:rPr>
      </w:pPr>
      <w:r w:rsidRPr="00BA4DF0">
        <w:rPr>
          <w:b/>
          <w:sz w:val="16"/>
          <w:szCs w:val="16"/>
        </w:rPr>
        <w:t>пробы свежего продовольственного картофеля</w:t>
      </w:r>
    </w:p>
    <w:p w:rsidR="005B2732" w:rsidRPr="007D6F65" w:rsidRDefault="005B2732" w:rsidP="004D601D">
      <w:pPr>
        <w:jc w:val="center"/>
        <w:rPr>
          <w:sz w:val="16"/>
          <w:szCs w:val="16"/>
        </w:rPr>
      </w:pPr>
    </w:p>
    <w:tbl>
      <w:tblPr>
        <w:tblStyle w:val="a3"/>
        <w:tblW w:w="0" w:type="auto"/>
        <w:tblInd w:w="108" w:type="dxa"/>
        <w:tblLayout w:type="fixed"/>
        <w:tblLook w:val="04A0"/>
      </w:tblPr>
      <w:tblGrid>
        <w:gridCol w:w="1134"/>
        <w:gridCol w:w="993"/>
        <w:gridCol w:w="708"/>
        <w:gridCol w:w="851"/>
        <w:gridCol w:w="850"/>
        <w:gridCol w:w="709"/>
        <w:gridCol w:w="851"/>
      </w:tblGrid>
      <w:tr w:rsidR="005B2732" w:rsidRPr="007D6F65" w:rsidTr="00902C38">
        <w:tc>
          <w:tcPr>
            <w:tcW w:w="1134" w:type="dxa"/>
            <w:vAlign w:val="center"/>
          </w:tcPr>
          <w:p w:rsidR="005B2732" w:rsidRDefault="005B2732" w:rsidP="004D601D">
            <w:pPr>
              <w:jc w:val="center"/>
              <w:rPr>
                <w:sz w:val="16"/>
                <w:szCs w:val="16"/>
              </w:rPr>
            </w:pPr>
            <w:r w:rsidRPr="007D6F65">
              <w:rPr>
                <w:sz w:val="16"/>
                <w:szCs w:val="16"/>
              </w:rPr>
              <w:t>Вид</w:t>
            </w:r>
          </w:p>
          <w:p w:rsidR="005B2732" w:rsidRPr="007D6F65" w:rsidRDefault="005B2732" w:rsidP="004D601D">
            <w:pPr>
              <w:jc w:val="center"/>
              <w:rPr>
                <w:sz w:val="16"/>
                <w:szCs w:val="16"/>
              </w:rPr>
            </w:pPr>
            <w:r w:rsidRPr="007D6F65">
              <w:rPr>
                <w:sz w:val="16"/>
                <w:szCs w:val="16"/>
              </w:rPr>
              <w:t>упаковки</w:t>
            </w:r>
          </w:p>
        </w:tc>
        <w:tc>
          <w:tcPr>
            <w:tcW w:w="993" w:type="dxa"/>
            <w:vAlign w:val="center"/>
          </w:tcPr>
          <w:p w:rsidR="005B2732" w:rsidRPr="007D6F65" w:rsidRDefault="005B2732" w:rsidP="004D601D">
            <w:pPr>
              <w:jc w:val="center"/>
              <w:rPr>
                <w:sz w:val="16"/>
                <w:szCs w:val="16"/>
              </w:rPr>
            </w:pPr>
            <w:r w:rsidRPr="007D6F65">
              <w:rPr>
                <w:sz w:val="16"/>
                <w:szCs w:val="16"/>
              </w:rPr>
              <w:t>Количес</w:t>
            </w:r>
            <w:r w:rsidRPr="007D6F65">
              <w:rPr>
                <w:sz w:val="16"/>
                <w:szCs w:val="16"/>
              </w:rPr>
              <w:t>т</w:t>
            </w:r>
            <w:r w:rsidRPr="007D6F65">
              <w:rPr>
                <w:sz w:val="16"/>
                <w:szCs w:val="16"/>
              </w:rPr>
              <w:t>во упак</w:t>
            </w:r>
            <w:r w:rsidRPr="007D6F65">
              <w:rPr>
                <w:sz w:val="16"/>
                <w:szCs w:val="16"/>
              </w:rPr>
              <w:t>о</w:t>
            </w:r>
            <w:r w:rsidRPr="007D6F65">
              <w:rPr>
                <w:sz w:val="16"/>
                <w:szCs w:val="16"/>
              </w:rPr>
              <w:t>вочных единиц</w:t>
            </w:r>
            <w:r>
              <w:rPr>
                <w:sz w:val="16"/>
                <w:szCs w:val="16"/>
              </w:rPr>
              <w:t xml:space="preserve"> в партии</w:t>
            </w:r>
            <w:r w:rsidRPr="007D6F65">
              <w:rPr>
                <w:sz w:val="16"/>
                <w:szCs w:val="16"/>
              </w:rPr>
              <w:t>, шт.</w:t>
            </w:r>
          </w:p>
        </w:tc>
        <w:tc>
          <w:tcPr>
            <w:tcW w:w="708" w:type="dxa"/>
            <w:vAlign w:val="center"/>
          </w:tcPr>
          <w:p w:rsidR="005B2732" w:rsidRPr="007D6F65" w:rsidRDefault="005B2732" w:rsidP="004D601D">
            <w:pPr>
              <w:jc w:val="center"/>
              <w:rPr>
                <w:sz w:val="16"/>
                <w:szCs w:val="16"/>
              </w:rPr>
            </w:pPr>
            <w:r w:rsidRPr="007D6F65">
              <w:rPr>
                <w:sz w:val="16"/>
                <w:szCs w:val="16"/>
              </w:rPr>
              <w:t>Вел</w:t>
            </w:r>
            <w:r w:rsidRPr="007D6F65">
              <w:rPr>
                <w:sz w:val="16"/>
                <w:szCs w:val="16"/>
              </w:rPr>
              <w:t>и</w:t>
            </w:r>
            <w:r w:rsidRPr="007D6F65">
              <w:rPr>
                <w:sz w:val="16"/>
                <w:szCs w:val="16"/>
              </w:rPr>
              <w:t>чина в</w:t>
            </w:r>
            <w:r w:rsidRPr="007D6F65">
              <w:rPr>
                <w:sz w:val="16"/>
                <w:szCs w:val="16"/>
              </w:rPr>
              <w:t>ы</w:t>
            </w:r>
            <w:r w:rsidRPr="007D6F65">
              <w:rPr>
                <w:sz w:val="16"/>
                <w:szCs w:val="16"/>
              </w:rPr>
              <w:t>борки, шт.</w:t>
            </w:r>
          </w:p>
        </w:tc>
        <w:tc>
          <w:tcPr>
            <w:tcW w:w="851" w:type="dxa"/>
            <w:vAlign w:val="center"/>
          </w:tcPr>
          <w:p w:rsidR="005B2732" w:rsidRPr="007D6F65" w:rsidRDefault="005B2732" w:rsidP="004D601D">
            <w:pPr>
              <w:jc w:val="center"/>
              <w:rPr>
                <w:sz w:val="16"/>
                <w:szCs w:val="16"/>
              </w:rPr>
            </w:pPr>
            <w:r w:rsidRPr="007D6F65">
              <w:rPr>
                <w:sz w:val="16"/>
                <w:szCs w:val="16"/>
              </w:rPr>
              <w:t>Масса то</w:t>
            </w:r>
            <w:r>
              <w:rPr>
                <w:sz w:val="16"/>
                <w:szCs w:val="16"/>
              </w:rPr>
              <w:t>чечной пробы, кг</w:t>
            </w:r>
          </w:p>
        </w:tc>
        <w:tc>
          <w:tcPr>
            <w:tcW w:w="850" w:type="dxa"/>
            <w:vAlign w:val="center"/>
          </w:tcPr>
          <w:p w:rsidR="005B2732" w:rsidRPr="007D6F65" w:rsidRDefault="005B2732" w:rsidP="004D601D">
            <w:pPr>
              <w:jc w:val="center"/>
              <w:rPr>
                <w:sz w:val="16"/>
                <w:szCs w:val="16"/>
              </w:rPr>
            </w:pPr>
            <w:r w:rsidRPr="007D6F65">
              <w:rPr>
                <w:sz w:val="16"/>
                <w:szCs w:val="16"/>
              </w:rPr>
              <w:t>Число точе</w:t>
            </w:r>
            <w:r w:rsidRPr="007D6F65">
              <w:rPr>
                <w:sz w:val="16"/>
                <w:szCs w:val="16"/>
              </w:rPr>
              <w:t>ч</w:t>
            </w:r>
            <w:r w:rsidRPr="007D6F65">
              <w:rPr>
                <w:sz w:val="16"/>
                <w:szCs w:val="16"/>
              </w:rPr>
              <w:t>ных проб,</w:t>
            </w:r>
            <w:r>
              <w:rPr>
                <w:sz w:val="16"/>
                <w:szCs w:val="16"/>
              </w:rPr>
              <w:t xml:space="preserve"> </w:t>
            </w:r>
            <w:r w:rsidRPr="007D6F65">
              <w:rPr>
                <w:sz w:val="16"/>
                <w:szCs w:val="16"/>
              </w:rPr>
              <w:t>шт.</w:t>
            </w:r>
          </w:p>
        </w:tc>
        <w:tc>
          <w:tcPr>
            <w:tcW w:w="709" w:type="dxa"/>
            <w:vAlign w:val="center"/>
          </w:tcPr>
          <w:p w:rsidR="005B2732" w:rsidRPr="007D6F65" w:rsidRDefault="005B2732" w:rsidP="004D601D">
            <w:pPr>
              <w:jc w:val="center"/>
              <w:rPr>
                <w:sz w:val="16"/>
                <w:szCs w:val="16"/>
              </w:rPr>
            </w:pPr>
            <w:r w:rsidRPr="007D6F65">
              <w:rPr>
                <w:sz w:val="16"/>
                <w:szCs w:val="16"/>
              </w:rPr>
              <w:t>Масса точе</w:t>
            </w:r>
            <w:r w:rsidRPr="007D6F65">
              <w:rPr>
                <w:sz w:val="16"/>
                <w:szCs w:val="16"/>
              </w:rPr>
              <w:t>ч</w:t>
            </w:r>
            <w:r w:rsidRPr="007D6F65">
              <w:rPr>
                <w:sz w:val="16"/>
                <w:szCs w:val="16"/>
              </w:rPr>
              <w:t>ных проб, % от массы в</w:t>
            </w:r>
            <w:r w:rsidRPr="007D6F65">
              <w:rPr>
                <w:sz w:val="16"/>
                <w:szCs w:val="16"/>
              </w:rPr>
              <w:t>ы</w:t>
            </w:r>
            <w:r w:rsidRPr="007D6F65">
              <w:rPr>
                <w:sz w:val="16"/>
                <w:szCs w:val="16"/>
              </w:rPr>
              <w:t>борки</w:t>
            </w:r>
          </w:p>
        </w:tc>
        <w:tc>
          <w:tcPr>
            <w:tcW w:w="851" w:type="dxa"/>
            <w:vAlign w:val="center"/>
          </w:tcPr>
          <w:p w:rsidR="005B2732" w:rsidRPr="007D6F65" w:rsidRDefault="005B2732" w:rsidP="004D601D">
            <w:pPr>
              <w:jc w:val="center"/>
              <w:rPr>
                <w:sz w:val="16"/>
                <w:szCs w:val="16"/>
              </w:rPr>
            </w:pPr>
            <w:r w:rsidRPr="007D6F65">
              <w:rPr>
                <w:sz w:val="16"/>
                <w:szCs w:val="16"/>
              </w:rPr>
              <w:t>Масса объед</w:t>
            </w:r>
            <w:r w:rsidRPr="007D6F65">
              <w:rPr>
                <w:sz w:val="16"/>
                <w:szCs w:val="16"/>
              </w:rPr>
              <w:t>и</w:t>
            </w:r>
            <w:r>
              <w:rPr>
                <w:sz w:val="16"/>
                <w:szCs w:val="16"/>
              </w:rPr>
              <w:t>ненной пробы, кг</w:t>
            </w:r>
          </w:p>
        </w:tc>
      </w:tr>
      <w:tr w:rsidR="005B2732" w:rsidRPr="007D6F65" w:rsidTr="00767AA0">
        <w:trPr>
          <w:trHeight w:val="76"/>
        </w:trPr>
        <w:tc>
          <w:tcPr>
            <w:tcW w:w="1134" w:type="dxa"/>
          </w:tcPr>
          <w:p w:rsidR="005B2732" w:rsidRPr="007D6F65" w:rsidRDefault="005B2732" w:rsidP="004D601D">
            <w:pPr>
              <w:rPr>
                <w:sz w:val="16"/>
                <w:szCs w:val="16"/>
              </w:rPr>
            </w:pPr>
            <w:r w:rsidRPr="007D6F65">
              <w:rPr>
                <w:sz w:val="16"/>
                <w:szCs w:val="16"/>
              </w:rPr>
              <w:t>Мешки</w:t>
            </w:r>
          </w:p>
        </w:tc>
        <w:tc>
          <w:tcPr>
            <w:tcW w:w="993" w:type="dxa"/>
          </w:tcPr>
          <w:p w:rsidR="005B2732" w:rsidRPr="00767AA0" w:rsidRDefault="005B2732" w:rsidP="004D601D">
            <w:pPr>
              <w:rPr>
                <w:sz w:val="16"/>
                <w:szCs w:val="16"/>
              </w:rPr>
            </w:pPr>
          </w:p>
        </w:tc>
        <w:tc>
          <w:tcPr>
            <w:tcW w:w="708" w:type="dxa"/>
          </w:tcPr>
          <w:p w:rsidR="005B2732" w:rsidRPr="00767AA0" w:rsidRDefault="005B2732" w:rsidP="004D601D">
            <w:pPr>
              <w:rPr>
                <w:sz w:val="16"/>
                <w:szCs w:val="16"/>
              </w:rPr>
            </w:pPr>
          </w:p>
        </w:tc>
        <w:tc>
          <w:tcPr>
            <w:tcW w:w="851" w:type="dxa"/>
          </w:tcPr>
          <w:p w:rsidR="005B2732" w:rsidRPr="00767AA0" w:rsidRDefault="005B2732" w:rsidP="004D601D">
            <w:pPr>
              <w:rPr>
                <w:sz w:val="16"/>
                <w:szCs w:val="16"/>
              </w:rPr>
            </w:pPr>
          </w:p>
        </w:tc>
        <w:tc>
          <w:tcPr>
            <w:tcW w:w="850" w:type="dxa"/>
          </w:tcPr>
          <w:p w:rsidR="005B2732" w:rsidRPr="00767AA0" w:rsidRDefault="005B2732" w:rsidP="004D601D">
            <w:pPr>
              <w:rPr>
                <w:sz w:val="16"/>
                <w:szCs w:val="16"/>
              </w:rPr>
            </w:pPr>
          </w:p>
        </w:tc>
        <w:tc>
          <w:tcPr>
            <w:tcW w:w="709" w:type="dxa"/>
          </w:tcPr>
          <w:p w:rsidR="005B2732" w:rsidRPr="00767AA0" w:rsidRDefault="005B2732" w:rsidP="004D601D">
            <w:pPr>
              <w:rPr>
                <w:sz w:val="16"/>
                <w:szCs w:val="16"/>
              </w:rPr>
            </w:pPr>
          </w:p>
        </w:tc>
        <w:tc>
          <w:tcPr>
            <w:tcW w:w="851" w:type="dxa"/>
          </w:tcPr>
          <w:p w:rsidR="005B2732" w:rsidRPr="00767AA0" w:rsidRDefault="005B2732" w:rsidP="004D601D">
            <w:pPr>
              <w:rPr>
                <w:sz w:val="16"/>
                <w:szCs w:val="16"/>
              </w:rPr>
            </w:pPr>
          </w:p>
        </w:tc>
      </w:tr>
      <w:tr w:rsidR="005B2732" w:rsidRPr="007D6F65" w:rsidTr="00902C38">
        <w:trPr>
          <w:trHeight w:val="113"/>
        </w:trPr>
        <w:tc>
          <w:tcPr>
            <w:tcW w:w="1134" w:type="dxa"/>
          </w:tcPr>
          <w:p w:rsidR="005B2732" w:rsidRPr="007D6F65" w:rsidRDefault="005B2732" w:rsidP="004D601D">
            <w:pPr>
              <w:rPr>
                <w:sz w:val="16"/>
                <w:szCs w:val="16"/>
              </w:rPr>
            </w:pPr>
            <w:r>
              <w:rPr>
                <w:sz w:val="16"/>
                <w:szCs w:val="16"/>
              </w:rPr>
              <w:t>Ящики</w:t>
            </w:r>
          </w:p>
        </w:tc>
        <w:tc>
          <w:tcPr>
            <w:tcW w:w="993" w:type="dxa"/>
          </w:tcPr>
          <w:p w:rsidR="005B2732" w:rsidRPr="00767AA0" w:rsidRDefault="005B2732" w:rsidP="004D601D">
            <w:pPr>
              <w:rPr>
                <w:sz w:val="16"/>
                <w:szCs w:val="16"/>
              </w:rPr>
            </w:pPr>
          </w:p>
        </w:tc>
        <w:tc>
          <w:tcPr>
            <w:tcW w:w="708" w:type="dxa"/>
          </w:tcPr>
          <w:p w:rsidR="005B2732" w:rsidRPr="00767AA0" w:rsidRDefault="005B2732" w:rsidP="004D601D">
            <w:pPr>
              <w:rPr>
                <w:sz w:val="16"/>
                <w:szCs w:val="16"/>
              </w:rPr>
            </w:pPr>
          </w:p>
        </w:tc>
        <w:tc>
          <w:tcPr>
            <w:tcW w:w="851" w:type="dxa"/>
          </w:tcPr>
          <w:p w:rsidR="005B2732" w:rsidRPr="00767AA0" w:rsidRDefault="005B2732" w:rsidP="004D601D">
            <w:pPr>
              <w:rPr>
                <w:sz w:val="16"/>
                <w:szCs w:val="16"/>
              </w:rPr>
            </w:pPr>
          </w:p>
        </w:tc>
        <w:tc>
          <w:tcPr>
            <w:tcW w:w="850" w:type="dxa"/>
          </w:tcPr>
          <w:p w:rsidR="005B2732" w:rsidRPr="00767AA0" w:rsidRDefault="005B2732" w:rsidP="004D601D">
            <w:pPr>
              <w:rPr>
                <w:sz w:val="16"/>
                <w:szCs w:val="16"/>
              </w:rPr>
            </w:pPr>
          </w:p>
        </w:tc>
        <w:tc>
          <w:tcPr>
            <w:tcW w:w="709" w:type="dxa"/>
          </w:tcPr>
          <w:p w:rsidR="005B2732" w:rsidRPr="00767AA0" w:rsidRDefault="005B2732" w:rsidP="004D601D">
            <w:pPr>
              <w:rPr>
                <w:sz w:val="16"/>
                <w:szCs w:val="16"/>
              </w:rPr>
            </w:pPr>
          </w:p>
        </w:tc>
        <w:tc>
          <w:tcPr>
            <w:tcW w:w="851" w:type="dxa"/>
          </w:tcPr>
          <w:p w:rsidR="005B2732" w:rsidRPr="00767AA0" w:rsidRDefault="005B2732" w:rsidP="004D601D">
            <w:pPr>
              <w:rPr>
                <w:sz w:val="16"/>
                <w:szCs w:val="16"/>
              </w:rPr>
            </w:pPr>
          </w:p>
        </w:tc>
      </w:tr>
      <w:tr w:rsidR="005B2732" w:rsidRPr="007D6F65" w:rsidTr="00902C38">
        <w:trPr>
          <w:trHeight w:val="113"/>
        </w:trPr>
        <w:tc>
          <w:tcPr>
            <w:tcW w:w="1134" w:type="dxa"/>
          </w:tcPr>
          <w:p w:rsidR="005B2732" w:rsidRPr="007D6F65" w:rsidRDefault="005B2732" w:rsidP="004D601D">
            <w:pPr>
              <w:rPr>
                <w:sz w:val="16"/>
                <w:szCs w:val="16"/>
              </w:rPr>
            </w:pPr>
            <w:r w:rsidRPr="007D6F65">
              <w:rPr>
                <w:sz w:val="16"/>
                <w:szCs w:val="16"/>
              </w:rPr>
              <w:t>Контейнеры</w:t>
            </w:r>
          </w:p>
        </w:tc>
        <w:tc>
          <w:tcPr>
            <w:tcW w:w="993" w:type="dxa"/>
          </w:tcPr>
          <w:p w:rsidR="005B2732" w:rsidRPr="00767AA0" w:rsidRDefault="005B2732" w:rsidP="004D601D">
            <w:pPr>
              <w:rPr>
                <w:sz w:val="16"/>
                <w:szCs w:val="16"/>
              </w:rPr>
            </w:pPr>
          </w:p>
        </w:tc>
        <w:tc>
          <w:tcPr>
            <w:tcW w:w="708" w:type="dxa"/>
          </w:tcPr>
          <w:p w:rsidR="005B2732" w:rsidRPr="00767AA0" w:rsidRDefault="005B2732" w:rsidP="004D601D">
            <w:pPr>
              <w:rPr>
                <w:sz w:val="16"/>
                <w:szCs w:val="16"/>
              </w:rPr>
            </w:pPr>
          </w:p>
        </w:tc>
        <w:tc>
          <w:tcPr>
            <w:tcW w:w="851" w:type="dxa"/>
          </w:tcPr>
          <w:p w:rsidR="005B2732" w:rsidRPr="00767AA0" w:rsidRDefault="005B2732" w:rsidP="004D601D">
            <w:pPr>
              <w:rPr>
                <w:sz w:val="16"/>
                <w:szCs w:val="16"/>
              </w:rPr>
            </w:pPr>
          </w:p>
        </w:tc>
        <w:tc>
          <w:tcPr>
            <w:tcW w:w="850" w:type="dxa"/>
          </w:tcPr>
          <w:p w:rsidR="005B2732" w:rsidRPr="00767AA0" w:rsidRDefault="005B2732" w:rsidP="004D601D">
            <w:pPr>
              <w:rPr>
                <w:sz w:val="16"/>
                <w:szCs w:val="16"/>
              </w:rPr>
            </w:pPr>
          </w:p>
        </w:tc>
        <w:tc>
          <w:tcPr>
            <w:tcW w:w="709" w:type="dxa"/>
          </w:tcPr>
          <w:p w:rsidR="005B2732" w:rsidRPr="00767AA0" w:rsidRDefault="005B2732" w:rsidP="004D601D">
            <w:pPr>
              <w:rPr>
                <w:sz w:val="16"/>
                <w:szCs w:val="16"/>
              </w:rPr>
            </w:pPr>
          </w:p>
        </w:tc>
        <w:tc>
          <w:tcPr>
            <w:tcW w:w="851" w:type="dxa"/>
          </w:tcPr>
          <w:p w:rsidR="005B2732" w:rsidRPr="00767AA0" w:rsidRDefault="005B2732" w:rsidP="004D601D">
            <w:pPr>
              <w:rPr>
                <w:sz w:val="16"/>
                <w:szCs w:val="16"/>
              </w:rPr>
            </w:pPr>
          </w:p>
        </w:tc>
      </w:tr>
      <w:tr w:rsidR="005B2732" w:rsidRPr="007D6F65" w:rsidTr="00902C38">
        <w:trPr>
          <w:trHeight w:val="113"/>
        </w:trPr>
        <w:tc>
          <w:tcPr>
            <w:tcW w:w="1134" w:type="dxa"/>
          </w:tcPr>
          <w:p w:rsidR="005B2732" w:rsidRPr="007D6F65" w:rsidRDefault="005B2732" w:rsidP="004D601D">
            <w:pPr>
              <w:rPr>
                <w:sz w:val="16"/>
                <w:szCs w:val="16"/>
              </w:rPr>
            </w:pPr>
            <w:r>
              <w:rPr>
                <w:sz w:val="16"/>
                <w:szCs w:val="16"/>
              </w:rPr>
              <w:t>Насыпью</w:t>
            </w:r>
          </w:p>
        </w:tc>
        <w:tc>
          <w:tcPr>
            <w:tcW w:w="993" w:type="dxa"/>
          </w:tcPr>
          <w:p w:rsidR="005B2732" w:rsidRPr="00767AA0" w:rsidRDefault="005B2732" w:rsidP="004D601D">
            <w:pPr>
              <w:rPr>
                <w:sz w:val="16"/>
                <w:szCs w:val="16"/>
              </w:rPr>
            </w:pPr>
          </w:p>
        </w:tc>
        <w:tc>
          <w:tcPr>
            <w:tcW w:w="708" w:type="dxa"/>
          </w:tcPr>
          <w:p w:rsidR="005B2732" w:rsidRPr="00767AA0" w:rsidRDefault="005B2732" w:rsidP="004D601D">
            <w:pPr>
              <w:rPr>
                <w:sz w:val="16"/>
                <w:szCs w:val="16"/>
              </w:rPr>
            </w:pPr>
          </w:p>
        </w:tc>
        <w:tc>
          <w:tcPr>
            <w:tcW w:w="851" w:type="dxa"/>
          </w:tcPr>
          <w:p w:rsidR="005B2732" w:rsidRPr="00767AA0" w:rsidRDefault="005B2732" w:rsidP="004D601D">
            <w:pPr>
              <w:rPr>
                <w:sz w:val="16"/>
                <w:szCs w:val="16"/>
              </w:rPr>
            </w:pPr>
          </w:p>
        </w:tc>
        <w:tc>
          <w:tcPr>
            <w:tcW w:w="850" w:type="dxa"/>
          </w:tcPr>
          <w:p w:rsidR="005B2732" w:rsidRPr="00767AA0" w:rsidRDefault="005B2732" w:rsidP="004D601D">
            <w:pPr>
              <w:rPr>
                <w:sz w:val="16"/>
                <w:szCs w:val="16"/>
              </w:rPr>
            </w:pPr>
          </w:p>
        </w:tc>
        <w:tc>
          <w:tcPr>
            <w:tcW w:w="709" w:type="dxa"/>
          </w:tcPr>
          <w:p w:rsidR="005B2732" w:rsidRPr="00767AA0" w:rsidRDefault="005B2732" w:rsidP="004D601D">
            <w:pPr>
              <w:rPr>
                <w:sz w:val="16"/>
                <w:szCs w:val="16"/>
              </w:rPr>
            </w:pPr>
          </w:p>
        </w:tc>
        <w:tc>
          <w:tcPr>
            <w:tcW w:w="851" w:type="dxa"/>
          </w:tcPr>
          <w:p w:rsidR="005B2732" w:rsidRPr="00767AA0" w:rsidRDefault="005B2732" w:rsidP="004D601D">
            <w:pPr>
              <w:rPr>
                <w:sz w:val="16"/>
                <w:szCs w:val="16"/>
              </w:rPr>
            </w:pPr>
          </w:p>
        </w:tc>
      </w:tr>
    </w:tbl>
    <w:p w:rsidR="005B2732" w:rsidRDefault="005B2732" w:rsidP="00DA5E3D">
      <w:pPr>
        <w:spacing w:line="230" w:lineRule="auto"/>
        <w:ind w:firstLine="284"/>
      </w:pPr>
    </w:p>
    <w:p w:rsidR="005B2732" w:rsidRDefault="005B2732" w:rsidP="004D601D">
      <w:pPr>
        <w:ind w:firstLine="284"/>
        <w:jc w:val="both"/>
      </w:pPr>
      <w:r w:rsidRPr="002A6209">
        <w:rPr>
          <w:b/>
          <w:i/>
        </w:rPr>
        <w:t>Задание 2.</w:t>
      </w:r>
      <w:r w:rsidRPr="002A6209">
        <w:t xml:space="preserve"> Провести товароведную оценку качества свеже</w:t>
      </w:r>
      <w:r>
        <w:t>го пр</w:t>
      </w:r>
      <w:r>
        <w:t>о</w:t>
      </w:r>
      <w:r>
        <w:t>довольственного картофеля</w:t>
      </w:r>
      <w:r w:rsidR="0036256F">
        <w:t>,</w:t>
      </w:r>
      <w:r>
        <w:t xml:space="preserve"> заготовляемого и поставляемого по де</w:t>
      </w:r>
      <w:r>
        <w:t>й</w:t>
      </w:r>
      <w:r>
        <w:t>ст</w:t>
      </w:r>
      <w:r w:rsidR="0036256F">
        <w:t xml:space="preserve">вующим </w:t>
      </w:r>
      <w:r>
        <w:t>Т</w:t>
      </w:r>
      <w:r w:rsidR="0036256F">
        <w:t>Н</w:t>
      </w:r>
      <w:r>
        <w:t>ПА</w:t>
      </w:r>
      <w:r w:rsidRPr="002A6209">
        <w:t>.</w:t>
      </w:r>
    </w:p>
    <w:p w:rsidR="00BB49AE" w:rsidRPr="007D6F65" w:rsidRDefault="00BB49AE" w:rsidP="00BB49AE">
      <w:pPr>
        <w:spacing w:line="216" w:lineRule="auto"/>
        <w:ind w:firstLine="284"/>
        <w:jc w:val="both"/>
      </w:pPr>
      <w:r w:rsidRPr="007D6F65">
        <w:rPr>
          <w:b/>
          <w:i/>
        </w:rPr>
        <w:lastRenderedPageBreak/>
        <w:t>Материа</w:t>
      </w:r>
      <w:r>
        <w:rPr>
          <w:b/>
          <w:i/>
        </w:rPr>
        <w:t>лы и оборудование</w:t>
      </w:r>
      <w:r w:rsidR="0036256F" w:rsidRPr="005A30D6">
        <w:rPr>
          <w:b/>
        </w:rPr>
        <w:t>:</w:t>
      </w:r>
      <w:r w:rsidR="0036256F">
        <w:rPr>
          <w:i/>
        </w:rPr>
        <w:t xml:space="preserve"> </w:t>
      </w:r>
      <w:r w:rsidR="0036256F">
        <w:t>н</w:t>
      </w:r>
      <w:r w:rsidRPr="007D6F65">
        <w:t>атуральные образцы свеже</w:t>
      </w:r>
      <w:r>
        <w:t>го карт</w:t>
      </w:r>
      <w:r>
        <w:t>о</w:t>
      </w:r>
      <w:r>
        <w:t>феля</w:t>
      </w:r>
      <w:r w:rsidRPr="007D6F65">
        <w:t>,</w:t>
      </w:r>
      <w:r>
        <w:t xml:space="preserve"> </w:t>
      </w:r>
      <w:r w:rsidRPr="007D6F65">
        <w:t>штангенциркуль, линейки,</w:t>
      </w:r>
      <w:r>
        <w:t xml:space="preserve"> </w:t>
      </w:r>
      <w:r w:rsidRPr="007D6F65">
        <w:t>разделочные доски, но</w:t>
      </w:r>
      <w:r>
        <w:t>жи, электро</w:t>
      </w:r>
      <w:r>
        <w:t>н</w:t>
      </w:r>
      <w:r>
        <w:t>ные весы.</w:t>
      </w:r>
    </w:p>
    <w:p w:rsidR="005B2732" w:rsidRPr="00691AFD" w:rsidRDefault="005B2732" w:rsidP="005B2732">
      <w:pPr>
        <w:ind w:firstLine="284"/>
        <w:contextualSpacing/>
        <w:jc w:val="both"/>
        <w:rPr>
          <w:rFonts w:eastAsia="Calibri"/>
        </w:rPr>
      </w:pPr>
      <w:r w:rsidRPr="007D6F65">
        <w:rPr>
          <w:b/>
          <w:i/>
        </w:rPr>
        <w:t>Ход выполнения</w:t>
      </w:r>
      <w:r>
        <w:t>.</w:t>
      </w:r>
      <w:r w:rsidRPr="00691AFD">
        <w:rPr>
          <w:rFonts w:eastAsia="Calibri"/>
        </w:rPr>
        <w:t xml:space="preserve"> Определение качества картофеля проводится на основании анализа объединенной пробы, сформированной по каждой партии </w:t>
      </w:r>
      <w:r>
        <w:rPr>
          <w:rFonts w:eastAsia="Calibri"/>
        </w:rPr>
        <w:t>картофеля</w:t>
      </w:r>
      <w:r w:rsidR="005E5E4F">
        <w:rPr>
          <w:rFonts w:eastAsia="Calibri"/>
        </w:rPr>
        <w:t xml:space="preserve"> из точечных проб (ГОСТ 7194–</w:t>
      </w:r>
      <w:r w:rsidRPr="00691AFD">
        <w:rPr>
          <w:rFonts w:eastAsia="Calibri"/>
        </w:rPr>
        <w:t xml:space="preserve">81). </w:t>
      </w:r>
    </w:p>
    <w:p w:rsidR="005B2732" w:rsidRDefault="005B2732" w:rsidP="005B2732">
      <w:pPr>
        <w:ind w:firstLine="284"/>
        <w:contextualSpacing/>
        <w:jc w:val="both"/>
        <w:rPr>
          <w:rFonts w:eastAsia="Calibri"/>
        </w:rPr>
      </w:pPr>
      <w:r w:rsidRPr="00691AFD">
        <w:rPr>
          <w:rFonts w:eastAsia="Calibri"/>
        </w:rPr>
        <w:t>Объединенная проба является объектом для анализа.</w:t>
      </w:r>
    </w:p>
    <w:p w:rsidR="005B2732" w:rsidRPr="00691AFD" w:rsidRDefault="005B2732" w:rsidP="005B2732">
      <w:pPr>
        <w:ind w:firstLine="284"/>
        <w:contextualSpacing/>
        <w:jc w:val="both"/>
        <w:rPr>
          <w:rFonts w:eastAsia="Calibri"/>
        </w:rPr>
      </w:pPr>
      <w:r>
        <w:rPr>
          <w:rFonts w:eastAsia="Calibri"/>
        </w:rPr>
        <w:t>Объединенную пробу взвешивают и</w:t>
      </w:r>
      <w:r w:rsidRPr="00691AFD">
        <w:rPr>
          <w:rFonts w:eastAsia="Calibri"/>
        </w:rPr>
        <w:t xml:space="preserve"> определяют содержание орг</w:t>
      </w:r>
      <w:r w:rsidRPr="00691AFD">
        <w:rPr>
          <w:rFonts w:eastAsia="Calibri"/>
        </w:rPr>
        <w:t>а</w:t>
      </w:r>
      <w:r w:rsidRPr="00691AFD">
        <w:rPr>
          <w:rFonts w:eastAsia="Calibri"/>
        </w:rPr>
        <w:t>нической и минеральной примесей. Для этого клубни объединенной пробы перекладывают</w:t>
      </w:r>
      <w:r>
        <w:rPr>
          <w:rFonts w:eastAsia="Calibri"/>
        </w:rPr>
        <w:t xml:space="preserve"> на чистую площадку или брезент</w:t>
      </w:r>
      <w:r w:rsidRPr="00691AFD">
        <w:rPr>
          <w:rFonts w:eastAsia="Calibri"/>
        </w:rPr>
        <w:t>. Оставш</w:t>
      </w:r>
      <w:r>
        <w:rPr>
          <w:rFonts w:eastAsia="Calibri"/>
        </w:rPr>
        <w:t>ую</w:t>
      </w:r>
      <w:r w:rsidRPr="00691AFD">
        <w:rPr>
          <w:rFonts w:eastAsia="Calibri"/>
        </w:rPr>
        <w:t>ся свободную землю и примесь собирают отдельно и взвешивают. В</w:t>
      </w:r>
      <w:r w:rsidRPr="00691AFD">
        <w:rPr>
          <w:rFonts w:eastAsia="Calibri"/>
        </w:rPr>
        <w:t>ы</w:t>
      </w:r>
      <w:r w:rsidRPr="00691AFD">
        <w:rPr>
          <w:rFonts w:eastAsia="Calibri"/>
        </w:rPr>
        <w:t>числяют процент содержания свободной земли и примеси от массы объединенной пробы.</w:t>
      </w:r>
    </w:p>
    <w:p w:rsidR="005B2732" w:rsidRPr="00691AFD" w:rsidRDefault="005B2732" w:rsidP="005B2732">
      <w:pPr>
        <w:ind w:firstLine="284"/>
        <w:contextualSpacing/>
        <w:jc w:val="both"/>
        <w:rPr>
          <w:rFonts w:eastAsia="Calibri"/>
        </w:rPr>
      </w:pPr>
      <w:r w:rsidRPr="00691AFD">
        <w:rPr>
          <w:rFonts w:eastAsia="Calibri"/>
        </w:rPr>
        <w:t>В дальнейшем определяют загрязненность, т.е. содержание земли, прилипшей к клубням. Из разных мест объединенной пробы отбирают не менее 5 кг клубней и отмывают их. Чистые клубни выкладывают на противень с решетчатым или сетчатым дном на 2</w:t>
      </w:r>
      <w:r w:rsidR="00071112">
        <w:rPr>
          <w:rFonts w:eastAsia="Calibri"/>
        </w:rPr>
        <w:t>–</w:t>
      </w:r>
      <w:r w:rsidR="0036256F">
        <w:rPr>
          <w:rFonts w:eastAsia="Calibri"/>
        </w:rPr>
        <w:t>3 мин</w:t>
      </w:r>
      <w:r w:rsidRPr="00691AFD">
        <w:rPr>
          <w:rFonts w:eastAsia="Calibri"/>
        </w:rPr>
        <w:t xml:space="preserve"> для стока в</w:t>
      </w:r>
      <w:r w:rsidRPr="00691AFD">
        <w:rPr>
          <w:rFonts w:eastAsia="Calibri"/>
        </w:rPr>
        <w:t>о</w:t>
      </w:r>
      <w:r w:rsidRPr="00691AFD">
        <w:rPr>
          <w:rFonts w:eastAsia="Calibri"/>
        </w:rPr>
        <w:t>ды</w:t>
      </w:r>
      <w:r w:rsidR="0036256F">
        <w:rPr>
          <w:rFonts w:eastAsia="Calibri"/>
        </w:rPr>
        <w:t>,</w:t>
      </w:r>
      <w:r w:rsidRPr="00691AFD">
        <w:rPr>
          <w:rFonts w:eastAsia="Calibri"/>
        </w:rPr>
        <w:t xml:space="preserve"> протирают ветошью и взвешивают.</w:t>
      </w:r>
    </w:p>
    <w:p w:rsidR="005B2732" w:rsidRPr="00691AFD" w:rsidRDefault="005B2732" w:rsidP="005B2732">
      <w:pPr>
        <w:ind w:firstLine="284"/>
        <w:contextualSpacing/>
        <w:jc w:val="both"/>
        <w:rPr>
          <w:rFonts w:eastAsia="Calibri"/>
        </w:rPr>
      </w:pPr>
      <w:r w:rsidRPr="00691AFD">
        <w:rPr>
          <w:rFonts w:eastAsia="Calibri"/>
        </w:rPr>
        <w:t>За результат определения принимают содержание земли, прили</w:t>
      </w:r>
      <w:r w:rsidRPr="00691AFD">
        <w:rPr>
          <w:rFonts w:eastAsia="Calibri"/>
        </w:rPr>
        <w:t>п</w:t>
      </w:r>
      <w:r w:rsidRPr="00691AFD">
        <w:rPr>
          <w:rFonts w:eastAsia="Calibri"/>
        </w:rPr>
        <w:t>шей к клубням, вычисленное в процентах от отобранной массы клу</w:t>
      </w:r>
      <w:r w:rsidRPr="00691AFD">
        <w:rPr>
          <w:rFonts w:eastAsia="Calibri"/>
        </w:rPr>
        <w:t>б</w:t>
      </w:r>
      <w:r w:rsidRPr="00691AFD">
        <w:rPr>
          <w:rFonts w:eastAsia="Calibri"/>
        </w:rPr>
        <w:t>ней (5 кг).</w:t>
      </w:r>
    </w:p>
    <w:p w:rsidR="005B2732" w:rsidRPr="00691AFD" w:rsidRDefault="0036256F" w:rsidP="005B2732">
      <w:pPr>
        <w:ind w:firstLine="284"/>
        <w:contextualSpacing/>
        <w:jc w:val="both"/>
        <w:rPr>
          <w:rFonts w:eastAsia="Calibri"/>
        </w:rPr>
      </w:pPr>
      <w:r>
        <w:rPr>
          <w:rFonts w:eastAsia="Calibri"/>
        </w:rPr>
        <w:t>После выгрузки картофеля</w:t>
      </w:r>
      <w:r w:rsidR="005B2732" w:rsidRPr="00691AFD">
        <w:rPr>
          <w:rFonts w:eastAsia="Calibri"/>
        </w:rPr>
        <w:t xml:space="preserve"> оставш</w:t>
      </w:r>
      <w:r w:rsidR="005B2732">
        <w:rPr>
          <w:rFonts w:eastAsia="Calibri"/>
        </w:rPr>
        <w:t>ую</w:t>
      </w:r>
      <w:r w:rsidR="005B2732" w:rsidRPr="00691AFD">
        <w:rPr>
          <w:rFonts w:eastAsia="Calibri"/>
        </w:rPr>
        <w:t>ся в транспортном средстве или хранилище землю и примесь собирают отдельно и взвешивают. За результат определения принимают содержание земли и примеси, в</w:t>
      </w:r>
      <w:r w:rsidR="005B2732" w:rsidRPr="00691AFD">
        <w:rPr>
          <w:rFonts w:eastAsia="Calibri"/>
        </w:rPr>
        <w:t>ы</w:t>
      </w:r>
      <w:r w:rsidR="005B2732" w:rsidRPr="00691AFD">
        <w:rPr>
          <w:rFonts w:eastAsia="Calibri"/>
        </w:rPr>
        <w:t>численное в процентах от массы всей партии (в том случае</w:t>
      </w:r>
      <w:r>
        <w:rPr>
          <w:rFonts w:eastAsia="Calibri"/>
        </w:rPr>
        <w:t>,</w:t>
      </w:r>
      <w:r w:rsidR="005B2732" w:rsidRPr="00691AFD">
        <w:rPr>
          <w:rFonts w:eastAsia="Calibri"/>
        </w:rPr>
        <w:t xml:space="preserve"> если они входят в общую массу партии).</w:t>
      </w:r>
    </w:p>
    <w:p w:rsidR="005B2732" w:rsidRPr="00691AFD" w:rsidRDefault="005B2732" w:rsidP="005B2732">
      <w:pPr>
        <w:ind w:firstLine="284"/>
        <w:contextualSpacing/>
        <w:jc w:val="both"/>
        <w:rPr>
          <w:rFonts w:eastAsia="Calibri"/>
        </w:rPr>
      </w:pPr>
      <w:r w:rsidRPr="00691AFD">
        <w:rPr>
          <w:rFonts w:eastAsia="Calibri"/>
        </w:rPr>
        <w:t>За конечный результат определения наличия земли и приме</w:t>
      </w:r>
      <w:r>
        <w:rPr>
          <w:rFonts w:eastAsia="Calibri"/>
        </w:rPr>
        <w:t>си пр</w:t>
      </w:r>
      <w:r>
        <w:rPr>
          <w:rFonts w:eastAsia="Calibri"/>
        </w:rPr>
        <w:t>и</w:t>
      </w:r>
      <w:r>
        <w:rPr>
          <w:rFonts w:eastAsia="Calibri"/>
        </w:rPr>
        <w:t xml:space="preserve">нимают сумму результатов </w:t>
      </w:r>
      <w:r w:rsidRPr="00691AFD">
        <w:rPr>
          <w:rFonts w:eastAsia="Calibri"/>
        </w:rPr>
        <w:t>свободной земли и примес</w:t>
      </w:r>
      <w:r>
        <w:rPr>
          <w:rFonts w:eastAsia="Calibri"/>
        </w:rPr>
        <w:t>и</w:t>
      </w:r>
      <w:r w:rsidRPr="00691AFD">
        <w:rPr>
          <w:rFonts w:eastAsia="Calibri"/>
        </w:rPr>
        <w:t>; земли, пр</w:t>
      </w:r>
      <w:r w:rsidRPr="00691AFD">
        <w:rPr>
          <w:rFonts w:eastAsia="Calibri"/>
        </w:rPr>
        <w:t>и</w:t>
      </w:r>
      <w:r w:rsidRPr="00691AFD">
        <w:rPr>
          <w:rFonts w:eastAsia="Calibri"/>
        </w:rPr>
        <w:t>липшей к клубням; земли и примеси, оставшихся в транспортном средстве или хранилище после выгрузки картофеля.</w:t>
      </w:r>
    </w:p>
    <w:p w:rsidR="005B2732" w:rsidRDefault="005B2732" w:rsidP="004D601D">
      <w:pPr>
        <w:spacing w:line="235" w:lineRule="auto"/>
        <w:ind w:firstLine="284"/>
        <w:contextualSpacing/>
        <w:jc w:val="both"/>
        <w:rPr>
          <w:rFonts w:eastAsia="Calibri"/>
        </w:rPr>
      </w:pPr>
      <w:r w:rsidRPr="00691AFD">
        <w:rPr>
          <w:rFonts w:eastAsia="Calibri"/>
        </w:rPr>
        <w:t>Далее определяют размер клубней по наибольшему поперечному диаметру и сортируют с уч</w:t>
      </w:r>
      <w:r w:rsidR="00BC06D4">
        <w:rPr>
          <w:rFonts w:eastAsia="Calibri"/>
        </w:rPr>
        <w:t>е</w:t>
      </w:r>
      <w:r w:rsidRPr="00691AFD">
        <w:rPr>
          <w:rFonts w:eastAsia="Calibri"/>
        </w:rPr>
        <w:t xml:space="preserve">том этого на фракции: </w:t>
      </w:r>
    </w:p>
    <w:p w:rsidR="005B2732" w:rsidRDefault="003D34C8" w:rsidP="004D601D">
      <w:pPr>
        <w:pStyle w:val="a6"/>
        <w:widowControl/>
        <w:autoSpaceDE/>
        <w:autoSpaceDN/>
        <w:adjustRightInd/>
        <w:spacing w:line="235" w:lineRule="auto"/>
        <w:ind w:left="284"/>
        <w:jc w:val="both"/>
        <w:rPr>
          <w:rFonts w:eastAsia="Calibri"/>
        </w:rPr>
      </w:pPr>
      <w:r>
        <w:rPr>
          <w:rFonts w:eastAsia="Calibri"/>
        </w:rPr>
        <w:t>1</w:t>
      </w:r>
      <w:r w:rsidR="00071112">
        <w:rPr>
          <w:rFonts w:eastAsia="Calibri"/>
        </w:rPr>
        <w:t>)</w:t>
      </w:r>
      <w:r>
        <w:rPr>
          <w:rFonts w:eastAsia="Calibri"/>
        </w:rPr>
        <w:t xml:space="preserve"> </w:t>
      </w:r>
      <w:r w:rsidR="0036256F">
        <w:rPr>
          <w:rFonts w:eastAsia="Calibri"/>
        </w:rPr>
        <w:t>стандартные по размеру</w:t>
      </w:r>
      <w:r w:rsidR="005B2732">
        <w:rPr>
          <w:rFonts w:eastAsia="Calibri"/>
        </w:rPr>
        <w:t>;</w:t>
      </w:r>
    </w:p>
    <w:p w:rsidR="005B2732" w:rsidRDefault="003D34C8" w:rsidP="004D601D">
      <w:pPr>
        <w:pStyle w:val="a6"/>
        <w:widowControl/>
        <w:autoSpaceDE/>
        <w:autoSpaceDN/>
        <w:adjustRightInd/>
        <w:spacing w:line="235" w:lineRule="auto"/>
        <w:ind w:left="284"/>
        <w:jc w:val="both"/>
        <w:rPr>
          <w:rFonts w:eastAsia="Calibri"/>
        </w:rPr>
      </w:pPr>
      <w:r>
        <w:rPr>
          <w:rFonts w:eastAsia="Calibri"/>
        </w:rPr>
        <w:t>2</w:t>
      </w:r>
      <w:r w:rsidR="0036256F">
        <w:rPr>
          <w:rFonts w:eastAsia="Calibri"/>
        </w:rPr>
        <w:t>)</w:t>
      </w:r>
      <w:r>
        <w:rPr>
          <w:rFonts w:eastAsia="Calibri"/>
        </w:rPr>
        <w:t xml:space="preserve"> </w:t>
      </w:r>
      <w:r w:rsidR="0036256F">
        <w:rPr>
          <w:rFonts w:eastAsia="Calibri"/>
        </w:rPr>
        <w:t>не</w:t>
      </w:r>
      <w:r w:rsidR="005B2732" w:rsidRPr="00F55273">
        <w:rPr>
          <w:rFonts w:eastAsia="Calibri"/>
        </w:rPr>
        <w:t>стандартные</w:t>
      </w:r>
      <w:r w:rsidR="005B2732">
        <w:rPr>
          <w:rFonts w:eastAsia="Calibri"/>
        </w:rPr>
        <w:t>;</w:t>
      </w:r>
    </w:p>
    <w:p w:rsidR="005B2732" w:rsidRDefault="003D34C8" w:rsidP="004D601D">
      <w:pPr>
        <w:pStyle w:val="a6"/>
        <w:widowControl/>
        <w:autoSpaceDE/>
        <w:autoSpaceDN/>
        <w:adjustRightInd/>
        <w:spacing w:line="235" w:lineRule="auto"/>
        <w:ind w:left="0" w:firstLine="284"/>
        <w:jc w:val="both"/>
        <w:rPr>
          <w:rFonts w:eastAsia="Calibri"/>
        </w:rPr>
      </w:pPr>
      <w:r>
        <w:rPr>
          <w:rFonts w:eastAsia="Calibri"/>
        </w:rPr>
        <w:t>3</w:t>
      </w:r>
      <w:r w:rsidR="0036256F">
        <w:rPr>
          <w:rFonts w:eastAsia="Calibri"/>
        </w:rPr>
        <w:t>)</w:t>
      </w:r>
      <w:r>
        <w:rPr>
          <w:rFonts w:eastAsia="Calibri"/>
        </w:rPr>
        <w:t xml:space="preserve"> </w:t>
      </w:r>
      <w:r w:rsidR="005B2732" w:rsidRPr="00F55273">
        <w:rPr>
          <w:rFonts w:eastAsia="Calibri"/>
        </w:rPr>
        <w:t>размером, не соответствующим установленным и допускаемым стандартом нормам.</w:t>
      </w:r>
    </w:p>
    <w:p w:rsidR="005B2732" w:rsidRPr="00F55273" w:rsidRDefault="005B2732" w:rsidP="005B2732">
      <w:pPr>
        <w:ind w:firstLine="284"/>
        <w:jc w:val="both"/>
        <w:rPr>
          <w:rFonts w:eastAsia="Calibri"/>
        </w:rPr>
      </w:pPr>
      <w:r w:rsidRPr="00F55273">
        <w:rPr>
          <w:rFonts w:eastAsia="Calibri"/>
        </w:rPr>
        <w:t>Клубни картофеля каждой фракции взвешивают и вычисляют н</w:t>
      </w:r>
      <w:r w:rsidRPr="00F55273">
        <w:rPr>
          <w:rFonts w:eastAsia="Calibri"/>
        </w:rPr>
        <w:t>а</w:t>
      </w:r>
      <w:r w:rsidRPr="00F55273">
        <w:rPr>
          <w:rFonts w:eastAsia="Calibri"/>
        </w:rPr>
        <w:t>личие их в процентах от массы объединенной пробы.</w:t>
      </w:r>
    </w:p>
    <w:p w:rsidR="005B2732" w:rsidRPr="00691AFD" w:rsidRDefault="005B2732" w:rsidP="0058010D">
      <w:pPr>
        <w:ind w:firstLine="284"/>
        <w:contextualSpacing/>
        <w:jc w:val="both"/>
        <w:rPr>
          <w:rFonts w:eastAsia="Calibri"/>
        </w:rPr>
      </w:pPr>
      <w:r w:rsidRPr="00691AFD">
        <w:rPr>
          <w:rFonts w:eastAsia="Calibri"/>
        </w:rPr>
        <w:t>Клубни первых двух фракций (стандартные и не</w:t>
      </w:r>
      <w:r w:rsidR="0058010D">
        <w:rPr>
          <w:rFonts w:eastAsia="Calibri"/>
        </w:rPr>
        <w:t xml:space="preserve"> </w:t>
      </w:r>
      <w:r w:rsidRPr="00691AFD">
        <w:rPr>
          <w:rFonts w:eastAsia="Calibri"/>
        </w:rPr>
        <w:t>стандартные</w:t>
      </w:r>
      <w:r>
        <w:rPr>
          <w:rFonts w:eastAsia="Calibri"/>
        </w:rPr>
        <w:t xml:space="preserve"> по размеру</w:t>
      </w:r>
      <w:r w:rsidRPr="00691AFD">
        <w:rPr>
          <w:rFonts w:eastAsia="Calibri"/>
        </w:rPr>
        <w:t xml:space="preserve">) осматривают и распределяют на здоровые, т. е. без видимых </w:t>
      </w:r>
      <w:r w:rsidRPr="00691AFD">
        <w:rPr>
          <w:rFonts w:eastAsia="Calibri"/>
        </w:rPr>
        <w:lastRenderedPageBreak/>
        <w:t>повреждений и болезней</w:t>
      </w:r>
      <w:r w:rsidR="0058010D">
        <w:rPr>
          <w:rFonts w:eastAsia="Calibri"/>
        </w:rPr>
        <w:t>,</w:t>
      </w:r>
      <w:r w:rsidRPr="00691AFD">
        <w:rPr>
          <w:rFonts w:eastAsia="Calibri"/>
        </w:rPr>
        <w:t xml:space="preserve"> и клубни с повреждениями и болезнями, причем по каждому их виду в отдельности (согласно ГОСТ 717</w:t>
      </w:r>
      <w:r w:rsidR="00071112">
        <w:rPr>
          <w:rFonts w:eastAsia="Calibri"/>
        </w:rPr>
        <w:t>6–</w:t>
      </w:r>
      <w:r w:rsidRPr="00691AFD">
        <w:rPr>
          <w:rFonts w:eastAsia="Calibri"/>
        </w:rPr>
        <w:t>85).</w:t>
      </w:r>
    </w:p>
    <w:p w:rsidR="005B2732" w:rsidRPr="00691AFD" w:rsidRDefault="005B2732" w:rsidP="004D601D">
      <w:pPr>
        <w:spacing w:line="235" w:lineRule="auto"/>
        <w:ind w:firstLine="284"/>
        <w:contextualSpacing/>
        <w:jc w:val="both"/>
        <w:rPr>
          <w:rFonts w:eastAsia="Calibri"/>
        </w:rPr>
      </w:pPr>
      <w:r w:rsidRPr="00691AFD">
        <w:rPr>
          <w:rFonts w:eastAsia="Calibri"/>
        </w:rPr>
        <w:t>Для определения наличия клубней картофеля, пораженных скр</w:t>
      </w:r>
      <w:r w:rsidRPr="00691AFD">
        <w:rPr>
          <w:rFonts w:eastAsia="Calibri"/>
        </w:rPr>
        <w:t>ы</w:t>
      </w:r>
      <w:r w:rsidRPr="00691AFD">
        <w:rPr>
          <w:rFonts w:eastAsia="Calibri"/>
        </w:rPr>
        <w:t>тыми формами болезней (фитофтороз, железистая пятнистость), разр</w:t>
      </w:r>
      <w:r w:rsidRPr="00691AFD">
        <w:rPr>
          <w:rFonts w:eastAsia="Calibri"/>
        </w:rPr>
        <w:t>е</w:t>
      </w:r>
      <w:r w:rsidRPr="00691AFD">
        <w:rPr>
          <w:rFonts w:eastAsia="Calibri"/>
        </w:rPr>
        <w:t>зают 50 клубней и осматривают мякоть на разрезе. При обнаружении хотя бы одной из указанных болезней дополнительно разрезают клу</w:t>
      </w:r>
      <w:r w:rsidRPr="00691AFD">
        <w:rPr>
          <w:rFonts w:eastAsia="Calibri"/>
        </w:rPr>
        <w:t>б</w:t>
      </w:r>
      <w:r w:rsidRPr="00691AFD">
        <w:rPr>
          <w:rFonts w:eastAsia="Calibri"/>
        </w:rPr>
        <w:t>ни в количестве не менее 10</w:t>
      </w:r>
      <w:r w:rsidR="0058010D">
        <w:rPr>
          <w:rFonts w:eastAsia="Calibri"/>
        </w:rPr>
        <w:t xml:space="preserve"> </w:t>
      </w:r>
      <w:r w:rsidRPr="00691AFD">
        <w:rPr>
          <w:rFonts w:eastAsia="Calibri"/>
        </w:rPr>
        <w:t>% от веса объединенной пробы.</w:t>
      </w:r>
    </w:p>
    <w:p w:rsidR="005B2732" w:rsidRPr="00691AFD" w:rsidRDefault="005B2732" w:rsidP="004D601D">
      <w:pPr>
        <w:spacing w:line="235" w:lineRule="auto"/>
        <w:ind w:firstLine="284"/>
        <w:contextualSpacing/>
        <w:jc w:val="both"/>
        <w:rPr>
          <w:rFonts w:eastAsia="Calibri"/>
        </w:rPr>
      </w:pPr>
      <w:r w:rsidRPr="00691AFD">
        <w:rPr>
          <w:rFonts w:eastAsia="Calibri"/>
        </w:rPr>
        <w:t>При наличии на одном клубне нескольких видов болезней или п</w:t>
      </w:r>
      <w:r w:rsidRPr="00691AFD">
        <w:rPr>
          <w:rFonts w:eastAsia="Calibri"/>
        </w:rPr>
        <w:t>о</w:t>
      </w:r>
      <w:r w:rsidRPr="00691AFD">
        <w:rPr>
          <w:rFonts w:eastAsia="Calibri"/>
        </w:rPr>
        <w:t>вреждений учитывают одно наиболее существенное.</w:t>
      </w:r>
    </w:p>
    <w:p w:rsidR="005B2732" w:rsidRDefault="005B2732" w:rsidP="004D601D">
      <w:pPr>
        <w:spacing w:line="235" w:lineRule="auto"/>
        <w:ind w:firstLine="284"/>
        <w:contextualSpacing/>
        <w:jc w:val="both"/>
        <w:rPr>
          <w:rFonts w:eastAsia="Calibri"/>
        </w:rPr>
      </w:pPr>
      <w:r w:rsidRPr="00691AFD">
        <w:rPr>
          <w:rFonts w:eastAsia="Calibri"/>
        </w:rPr>
        <w:t>Клубни взвешивают отдельно по каждому виду повреждений или болезни и вычисляют процент их содержания от массы анализируемой пробы.</w:t>
      </w:r>
    </w:p>
    <w:p w:rsidR="005B2732" w:rsidRPr="00691AFD" w:rsidRDefault="005B2732" w:rsidP="004D601D">
      <w:pPr>
        <w:spacing w:line="235" w:lineRule="auto"/>
        <w:ind w:firstLine="284"/>
        <w:contextualSpacing/>
        <w:jc w:val="both"/>
        <w:rPr>
          <w:rFonts w:eastAsia="Calibri"/>
        </w:rPr>
      </w:pPr>
      <w:r>
        <w:rPr>
          <w:rFonts w:eastAsia="Calibri"/>
        </w:rPr>
        <w:t>Р</w:t>
      </w:r>
      <w:r w:rsidR="003D34C8">
        <w:rPr>
          <w:rFonts w:eastAsia="Calibri"/>
        </w:rPr>
        <w:t>аботу выполняют по форме табл.</w:t>
      </w:r>
      <w:r w:rsidR="00BB49AE">
        <w:rPr>
          <w:rFonts w:eastAsia="Calibri"/>
        </w:rPr>
        <w:t xml:space="preserve"> 21</w:t>
      </w:r>
      <w:r>
        <w:rPr>
          <w:rFonts w:eastAsia="Calibri"/>
        </w:rPr>
        <w:t>.</w:t>
      </w:r>
    </w:p>
    <w:p w:rsidR="005B2732" w:rsidRPr="00BB49AE" w:rsidRDefault="005B2732" w:rsidP="005B2732">
      <w:pPr>
        <w:ind w:firstLine="284"/>
        <w:contextualSpacing/>
        <w:jc w:val="both"/>
        <w:rPr>
          <w:rFonts w:eastAsia="Calibri"/>
          <w:sz w:val="16"/>
          <w:szCs w:val="16"/>
        </w:rPr>
      </w:pPr>
    </w:p>
    <w:p w:rsidR="005B2732" w:rsidRDefault="00BB49AE" w:rsidP="005B2732">
      <w:pPr>
        <w:ind w:firstLine="284"/>
        <w:contextualSpacing/>
        <w:jc w:val="center"/>
        <w:rPr>
          <w:rFonts w:eastAsia="Calibri"/>
          <w:sz w:val="16"/>
          <w:szCs w:val="16"/>
        </w:rPr>
      </w:pPr>
      <w:r>
        <w:rPr>
          <w:rFonts w:eastAsia="Calibri"/>
          <w:sz w:val="16"/>
          <w:szCs w:val="16"/>
        </w:rPr>
        <w:t xml:space="preserve">Т а б л и ц а </w:t>
      </w:r>
      <w:r w:rsidR="0058010D">
        <w:rPr>
          <w:rFonts w:eastAsia="Calibri"/>
          <w:sz w:val="16"/>
          <w:szCs w:val="16"/>
        </w:rPr>
        <w:t xml:space="preserve"> </w:t>
      </w:r>
      <w:r>
        <w:rPr>
          <w:rFonts w:eastAsia="Calibri"/>
          <w:sz w:val="16"/>
          <w:szCs w:val="16"/>
        </w:rPr>
        <w:t>21</w:t>
      </w:r>
      <w:r w:rsidR="005B2732" w:rsidRPr="00691AFD">
        <w:rPr>
          <w:rFonts w:eastAsia="Calibri"/>
          <w:sz w:val="16"/>
          <w:szCs w:val="16"/>
        </w:rPr>
        <w:t xml:space="preserve">. </w:t>
      </w:r>
      <w:r w:rsidR="005B2732" w:rsidRPr="00BA4DF0">
        <w:rPr>
          <w:rFonts w:eastAsia="Calibri"/>
          <w:b/>
          <w:sz w:val="16"/>
          <w:szCs w:val="16"/>
        </w:rPr>
        <w:t>Качество продовольственного картофеля</w:t>
      </w:r>
    </w:p>
    <w:p w:rsidR="005B2732" w:rsidRPr="00691AFD" w:rsidRDefault="005B2732" w:rsidP="005B2732">
      <w:pPr>
        <w:ind w:firstLine="284"/>
        <w:contextualSpacing/>
        <w:jc w:val="center"/>
        <w:rPr>
          <w:rFonts w:eastAsia="Calibri"/>
          <w:sz w:val="16"/>
          <w:szCs w:val="16"/>
        </w:rPr>
      </w:pPr>
    </w:p>
    <w:tbl>
      <w:tblPr>
        <w:tblW w:w="60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709"/>
        <w:gridCol w:w="425"/>
        <w:gridCol w:w="567"/>
        <w:gridCol w:w="850"/>
        <w:gridCol w:w="709"/>
        <w:gridCol w:w="567"/>
        <w:gridCol w:w="851"/>
      </w:tblGrid>
      <w:tr w:rsidR="005B2732" w:rsidRPr="00691AFD" w:rsidTr="003D34C8">
        <w:trPr>
          <w:trHeight w:val="20"/>
        </w:trPr>
        <w:tc>
          <w:tcPr>
            <w:tcW w:w="1418" w:type="dxa"/>
            <w:vMerge w:val="restart"/>
            <w:vAlign w:val="center"/>
          </w:tcPr>
          <w:p w:rsidR="005B2732" w:rsidRDefault="005B2732" w:rsidP="00E27580">
            <w:pPr>
              <w:spacing w:line="216" w:lineRule="auto"/>
              <w:contextualSpacing/>
              <w:jc w:val="center"/>
              <w:rPr>
                <w:rFonts w:eastAsia="Calibri"/>
                <w:sz w:val="16"/>
                <w:szCs w:val="16"/>
              </w:rPr>
            </w:pPr>
            <w:r w:rsidRPr="00691AFD">
              <w:rPr>
                <w:rFonts w:eastAsia="Calibri"/>
                <w:sz w:val="16"/>
                <w:szCs w:val="16"/>
              </w:rPr>
              <w:t xml:space="preserve">Показатели </w:t>
            </w:r>
          </w:p>
          <w:p w:rsidR="005B2732" w:rsidRPr="00691AFD" w:rsidRDefault="005B2732" w:rsidP="00E27580">
            <w:pPr>
              <w:spacing w:line="216" w:lineRule="auto"/>
              <w:contextualSpacing/>
              <w:jc w:val="center"/>
              <w:rPr>
                <w:rFonts w:eastAsia="Calibri"/>
                <w:sz w:val="16"/>
                <w:szCs w:val="16"/>
              </w:rPr>
            </w:pPr>
            <w:r w:rsidRPr="00691AFD">
              <w:rPr>
                <w:rFonts w:eastAsia="Calibri"/>
                <w:sz w:val="16"/>
                <w:szCs w:val="16"/>
              </w:rPr>
              <w:t>качества</w:t>
            </w:r>
          </w:p>
        </w:tc>
        <w:tc>
          <w:tcPr>
            <w:tcW w:w="709" w:type="dxa"/>
            <w:vMerge w:val="restart"/>
            <w:vAlign w:val="center"/>
          </w:tcPr>
          <w:p w:rsidR="005B2732" w:rsidRPr="00691AFD" w:rsidRDefault="005B2732" w:rsidP="00E27580">
            <w:pPr>
              <w:spacing w:line="216" w:lineRule="auto"/>
              <w:contextualSpacing/>
              <w:jc w:val="center"/>
              <w:rPr>
                <w:rFonts w:eastAsia="Calibri"/>
                <w:sz w:val="16"/>
                <w:szCs w:val="16"/>
              </w:rPr>
            </w:pPr>
            <w:r w:rsidRPr="00691AFD">
              <w:rPr>
                <w:rFonts w:eastAsia="Calibri"/>
                <w:sz w:val="16"/>
                <w:szCs w:val="16"/>
              </w:rPr>
              <w:t>Нормы ста</w:t>
            </w:r>
            <w:r w:rsidRPr="00691AFD">
              <w:rPr>
                <w:rFonts w:eastAsia="Calibri"/>
                <w:sz w:val="16"/>
                <w:szCs w:val="16"/>
              </w:rPr>
              <w:t>н</w:t>
            </w:r>
            <w:r w:rsidRPr="00691AFD">
              <w:rPr>
                <w:rFonts w:eastAsia="Calibri"/>
                <w:sz w:val="16"/>
                <w:szCs w:val="16"/>
              </w:rPr>
              <w:t>дарта</w:t>
            </w:r>
          </w:p>
        </w:tc>
        <w:tc>
          <w:tcPr>
            <w:tcW w:w="992" w:type="dxa"/>
            <w:gridSpan w:val="2"/>
            <w:tcBorders>
              <w:bottom w:val="single" w:sz="4" w:space="0" w:color="auto"/>
            </w:tcBorders>
            <w:vAlign w:val="center"/>
          </w:tcPr>
          <w:p w:rsidR="005B2732" w:rsidRPr="00691AFD" w:rsidRDefault="005B2732" w:rsidP="00E27580">
            <w:pPr>
              <w:spacing w:line="216" w:lineRule="auto"/>
              <w:contextualSpacing/>
              <w:jc w:val="center"/>
              <w:rPr>
                <w:rFonts w:eastAsia="Calibri"/>
                <w:sz w:val="16"/>
                <w:szCs w:val="16"/>
              </w:rPr>
            </w:pPr>
            <w:r w:rsidRPr="00691AFD">
              <w:rPr>
                <w:rFonts w:eastAsia="Calibri"/>
                <w:sz w:val="16"/>
                <w:szCs w:val="16"/>
              </w:rPr>
              <w:t>Результаты анализа</w:t>
            </w:r>
          </w:p>
        </w:tc>
        <w:tc>
          <w:tcPr>
            <w:tcW w:w="2977" w:type="dxa"/>
            <w:gridSpan w:val="4"/>
            <w:tcBorders>
              <w:bottom w:val="single" w:sz="4" w:space="0" w:color="auto"/>
            </w:tcBorders>
            <w:vAlign w:val="center"/>
          </w:tcPr>
          <w:p w:rsidR="005B2732" w:rsidRPr="00691AFD" w:rsidRDefault="005B2732" w:rsidP="00E27580">
            <w:pPr>
              <w:spacing w:line="216" w:lineRule="auto"/>
              <w:contextualSpacing/>
              <w:jc w:val="center"/>
              <w:rPr>
                <w:rFonts w:eastAsia="Calibri"/>
                <w:sz w:val="16"/>
                <w:szCs w:val="16"/>
              </w:rPr>
            </w:pPr>
            <w:r w:rsidRPr="00691AFD">
              <w:rPr>
                <w:rFonts w:eastAsia="Calibri"/>
                <w:sz w:val="16"/>
                <w:szCs w:val="16"/>
              </w:rPr>
              <w:t>Распределение по группам качества, %</w:t>
            </w:r>
          </w:p>
        </w:tc>
      </w:tr>
      <w:tr w:rsidR="005B2732" w:rsidRPr="00691AFD" w:rsidTr="00BB49AE">
        <w:trPr>
          <w:trHeight w:val="20"/>
        </w:trPr>
        <w:tc>
          <w:tcPr>
            <w:tcW w:w="1418" w:type="dxa"/>
            <w:vMerge/>
            <w:vAlign w:val="center"/>
          </w:tcPr>
          <w:p w:rsidR="005B2732" w:rsidRPr="00691AFD" w:rsidRDefault="005B2732" w:rsidP="00E27580">
            <w:pPr>
              <w:spacing w:line="216" w:lineRule="auto"/>
              <w:contextualSpacing/>
              <w:jc w:val="center"/>
              <w:rPr>
                <w:rFonts w:eastAsia="Calibri"/>
                <w:sz w:val="16"/>
                <w:szCs w:val="16"/>
              </w:rPr>
            </w:pPr>
          </w:p>
        </w:tc>
        <w:tc>
          <w:tcPr>
            <w:tcW w:w="709" w:type="dxa"/>
            <w:vMerge/>
            <w:vAlign w:val="center"/>
          </w:tcPr>
          <w:p w:rsidR="005B2732" w:rsidRPr="00691AFD" w:rsidRDefault="005B2732" w:rsidP="00E27580">
            <w:pPr>
              <w:spacing w:line="216" w:lineRule="auto"/>
              <w:contextualSpacing/>
              <w:jc w:val="center"/>
              <w:rPr>
                <w:rFonts w:eastAsia="Calibri"/>
                <w:sz w:val="16"/>
                <w:szCs w:val="16"/>
              </w:rPr>
            </w:pPr>
          </w:p>
        </w:tc>
        <w:tc>
          <w:tcPr>
            <w:tcW w:w="425" w:type="dxa"/>
            <w:tcBorders>
              <w:top w:val="single" w:sz="4" w:space="0" w:color="auto"/>
              <w:right w:val="single" w:sz="4" w:space="0" w:color="auto"/>
            </w:tcBorders>
            <w:vAlign w:val="center"/>
          </w:tcPr>
          <w:p w:rsidR="005B2732" w:rsidRPr="00691AFD" w:rsidRDefault="005B2732" w:rsidP="00E27580">
            <w:pPr>
              <w:spacing w:line="216" w:lineRule="auto"/>
              <w:contextualSpacing/>
              <w:jc w:val="center"/>
              <w:rPr>
                <w:rFonts w:eastAsia="Calibri"/>
                <w:sz w:val="16"/>
                <w:szCs w:val="16"/>
              </w:rPr>
            </w:pPr>
            <w:r w:rsidRPr="00691AFD">
              <w:rPr>
                <w:rFonts w:eastAsia="Calibri"/>
                <w:sz w:val="16"/>
                <w:szCs w:val="16"/>
              </w:rPr>
              <w:t>кг</w:t>
            </w:r>
          </w:p>
        </w:tc>
        <w:tc>
          <w:tcPr>
            <w:tcW w:w="567" w:type="dxa"/>
            <w:tcBorders>
              <w:top w:val="single" w:sz="4" w:space="0" w:color="auto"/>
              <w:left w:val="single" w:sz="4" w:space="0" w:color="auto"/>
            </w:tcBorders>
            <w:vAlign w:val="center"/>
          </w:tcPr>
          <w:p w:rsidR="005B2732" w:rsidRPr="00691AFD" w:rsidRDefault="005B2732" w:rsidP="00E27580">
            <w:pPr>
              <w:spacing w:line="216" w:lineRule="auto"/>
              <w:contextualSpacing/>
              <w:jc w:val="center"/>
              <w:rPr>
                <w:rFonts w:eastAsia="Calibri"/>
                <w:sz w:val="16"/>
                <w:szCs w:val="16"/>
              </w:rPr>
            </w:pPr>
            <w:r w:rsidRPr="00691AFD">
              <w:rPr>
                <w:rFonts w:eastAsia="Calibri"/>
                <w:sz w:val="16"/>
                <w:szCs w:val="16"/>
              </w:rPr>
              <w:t>%</w:t>
            </w:r>
          </w:p>
        </w:tc>
        <w:tc>
          <w:tcPr>
            <w:tcW w:w="850" w:type="dxa"/>
            <w:tcBorders>
              <w:top w:val="single" w:sz="4" w:space="0" w:color="auto"/>
              <w:right w:val="single" w:sz="4" w:space="0" w:color="auto"/>
            </w:tcBorders>
            <w:vAlign w:val="center"/>
          </w:tcPr>
          <w:p w:rsidR="005B2732" w:rsidRPr="00691AFD" w:rsidRDefault="005B2732" w:rsidP="00E27580">
            <w:pPr>
              <w:spacing w:line="216" w:lineRule="auto"/>
              <w:contextualSpacing/>
              <w:jc w:val="center"/>
              <w:rPr>
                <w:rFonts w:eastAsia="Calibri"/>
                <w:sz w:val="16"/>
                <w:szCs w:val="16"/>
              </w:rPr>
            </w:pPr>
            <w:r>
              <w:rPr>
                <w:rFonts w:eastAsia="Calibri"/>
                <w:sz w:val="16"/>
                <w:szCs w:val="16"/>
              </w:rPr>
              <w:t>с</w:t>
            </w:r>
            <w:r w:rsidRPr="00691AFD">
              <w:rPr>
                <w:rFonts w:eastAsia="Calibri"/>
                <w:sz w:val="16"/>
                <w:szCs w:val="16"/>
              </w:rPr>
              <w:t>та</w:t>
            </w:r>
            <w:r w:rsidRPr="00691AFD">
              <w:rPr>
                <w:rFonts w:eastAsia="Calibri"/>
                <w:sz w:val="16"/>
                <w:szCs w:val="16"/>
              </w:rPr>
              <w:t>н</w:t>
            </w:r>
            <w:r w:rsidRPr="00691AFD">
              <w:rPr>
                <w:rFonts w:eastAsia="Calibri"/>
                <w:sz w:val="16"/>
                <w:szCs w:val="16"/>
              </w:rPr>
              <w:t>дарт</w:t>
            </w:r>
            <w:r w:rsidR="0058010D">
              <w:rPr>
                <w:rFonts w:eastAsia="Calibri"/>
                <w:sz w:val="16"/>
                <w:szCs w:val="16"/>
              </w:rPr>
              <w:t>ные</w:t>
            </w:r>
          </w:p>
        </w:tc>
        <w:tc>
          <w:tcPr>
            <w:tcW w:w="709" w:type="dxa"/>
            <w:tcBorders>
              <w:top w:val="single" w:sz="4" w:space="0" w:color="auto"/>
              <w:left w:val="single" w:sz="4" w:space="0" w:color="auto"/>
              <w:right w:val="single" w:sz="4" w:space="0" w:color="auto"/>
            </w:tcBorders>
            <w:vAlign w:val="center"/>
          </w:tcPr>
          <w:p w:rsidR="005B2732" w:rsidRPr="00691AFD" w:rsidRDefault="005B2732" w:rsidP="00E27580">
            <w:pPr>
              <w:spacing w:line="216" w:lineRule="auto"/>
              <w:contextualSpacing/>
              <w:jc w:val="center"/>
              <w:rPr>
                <w:rFonts w:eastAsia="Calibri"/>
                <w:sz w:val="16"/>
                <w:szCs w:val="16"/>
              </w:rPr>
            </w:pPr>
            <w:r>
              <w:rPr>
                <w:rFonts w:eastAsia="Calibri"/>
                <w:sz w:val="16"/>
                <w:szCs w:val="16"/>
              </w:rPr>
              <w:t>не ста</w:t>
            </w:r>
            <w:r>
              <w:rPr>
                <w:rFonts w:eastAsia="Calibri"/>
                <w:sz w:val="16"/>
                <w:szCs w:val="16"/>
              </w:rPr>
              <w:t>н</w:t>
            </w:r>
            <w:r w:rsidRPr="00691AFD">
              <w:rPr>
                <w:rFonts w:eastAsia="Calibri"/>
                <w:sz w:val="16"/>
                <w:szCs w:val="16"/>
              </w:rPr>
              <w:t>дар</w:t>
            </w:r>
            <w:r w:rsidRPr="00691AFD">
              <w:rPr>
                <w:rFonts w:eastAsia="Calibri"/>
                <w:sz w:val="16"/>
                <w:szCs w:val="16"/>
              </w:rPr>
              <w:t>т</w:t>
            </w:r>
            <w:r w:rsidR="00C33F55">
              <w:rPr>
                <w:rFonts w:eastAsia="Calibri"/>
                <w:sz w:val="16"/>
                <w:szCs w:val="16"/>
              </w:rPr>
              <w:t>ные</w:t>
            </w:r>
          </w:p>
        </w:tc>
        <w:tc>
          <w:tcPr>
            <w:tcW w:w="567" w:type="dxa"/>
            <w:tcBorders>
              <w:top w:val="single" w:sz="4" w:space="0" w:color="auto"/>
              <w:left w:val="single" w:sz="4" w:space="0" w:color="auto"/>
              <w:right w:val="single" w:sz="4" w:space="0" w:color="auto"/>
            </w:tcBorders>
            <w:vAlign w:val="center"/>
          </w:tcPr>
          <w:p w:rsidR="005B2732" w:rsidRPr="00691AFD" w:rsidRDefault="005B2732" w:rsidP="00E27580">
            <w:pPr>
              <w:spacing w:line="216" w:lineRule="auto"/>
              <w:contextualSpacing/>
              <w:jc w:val="center"/>
              <w:rPr>
                <w:rFonts w:eastAsia="Calibri"/>
                <w:sz w:val="16"/>
                <w:szCs w:val="16"/>
              </w:rPr>
            </w:pPr>
            <w:r>
              <w:rPr>
                <w:rFonts w:eastAsia="Calibri"/>
                <w:sz w:val="16"/>
                <w:szCs w:val="16"/>
              </w:rPr>
              <w:t>о</w:t>
            </w:r>
            <w:r w:rsidRPr="00691AFD">
              <w:rPr>
                <w:rFonts w:eastAsia="Calibri"/>
                <w:sz w:val="16"/>
                <w:szCs w:val="16"/>
              </w:rPr>
              <w:t>т</w:t>
            </w:r>
            <w:r w:rsidRPr="00691AFD">
              <w:rPr>
                <w:rFonts w:eastAsia="Calibri"/>
                <w:sz w:val="16"/>
                <w:szCs w:val="16"/>
              </w:rPr>
              <w:t>ходы</w:t>
            </w:r>
          </w:p>
        </w:tc>
        <w:tc>
          <w:tcPr>
            <w:tcW w:w="851" w:type="dxa"/>
            <w:tcBorders>
              <w:top w:val="single" w:sz="4" w:space="0" w:color="auto"/>
              <w:left w:val="single" w:sz="4" w:space="0" w:color="auto"/>
            </w:tcBorders>
            <w:vAlign w:val="center"/>
          </w:tcPr>
          <w:p w:rsidR="005B2732" w:rsidRPr="00691AFD" w:rsidRDefault="005B2732" w:rsidP="00E27580">
            <w:pPr>
              <w:spacing w:line="216" w:lineRule="auto"/>
              <w:contextualSpacing/>
              <w:jc w:val="center"/>
              <w:rPr>
                <w:rFonts w:eastAsia="Calibri"/>
                <w:sz w:val="16"/>
                <w:szCs w:val="16"/>
              </w:rPr>
            </w:pPr>
            <w:r>
              <w:rPr>
                <w:rFonts w:eastAsia="Calibri"/>
                <w:sz w:val="16"/>
                <w:szCs w:val="16"/>
              </w:rPr>
              <w:t>земля и примесь, учит</w:t>
            </w:r>
            <w:r>
              <w:rPr>
                <w:rFonts w:eastAsia="Calibri"/>
                <w:sz w:val="16"/>
                <w:szCs w:val="16"/>
              </w:rPr>
              <w:t>ы</w:t>
            </w:r>
            <w:r>
              <w:rPr>
                <w:rFonts w:eastAsia="Calibri"/>
                <w:sz w:val="16"/>
                <w:szCs w:val="16"/>
              </w:rPr>
              <w:t>ваемые сверх 100</w:t>
            </w:r>
            <w:r w:rsidR="00C33F55">
              <w:rPr>
                <w:rFonts w:eastAsia="Calibri"/>
                <w:sz w:val="16"/>
                <w:szCs w:val="16"/>
              </w:rPr>
              <w:t xml:space="preserve"> </w:t>
            </w:r>
            <w:r>
              <w:rPr>
                <w:rFonts w:eastAsia="Calibri"/>
                <w:sz w:val="16"/>
                <w:szCs w:val="16"/>
              </w:rPr>
              <w:t>%</w:t>
            </w:r>
          </w:p>
        </w:tc>
      </w:tr>
      <w:tr w:rsidR="005B2732" w:rsidRPr="00691AFD" w:rsidTr="00BB49AE">
        <w:trPr>
          <w:trHeight w:val="20"/>
        </w:trPr>
        <w:tc>
          <w:tcPr>
            <w:tcW w:w="1418" w:type="dxa"/>
            <w:vAlign w:val="center"/>
          </w:tcPr>
          <w:p w:rsidR="005B2732" w:rsidRPr="00691AFD" w:rsidRDefault="005B2732" w:rsidP="00E27580">
            <w:pPr>
              <w:spacing w:line="216" w:lineRule="auto"/>
              <w:contextualSpacing/>
              <w:jc w:val="center"/>
              <w:rPr>
                <w:rFonts w:eastAsia="Calibri"/>
                <w:sz w:val="16"/>
                <w:szCs w:val="16"/>
              </w:rPr>
            </w:pPr>
            <w:r w:rsidRPr="00691AFD">
              <w:rPr>
                <w:rFonts w:eastAsia="Calibri"/>
                <w:sz w:val="16"/>
                <w:szCs w:val="16"/>
              </w:rPr>
              <w:t>1</w:t>
            </w:r>
          </w:p>
        </w:tc>
        <w:tc>
          <w:tcPr>
            <w:tcW w:w="709" w:type="dxa"/>
            <w:vAlign w:val="center"/>
          </w:tcPr>
          <w:p w:rsidR="005B2732" w:rsidRPr="00691AFD" w:rsidRDefault="005B2732" w:rsidP="00E27580">
            <w:pPr>
              <w:spacing w:line="216" w:lineRule="auto"/>
              <w:contextualSpacing/>
              <w:jc w:val="center"/>
              <w:rPr>
                <w:rFonts w:eastAsia="Calibri"/>
                <w:sz w:val="16"/>
                <w:szCs w:val="16"/>
              </w:rPr>
            </w:pPr>
            <w:r w:rsidRPr="00691AFD">
              <w:rPr>
                <w:rFonts w:eastAsia="Calibri"/>
                <w:sz w:val="16"/>
                <w:szCs w:val="16"/>
              </w:rPr>
              <w:t>2</w:t>
            </w:r>
          </w:p>
        </w:tc>
        <w:tc>
          <w:tcPr>
            <w:tcW w:w="425" w:type="dxa"/>
            <w:tcBorders>
              <w:top w:val="single" w:sz="4" w:space="0" w:color="auto"/>
              <w:right w:val="single" w:sz="4" w:space="0" w:color="auto"/>
            </w:tcBorders>
            <w:vAlign w:val="center"/>
          </w:tcPr>
          <w:p w:rsidR="005B2732" w:rsidRPr="00691AFD" w:rsidRDefault="005B2732" w:rsidP="00E27580">
            <w:pPr>
              <w:spacing w:line="216" w:lineRule="auto"/>
              <w:contextualSpacing/>
              <w:jc w:val="center"/>
              <w:rPr>
                <w:rFonts w:eastAsia="Calibri"/>
                <w:sz w:val="16"/>
                <w:szCs w:val="16"/>
              </w:rPr>
            </w:pPr>
            <w:r w:rsidRPr="00691AFD">
              <w:rPr>
                <w:rFonts w:eastAsia="Calibri"/>
                <w:sz w:val="16"/>
                <w:szCs w:val="16"/>
              </w:rPr>
              <w:t>3</w:t>
            </w:r>
          </w:p>
        </w:tc>
        <w:tc>
          <w:tcPr>
            <w:tcW w:w="567" w:type="dxa"/>
            <w:tcBorders>
              <w:top w:val="single" w:sz="4" w:space="0" w:color="auto"/>
              <w:left w:val="single" w:sz="4" w:space="0" w:color="auto"/>
            </w:tcBorders>
            <w:vAlign w:val="center"/>
          </w:tcPr>
          <w:p w:rsidR="005B2732" w:rsidRPr="00691AFD" w:rsidRDefault="005B2732" w:rsidP="00E27580">
            <w:pPr>
              <w:spacing w:line="216" w:lineRule="auto"/>
              <w:contextualSpacing/>
              <w:jc w:val="center"/>
              <w:rPr>
                <w:rFonts w:eastAsia="Calibri"/>
                <w:sz w:val="16"/>
                <w:szCs w:val="16"/>
              </w:rPr>
            </w:pPr>
            <w:r w:rsidRPr="00691AFD">
              <w:rPr>
                <w:rFonts w:eastAsia="Calibri"/>
                <w:sz w:val="16"/>
                <w:szCs w:val="16"/>
              </w:rPr>
              <w:t>4</w:t>
            </w:r>
          </w:p>
        </w:tc>
        <w:tc>
          <w:tcPr>
            <w:tcW w:w="850" w:type="dxa"/>
            <w:tcBorders>
              <w:top w:val="single" w:sz="4" w:space="0" w:color="auto"/>
              <w:right w:val="single" w:sz="4" w:space="0" w:color="auto"/>
            </w:tcBorders>
            <w:vAlign w:val="center"/>
          </w:tcPr>
          <w:p w:rsidR="005B2732" w:rsidRPr="00691AFD" w:rsidRDefault="005B2732" w:rsidP="00E27580">
            <w:pPr>
              <w:spacing w:line="216" w:lineRule="auto"/>
              <w:contextualSpacing/>
              <w:jc w:val="center"/>
              <w:rPr>
                <w:rFonts w:eastAsia="Calibri"/>
                <w:sz w:val="16"/>
                <w:szCs w:val="16"/>
              </w:rPr>
            </w:pPr>
            <w:r w:rsidRPr="00691AFD">
              <w:rPr>
                <w:rFonts w:eastAsia="Calibri"/>
                <w:sz w:val="16"/>
                <w:szCs w:val="16"/>
              </w:rPr>
              <w:t>5</w:t>
            </w:r>
          </w:p>
        </w:tc>
        <w:tc>
          <w:tcPr>
            <w:tcW w:w="709" w:type="dxa"/>
            <w:tcBorders>
              <w:top w:val="single" w:sz="4" w:space="0" w:color="auto"/>
              <w:left w:val="single" w:sz="4" w:space="0" w:color="auto"/>
              <w:right w:val="single" w:sz="4" w:space="0" w:color="auto"/>
            </w:tcBorders>
            <w:vAlign w:val="center"/>
          </w:tcPr>
          <w:p w:rsidR="005B2732" w:rsidRPr="00691AFD" w:rsidRDefault="005B2732" w:rsidP="00E27580">
            <w:pPr>
              <w:spacing w:line="216" w:lineRule="auto"/>
              <w:contextualSpacing/>
              <w:jc w:val="center"/>
              <w:rPr>
                <w:rFonts w:eastAsia="Calibri"/>
                <w:sz w:val="16"/>
                <w:szCs w:val="16"/>
              </w:rPr>
            </w:pPr>
            <w:r w:rsidRPr="00691AFD">
              <w:rPr>
                <w:rFonts w:eastAsia="Calibri"/>
                <w:sz w:val="16"/>
                <w:szCs w:val="16"/>
              </w:rPr>
              <w:t>6</w:t>
            </w:r>
          </w:p>
        </w:tc>
        <w:tc>
          <w:tcPr>
            <w:tcW w:w="567" w:type="dxa"/>
            <w:tcBorders>
              <w:top w:val="single" w:sz="4" w:space="0" w:color="auto"/>
              <w:left w:val="single" w:sz="4" w:space="0" w:color="auto"/>
              <w:right w:val="single" w:sz="4" w:space="0" w:color="auto"/>
            </w:tcBorders>
            <w:vAlign w:val="center"/>
          </w:tcPr>
          <w:p w:rsidR="005B2732" w:rsidRPr="00691AFD" w:rsidRDefault="005B2732" w:rsidP="00E27580">
            <w:pPr>
              <w:spacing w:line="216" w:lineRule="auto"/>
              <w:contextualSpacing/>
              <w:jc w:val="center"/>
              <w:rPr>
                <w:rFonts w:eastAsia="Calibri"/>
                <w:sz w:val="16"/>
                <w:szCs w:val="16"/>
              </w:rPr>
            </w:pPr>
            <w:r w:rsidRPr="00691AFD">
              <w:rPr>
                <w:rFonts w:eastAsia="Calibri"/>
                <w:sz w:val="16"/>
                <w:szCs w:val="16"/>
              </w:rPr>
              <w:t>7</w:t>
            </w:r>
          </w:p>
        </w:tc>
        <w:tc>
          <w:tcPr>
            <w:tcW w:w="851" w:type="dxa"/>
            <w:tcBorders>
              <w:top w:val="single" w:sz="4" w:space="0" w:color="auto"/>
              <w:left w:val="single" w:sz="4" w:space="0" w:color="auto"/>
            </w:tcBorders>
            <w:vAlign w:val="center"/>
          </w:tcPr>
          <w:p w:rsidR="005B2732" w:rsidRPr="00691AFD" w:rsidRDefault="00BB49AE" w:rsidP="00E27580">
            <w:pPr>
              <w:spacing w:line="216" w:lineRule="auto"/>
              <w:contextualSpacing/>
              <w:jc w:val="center"/>
              <w:rPr>
                <w:rFonts w:eastAsia="Calibri"/>
                <w:sz w:val="16"/>
                <w:szCs w:val="16"/>
              </w:rPr>
            </w:pPr>
            <w:r>
              <w:rPr>
                <w:rFonts w:eastAsia="Calibri"/>
                <w:sz w:val="16"/>
                <w:szCs w:val="16"/>
              </w:rPr>
              <w:t>8</w:t>
            </w:r>
          </w:p>
        </w:tc>
      </w:tr>
      <w:tr w:rsidR="005B2732" w:rsidRPr="00691AFD" w:rsidTr="00BB49AE">
        <w:trPr>
          <w:trHeight w:val="20"/>
        </w:trPr>
        <w:tc>
          <w:tcPr>
            <w:tcW w:w="1418" w:type="dxa"/>
            <w:vAlign w:val="center"/>
          </w:tcPr>
          <w:p w:rsidR="005B2732" w:rsidRPr="00691AFD" w:rsidRDefault="005B2732" w:rsidP="00CA662E">
            <w:pPr>
              <w:contextualSpacing/>
              <w:rPr>
                <w:rFonts w:eastAsia="Calibri"/>
                <w:sz w:val="16"/>
                <w:szCs w:val="16"/>
              </w:rPr>
            </w:pPr>
            <w:r w:rsidRPr="00691AFD">
              <w:rPr>
                <w:rFonts w:eastAsia="Calibri"/>
                <w:sz w:val="16"/>
                <w:szCs w:val="16"/>
              </w:rPr>
              <w:t>1.</w:t>
            </w:r>
            <w:r w:rsidR="00C33F55">
              <w:rPr>
                <w:rFonts w:eastAsia="Calibri"/>
                <w:sz w:val="16"/>
                <w:szCs w:val="16"/>
              </w:rPr>
              <w:t xml:space="preserve"> </w:t>
            </w:r>
            <w:r w:rsidRPr="00691AFD">
              <w:rPr>
                <w:rFonts w:eastAsia="Calibri"/>
                <w:sz w:val="16"/>
                <w:szCs w:val="16"/>
              </w:rPr>
              <w:t>Размер клу</w:t>
            </w:r>
            <w:r w:rsidRPr="00691AFD">
              <w:rPr>
                <w:rFonts w:eastAsia="Calibri"/>
                <w:sz w:val="16"/>
                <w:szCs w:val="16"/>
              </w:rPr>
              <w:t>б</w:t>
            </w:r>
            <w:r w:rsidRPr="00691AFD">
              <w:rPr>
                <w:rFonts w:eastAsia="Calibri"/>
                <w:sz w:val="16"/>
                <w:szCs w:val="16"/>
              </w:rPr>
              <w:t>ней по наибол</w:t>
            </w:r>
            <w:r w:rsidRPr="00691AFD">
              <w:rPr>
                <w:rFonts w:eastAsia="Calibri"/>
                <w:sz w:val="16"/>
                <w:szCs w:val="16"/>
              </w:rPr>
              <w:t>ь</w:t>
            </w:r>
            <w:r w:rsidRPr="00691AFD">
              <w:rPr>
                <w:rFonts w:eastAsia="Calibri"/>
                <w:sz w:val="16"/>
                <w:szCs w:val="16"/>
              </w:rPr>
              <w:t>шему попере</w:t>
            </w:r>
            <w:r w:rsidRPr="00691AFD">
              <w:rPr>
                <w:rFonts w:eastAsia="Calibri"/>
                <w:sz w:val="16"/>
                <w:szCs w:val="16"/>
              </w:rPr>
              <w:t>ч</w:t>
            </w:r>
            <w:r w:rsidRPr="00691AFD">
              <w:rPr>
                <w:rFonts w:eastAsia="Calibri"/>
                <w:sz w:val="16"/>
                <w:szCs w:val="16"/>
              </w:rPr>
              <w:t>ному диаметру</w:t>
            </w:r>
          </w:p>
        </w:tc>
        <w:tc>
          <w:tcPr>
            <w:tcW w:w="709" w:type="dxa"/>
          </w:tcPr>
          <w:p w:rsidR="005B2732" w:rsidRPr="00691AFD" w:rsidRDefault="005B2732" w:rsidP="00CA662E">
            <w:pPr>
              <w:contextualSpacing/>
              <w:jc w:val="both"/>
              <w:rPr>
                <w:rFonts w:eastAsia="Calibri"/>
                <w:sz w:val="16"/>
                <w:szCs w:val="16"/>
              </w:rPr>
            </w:pPr>
          </w:p>
        </w:tc>
        <w:tc>
          <w:tcPr>
            <w:tcW w:w="425" w:type="dxa"/>
            <w:tcBorders>
              <w:right w:val="single" w:sz="4" w:space="0" w:color="auto"/>
            </w:tcBorders>
          </w:tcPr>
          <w:p w:rsidR="005B2732" w:rsidRPr="00691AFD" w:rsidRDefault="005B2732" w:rsidP="00CA662E">
            <w:pPr>
              <w:contextualSpacing/>
              <w:jc w:val="both"/>
              <w:rPr>
                <w:rFonts w:eastAsia="Calibri"/>
                <w:sz w:val="16"/>
                <w:szCs w:val="16"/>
              </w:rPr>
            </w:pPr>
          </w:p>
        </w:tc>
        <w:tc>
          <w:tcPr>
            <w:tcW w:w="567" w:type="dxa"/>
            <w:tcBorders>
              <w:left w:val="single" w:sz="4" w:space="0" w:color="auto"/>
            </w:tcBorders>
          </w:tcPr>
          <w:p w:rsidR="005B2732" w:rsidRPr="00691AFD" w:rsidRDefault="005B2732" w:rsidP="00CA662E">
            <w:pPr>
              <w:contextualSpacing/>
              <w:jc w:val="both"/>
              <w:rPr>
                <w:rFonts w:eastAsia="Calibri"/>
                <w:sz w:val="16"/>
                <w:szCs w:val="16"/>
              </w:rPr>
            </w:pPr>
          </w:p>
        </w:tc>
        <w:tc>
          <w:tcPr>
            <w:tcW w:w="850" w:type="dxa"/>
            <w:tcBorders>
              <w:right w:val="single" w:sz="4" w:space="0" w:color="auto"/>
            </w:tcBorders>
          </w:tcPr>
          <w:p w:rsidR="005B2732" w:rsidRPr="00691AFD" w:rsidRDefault="005B2732" w:rsidP="00CA662E">
            <w:pPr>
              <w:contextualSpacing/>
              <w:jc w:val="both"/>
              <w:rPr>
                <w:rFonts w:eastAsia="Calibri"/>
                <w:sz w:val="16"/>
                <w:szCs w:val="16"/>
              </w:rPr>
            </w:pPr>
          </w:p>
        </w:tc>
        <w:tc>
          <w:tcPr>
            <w:tcW w:w="709" w:type="dxa"/>
            <w:tcBorders>
              <w:left w:val="single" w:sz="4" w:space="0" w:color="auto"/>
              <w:right w:val="single" w:sz="4" w:space="0" w:color="auto"/>
            </w:tcBorders>
          </w:tcPr>
          <w:p w:rsidR="005B2732" w:rsidRPr="00691AFD" w:rsidRDefault="005B2732" w:rsidP="00CA662E">
            <w:pPr>
              <w:contextualSpacing/>
              <w:jc w:val="both"/>
              <w:rPr>
                <w:rFonts w:eastAsia="Calibri"/>
                <w:sz w:val="16"/>
                <w:szCs w:val="16"/>
              </w:rPr>
            </w:pPr>
          </w:p>
        </w:tc>
        <w:tc>
          <w:tcPr>
            <w:tcW w:w="567" w:type="dxa"/>
            <w:tcBorders>
              <w:left w:val="single" w:sz="4" w:space="0" w:color="auto"/>
              <w:right w:val="single" w:sz="4" w:space="0" w:color="auto"/>
            </w:tcBorders>
          </w:tcPr>
          <w:p w:rsidR="005B2732" w:rsidRPr="00691AFD" w:rsidRDefault="005B2732" w:rsidP="00CA662E">
            <w:pPr>
              <w:contextualSpacing/>
              <w:jc w:val="both"/>
              <w:rPr>
                <w:rFonts w:eastAsia="Calibri"/>
                <w:sz w:val="16"/>
                <w:szCs w:val="16"/>
              </w:rPr>
            </w:pPr>
          </w:p>
        </w:tc>
        <w:tc>
          <w:tcPr>
            <w:tcW w:w="851" w:type="dxa"/>
            <w:tcBorders>
              <w:left w:val="single" w:sz="4" w:space="0" w:color="auto"/>
            </w:tcBorders>
          </w:tcPr>
          <w:p w:rsidR="005B2732" w:rsidRPr="00691AFD" w:rsidRDefault="005B2732" w:rsidP="00CA662E">
            <w:pPr>
              <w:contextualSpacing/>
              <w:jc w:val="both"/>
              <w:rPr>
                <w:rFonts w:eastAsia="Calibri"/>
                <w:sz w:val="16"/>
                <w:szCs w:val="16"/>
              </w:rPr>
            </w:pPr>
          </w:p>
        </w:tc>
      </w:tr>
      <w:tr w:rsidR="005B2732" w:rsidRPr="00691AFD" w:rsidTr="00BB49AE">
        <w:trPr>
          <w:trHeight w:val="20"/>
        </w:trPr>
        <w:tc>
          <w:tcPr>
            <w:tcW w:w="1418" w:type="dxa"/>
            <w:vAlign w:val="center"/>
          </w:tcPr>
          <w:p w:rsidR="005B2732" w:rsidRPr="00691AFD" w:rsidRDefault="005B2732" w:rsidP="00CA662E">
            <w:pPr>
              <w:contextualSpacing/>
              <w:rPr>
                <w:rFonts w:eastAsia="Calibri"/>
                <w:sz w:val="16"/>
                <w:szCs w:val="16"/>
              </w:rPr>
            </w:pPr>
            <w:r w:rsidRPr="00691AFD">
              <w:rPr>
                <w:rFonts w:eastAsia="Calibri"/>
                <w:i/>
                <w:sz w:val="16"/>
                <w:szCs w:val="16"/>
              </w:rPr>
              <w:t>стандартные</w:t>
            </w:r>
            <w:r w:rsidRPr="00691AFD">
              <w:rPr>
                <w:rFonts w:eastAsia="Calibri"/>
                <w:sz w:val="16"/>
                <w:szCs w:val="16"/>
              </w:rPr>
              <w:t>:</w:t>
            </w:r>
          </w:p>
        </w:tc>
        <w:tc>
          <w:tcPr>
            <w:tcW w:w="709" w:type="dxa"/>
          </w:tcPr>
          <w:p w:rsidR="005B2732" w:rsidRPr="00691AFD" w:rsidRDefault="005B2732" w:rsidP="00CA662E">
            <w:pPr>
              <w:contextualSpacing/>
              <w:jc w:val="both"/>
              <w:rPr>
                <w:rFonts w:eastAsia="Calibri"/>
                <w:sz w:val="16"/>
                <w:szCs w:val="16"/>
              </w:rPr>
            </w:pPr>
          </w:p>
        </w:tc>
        <w:tc>
          <w:tcPr>
            <w:tcW w:w="425" w:type="dxa"/>
            <w:tcBorders>
              <w:right w:val="single" w:sz="4" w:space="0" w:color="auto"/>
            </w:tcBorders>
          </w:tcPr>
          <w:p w:rsidR="005B2732" w:rsidRPr="00691AFD" w:rsidRDefault="005B2732" w:rsidP="00CA662E">
            <w:pPr>
              <w:contextualSpacing/>
              <w:jc w:val="both"/>
              <w:rPr>
                <w:rFonts w:eastAsia="Calibri"/>
                <w:sz w:val="16"/>
                <w:szCs w:val="16"/>
              </w:rPr>
            </w:pPr>
          </w:p>
        </w:tc>
        <w:tc>
          <w:tcPr>
            <w:tcW w:w="567" w:type="dxa"/>
            <w:tcBorders>
              <w:left w:val="single" w:sz="4" w:space="0" w:color="auto"/>
            </w:tcBorders>
          </w:tcPr>
          <w:p w:rsidR="005B2732" w:rsidRPr="00691AFD" w:rsidRDefault="005B2732" w:rsidP="00CA662E">
            <w:pPr>
              <w:contextualSpacing/>
              <w:jc w:val="both"/>
              <w:rPr>
                <w:rFonts w:eastAsia="Calibri"/>
                <w:sz w:val="16"/>
                <w:szCs w:val="16"/>
              </w:rPr>
            </w:pPr>
          </w:p>
        </w:tc>
        <w:tc>
          <w:tcPr>
            <w:tcW w:w="850" w:type="dxa"/>
            <w:tcBorders>
              <w:right w:val="single" w:sz="4" w:space="0" w:color="auto"/>
            </w:tcBorders>
          </w:tcPr>
          <w:p w:rsidR="005B2732" w:rsidRPr="00691AFD" w:rsidRDefault="005B2732" w:rsidP="00CA662E">
            <w:pPr>
              <w:contextualSpacing/>
              <w:jc w:val="both"/>
              <w:rPr>
                <w:rFonts w:eastAsia="Calibri"/>
                <w:sz w:val="16"/>
                <w:szCs w:val="16"/>
              </w:rPr>
            </w:pPr>
          </w:p>
        </w:tc>
        <w:tc>
          <w:tcPr>
            <w:tcW w:w="709" w:type="dxa"/>
            <w:tcBorders>
              <w:left w:val="single" w:sz="4" w:space="0" w:color="auto"/>
              <w:right w:val="single" w:sz="4" w:space="0" w:color="auto"/>
            </w:tcBorders>
          </w:tcPr>
          <w:p w:rsidR="005B2732" w:rsidRPr="00691AFD" w:rsidRDefault="005B2732" w:rsidP="00CA662E">
            <w:pPr>
              <w:contextualSpacing/>
              <w:jc w:val="both"/>
              <w:rPr>
                <w:rFonts w:eastAsia="Calibri"/>
                <w:sz w:val="16"/>
                <w:szCs w:val="16"/>
              </w:rPr>
            </w:pPr>
          </w:p>
        </w:tc>
        <w:tc>
          <w:tcPr>
            <w:tcW w:w="567" w:type="dxa"/>
            <w:tcBorders>
              <w:left w:val="single" w:sz="4" w:space="0" w:color="auto"/>
              <w:right w:val="single" w:sz="4" w:space="0" w:color="auto"/>
            </w:tcBorders>
          </w:tcPr>
          <w:p w:rsidR="005B2732" w:rsidRPr="00691AFD" w:rsidRDefault="005B2732" w:rsidP="00CA662E">
            <w:pPr>
              <w:contextualSpacing/>
              <w:jc w:val="both"/>
              <w:rPr>
                <w:rFonts w:eastAsia="Calibri"/>
                <w:sz w:val="16"/>
                <w:szCs w:val="16"/>
              </w:rPr>
            </w:pPr>
          </w:p>
        </w:tc>
        <w:tc>
          <w:tcPr>
            <w:tcW w:w="851" w:type="dxa"/>
            <w:tcBorders>
              <w:left w:val="single" w:sz="4" w:space="0" w:color="auto"/>
            </w:tcBorders>
          </w:tcPr>
          <w:p w:rsidR="005B2732" w:rsidRPr="00691AFD" w:rsidRDefault="005B2732" w:rsidP="00CA662E">
            <w:pPr>
              <w:contextualSpacing/>
              <w:jc w:val="both"/>
              <w:rPr>
                <w:rFonts w:eastAsia="Calibri"/>
                <w:sz w:val="16"/>
                <w:szCs w:val="16"/>
              </w:rPr>
            </w:pPr>
          </w:p>
        </w:tc>
      </w:tr>
      <w:tr w:rsidR="005B2732" w:rsidRPr="00691AFD" w:rsidTr="00BB49AE">
        <w:trPr>
          <w:trHeight w:val="20"/>
        </w:trPr>
        <w:tc>
          <w:tcPr>
            <w:tcW w:w="1418" w:type="dxa"/>
            <w:vAlign w:val="center"/>
          </w:tcPr>
          <w:p w:rsidR="005B2732" w:rsidRPr="00691AFD" w:rsidRDefault="005B2732" w:rsidP="00CA662E">
            <w:pPr>
              <w:contextualSpacing/>
              <w:rPr>
                <w:rFonts w:eastAsia="Calibri"/>
                <w:sz w:val="16"/>
                <w:szCs w:val="16"/>
              </w:rPr>
            </w:pPr>
            <w:r w:rsidRPr="00691AFD">
              <w:rPr>
                <w:rFonts w:eastAsia="Calibri"/>
                <w:sz w:val="16"/>
                <w:szCs w:val="16"/>
              </w:rPr>
              <w:t>а)</w:t>
            </w:r>
            <w:r w:rsidR="00BB49AE">
              <w:rPr>
                <w:rFonts w:eastAsia="Calibri"/>
                <w:sz w:val="16"/>
                <w:szCs w:val="16"/>
              </w:rPr>
              <w:t xml:space="preserve"> </w:t>
            </w:r>
            <w:r w:rsidRPr="00691AFD">
              <w:rPr>
                <w:rFonts w:eastAsia="Calibri"/>
                <w:sz w:val="16"/>
                <w:szCs w:val="16"/>
              </w:rPr>
              <w:t>о</w:t>
            </w:r>
            <w:r w:rsidR="00BB49AE">
              <w:rPr>
                <w:rFonts w:eastAsia="Calibri"/>
                <w:sz w:val="16"/>
                <w:szCs w:val="16"/>
              </w:rPr>
              <w:t>кругло-овальной формы (45 мм и более</w:t>
            </w:r>
            <w:r w:rsidRPr="00691AFD">
              <w:rPr>
                <w:rFonts w:eastAsia="Calibri"/>
                <w:sz w:val="16"/>
                <w:szCs w:val="16"/>
              </w:rPr>
              <w:t>)</w:t>
            </w:r>
          </w:p>
        </w:tc>
        <w:tc>
          <w:tcPr>
            <w:tcW w:w="709" w:type="dxa"/>
          </w:tcPr>
          <w:p w:rsidR="005B2732" w:rsidRPr="00691AFD" w:rsidRDefault="005B2732" w:rsidP="00CA662E">
            <w:pPr>
              <w:contextualSpacing/>
              <w:jc w:val="both"/>
              <w:rPr>
                <w:rFonts w:eastAsia="Calibri"/>
                <w:sz w:val="16"/>
                <w:szCs w:val="16"/>
              </w:rPr>
            </w:pPr>
          </w:p>
        </w:tc>
        <w:tc>
          <w:tcPr>
            <w:tcW w:w="425" w:type="dxa"/>
            <w:tcBorders>
              <w:right w:val="single" w:sz="4" w:space="0" w:color="auto"/>
            </w:tcBorders>
          </w:tcPr>
          <w:p w:rsidR="005B2732" w:rsidRPr="00691AFD" w:rsidRDefault="005B2732" w:rsidP="00CA662E">
            <w:pPr>
              <w:contextualSpacing/>
              <w:jc w:val="both"/>
              <w:rPr>
                <w:rFonts w:eastAsia="Calibri"/>
                <w:sz w:val="16"/>
                <w:szCs w:val="16"/>
              </w:rPr>
            </w:pPr>
          </w:p>
        </w:tc>
        <w:tc>
          <w:tcPr>
            <w:tcW w:w="567" w:type="dxa"/>
            <w:tcBorders>
              <w:left w:val="single" w:sz="4" w:space="0" w:color="auto"/>
            </w:tcBorders>
          </w:tcPr>
          <w:p w:rsidR="005B2732" w:rsidRPr="00691AFD" w:rsidRDefault="005B2732" w:rsidP="00CA662E">
            <w:pPr>
              <w:contextualSpacing/>
              <w:jc w:val="both"/>
              <w:rPr>
                <w:rFonts w:eastAsia="Calibri"/>
                <w:sz w:val="16"/>
                <w:szCs w:val="16"/>
              </w:rPr>
            </w:pPr>
          </w:p>
        </w:tc>
        <w:tc>
          <w:tcPr>
            <w:tcW w:w="850" w:type="dxa"/>
            <w:tcBorders>
              <w:right w:val="single" w:sz="4" w:space="0" w:color="auto"/>
            </w:tcBorders>
          </w:tcPr>
          <w:p w:rsidR="005B2732" w:rsidRPr="00691AFD" w:rsidRDefault="005B2732" w:rsidP="00CA662E">
            <w:pPr>
              <w:contextualSpacing/>
              <w:jc w:val="both"/>
              <w:rPr>
                <w:rFonts w:eastAsia="Calibri"/>
                <w:sz w:val="16"/>
                <w:szCs w:val="16"/>
              </w:rPr>
            </w:pPr>
          </w:p>
        </w:tc>
        <w:tc>
          <w:tcPr>
            <w:tcW w:w="709" w:type="dxa"/>
            <w:tcBorders>
              <w:left w:val="single" w:sz="4" w:space="0" w:color="auto"/>
              <w:right w:val="single" w:sz="4" w:space="0" w:color="auto"/>
            </w:tcBorders>
          </w:tcPr>
          <w:p w:rsidR="005B2732" w:rsidRPr="00691AFD" w:rsidRDefault="005B2732" w:rsidP="00CA662E">
            <w:pPr>
              <w:contextualSpacing/>
              <w:jc w:val="both"/>
              <w:rPr>
                <w:rFonts w:eastAsia="Calibri"/>
                <w:sz w:val="16"/>
                <w:szCs w:val="16"/>
              </w:rPr>
            </w:pPr>
          </w:p>
        </w:tc>
        <w:tc>
          <w:tcPr>
            <w:tcW w:w="567" w:type="dxa"/>
            <w:tcBorders>
              <w:left w:val="single" w:sz="4" w:space="0" w:color="auto"/>
              <w:right w:val="single" w:sz="4" w:space="0" w:color="auto"/>
            </w:tcBorders>
          </w:tcPr>
          <w:p w:rsidR="005B2732" w:rsidRPr="00691AFD" w:rsidRDefault="005B2732" w:rsidP="00CA662E">
            <w:pPr>
              <w:contextualSpacing/>
              <w:jc w:val="both"/>
              <w:rPr>
                <w:rFonts w:eastAsia="Calibri"/>
                <w:sz w:val="16"/>
                <w:szCs w:val="16"/>
              </w:rPr>
            </w:pPr>
          </w:p>
        </w:tc>
        <w:tc>
          <w:tcPr>
            <w:tcW w:w="851" w:type="dxa"/>
            <w:tcBorders>
              <w:left w:val="single" w:sz="4" w:space="0" w:color="auto"/>
            </w:tcBorders>
          </w:tcPr>
          <w:p w:rsidR="005B2732" w:rsidRPr="00691AFD" w:rsidRDefault="005B2732" w:rsidP="00CA662E">
            <w:pPr>
              <w:contextualSpacing/>
              <w:jc w:val="both"/>
              <w:rPr>
                <w:rFonts w:eastAsia="Calibri"/>
                <w:sz w:val="16"/>
                <w:szCs w:val="16"/>
              </w:rPr>
            </w:pPr>
          </w:p>
        </w:tc>
      </w:tr>
      <w:tr w:rsidR="005B2732" w:rsidRPr="00691AFD" w:rsidTr="00BB49AE">
        <w:trPr>
          <w:trHeight w:val="20"/>
        </w:trPr>
        <w:tc>
          <w:tcPr>
            <w:tcW w:w="1418" w:type="dxa"/>
            <w:vAlign w:val="center"/>
          </w:tcPr>
          <w:p w:rsidR="005B2732" w:rsidRPr="00691AFD" w:rsidRDefault="00BB49AE" w:rsidP="00CA662E">
            <w:pPr>
              <w:contextualSpacing/>
              <w:rPr>
                <w:rFonts w:eastAsia="Calibri"/>
                <w:sz w:val="16"/>
                <w:szCs w:val="16"/>
              </w:rPr>
            </w:pPr>
            <w:r>
              <w:rPr>
                <w:rFonts w:eastAsia="Calibri"/>
                <w:sz w:val="16"/>
                <w:szCs w:val="16"/>
              </w:rPr>
              <w:t>б) удлиненной формы (30 мм и более</w:t>
            </w:r>
            <w:r w:rsidR="005B2732" w:rsidRPr="00691AFD">
              <w:rPr>
                <w:rFonts w:eastAsia="Calibri"/>
                <w:sz w:val="16"/>
                <w:szCs w:val="16"/>
              </w:rPr>
              <w:t>)</w:t>
            </w:r>
          </w:p>
        </w:tc>
        <w:tc>
          <w:tcPr>
            <w:tcW w:w="709" w:type="dxa"/>
          </w:tcPr>
          <w:p w:rsidR="005B2732" w:rsidRPr="00691AFD" w:rsidRDefault="005B2732" w:rsidP="00CA662E">
            <w:pPr>
              <w:contextualSpacing/>
              <w:jc w:val="both"/>
              <w:rPr>
                <w:rFonts w:eastAsia="Calibri"/>
                <w:sz w:val="16"/>
                <w:szCs w:val="16"/>
              </w:rPr>
            </w:pPr>
          </w:p>
        </w:tc>
        <w:tc>
          <w:tcPr>
            <w:tcW w:w="425" w:type="dxa"/>
            <w:tcBorders>
              <w:right w:val="single" w:sz="4" w:space="0" w:color="auto"/>
            </w:tcBorders>
          </w:tcPr>
          <w:p w:rsidR="005B2732" w:rsidRPr="00691AFD" w:rsidRDefault="005B2732" w:rsidP="00CA662E">
            <w:pPr>
              <w:contextualSpacing/>
              <w:jc w:val="both"/>
              <w:rPr>
                <w:rFonts w:eastAsia="Calibri"/>
                <w:sz w:val="16"/>
                <w:szCs w:val="16"/>
              </w:rPr>
            </w:pPr>
          </w:p>
        </w:tc>
        <w:tc>
          <w:tcPr>
            <w:tcW w:w="567" w:type="dxa"/>
            <w:tcBorders>
              <w:left w:val="single" w:sz="4" w:space="0" w:color="auto"/>
            </w:tcBorders>
          </w:tcPr>
          <w:p w:rsidR="005B2732" w:rsidRPr="00691AFD" w:rsidRDefault="005B2732" w:rsidP="00CA662E">
            <w:pPr>
              <w:contextualSpacing/>
              <w:jc w:val="both"/>
              <w:rPr>
                <w:rFonts w:eastAsia="Calibri"/>
                <w:sz w:val="16"/>
                <w:szCs w:val="16"/>
              </w:rPr>
            </w:pPr>
          </w:p>
        </w:tc>
        <w:tc>
          <w:tcPr>
            <w:tcW w:w="850" w:type="dxa"/>
            <w:tcBorders>
              <w:right w:val="single" w:sz="4" w:space="0" w:color="auto"/>
            </w:tcBorders>
          </w:tcPr>
          <w:p w:rsidR="005B2732" w:rsidRPr="00691AFD" w:rsidRDefault="005B2732" w:rsidP="00CA662E">
            <w:pPr>
              <w:contextualSpacing/>
              <w:jc w:val="both"/>
              <w:rPr>
                <w:rFonts w:eastAsia="Calibri"/>
                <w:sz w:val="16"/>
                <w:szCs w:val="16"/>
              </w:rPr>
            </w:pPr>
          </w:p>
        </w:tc>
        <w:tc>
          <w:tcPr>
            <w:tcW w:w="709" w:type="dxa"/>
            <w:tcBorders>
              <w:left w:val="single" w:sz="4" w:space="0" w:color="auto"/>
              <w:right w:val="single" w:sz="4" w:space="0" w:color="auto"/>
            </w:tcBorders>
          </w:tcPr>
          <w:p w:rsidR="005B2732" w:rsidRPr="00691AFD" w:rsidRDefault="005B2732" w:rsidP="00CA662E">
            <w:pPr>
              <w:contextualSpacing/>
              <w:jc w:val="both"/>
              <w:rPr>
                <w:rFonts w:eastAsia="Calibri"/>
                <w:sz w:val="16"/>
                <w:szCs w:val="16"/>
              </w:rPr>
            </w:pPr>
          </w:p>
        </w:tc>
        <w:tc>
          <w:tcPr>
            <w:tcW w:w="567" w:type="dxa"/>
            <w:tcBorders>
              <w:left w:val="single" w:sz="4" w:space="0" w:color="auto"/>
              <w:right w:val="single" w:sz="4" w:space="0" w:color="auto"/>
            </w:tcBorders>
          </w:tcPr>
          <w:p w:rsidR="005B2732" w:rsidRPr="00691AFD" w:rsidRDefault="005B2732" w:rsidP="00CA662E">
            <w:pPr>
              <w:contextualSpacing/>
              <w:jc w:val="both"/>
              <w:rPr>
                <w:rFonts w:eastAsia="Calibri"/>
                <w:sz w:val="16"/>
                <w:szCs w:val="16"/>
              </w:rPr>
            </w:pPr>
          </w:p>
        </w:tc>
        <w:tc>
          <w:tcPr>
            <w:tcW w:w="851" w:type="dxa"/>
            <w:tcBorders>
              <w:left w:val="single" w:sz="4" w:space="0" w:color="auto"/>
            </w:tcBorders>
          </w:tcPr>
          <w:p w:rsidR="005B2732" w:rsidRPr="00691AFD" w:rsidRDefault="005B2732" w:rsidP="00CA662E">
            <w:pPr>
              <w:contextualSpacing/>
              <w:jc w:val="both"/>
              <w:rPr>
                <w:rFonts w:eastAsia="Calibri"/>
                <w:sz w:val="16"/>
                <w:szCs w:val="16"/>
              </w:rPr>
            </w:pPr>
          </w:p>
        </w:tc>
      </w:tr>
      <w:tr w:rsidR="005B2732" w:rsidRPr="00691AFD" w:rsidTr="00BB49AE">
        <w:trPr>
          <w:trHeight w:val="20"/>
        </w:trPr>
        <w:tc>
          <w:tcPr>
            <w:tcW w:w="1418" w:type="dxa"/>
            <w:vAlign w:val="center"/>
          </w:tcPr>
          <w:p w:rsidR="005B2732" w:rsidRPr="00691AFD" w:rsidRDefault="005B2732" w:rsidP="00CA662E">
            <w:pPr>
              <w:contextualSpacing/>
              <w:rPr>
                <w:rFonts w:eastAsia="Calibri"/>
                <w:sz w:val="16"/>
                <w:szCs w:val="16"/>
              </w:rPr>
            </w:pPr>
            <w:r w:rsidRPr="00691AFD">
              <w:rPr>
                <w:rFonts w:eastAsia="Calibri"/>
                <w:i/>
                <w:sz w:val="16"/>
                <w:szCs w:val="16"/>
              </w:rPr>
              <w:t>нестандартные</w:t>
            </w:r>
            <w:r w:rsidRPr="00691AFD">
              <w:rPr>
                <w:rFonts w:eastAsia="Calibri"/>
                <w:sz w:val="16"/>
                <w:szCs w:val="16"/>
              </w:rPr>
              <w:t>:</w:t>
            </w:r>
          </w:p>
        </w:tc>
        <w:tc>
          <w:tcPr>
            <w:tcW w:w="709" w:type="dxa"/>
          </w:tcPr>
          <w:p w:rsidR="005B2732" w:rsidRPr="00691AFD" w:rsidRDefault="005B2732" w:rsidP="00CA662E">
            <w:pPr>
              <w:contextualSpacing/>
              <w:jc w:val="both"/>
              <w:rPr>
                <w:rFonts w:eastAsia="Calibri"/>
                <w:sz w:val="16"/>
                <w:szCs w:val="16"/>
              </w:rPr>
            </w:pPr>
          </w:p>
        </w:tc>
        <w:tc>
          <w:tcPr>
            <w:tcW w:w="425" w:type="dxa"/>
            <w:tcBorders>
              <w:right w:val="single" w:sz="4" w:space="0" w:color="auto"/>
            </w:tcBorders>
          </w:tcPr>
          <w:p w:rsidR="005B2732" w:rsidRPr="00691AFD" w:rsidRDefault="005B2732" w:rsidP="00CA662E">
            <w:pPr>
              <w:contextualSpacing/>
              <w:jc w:val="both"/>
              <w:rPr>
                <w:rFonts w:eastAsia="Calibri"/>
                <w:sz w:val="16"/>
                <w:szCs w:val="16"/>
              </w:rPr>
            </w:pPr>
          </w:p>
        </w:tc>
        <w:tc>
          <w:tcPr>
            <w:tcW w:w="567" w:type="dxa"/>
            <w:tcBorders>
              <w:left w:val="single" w:sz="4" w:space="0" w:color="auto"/>
            </w:tcBorders>
          </w:tcPr>
          <w:p w:rsidR="005B2732" w:rsidRPr="00691AFD" w:rsidRDefault="005B2732" w:rsidP="00CA662E">
            <w:pPr>
              <w:contextualSpacing/>
              <w:jc w:val="both"/>
              <w:rPr>
                <w:rFonts w:eastAsia="Calibri"/>
                <w:sz w:val="16"/>
                <w:szCs w:val="16"/>
              </w:rPr>
            </w:pPr>
          </w:p>
        </w:tc>
        <w:tc>
          <w:tcPr>
            <w:tcW w:w="850" w:type="dxa"/>
            <w:tcBorders>
              <w:right w:val="single" w:sz="4" w:space="0" w:color="auto"/>
            </w:tcBorders>
          </w:tcPr>
          <w:p w:rsidR="005B2732" w:rsidRPr="00691AFD" w:rsidRDefault="005B2732" w:rsidP="00CA662E">
            <w:pPr>
              <w:contextualSpacing/>
              <w:jc w:val="both"/>
              <w:rPr>
                <w:rFonts w:eastAsia="Calibri"/>
                <w:sz w:val="16"/>
                <w:szCs w:val="16"/>
              </w:rPr>
            </w:pPr>
          </w:p>
        </w:tc>
        <w:tc>
          <w:tcPr>
            <w:tcW w:w="709" w:type="dxa"/>
            <w:tcBorders>
              <w:left w:val="single" w:sz="4" w:space="0" w:color="auto"/>
              <w:right w:val="single" w:sz="4" w:space="0" w:color="auto"/>
            </w:tcBorders>
          </w:tcPr>
          <w:p w:rsidR="005B2732" w:rsidRPr="00691AFD" w:rsidRDefault="005B2732" w:rsidP="00CA662E">
            <w:pPr>
              <w:contextualSpacing/>
              <w:jc w:val="both"/>
              <w:rPr>
                <w:rFonts w:eastAsia="Calibri"/>
                <w:sz w:val="16"/>
                <w:szCs w:val="16"/>
              </w:rPr>
            </w:pPr>
          </w:p>
        </w:tc>
        <w:tc>
          <w:tcPr>
            <w:tcW w:w="567" w:type="dxa"/>
            <w:tcBorders>
              <w:left w:val="single" w:sz="4" w:space="0" w:color="auto"/>
              <w:right w:val="single" w:sz="4" w:space="0" w:color="auto"/>
            </w:tcBorders>
          </w:tcPr>
          <w:p w:rsidR="005B2732" w:rsidRPr="00691AFD" w:rsidRDefault="005B2732" w:rsidP="00CA662E">
            <w:pPr>
              <w:contextualSpacing/>
              <w:jc w:val="both"/>
              <w:rPr>
                <w:rFonts w:eastAsia="Calibri"/>
                <w:sz w:val="16"/>
                <w:szCs w:val="16"/>
              </w:rPr>
            </w:pPr>
          </w:p>
        </w:tc>
        <w:tc>
          <w:tcPr>
            <w:tcW w:w="851" w:type="dxa"/>
            <w:tcBorders>
              <w:left w:val="single" w:sz="4" w:space="0" w:color="auto"/>
            </w:tcBorders>
          </w:tcPr>
          <w:p w:rsidR="005B2732" w:rsidRPr="00691AFD" w:rsidRDefault="005B2732" w:rsidP="00CA662E">
            <w:pPr>
              <w:contextualSpacing/>
              <w:jc w:val="both"/>
              <w:rPr>
                <w:rFonts w:eastAsia="Calibri"/>
                <w:sz w:val="16"/>
                <w:szCs w:val="16"/>
              </w:rPr>
            </w:pPr>
          </w:p>
        </w:tc>
      </w:tr>
      <w:tr w:rsidR="005B2732" w:rsidRPr="00691AFD" w:rsidTr="00BB49AE">
        <w:trPr>
          <w:trHeight w:val="20"/>
        </w:trPr>
        <w:tc>
          <w:tcPr>
            <w:tcW w:w="1418" w:type="dxa"/>
            <w:vAlign w:val="center"/>
          </w:tcPr>
          <w:p w:rsidR="005B2732" w:rsidRPr="00691AFD" w:rsidRDefault="005B2732" w:rsidP="00BB49AE">
            <w:pPr>
              <w:contextualSpacing/>
              <w:rPr>
                <w:rFonts w:eastAsia="Calibri"/>
                <w:sz w:val="16"/>
                <w:szCs w:val="16"/>
              </w:rPr>
            </w:pPr>
            <w:r w:rsidRPr="00691AFD">
              <w:rPr>
                <w:rFonts w:eastAsia="Calibri"/>
                <w:sz w:val="16"/>
                <w:szCs w:val="16"/>
              </w:rPr>
              <w:t>а)</w:t>
            </w:r>
            <w:r w:rsidR="00BB49AE">
              <w:rPr>
                <w:rFonts w:eastAsia="Calibri"/>
                <w:sz w:val="16"/>
                <w:szCs w:val="16"/>
              </w:rPr>
              <w:t xml:space="preserve"> </w:t>
            </w:r>
            <w:r w:rsidRPr="00691AFD">
              <w:rPr>
                <w:rFonts w:eastAsia="Calibri"/>
                <w:sz w:val="16"/>
                <w:szCs w:val="16"/>
              </w:rPr>
              <w:t>округло-овальной формы (</w:t>
            </w:r>
            <w:r w:rsidR="00BB49AE">
              <w:rPr>
                <w:rFonts w:eastAsia="Calibri"/>
                <w:sz w:val="16"/>
                <w:szCs w:val="16"/>
              </w:rPr>
              <w:t xml:space="preserve">менее </w:t>
            </w:r>
            <w:r w:rsidR="00C33F55">
              <w:rPr>
                <w:rFonts w:eastAsia="Calibri"/>
                <w:sz w:val="16"/>
                <w:szCs w:val="16"/>
              </w:rPr>
              <w:t>45</w:t>
            </w:r>
            <w:r w:rsidR="00BB49AE">
              <w:rPr>
                <w:rFonts w:eastAsia="Calibri"/>
                <w:sz w:val="16"/>
                <w:szCs w:val="16"/>
              </w:rPr>
              <w:t xml:space="preserve"> до 35</w:t>
            </w:r>
            <w:r w:rsidR="00C33F55">
              <w:rPr>
                <w:rFonts w:eastAsia="Calibri"/>
                <w:sz w:val="16"/>
                <w:szCs w:val="16"/>
              </w:rPr>
              <w:t> </w:t>
            </w:r>
            <w:r w:rsidR="00BB49AE">
              <w:rPr>
                <w:rFonts w:eastAsia="Calibri"/>
                <w:sz w:val="16"/>
                <w:szCs w:val="16"/>
              </w:rPr>
              <w:t>мм</w:t>
            </w:r>
            <w:r w:rsidRPr="00691AFD">
              <w:rPr>
                <w:rFonts w:eastAsia="Calibri"/>
                <w:sz w:val="16"/>
                <w:szCs w:val="16"/>
              </w:rPr>
              <w:t>)</w:t>
            </w:r>
          </w:p>
        </w:tc>
        <w:tc>
          <w:tcPr>
            <w:tcW w:w="709" w:type="dxa"/>
          </w:tcPr>
          <w:p w:rsidR="005B2732" w:rsidRPr="00691AFD" w:rsidRDefault="005B2732" w:rsidP="00CA662E">
            <w:pPr>
              <w:contextualSpacing/>
              <w:jc w:val="both"/>
              <w:rPr>
                <w:rFonts w:eastAsia="Calibri"/>
                <w:sz w:val="16"/>
                <w:szCs w:val="16"/>
              </w:rPr>
            </w:pPr>
          </w:p>
        </w:tc>
        <w:tc>
          <w:tcPr>
            <w:tcW w:w="425" w:type="dxa"/>
            <w:tcBorders>
              <w:right w:val="single" w:sz="4" w:space="0" w:color="auto"/>
            </w:tcBorders>
          </w:tcPr>
          <w:p w:rsidR="005B2732" w:rsidRPr="00691AFD" w:rsidRDefault="005B2732" w:rsidP="00CA662E">
            <w:pPr>
              <w:contextualSpacing/>
              <w:jc w:val="both"/>
              <w:rPr>
                <w:rFonts w:eastAsia="Calibri"/>
                <w:sz w:val="16"/>
                <w:szCs w:val="16"/>
              </w:rPr>
            </w:pPr>
          </w:p>
        </w:tc>
        <w:tc>
          <w:tcPr>
            <w:tcW w:w="567" w:type="dxa"/>
            <w:tcBorders>
              <w:left w:val="single" w:sz="4" w:space="0" w:color="auto"/>
            </w:tcBorders>
          </w:tcPr>
          <w:p w:rsidR="005B2732" w:rsidRPr="00691AFD" w:rsidRDefault="005B2732" w:rsidP="00CA662E">
            <w:pPr>
              <w:contextualSpacing/>
              <w:jc w:val="both"/>
              <w:rPr>
                <w:rFonts w:eastAsia="Calibri"/>
                <w:sz w:val="16"/>
                <w:szCs w:val="16"/>
              </w:rPr>
            </w:pPr>
          </w:p>
        </w:tc>
        <w:tc>
          <w:tcPr>
            <w:tcW w:w="850" w:type="dxa"/>
            <w:tcBorders>
              <w:right w:val="single" w:sz="4" w:space="0" w:color="auto"/>
            </w:tcBorders>
          </w:tcPr>
          <w:p w:rsidR="005B2732" w:rsidRPr="00691AFD" w:rsidRDefault="005B2732" w:rsidP="00CA662E">
            <w:pPr>
              <w:contextualSpacing/>
              <w:jc w:val="both"/>
              <w:rPr>
                <w:rFonts w:eastAsia="Calibri"/>
                <w:sz w:val="16"/>
                <w:szCs w:val="16"/>
              </w:rPr>
            </w:pPr>
          </w:p>
        </w:tc>
        <w:tc>
          <w:tcPr>
            <w:tcW w:w="709" w:type="dxa"/>
            <w:tcBorders>
              <w:left w:val="single" w:sz="4" w:space="0" w:color="auto"/>
              <w:right w:val="single" w:sz="4" w:space="0" w:color="auto"/>
            </w:tcBorders>
          </w:tcPr>
          <w:p w:rsidR="005B2732" w:rsidRPr="00691AFD" w:rsidRDefault="005B2732" w:rsidP="00CA662E">
            <w:pPr>
              <w:contextualSpacing/>
              <w:jc w:val="both"/>
              <w:rPr>
                <w:rFonts w:eastAsia="Calibri"/>
                <w:sz w:val="16"/>
                <w:szCs w:val="16"/>
              </w:rPr>
            </w:pPr>
          </w:p>
        </w:tc>
        <w:tc>
          <w:tcPr>
            <w:tcW w:w="567" w:type="dxa"/>
            <w:tcBorders>
              <w:left w:val="single" w:sz="4" w:space="0" w:color="auto"/>
              <w:right w:val="single" w:sz="4" w:space="0" w:color="auto"/>
            </w:tcBorders>
          </w:tcPr>
          <w:p w:rsidR="005B2732" w:rsidRPr="00691AFD" w:rsidRDefault="005B2732" w:rsidP="00CA662E">
            <w:pPr>
              <w:contextualSpacing/>
              <w:jc w:val="both"/>
              <w:rPr>
                <w:rFonts w:eastAsia="Calibri"/>
                <w:sz w:val="16"/>
                <w:szCs w:val="16"/>
              </w:rPr>
            </w:pPr>
          </w:p>
        </w:tc>
        <w:tc>
          <w:tcPr>
            <w:tcW w:w="851" w:type="dxa"/>
            <w:tcBorders>
              <w:left w:val="single" w:sz="4" w:space="0" w:color="auto"/>
            </w:tcBorders>
          </w:tcPr>
          <w:p w:rsidR="005B2732" w:rsidRPr="00691AFD" w:rsidRDefault="005B2732" w:rsidP="00CA662E">
            <w:pPr>
              <w:contextualSpacing/>
              <w:jc w:val="both"/>
              <w:rPr>
                <w:rFonts w:eastAsia="Calibri"/>
                <w:sz w:val="16"/>
                <w:szCs w:val="16"/>
              </w:rPr>
            </w:pPr>
          </w:p>
        </w:tc>
      </w:tr>
      <w:tr w:rsidR="005B2732" w:rsidRPr="00691AFD" w:rsidTr="00BB49AE">
        <w:trPr>
          <w:trHeight w:val="20"/>
        </w:trPr>
        <w:tc>
          <w:tcPr>
            <w:tcW w:w="1418" w:type="dxa"/>
            <w:vAlign w:val="center"/>
          </w:tcPr>
          <w:p w:rsidR="005B2732" w:rsidRPr="00691AFD" w:rsidRDefault="00BB49AE" w:rsidP="00CA662E">
            <w:pPr>
              <w:contextualSpacing/>
              <w:rPr>
                <w:rFonts w:eastAsia="Calibri"/>
                <w:sz w:val="16"/>
                <w:szCs w:val="16"/>
              </w:rPr>
            </w:pPr>
            <w:r>
              <w:rPr>
                <w:rFonts w:eastAsia="Calibri"/>
                <w:sz w:val="16"/>
                <w:szCs w:val="16"/>
              </w:rPr>
              <w:t>б)</w:t>
            </w:r>
            <w:r w:rsidR="00C33F55">
              <w:rPr>
                <w:rFonts w:eastAsia="Calibri"/>
                <w:sz w:val="16"/>
                <w:szCs w:val="16"/>
              </w:rPr>
              <w:t xml:space="preserve"> </w:t>
            </w:r>
            <w:r>
              <w:rPr>
                <w:rFonts w:eastAsia="Calibri"/>
                <w:sz w:val="16"/>
                <w:szCs w:val="16"/>
              </w:rPr>
              <w:t xml:space="preserve">удлиненной формы (менее </w:t>
            </w:r>
            <w:r w:rsidR="00C33F55">
              <w:rPr>
                <w:rFonts w:eastAsia="Calibri"/>
                <w:sz w:val="16"/>
                <w:szCs w:val="16"/>
              </w:rPr>
              <w:t>30</w:t>
            </w:r>
            <w:r>
              <w:rPr>
                <w:rFonts w:eastAsia="Calibri"/>
                <w:sz w:val="16"/>
                <w:szCs w:val="16"/>
              </w:rPr>
              <w:t xml:space="preserve"> до 20</w:t>
            </w:r>
            <w:r w:rsidR="00C33F55">
              <w:rPr>
                <w:rFonts w:eastAsia="Calibri"/>
                <w:sz w:val="16"/>
                <w:szCs w:val="16"/>
              </w:rPr>
              <w:t xml:space="preserve"> </w:t>
            </w:r>
            <w:r>
              <w:rPr>
                <w:rFonts w:eastAsia="Calibri"/>
                <w:sz w:val="16"/>
                <w:szCs w:val="16"/>
              </w:rPr>
              <w:t>мм</w:t>
            </w:r>
            <w:r w:rsidR="005B2732" w:rsidRPr="00691AFD">
              <w:rPr>
                <w:rFonts w:eastAsia="Calibri"/>
                <w:sz w:val="16"/>
                <w:szCs w:val="16"/>
              </w:rPr>
              <w:t>)</w:t>
            </w:r>
          </w:p>
        </w:tc>
        <w:tc>
          <w:tcPr>
            <w:tcW w:w="709" w:type="dxa"/>
          </w:tcPr>
          <w:p w:rsidR="005B2732" w:rsidRPr="00691AFD" w:rsidRDefault="005B2732" w:rsidP="00CA662E">
            <w:pPr>
              <w:contextualSpacing/>
              <w:jc w:val="both"/>
              <w:rPr>
                <w:rFonts w:eastAsia="Calibri"/>
                <w:sz w:val="16"/>
                <w:szCs w:val="16"/>
              </w:rPr>
            </w:pPr>
          </w:p>
        </w:tc>
        <w:tc>
          <w:tcPr>
            <w:tcW w:w="425" w:type="dxa"/>
            <w:tcBorders>
              <w:right w:val="single" w:sz="4" w:space="0" w:color="auto"/>
            </w:tcBorders>
          </w:tcPr>
          <w:p w:rsidR="005B2732" w:rsidRPr="00691AFD" w:rsidRDefault="005B2732" w:rsidP="00CA662E">
            <w:pPr>
              <w:contextualSpacing/>
              <w:jc w:val="both"/>
              <w:rPr>
                <w:rFonts w:eastAsia="Calibri"/>
                <w:sz w:val="16"/>
                <w:szCs w:val="16"/>
              </w:rPr>
            </w:pPr>
          </w:p>
        </w:tc>
        <w:tc>
          <w:tcPr>
            <w:tcW w:w="567" w:type="dxa"/>
            <w:tcBorders>
              <w:left w:val="single" w:sz="4" w:space="0" w:color="auto"/>
            </w:tcBorders>
          </w:tcPr>
          <w:p w:rsidR="005B2732" w:rsidRPr="00691AFD" w:rsidRDefault="005B2732" w:rsidP="00CA662E">
            <w:pPr>
              <w:contextualSpacing/>
              <w:jc w:val="both"/>
              <w:rPr>
                <w:rFonts w:eastAsia="Calibri"/>
                <w:sz w:val="16"/>
                <w:szCs w:val="16"/>
              </w:rPr>
            </w:pPr>
          </w:p>
        </w:tc>
        <w:tc>
          <w:tcPr>
            <w:tcW w:w="850" w:type="dxa"/>
            <w:tcBorders>
              <w:right w:val="single" w:sz="4" w:space="0" w:color="auto"/>
            </w:tcBorders>
          </w:tcPr>
          <w:p w:rsidR="005B2732" w:rsidRPr="00691AFD" w:rsidRDefault="005B2732" w:rsidP="00CA662E">
            <w:pPr>
              <w:contextualSpacing/>
              <w:jc w:val="both"/>
              <w:rPr>
                <w:rFonts w:eastAsia="Calibri"/>
                <w:sz w:val="16"/>
                <w:szCs w:val="16"/>
              </w:rPr>
            </w:pPr>
          </w:p>
        </w:tc>
        <w:tc>
          <w:tcPr>
            <w:tcW w:w="709" w:type="dxa"/>
            <w:tcBorders>
              <w:left w:val="single" w:sz="4" w:space="0" w:color="auto"/>
              <w:right w:val="single" w:sz="4" w:space="0" w:color="auto"/>
            </w:tcBorders>
          </w:tcPr>
          <w:p w:rsidR="005B2732" w:rsidRPr="00691AFD" w:rsidRDefault="005B2732" w:rsidP="00CA662E">
            <w:pPr>
              <w:contextualSpacing/>
              <w:jc w:val="both"/>
              <w:rPr>
                <w:rFonts w:eastAsia="Calibri"/>
                <w:sz w:val="16"/>
                <w:szCs w:val="16"/>
              </w:rPr>
            </w:pPr>
          </w:p>
        </w:tc>
        <w:tc>
          <w:tcPr>
            <w:tcW w:w="567" w:type="dxa"/>
            <w:tcBorders>
              <w:left w:val="single" w:sz="4" w:space="0" w:color="auto"/>
              <w:right w:val="single" w:sz="4" w:space="0" w:color="auto"/>
            </w:tcBorders>
          </w:tcPr>
          <w:p w:rsidR="005B2732" w:rsidRPr="00691AFD" w:rsidRDefault="005B2732" w:rsidP="00CA662E">
            <w:pPr>
              <w:contextualSpacing/>
              <w:jc w:val="both"/>
              <w:rPr>
                <w:rFonts w:eastAsia="Calibri"/>
                <w:sz w:val="16"/>
                <w:szCs w:val="16"/>
              </w:rPr>
            </w:pPr>
          </w:p>
        </w:tc>
        <w:tc>
          <w:tcPr>
            <w:tcW w:w="851" w:type="dxa"/>
            <w:tcBorders>
              <w:left w:val="single" w:sz="4" w:space="0" w:color="auto"/>
            </w:tcBorders>
          </w:tcPr>
          <w:p w:rsidR="005B2732" w:rsidRPr="00691AFD" w:rsidRDefault="005B2732" w:rsidP="00CA662E">
            <w:pPr>
              <w:contextualSpacing/>
              <w:jc w:val="both"/>
              <w:rPr>
                <w:rFonts w:eastAsia="Calibri"/>
                <w:sz w:val="16"/>
                <w:szCs w:val="16"/>
              </w:rPr>
            </w:pPr>
          </w:p>
        </w:tc>
      </w:tr>
      <w:tr w:rsidR="005B2732" w:rsidRPr="00691AFD" w:rsidTr="00BB49AE">
        <w:trPr>
          <w:trHeight w:val="20"/>
        </w:trPr>
        <w:tc>
          <w:tcPr>
            <w:tcW w:w="1418" w:type="dxa"/>
            <w:vAlign w:val="center"/>
          </w:tcPr>
          <w:p w:rsidR="005B2732" w:rsidRPr="00691AFD" w:rsidRDefault="005B2732" w:rsidP="00CA662E">
            <w:pPr>
              <w:contextualSpacing/>
              <w:rPr>
                <w:rFonts w:eastAsia="Calibri"/>
                <w:i/>
                <w:sz w:val="16"/>
                <w:szCs w:val="16"/>
              </w:rPr>
            </w:pPr>
            <w:r w:rsidRPr="00691AFD">
              <w:rPr>
                <w:rFonts w:eastAsia="Calibri"/>
                <w:i/>
                <w:sz w:val="16"/>
                <w:szCs w:val="16"/>
              </w:rPr>
              <w:t>клубни менее допустимых размеров:</w:t>
            </w:r>
          </w:p>
        </w:tc>
        <w:tc>
          <w:tcPr>
            <w:tcW w:w="709" w:type="dxa"/>
          </w:tcPr>
          <w:p w:rsidR="005B2732" w:rsidRPr="00691AFD" w:rsidRDefault="005B2732" w:rsidP="00CA662E">
            <w:pPr>
              <w:contextualSpacing/>
              <w:jc w:val="both"/>
              <w:rPr>
                <w:rFonts w:eastAsia="Calibri"/>
                <w:sz w:val="16"/>
                <w:szCs w:val="16"/>
              </w:rPr>
            </w:pPr>
          </w:p>
        </w:tc>
        <w:tc>
          <w:tcPr>
            <w:tcW w:w="425" w:type="dxa"/>
            <w:tcBorders>
              <w:right w:val="single" w:sz="4" w:space="0" w:color="auto"/>
            </w:tcBorders>
          </w:tcPr>
          <w:p w:rsidR="005B2732" w:rsidRPr="00691AFD" w:rsidRDefault="005B2732" w:rsidP="00CA662E">
            <w:pPr>
              <w:contextualSpacing/>
              <w:jc w:val="both"/>
              <w:rPr>
                <w:rFonts w:eastAsia="Calibri"/>
                <w:sz w:val="16"/>
                <w:szCs w:val="16"/>
              </w:rPr>
            </w:pPr>
          </w:p>
        </w:tc>
        <w:tc>
          <w:tcPr>
            <w:tcW w:w="567" w:type="dxa"/>
            <w:tcBorders>
              <w:left w:val="single" w:sz="4" w:space="0" w:color="auto"/>
            </w:tcBorders>
          </w:tcPr>
          <w:p w:rsidR="005B2732" w:rsidRPr="00691AFD" w:rsidRDefault="005B2732" w:rsidP="00CA662E">
            <w:pPr>
              <w:contextualSpacing/>
              <w:jc w:val="both"/>
              <w:rPr>
                <w:rFonts w:eastAsia="Calibri"/>
                <w:sz w:val="16"/>
                <w:szCs w:val="16"/>
              </w:rPr>
            </w:pPr>
          </w:p>
        </w:tc>
        <w:tc>
          <w:tcPr>
            <w:tcW w:w="850" w:type="dxa"/>
            <w:tcBorders>
              <w:right w:val="single" w:sz="4" w:space="0" w:color="auto"/>
            </w:tcBorders>
          </w:tcPr>
          <w:p w:rsidR="005B2732" w:rsidRPr="00691AFD" w:rsidRDefault="005B2732" w:rsidP="00CA662E">
            <w:pPr>
              <w:contextualSpacing/>
              <w:jc w:val="both"/>
              <w:rPr>
                <w:rFonts w:eastAsia="Calibri"/>
                <w:sz w:val="16"/>
                <w:szCs w:val="16"/>
              </w:rPr>
            </w:pPr>
          </w:p>
        </w:tc>
        <w:tc>
          <w:tcPr>
            <w:tcW w:w="709" w:type="dxa"/>
            <w:tcBorders>
              <w:left w:val="single" w:sz="4" w:space="0" w:color="auto"/>
              <w:right w:val="single" w:sz="4" w:space="0" w:color="auto"/>
            </w:tcBorders>
          </w:tcPr>
          <w:p w:rsidR="005B2732" w:rsidRPr="00691AFD" w:rsidRDefault="005B2732" w:rsidP="00CA662E">
            <w:pPr>
              <w:contextualSpacing/>
              <w:jc w:val="both"/>
              <w:rPr>
                <w:rFonts w:eastAsia="Calibri"/>
                <w:sz w:val="16"/>
                <w:szCs w:val="16"/>
              </w:rPr>
            </w:pPr>
          </w:p>
        </w:tc>
        <w:tc>
          <w:tcPr>
            <w:tcW w:w="567" w:type="dxa"/>
            <w:tcBorders>
              <w:left w:val="single" w:sz="4" w:space="0" w:color="auto"/>
              <w:right w:val="single" w:sz="4" w:space="0" w:color="auto"/>
            </w:tcBorders>
          </w:tcPr>
          <w:p w:rsidR="005B2732" w:rsidRPr="00691AFD" w:rsidRDefault="005B2732" w:rsidP="00CA662E">
            <w:pPr>
              <w:contextualSpacing/>
              <w:jc w:val="both"/>
              <w:rPr>
                <w:rFonts w:eastAsia="Calibri"/>
                <w:sz w:val="16"/>
                <w:szCs w:val="16"/>
              </w:rPr>
            </w:pPr>
          </w:p>
        </w:tc>
        <w:tc>
          <w:tcPr>
            <w:tcW w:w="851" w:type="dxa"/>
            <w:tcBorders>
              <w:left w:val="single" w:sz="4" w:space="0" w:color="auto"/>
            </w:tcBorders>
          </w:tcPr>
          <w:p w:rsidR="005B2732" w:rsidRPr="00691AFD" w:rsidRDefault="005B2732" w:rsidP="00CA662E">
            <w:pPr>
              <w:contextualSpacing/>
              <w:jc w:val="both"/>
              <w:rPr>
                <w:rFonts w:eastAsia="Calibri"/>
                <w:sz w:val="16"/>
                <w:szCs w:val="16"/>
              </w:rPr>
            </w:pPr>
          </w:p>
        </w:tc>
      </w:tr>
    </w:tbl>
    <w:p w:rsidR="00BB49AE" w:rsidRPr="00BB49AE" w:rsidRDefault="00BB49AE" w:rsidP="00BB49AE">
      <w:pPr>
        <w:jc w:val="right"/>
        <w:rPr>
          <w:spacing w:val="25"/>
          <w:sz w:val="16"/>
          <w:szCs w:val="16"/>
        </w:rPr>
      </w:pPr>
      <w:r>
        <w:rPr>
          <w:spacing w:val="25"/>
          <w:sz w:val="16"/>
          <w:szCs w:val="16"/>
        </w:rPr>
        <w:lastRenderedPageBreak/>
        <w:t>Продолжение</w:t>
      </w:r>
      <w:r w:rsidRPr="00BB49AE">
        <w:rPr>
          <w:spacing w:val="25"/>
          <w:sz w:val="16"/>
          <w:szCs w:val="16"/>
        </w:rPr>
        <w:t xml:space="preserve"> табл. 21</w:t>
      </w:r>
    </w:p>
    <w:p w:rsidR="00BB49AE" w:rsidRPr="00BB49AE" w:rsidRDefault="00BB49AE">
      <w:pPr>
        <w:rPr>
          <w:sz w:val="16"/>
          <w:szCs w:val="16"/>
        </w:rPr>
      </w:pPr>
    </w:p>
    <w:tbl>
      <w:tblPr>
        <w:tblW w:w="60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709"/>
        <w:gridCol w:w="425"/>
        <w:gridCol w:w="567"/>
        <w:gridCol w:w="850"/>
        <w:gridCol w:w="709"/>
        <w:gridCol w:w="567"/>
        <w:gridCol w:w="851"/>
      </w:tblGrid>
      <w:tr w:rsidR="00BB49AE" w:rsidRPr="00691AFD" w:rsidTr="00BB49AE">
        <w:trPr>
          <w:trHeight w:val="20"/>
        </w:trPr>
        <w:tc>
          <w:tcPr>
            <w:tcW w:w="1418" w:type="dxa"/>
            <w:vAlign w:val="center"/>
          </w:tcPr>
          <w:p w:rsidR="00BB49AE" w:rsidRPr="00BB49AE" w:rsidRDefault="00BB49AE" w:rsidP="00BB49AE">
            <w:pPr>
              <w:spacing w:line="216" w:lineRule="auto"/>
              <w:contextualSpacing/>
              <w:jc w:val="center"/>
              <w:rPr>
                <w:rFonts w:eastAsia="Calibri"/>
                <w:sz w:val="16"/>
                <w:szCs w:val="16"/>
              </w:rPr>
            </w:pPr>
            <w:r>
              <w:rPr>
                <w:rFonts w:eastAsia="Calibri"/>
                <w:sz w:val="16"/>
                <w:szCs w:val="16"/>
              </w:rPr>
              <w:t>1</w:t>
            </w:r>
          </w:p>
        </w:tc>
        <w:tc>
          <w:tcPr>
            <w:tcW w:w="709" w:type="dxa"/>
          </w:tcPr>
          <w:p w:rsidR="00BB49AE" w:rsidRPr="00691AFD" w:rsidRDefault="00BB49AE" w:rsidP="00BB49AE">
            <w:pPr>
              <w:spacing w:line="216" w:lineRule="auto"/>
              <w:contextualSpacing/>
              <w:jc w:val="center"/>
              <w:rPr>
                <w:rFonts w:eastAsia="Calibri"/>
                <w:sz w:val="16"/>
                <w:szCs w:val="16"/>
              </w:rPr>
            </w:pPr>
            <w:r>
              <w:rPr>
                <w:rFonts w:eastAsia="Calibri"/>
                <w:sz w:val="16"/>
                <w:szCs w:val="16"/>
              </w:rPr>
              <w:t>2</w:t>
            </w:r>
          </w:p>
        </w:tc>
        <w:tc>
          <w:tcPr>
            <w:tcW w:w="425" w:type="dxa"/>
            <w:tcBorders>
              <w:right w:val="single" w:sz="4" w:space="0" w:color="auto"/>
            </w:tcBorders>
          </w:tcPr>
          <w:p w:rsidR="00BB49AE" w:rsidRPr="00691AFD" w:rsidRDefault="00BB49AE" w:rsidP="00BB49AE">
            <w:pPr>
              <w:spacing w:line="216" w:lineRule="auto"/>
              <w:contextualSpacing/>
              <w:jc w:val="center"/>
              <w:rPr>
                <w:rFonts w:eastAsia="Calibri"/>
                <w:sz w:val="16"/>
                <w:szCs w:val="16"/>
              </w:rPr>
            </w:pPr>
            <w:r>
              <w:rPr>
                <w:rFonts w:eastAsia="Calibri"/>
                <w:sz w:val="16"/>
                <w:szCs w:val="16"/>
              </w:rPr>
              <w:t>3</w:t>
            </w:r>
          </w:p>
        </w:tc>
        <w:tc>
          <w:tcPr>
            <w:tcW w:w="567" w:type="dxa"/>
            <w:tcBorders>
              <w:left w:val="single" w:sz="4" w:space="0" w:color="auto"/>
            </w:tcBorders>
          </w:tcPr>
          <w:p w:rsidR="00BB49AE" w:rsidRPr="00691AFD" w:rsidRDefault="00BB49AE" w:rsidP="00BB49AE">
            <w:pPr>
              <w:spacing w:line="216" w:lineRule="auto"/>
              <w:contextualSpacing/>
              <w:jc w:val="center"/>
              <w:rPr>
                <w:rFonts w:eastAsia="Calibri"/>
                <w:sz w:val="16"/>
                <w:szCs w:val="16"/>
              </w:rPr>
            </w:pPr>
            <w:r>
              <w:rPr>
                <w:rFonts w:eastAsia="Calibri"/>
                <w:sz w:val="16"/>
                <w:szCs w:val="16"/>
              </w:rPr>
              <w:t>4</w:t>
            </w:r>
          </w:p>
        </w:tc>
        <w:tc>
          <w:tcPr>
            <w:tcW w:w="850" w:type="dxa"/>
            <w:tcBorders>
              <w:right w:val="single" w:sz="4" w:space="0" w:color="auto"/>
            </w:tcBorders>
          </w:tcPr>
          <w:p w:rsidR="00BB49AE" w:rsidRPr="00691AFD" w:rsidRDefault="00BB49AE" w:rsidP="00BB49AE">
            <w:pPr>
              <w:spacing w:line="216" w:lineRule="auto"/>
              <w:contextualSpacing/>
              <w:jc w:val="center"/>
              <w:rPr>
                <w:rFonts w:eastAsia="Calibri"/>
                <w:sz w:val="16"/>
                <w:szCs w:val="16"/>
              </w:rPr>
            </w:pPr>
            <w:r>
              <w:rPr>
                <w:rFonts w:eastAsia="Calibri"/>
                <w:sz w:val="16"/>
                <w:szCs w:val="16"/>
              </w:rPr>
              <w:t>5</w:t>
            </w:r>
          </w:p>
        </w:tc>
        <w:tc>
          <w:tcPr>
            <w:tcW w:w="709" w:type="dxa"/>
            <w:tcBorders>
              <w:left w:val="single" w:sz="4" w:space="0" w:color="auto"/>
              <w:right w:val="single" w:sz="4" w:space="0" w:color="auto"/>
            </w:tcBorders>
          </w:tcPr>
          <w:p w:rsidR="00BB49AE" w:rsidRPr="00691AFD" w:rsidRDefault="00BB49AE" w:rsidP="00BB49AE">
            <w:pPr>
              <w:spacing w:line="216" w:lineRule="auto"/>
              <w:contextualSpacing/>
              <w:jc w:val="center"/>
              <w:rPr>
                <w:rFonts w:eastAsia="Calibri"/>
                <w:sz w:val="16"/>
                <w:szCs w:val="16"/>
              </w:rPr>
            </w:pPr>
            <w:r>
              <w:rPr>
                <w:rFonts w:eastAsia="Calibri"/>
                <w:sz w:val="16"/>
                <w:szCs w:val="16"/>
              </w:rPr>
              <w:t>6</w:t>
            </w:r>
          </w:p>
        </w:tc>
        <w:tc>
          <w:tcPr>
            <w:tcW w:w="567" w:type="dxa"/>
            <w:tcBorders>
              <w:left w:val="single" w:sz="4" w:space="0" w:color="auto"/>
              <w:right w:val="single" w:sz="4" w:space="0" w:color="auto"/>
            </w:tcBorders>
          </w:tcPr>
          <w:p w:rsidR="00BB49AE" w:rsidRPr="00691AFD" w:rsidRDefault="00BB49AE" w:rsidP="00BB49AE">
            <w:pPr>
              <w:spacing w:line="216" w:lineRule="auto"/>
              <w:contextualSpacing/>
              <w:jc w:val="center"/>
              <w:rPr>
                <w:rFonts w:eastAsia="Calibri"/>
                <w:sz w:val="16"/>
                <w:szCs w:val="16"/>
              </w:rPr>
            </w:pPr>
            <w:r>
              <w:rPr>
                <w:rFonts w:eastAsia="Calibri"/>
                <w:sz w:val="16"/>
                <w:szCs w:val="16"/>
              </w:rPr>
              <w:t>7</w:t>
            </w:r>
          </w:p>
        </w:tc>
        <w:tc>
          <w:tcPr>
            <w:tcW w:w="851" w:type="dxa"/>
            <w:tcBorders>
              <w:left w:val="single" w:sz="4" w:space="0" w:color="auto"/>
            </w:tcBorders>
          </w:tcPr>
          <w:p w:rsidR="00BB49AE" w:rsidRPr="00691AFD" w:rsidRDefault="00BB49AE" w:rsidP="00BB49AE">
            <w:pPr>
              <w:spacing w:line="216" w:lineRule="auto"/>
              <w:contextualSpacing/>
              <w:jc w:val="center"/>
              <w:rPr>
                <w:rFonts w:eastAsia="Calibri"/>
                <w:sz w:val="16"/>
                <w:szCs w:val="16"/>
              </w:rPr>
            </w:pPr>
            <w:r>
              <w:rPr>
                <w:rFonts w:eastAsia="Calibri"/>
                <w:sz w:val="16"/>
                <w:szCs w:val="16"/>
              </w:rPr>
              <w:t>8</w:t>
            </w:r>
          </w:p>
        </w:tc>
      </w:tr>
      <w:tr w:rsidR="005B2732" w:rsidRPr="00691AFD" w:rsidTr="00BB49AE">
        <w:trPr>
          <w:trHeight w:val="20"/>
        </w:trPr>
        <w:tc>
          <w:tcPr>
            <w:tcW w:w="1418" w:type="dxa"/>
            <w:vAlign w:val="center"/>
          </w:tcPr>
          <w:p w:rsidR="005B2732" w:rsidRPr="00691AFD" w:rsidRDefault="00B34C8F" w:rsidP="00BB49AE">
            <w:pPr>
              <w:spacing w:line="216" w:lineRule="auto"/>
              <w:contextualSpacing/>
              <w:rPr>
                <w:rFonts w:eastAsia="Calibri"/>
                <w:sz w:val="16"/>
                <w:szCs w:val="16"/>
              </w:rPr>
            </w:pPr>
            <w:r>
              <w:rPr>
                <w:rFonts w:eastAsia="Calibri"/>
                <w:sz w:val="16"/>
                <w:szCs w:val="16"/>
              </w:rPr>
              <w:t>а)</w:t>
            </w:r>
            <w:r w:rsidR="009276C1">
              <w:rPr>
                <w:rFonts w:eastAsia="Calibri"/>
                <w:sz w:val="16"/>
                <w:szCs w:val="16"/>
              </w:rPr>
              <w:t xml:space="preserve"> </w:t>
            </w:r>
            <w:r>
              <w:rPr>
                <w:rFonts w:eastAsia="Calibri"/>
                <w:sz w:val="16"/>
                <w:szCs w:val="16"/>
              </w:rPr>
              <w:t xml:space="preserve">округло-овальной формы (менее </w:t>
            </w:r>
            <w:r w:rsidR="005B2732" w:rsidRPr="00691AFD">
              <w:rPr>
                <w:rFonts w:eastAsia="Calibri"/>
                <w:sz w:val="16"/>
                <w:szCs w:val="16"/>
              </w:rPr>
              <w:t>35 мм)</w:t>
            </w:r>
          </w:p>
        </w:tc>
        <w:tc>
          <w:tcPr>
            <w:tcW w:w="709" w:type="dxa"/>
          </w:tcPr>
          <w:p w:rsidR="005B2732" w:rsidRPr="00691AFD" w:rsidRDefault="005B2732" w:rsidP="00BB49AE">
            <w:pPr>
              <w:spacing w:line="216" w:lineRule="auto"/>
              <w:contextualSpacing/>
              <w:jc w:val="both"/>
              <w:rPr>
                <w:rFonts w:eastAsia="Calibri"/>
                <w:sz w:val="16"/>
                <w:szCs w:val="16"/>
              </w:rPr>
            </w:pPr>
          </w:p>
        </w:tc>
        <w:tc>
          <w:tcPr>
            <w:tcW w:w="425" w:type="dxa"/>
            <w:tcBorders>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567" w:type="dxa"/>
            <w:tcBorders>
              <w:lef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850" w:type="dxa"/>
            <w:tcBorders>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709" w:type="dxa"/>
            <w:tcBorders>
              <w:left w:val="single" w:sz="4" w:space="0" w:color="auto"/>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567" w:type="dxa"/>
            <w:tcBorders>
              <w:left w:val="single" w:sz="4" w:space="0" w:color="auto"/>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851" w:type="dxa"/>
            <w:tcBorders>
              <w:left w:val="single" w:sz="4" w:space="0" w:color="auto"/>
            </w:tcBorders>
          </w:tcPr>
          <w:p w:rsidR="005B2732" w:rsidRPr="00691AFD" w:rsidRDefault="005B2732" w:rsidP="00BB49AE">
            <w:pPr>
              <w:spacing w:line="216" w:lineRule="auto"/>
              <w:contextualSpacing/>
              <w:jc w:val="both"/>
              <w:rPr>
                <w:rFonts w:eastAsia="Calibri"/>
                <w:sz w:val="16"/>
                <w:szCs w:val="16"/>
              </w:rPr>
            </w:pPr>
          </w:p>
        </w:tc>
      </w:tr>
      <w:tr w:rsidR="005B2732" w:rsidRPr="00691AFD" w:rsidTr="00BB49AE">
        <w:trPr>
          <w:trHeight w:val="20"/>
        </w:trPr>
        <w:tc>
          <w:tcPr>
            <w:tcW w:w="1418" w:type="dxa"/>
            <w:vAlign w:val="center"/>
          </w:tcPr>
          <w:p w:rsidR="005B2732" w:rsidRPr="00691AFD" w:rsidRDefault="00B34C8F" w:rsidP="00BB49AE">
            <w:pPr>
              <w:spacing w:line="216" w:lineRule="auto"/>
              <w:contextualSpacing/>
              <w:rPr>
                <w:rFonts w:eastAsia="Calibri"/>
                <w:sz w:val="16"/>
                <w:szCs w:val="16"/>
              </w:rPr>
            </w:pPr>
            <w:r>
              <w:rPr>
                <w:rFonts w:eastAsia="Calibri"/>
                <w:sz w:val="16"/>
                <w:szCs w:val="16"/>
              </w:rPr>
              <w:t>б)</w:t>
            </w:r>
            <w:r w:rsidR="009276C1">
              <w:rPr>
                <w:rFonts w:eastAsia="Calibri"/>
                <w:sz w:val="16"/>
                <w:szCs w:val="16"/>
              </w:rPr>
              <w:t xml:space="preserve"> </w:t>
            </w:r>
            <w:r>
              <w:rPr>
                <w:rFonts w:eastAsia="Calibri"/>
                <w:sz w:val="16"/>
                <w:szCs w:val="16"/>
              </w:rPr>
              <w:t xml:space="preserve">удлиненной формы (менее </w:t>
            </w:r>
            <w:r w:rsidR="009276C1">
              <w:rPr>
                <w:rFonts w:eastAsia="Calibri"/>
                <w:sz w:val="16"/>
                <w:szCs w:val="16"/>
              </w:rPr>
              <w:t>20 </w:t>
            </w:r>
            <w:r w:rsidR="005B2732" w:rsidRPr="00691AFD">
              <w:rPr>
                <w:rFonts w:eastAsia="Calibri"/>
                <w:sz w:val="16"/>
                <w:szCs w:val="16"/>
              </w:rPr>
              <w:t>мм)</w:t>
            </w:r>
          </w:p>
        </w:tc>
        <w:tc>
          <w:tcPr>
            <w:tcW w:w="709" w:type="dxa"/>
          </w:tcPr>
          <w:p w:rsidR="005B2732" w:rsidRPr="00691AFD" w:rsidRDefault="005B2732" w:rsidP="00BB49AE">
            <w:pPr>
              <w:spacing w:line="216" w:lineRule="auto"/>
              <w:contextualSpacing/>
              <w:jc w:val="both"/>
              <w:rPr>
                <w:rFonts w:eastAsia="Calibri"/>
                <w:sz w:val="16"/>
                <w:szCs w:val="16"/>
              </w:rPr>
            </w:pPr>
          </w:p>
        </w:tc>
        <w:tc>
          <w:tcPr>
            <w:tcW w:w="425" w:type="dxa"/>
            <w:tcBorders>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567" w:type="dxa"/>
            <w:tcBorders>
              <w:lef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850" w:type="dxa"/>
            <w:tcBorders>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709" w:type="dxa"/>
            <w:tcBorders>
              <w:left w:val="single" w:sz="4" w:space="0" w:color="auto"/>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567" w:type="dxa"/>
            <w:tcBorders>
              <w:left w:val="single" w:sz="4" w:space="0" w:color="auto"/>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851" w:type="dxa"/>
            <w:tcBorders>
              <w:left w:val="single" w:sz="4" w:space="0" w:color="auto"/>
            </w:tcBorders>
          </w:tcPr>
          <w:p w:rsidR="005B2732" w:rsidRPr="00691AFD" w:rsidRDefault="005B2732" w:rsidP="00BB49AE">
            <w:pPr>
              <w:spacing w:line="216" w:lineRule="auto"/>
              <w:contextualSpacing/>
              <w:jc w:val="both"/>
              <w:rPr>
                <w:rFonts w:eastAsia="Calibri"/>
                <w:sz w:val="16"/>
                <w:szCs w:val="16"/>
              </w:rPr>
            </w:pPr>
          </w:p>
        </w:tc>
      </w:tr>
      <w:tr w:rsidR="005B2732" w:rsidRPr="00691AFD" w:rsidTr="00BB49AE">
        <w:trPr>
          <w:trHeight w:val="736"/>
        </w:trPr>
        <w:tc>
          <w:tcPr>
            <w:tcW w:w="1418" w:type="dxa"/>
            <w:vAlign w:val="center"/>
          </w:tcPr>
          <w:p w:rsidR="005B2732" w:rsidRPr="00691AFD" w:rsidRDefault="005B2732" w:rsidP="00BB49AE">
            <w:pPr>
              <w:spacing w:line="216" w:lineRule="auto"/>
              <w:contextualSpacing/>
              <w:rPr>
                <w:rFonts w:eastAsia="Calibri"/>
                <w:sz w:val="16"/>
                <w:szCs w:val="16"/>
              </w:rPr>
            </w:pPr>
            <w:r w:rsidRPr="00691AFD">
              <w:rPr>
                <w:rFonts w:eastAsia="Calibri"/>
                <w:sz w:val="16"/>
                <w:szCs w:val="16"/>
              </w:rPr>
              <w:t>2.</w:t>
            </w:r>
            <w:r w:rsidR="009276C1">
              <w:rPr>
                <w:rFonts w:eastAsia="Calibri"/>
                <w:sz w:val="16"/>
                <w:szCs w:val="16"/>
              </w:rPr>
              <w:t xml:space="preserve"> </w:t>
            </w:r>
            <w:r w:rsidRPr="00691AFD">
              <w:rPr>
                <w:rFonts w:eastAsia="Calibri"/>
                <w:sz w:val="16"/>
                <w:szCs w:val="16"/>
              </w:rPr>
              <w:t>Клубни с и</w:t>
            </w:r>
            <w:r w:rsidRPr="00691AFD">
              <w:rPr>
                <w:rFonts w:eastAsia="Calibri"/>
                <w:sz w:val="16"/>
                <w:szCs w:val="16"/>
              </w:rPr>
              <w:t>з</w:t>
            </w:r>
            <w:r w:rsidRPr="00691AFD">
              <w:rPr>
                <w:rFonts w:eastAsia="Calibri"/>
                <w:sz w:val="16"/>
                <w:szCs w:val="16"/>
              </w:rPr>
              <w:t>растаниями, наростами,</w:t>
            </w:r>
          </w:p>
          <w:p w:rsidR="005B2732" w:rsidRPr="00691AFD" w:rsidRDefault="005B2732" w:rsidP="00BB49AE">
            <w:pPr>
              <w:spacing w:line="216" w:lineRule="auto"/>
              <w:contextualSpacing/>
              <w:rPr>
                <w:rFonts w:eastAsia="Calibri"/>
                <w:sz w:val="16"/>
                <w:szCs w:val="16"/>
              </w:rPr>
            </w:pPr>
            <w:r w:rsidRPr="00691AFD">
              <w:rPr>
                <w:rFonts w:eastAsia="Calibri"/>
                <w:sz w:val="16"/>
                <w:szCs w:val="16"/>
              </w:rPr>
              <w:t>позеленевшие не более ¼ повер</w:t>
            </w:r>
            <w:r w:rsidRPr="00691AFD">
              <w:rPr>
                <w:rFonts w:eastAsia="Calibri"/>
                <w:sz w:val="16"/>
                <w:szCs w:val="16"/>
              </w:rPr>
              <w:t>х</w:t>
            </w:r>
            <w:r w:rsidRPr="00691AFD">
              <w:rPr>
                <w:rFonts w:eastAsia="Calibri"/>
                <w:sz w:val="16"/>
                <w:szCs w:val="16"/>
              </w:rPr>
              <w:t>ности</w:t>
            </w:r>
          </w:p>
        </w:tc>
        <w:tc>
          <w:tcPr>
            <w:tcW w:w="709" w:type="dxa"/>
          </w:tcPr>
          <w:p w:rsidR="005B2732" w:rsidRPr="00691AFD" w:rsidRDefault="005B2732" w:rsidP="00BB49AE">
            <w:pPr>
              <w:spacing w:line="216" w:lineRule="auto"/>
              <w:contextualSpacing/>
              <w:jc w:val="both"/>
              <w:rPr>
                <w:rFonts w:eastAsia="Calibri"/>
                <w:sz w:val="16"/>
                <w:szCs w:val="16"/>
              </w:rPr>
            </w:pPr>
          </w:p>
        </w:tc>
        <w:tc>
          <w:tcPr>
            <w:tcW w:w="425" w:type="dxa"/>
            <w:tcBorders>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567" w:type="dxa"/>
            <w:tcBorders>
              <w:lef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850" w:type="dxa"/>
            <w:tcBorders>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709" w:type="dxa"/>
            <w:tcBorders>
              <w:left w:val="single" w:sz="4" w:space="0" w:color="auto"/>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567" w:type="dxa"/>
            <w:tcBorders>
              <w:left w:val="single" w:sz="4" w:space="0" w:color="auto"/>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851" w:type="dxa"/>
            <w:tcBorders>
              <w:left w:val="single" w:sz="4" w:space="0" w:color="auto"/>
            </w:tcBorders>
          </w:tcPr>
          <w:p w:rsidR="005B2732" w:rsidRPr="00691AFD" w:rsidRDefault="005B2732" w:rsidP="00BB49AE">
            <w:pPr>
              <w:spacing w:line="216" w:lineRule="auto"/>
              <w:contextualSpacing/>
              <w:jc w:val="both"/>
              <w:rPr>
                <w:rFonts w:eastAsia="Calibri"/>
                <w:sz w:val="16"/>
                <w:szCs w:val="16"/>
              </w:rPr>
            </w:pPr>
          </w:p>
        </w:tc>
      </w:tr>
      <w:tr w:rsidR="005B2732" w:rsidRPr="00691AFD" w:rsidTr="00BB49AE">
        <w:trPr>
          <w:trHeight w:val="20"/>
        </w:trPr>
        <w:tc>
          <w:tcPr>
            <w:tcW w:w="1418" w:type="dxa"/>
            <w:tcBorders>
              <w:top w:val="single" w:sz="4" w:space="0" w:color="auto"/>
            </w:tcBorders>
            <w:vAlign w:val="center"/>
          </w:tcPr>
          <w:p w:rsidR="005B2732" w:rsidRPr="00691AFD" w:rsidRDefault="005B2732" w:rsidP="00BB49AE">
            <w:pPr>
              <w:spacing w:line="216" w:lineRule="auto"/>
              <w:contextualSpacing/>
              <w:rPr>
                <w:rFonts w:eastAsia="Calibri"/>
                <w:sz w:val="16"/>
                <w:szCs w:val="16"/>
              </w:rPr>
            </w:pPr>
            <w:r w:rsidRPr="00691AFD">
              <w:rPr>
                <w:rFonts w:eastAsia="Calibri"/>
                <w:sz w:val="16"/>
                <w:szCs w:val="16"/>
              </w:rPr>
              <w:t>3.</w:t>
            </w:r>
            <w:r w:rsidR="009276C1">
              <w:rPr>
                <w:rFonts w:eastAsia="Calibri"/>
                <w:sz w:val="16"/>
                <w:szCs w:val="16"/>
              </w:rPr>
              <w:t xml:space="preserve"> </w:t>
            </w:r>
            <w:r w:rsidRPr="00691AFD">
              <w:rPr>
                <w:rFonts w:eastAsia="Calibri"/>
                <w:sz w:val="16"/>
                <w:szCs w:val="16"/>
              </w:rPr>
              <w:t>Клубни поз</w:t>
            </w:r>
            <w:r w:rsidRPr="00691AFD">
              <w:rPr>
                <w:rFonts w:eastAsia="Calibri"/>
                <w:sz w:val="16"/>
                <w:szCs w:val="16"/>
              </w:rPr>
              <w:t>е</w:t>
            </w:r>
            <w:r w:rsidRPr="00691AFD">
              <w:rPr>
                <w:rFonts w:eastAsia="Calibri"/>
                <w:sz w:val="16"/>
                <w:szCs w:val="16"/>
              </w:rPr>
              <w:t>леневшие более ¼ поверхности</w:t>
            </w:r>
          </w:p>
        </w:tc>
        <w:tc>
          <w:tcPr>
            <w:tcW w:w="709" w:type="dxa"/>
            <w:tcBorders>
              <w:top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425" w:type="dxa"/>
            <w:tcBorders>
              <w:top w:val="single" w:sz="4" w:space="0" w:color="auto"/>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567" w:type="dxa"/>
            <w:tcBorders>
              <w:top w:val="single" w:sz="4" w:space="0" w:color="auto"/>
              <w:lef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850" w:type="dxa"/>
            <w:tcBorders>
              <w:top w:val="single" w:sz="4" w:space="0" w:color="auto"/>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709" w:type="dxa"/>
            <w:tcBorders>
              <w:top w:val="single" w:sz="4" w:space="0" w:color="auto"/>
              <w:left w:val="single" w:sz="4" w:space="0" w:color="auto"/>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567" w:type="dxa"/>
            <w:tcBorders>
              <w:top w:val="single" w:sz="4" w:space="0" w:color="auto"/>
              <w:left w:val="single" w:sz="4" w:space="0" w:color="auto"/>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851" w:type="dxa"/>
            <w:tcBorders>
              <w:top w:val="single" w:sz="4" w:space="0" w:color="auto"/>
              <w:left w:val="single" w:sz="4" w:space="0" w:color="auto"/>
            </w:tcBorders>
          </w:tcPr>
          <w:p w:rsidR="005B2732" w:rsidRPr="00691AFD" w:rsidRDefault="005B2732" w:rsidP="00BB49AE">
            <w:pPr>
              <w:spacing w:line="216" w:lineRule="auto"/>
              <w:contextualSpacing/>
              <w:jc w:val="both"/>
              <w:rPr>
                <w:rFonts w:eastAsia="Calibri"/>
                <w:sz w:val="16"/>
                <w:szCs w:val="16"/>
              </w:rPr>
            </w:pPr>
          </w:p>
        </w:tc>
      </w:tr>
      <w:tr w:rsidR="005B2732" w:rsidRPr="00691AFD" w:rsidTr="00BB49AE">
        <w:trPr>
          <w:trHeight w:val="20"/>
        </w:trPr>
        <w:tc>
          <w:tcPr>
            <w:tcW w:w="1418" w:type="dxa"/>
            <w:vAlign w:val="center"/>
          </w:tcPr>
          <w:p w:rsidR="005B2732" w:rsidRPr="00691AFD" w:rsidRDefault="005B2732" w:rsidP="00BB49AE">
            <w:pPr>
              <w:spacing w:line="216" w:lineRule="auto"/>
              <w:contextualSpacing/>
              <w:rPr>
                <w:rFonts w:eastAsia="Calibri"/>
                <w:sz w:val="16"/>
                <w:szCs w:val="16"/>
              </w:rPr>
            </w:pPr>
            <w:r w:rsidRPr="00691AFD">
              <w:rPr>
                <w:rFonts w:eastAsia="Calibri"/>
                <w:sz w:val="16"/>
                <w:szCs w:val="16"/>
              </w:rPr>
              <w:t>4.</w:t>
            </w:r>
            <w:r w:rsidR="009276C1">
              <w:rPr>
                <w:rFonts w:eastAsia="Calibri"/>
                <w:sz w:val="16"/>
                <w:szCs w:val="16"/>
              </w:rPr>
              <w:t xml:space="preserve"> </w:t>
            </w:r>
            <w:r w:rsidRPr="00691AFD">
              <w:rPr>
                <w:rFonts w:eastAsia="Calibri"/>
                <w:sz w:val="16"/>
                <w:szCs w:val="16"/>
              </w:rPr>
              <w:t>Увядшие клубни с л</w:t>
            </w:r>
            <w:r w:rsidR="00BC06D4">
              <w:rPr>
                <w:rFonts w:eastAsia="Calibri"/>
                <w:sz w:val="16"/>
                <w:szCs w:val="16"/>
              </w:rPr>
              <w:t>е</w:t>
            </w:r>
            <w:r w:rsidRPr="00691AFD">
              <w:rPr>
                <w:rFonts w:eastAsia="Calibri"/>
                <w:sz w:val="16"/>
                <w:szCs w:val="16"/>
              </w:rPr>
              <w:t>гкой морщинистостью</w:t>
            </w:r>
          </w:p>
        </w:tc>
        <w:tc>
          <w:tcPr>
            <w:tcW w:w="709" w:type="dxa"/>
          </w:tcPr>
          <w:p w:rsidR="005B2732" w:rsidRPr="00691AFD" w:rsidRDefault="005B2732" w:rsidP="00BB49AE">
            <w:pPr>
              <w:spacing w:line="216" w:lineRule="auto"/>
              <w:contextualSpacing/>
              <w:jc w:val="both"/>
              <w:rPr>
                <w:rFonts w:eastAsia="Calibri"/>
                <w:sz w:val="16"/>
                <w:szCs w:val="16"/>
              </w:rPr>
            </w:pPr>
          </w:p>
        </w:tc>
        <w:tc>
          <w:tcPr>
            <w:tcW w:w="425" w:type="dxa"/>
            <w:tcBorders>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567" w:type="dxa"/>
            <w:tcBorders>
              <w:lef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850" w:type="dxa"/>
            <w:tcBorders>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709" w:type="dxa"/>
            <w:tcBorders>
              <w:left w:val="single" w:sz="4" w:space="0" w:color="auto"/>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567" w:type="dxa"/>
            <w:tcBorders>
              <w:left w:val="single" w:sz="4" w:space="0" w:color="auto"/>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851" w:type="dxa"/>
            <w:tcBorders>
              <w:left w:val="single" w:sz="4" w:space="0" w:color="auto"/>
            </w:tcBorders>
          </w:tcPr>
          <w:p w:rsidR="005B2732" w:rsidRPr="00691AFD" w:rsidRDefault="005B2732" w:rsidP="00BB49AE">
            <w:pPr>
              <w:spacing w:line="216" w:lineRule="auto"/>
              <w:contextualSpacing/>
              <w:jc w:val="both"/>
              <w:rPr>
                <w:rFonts w:eastAsia="Calibri"/>
                <w:sz w:val="16"/>
                <w:szCs w:val="16"/>
              </w:rPr>
            </w:pPr>
          </w:p>
        </w:tc>
      </w:tr>
      <w:tr w:rsidR="005B2732" w:rsidRPr="00691AFD" w:rsidTr="00BB49AE">
        <w:trPr>
          <w:trHeight w:val="20"/>
        </w:trPr>
        <w:tc>
          <w:tcPr>
            <w:tcW w:w="1418" w:type="dxa"/>
            <w:vAlign w:val="center"/>
          </w:tcPr>
          <w:p w:rsidR="005B2732" w:rsidRPr="00691AFD" w:rsidRDefault="005B2732" w:rsidP="00BB49AE">
            <w:pPr>
              <w:spacing w:line="216" w:lineRule="auto"/>
              <w:contextualSpacing/>
              <w:rPr>
                <w:rFonts w:eastAsia="Calibri"/>
                <w:sz w:val="16"/>
                <w:szCs w:val="16"/>
              </w:rPr>
            </w:pPr>
            <w:r w:rsidRPr="00691AFD">
              <w:rPr>
                <w:rFonts w:eastAsia="Calibri"/>
                <w:sz w:val="16"/>
                <w:szCs w:val="16"/>
              </w:rPr>
              <w:t>5.</w:t>
            </w:r>
            <w:r w:rsidR="009276C1">
              <w:rPr>
                <w:rFonts w:eastAsia="Calibri"/>
                <w:sz w:val="16"/>
                <w:szCs w:val="16"/>
              </w:rPr>
              <w:t xml:space="preserve"> </w:t>
            </w:r>
            <w:r w:rsidRPr="00691AFD">
              <w:rPr>
                <w:rFonts w:eastAsia="Calibri"/>
                <w:sz w:val="16"/>
                <w:szCs w:val="16"/>
              </w:rPr>
              <w:t>Клубни с м</w:t>
            </w:r>
            <w:r w:rsidRPr="00691AFD">
              <w:rPr>
                <w:rFonts w:eastAsia="Calibri"/>
                <w:sz w:val="16"/>
                <w:szCs w:val="16"/>
              </w:rPr>
              <w:t>е</w:t>
            </w:r>
            <w:r w:rsidRPr="00691AFD">
              <w:rPr>
                <w:rFonts w:eastAsia="Calibri"/>
                <w:sz w:val="16"/>
                <w:szCs w:val="16"/>
              </w:rPr>
              <w:t>ханическими повреждениями глубиной б</w:t>
            </w:r>
            <w:r w:rsidR="009276C1">
              <w:rPr>
                <w:rFonts w:eastAsia="Calibri"/>
                <w:sz w:val="16"/>
                <w:szCs w:val="16"/>
              </w:rPr>
              <w:t>олее 5 </w:t>
            </w:r>
            <w:r w:rsidRPr="00691AFD">
              <w:rPr>
                <w:rFonts w:eastAsia="Calibri"/>
                <w:sz w:val="16"/>
                <w:szCs w:val="16"/>
              </w:rPr>
              <w:t>мм и длиной более 10 мм</w:t>
            </w:r>
          </w:p>
        </w:tc>
        <w:tc>
          <w:tcPr>
            <w:tcW w:w="709" w:type="dxa"/>
          </w:tcPr>
          <w:p w:rsidR="005B2732" w:rsidRPr="00691AFD" w:rsidRDefault="005B2732" w:rsidP="00BB49AE">
            <w:pPr>
              <w:spacing w:line="216" w:lineRule="auto"/>
              <w:contextualSpacing/>
              <w:jc w:val="both"/>
              <w:rPr>
                <w:rFonts w:eastAsia="Calibri"/>
                <w:sz w:val="16"/>
                <w:szCs w:val="16"/>
              </w:rPr>
            </w:pPr>
          </w:p>
        </w:tc>
        <w:tc>
          <w:tcPr>
            <w:tcW w:w="425" w:type="dxa"/>
            <w:tcBorders>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567" w:type="dxa"/>
            <w:tcBorders>
              <w:lef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850" w:type="dxa"/>
            <w:tcBorders>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709" w:type="dxa"/>
            <w:tcBorders>
              <w:left w:val="single" w:sz="4" w:space="0" w:color="auto"/>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567" w:type="dxa"/>
            <w:tcBorders>
              <w:left w:val="single" w:sz="4" w:space="0" w:color="auto"/>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851" w:type="dxa"/>
            <w:tcBorders>
              <w:left w:val="single" w:sz="4" w:space="0" w:color="auto"/>
            </w:tcBorders>
          </w:tcPr>
          <w:p w:rsidR="005B2732" w:rsidRPr="00691AFD" w:rsidRDefault="005B2732" w:rsidP="00BB49AE">
            <w:pPr>
              <w:spacing w:line="216" w:lineRule="auto"/>
              <w:contextualSpacing/>
              <w:jc w:val="both"/>
              <w:rPr>
                <w:rFonts w:eastAsia="Calibri"/>
                <w:sz w:val="16"/>
                <w:szCs w:val="16"/>
              </w:rPr>
            </w:pPr>
          </w:p>
        </w:tc>
      </w:tr>
      <w:tr w:rsidR="005B2732" w:rsidRPr="00691AFD" w:rsidTr="00BB49AE">
        <w:trPr>
          <w:trHeight w:val="20"/>
        </w:trPr>
        <w:tc>
          <w:tcPr>
            <w:tcW w:w="1418" w:type="dxa"/>
            <w:vAlign w:val="center"/>
          </w:tcPr>
          <w:p w:rsidR="005B2732" w:rsidRPr="00691AFD" w:rsidRDefault="005B2732" w:rsidP="00BB49AE">
            <w:pPr>
              <w:contextualSpacing/>
              <w:rPr>
                <w:rFonts w:eastAsia="Calibri"/>
                <w:sz w:val="16"/>
                <w:szCs w:val="16"/>
              </w:rPr>
            </w:pPr>
            <w:r w:rsidRPr="00691AFD">
              <w:rPr>
                <w:rFonts w:eastAsia="Calibri"/>
                <w:sz w:val="16"/>
                <w:szCs w:val="16"/>
              </w:rPr>
              <w:t>6.</w:t>
            </w:r>
            <w:r w:rsidR="009276C1">
              <w:rPr>
                <w:rFonts w:eastAsia="Calibri"/>
                <w:sz w:val="16"/>
                <w:szCs w:val="16"/>
              </w:rPr>
              <w:t xml:space="preserve"> </w:t>
            </w:r>
            <w:r w:rsidRPr="00691AFD">
              <w:rPr>
                <w:rFonts w:eastAsia="Calibri"/>
                <w:sz w:val="16"/>
                <w:szCs w:val="16"/>
              </w:rPr>
              <w:t>Раздавленные клубни, пол</w:t>
            </w:r>
            <w:r w:rsidRPr="00691AFD">
              <w:rPr>
                <w:rFonts w:eastAsia="Calibri"/>
                <w:sz w:val="16"/>
                <w:szCs w:val="16"/>
              </w:rPr>
              <w:t>о</w:t>
            </w:r>
            <w:r w:rsidRPr="00691AFD">
              <w:rPr>
                <w:rFonts w:eastAsia="Calibri"/>
                <w:sz w:val="16"/>
                <w:szCs w:val="16"/>
              </w:rPr>
              <w:t>винки, части клубней</w:t>
            </w:r>
          </w:p>
        </w:tc>
        <w:tc>
          <w:tcPr>
            <w:tcW w:w="709" w:type="dxa"/>
          </w:tcPr>
          <w:p w:rsidR="005B2732" w:rsidRPr="00691AFD" w:rsidRDefault="005B2732" w:rsidP="00BB49AE">
            <w:pPr>
              <w:contextualSpacing/>
              <w:jc w:val="both"/>
              <w:rPr>
                <w:rFonts w:eastAsia="Calibri"/>
                <w:sz w:val="16"/>
                <w:szCs w:val="16"/>
              </w:rPr>
            </w:pPr>
          </w:p>
        </w:tc>
        <w:tc>
          <w:tcPr>
            <w:tcW w:w="425" w:type="dxa"/>
            <w:tcBorders>
              <w:right w:val="single" w:sz="4" w:space="0" w:color="auto"/>
            </w:tcBorders>
          </w:tcPr>
          <w:p w:rsidR="005B2732" w:rsidRPr="00691AFD" w:rsidRDefault="005B2732" w:rsidP="00BB49AE">
            <w:pPr>
              <w:contextualSpacing/>
              <w:jc w:val="both"/>
              <w:rPr>
                <w:rFonts w:eastAsia="Calibri"/>
                <w:sz w:val="16"/>
                <w:szCs w:val="16"/>
              </w:rPr>
            </w:pPr>
          </w:p>
        </w:tc>
        <w:tc>
          <w:tcPr>
            <w:tcW w:w="567" w:type="dxa"/>
            <w:tcBorders>
              <w:left w:val="single" w:sz="4" w:space="0" w:color="auto"/>
            </w:tcBorders>
          </w:tcPr>
          <w:p w:rsidR="005B2732" w:rsidRPr="00691AFD" w:rsidRDefault="005B2732" w:rsidP="00BB49AE">
            <w:pPr>
              <w:contextualSpacing/>
              <w:jc w:val="both"/>
              <w:rPr>
                <w:rFonts w:eastAsia="Calibri"/>
                <w:sz w:val="16"/>
                <w:szCs w:val="16"/>
              </w:rPr>
            </w:pPr>
          </w:p>
        </w:tc>
        <w:tc>
          <w:tcPr>
            <w:tcW w:w="850" w:type="dxa"/>
            <w:tcBorders>
              <w:right w:val="single" w:sz="4" w:space="0" w:color="auto"/>
            </w:tcBorders>
          </w:tcPr>
          <w:p w:rsidR="005B2732" w:rsidRPr="00691AFD" w:rsidRDefault="005B2732" w:rsidP="00BB49AE">
            <w:pPr>
              <w:contextualSpacing/>
              <w:jc w:val="both"/>
              <w:rPr>
                <w:rFonts w:eastAsia="Calibri"/>
                <w:sz w:val="16"/>
                <w:szCs w:val="16"/>
              </w:rPr>
            </w:pPr>
          </w:p>
        </w:tc>
        <w:tc>
          <w:tcPr>
            <w:tcW w:w="709" w:type="dxa"/>
            <w:tcBorders>
              <w:left w:val="single" w:sz="4" w:space="0" w:color="auto"/>
              <w:right w:val="single" w:sz="4" w:space="0" w:color="auto"/>
            </w:tcBorders>
          </w:tcPr>
          <w:p w:rsidR="005B2732" w:rsidRPr="00691AFD" w:rsidRDefault="005B2732" w:rsidP="00BB49AE">
            <w:pPr>
              <w:contextualSpacing/>
              <w:jc w:val="both"/>
              <w:rPr>
                <w:rFonts w:eastAsia="Calibri"/>
                <w:sz w:val="16"/>
                <w:szCs w:val="16"/>
              </w:rPr>
            </w:pPr>
          </w:p>
        </w:tc>
        <w:tc>
          <w:tcPr>
            <w:tcW w:w="567" w:type="dxa"/>
            <w:tcBorders>
              <w:left w:val="single" w:sz="4" w:space="0" w:color="auto"/>
              <w:right w:val="single" w:sz="4" w:space="0" w:color="auto"/>
            </w:tcBorders>
          </w:tcPr>
          <w:p w:rsidR="005B2732" w:rsidRPr="00691AFD" w:rsidRDefault="005B2732" w:rsidP="00BB49AE">
            <w:pPr>
              <w:contextualSpacing/>
              <w:jc w:val="both"/>
              <w:rPr>
                <w:rFonts w:eastAsia="Calibri"/>
                <w:sz w:val="16"/>
                <w:szCs w:val="16"/>
              </w:rPr>
            </w:pPr>
          </w:p>
        </w:tc>
        <w:tc>
          <w:tcPr>
            <w:tcW w:w="851" w:type="dxa"/>
            <w:tcBorders>
              <w:left w:val="single" w:sz="4" w:space="0" w:color="auto"/>
            </w:tcBorders>
          </w:tcPr>
          <w:p w:rsidR="005B2732" w:rsidRPr="00691AFD" w:rsidRDefault="005B2732" w:rsidP="00BB49AE">
            <w:pPr>
              <w:contextualSpacing/>
              <w:jc w:val="both"/>
              <w:rPr>
                <w:rFonts w:eastAsia="Calibri"/>
                <w:sz w:val="16"/>
                <w:szCs w:val="16"/>
              </w:rPr>
            </w:pPr>
          </w:p>
        </w:tc>
      </w:tr>
      <w:tr w:rsidR="005B2732" w:rsidRPr="00691AFD" w:rsidTr="00BB49AE">
        <w:trPr>
          <w:trHeight w:val="426"/>
        </w:trPr>
        <w:tc>
          <w:tcPr>
            <w:tcW w:w="1418" w:type="dxa"/>
            <w:vMerge w:val="restart"/>
            <w:vAlign w:val="center"/>
          </w:tcPr>
          <w:p w:rsidR="005B2732" w:rsidRPr="00691AFD" w:rsidRDefault="005B2732" w:rsidP="00BB49AE">
            <w:pPr>
              <w:contextualSpacing/>
              <w:rPr>
                <w:rFonts w:eastAsia="Calibri"/>
                <w:sz w:val="16"/>
                <w:szCs w:val="16"/>
              </w:rPr>
            </w:pPr>
            <w:r w:rsidRPr="00691AFD">
              <w:rPr>
                <w:rFonts w:eastAsia="Calibri"/>
                <w:sz w:val="16"/>
                <w:szCs w:val="16"/>
              </w:rPr>
              <w:t>7.</w:t>
            </w:r>
            <w:r w:rsidR="009276C1">
              <w:rPr>
                <w:rFonts w:eastAsia="Calibri"/>
                <w:sz w:val="16"/>
                <w:szCs w:val="16"/>
              </w:rPr>
              <w:t xml:space="preserve"> </w:t>
            </w:r>
            <w:r w:rsidRPr="00691AFD">
              <w:rPr>
                <w:rFonts w:eastAsia="Calibri"/>
                <w:sz w:val="16"/>
                <w:szCs w:val="16"/>
              </w:rPr>
              <w:t>Клубни, п</w:t>
            </w:r>
            <w:r w:rsidRPr="00691AFD">
              <w:rPr>
                <w:rFonts w:eastAsia="Calibri"/>
                <w:sz w:val="16"/>
                <w:szCs w:val="16"/>
              </w:rPr>
              <w:t>о</w:t>
            </w:r>
            <w:r w:rsidRPr="00691AFD">
              <w:rPr>
                <w:rFonts w:eastAsia="Calibri"/>
                <w:sz w:val="16"/>
                <w:szCs w:val="16"/>
              </w:rPr>
              <w:t>врежденные с.-х. вр</w:t>
            </w:r>
            <w:r>
              <w:rPr>
                <w:rFonts w:eastAsia="Calibri"/>
                <w:sz w:val="16"/>
                <w:szCs w:val="16"/>
              </w:rPr>
              <w:t>е</w:t>
            </w:r>
            <w:r w:rsidRPr="00691AFD">
              <w:rPr>
                <w:rFonts w:eastAsia="Calibri"/>
                <w:sz w:val="16"/>
                <w:szCs w:val="16"/>
              </w:rPr>
              <w:t>дителями</w:t>
            </w:r>
          </w:p>
          <w:p w:rsidR="005B2732" w:rsidRPr="00691AFD" w:rsidRDefault="005B2732" w:rsidP="00BB49AE">
            <w:pPr>
              <w:contextualSpacing/>
              <w:rPr>
                <w:rFonts w:eastAsia="Calibri"/>
                <w:sz w:val="16"/>
                <w:szCs w:val="16"/>
              </w:rPr>
            </w:pPr>
            <w:r w:rsidRPr="00691AFD">
              <w:rPr>
                <w:rFonts w:eastAsia="Calibri"/>
                <w:sz w:val="16"/>
                <w:szCs w:val="16"/>
              </w:rPr>
              <w:t>В т.ч.</w:t>
            </w:r>
            <w:r w:rsidR="0062303A">
              <w:rPr>
                <w:rFonts w:eastAsia="Calibri"/>
                <w:sz w:val="16"/>
                <w:szCs w:val="16"/>
              </w:rPr>
              <w:t xml:space="preserve"> </w:t>
            </w:r>
            <w:r w:rsidRPr="00691AFD">
              <w:rPr>
                <w:rFonts w:eastAsia="Calibri"/>
                <w:sz w:val="16"/>
                <w:szCs w:val="16"/>
              </w:rPr>
              <w:t>проволо</w:t>
            </w:r>
            <w:r w:rsidRPr="00691AFD">
              <w:rPr>
                <w:rFonts w:eastAsia="Calibri"/>
                <w:sz w:val="16"/>
                <w:szCs w:val="16"/>
              </w:rPr>
              <w:t>ч</w:t>
            </w:r>
            <w:r w:rsidRPr="00691AFD">
              <w:rPr>
                <w:rFonts w:eastAsia="Calibri"/>
                <w:sz w:val="16"/>
                <w:szCs w:val="16"/>
              </w:rPr>
              <w:t>ником при нал</w:t>
            </w:r>
            <w:r w:rsidRPr="00691AFD">
              <w:rPr>
                <w:rFonts w:eastAsia="Calibri"/>
                <w:sz w:val="16"/>
                <w:szCs w:val="16"/>
              </w:rPr>
              <w:t>и</w:t>
            </w:r>
            <w:r w:rsidRPr="00691AFD">
              <w:rPr>
                <w:rFonts w:eastAsia="Calibri"/>
                <w:sz w:val="16"/>
                <w:szCs w:val="16"/>
              </w:rPr>
              <w:t>чии более одного хода</w:t>
            </w:r>
          </w:p>
        </w:tc>
        <w:tc>
          <w:tcPr>
            <w:tcW w:w="709" w:type="dxa"/>
          </w:tcPr>
          <w:p w:rsidR="005B2732" w:rsidRPr="00691AFD" w:rsidRDefault="005B2732" w:rsidP="00BB49AE">
            <w:pPr>
              <w:contextualSpacing/>
              <w:jc w:val="both"/>
              <w:rPr>
                <w:rFonts w:eastAsia="Calibri"/>
                <w:sz w:val="16"/>
                <w:szCs w:val="16"/>
              </w:rPr>
            </w:pPr>
          </w:p>
        </w:tc>
        <w:tc>
          <w:tcPr>
            <w:tcW w:w="425" w:type="dxa"/>
            <w:tcBorders>
              <w:right w:val="single" w:sz="4" w:space="0" w:color="auto"/>
            </w:tcBorders>
          </w:tcPr>
          <w:p w:rsidR="005B2732" w:rsidRPr="00691AFD" w:rsidRDefault="005B2732" w:rsidP="00BB49AE">
            <w:pPr>
              <w:contextualSpacing/>
              <w:jc w:val="both"/>
              <w:rPr>
                <w:rFonts w:eastAsia="Calibri"/>
                <w:sz w:val="16"/>
                <w:szCs w:val="16"/>
              </w:rPr>
            </w:pPr>
          </w:p>
        </w:tc>
        <w:tc>
          <w:tcPr>
            <w:tcW w:w="567" w:type="dxa"/>
            <w:tcBorders>
              <w:left w:val="single" w:sz="4" w:space="0" w:color="auto"/>
            </w:tcBorders>
          </w:tcPr>
          <w:p w:rsidR="005B2732" w:rsidRPr="00691AFD" w:rsidRDefault="005B2732" w:rsidP="00BB49AE">
            <w:pPr>
              <w:contextualSpacing/>
              <w:jc w:val="both"/>
              <w:rPr>
                <w:rFonts w:eastAsia="Calibri"/>
                <w:sz w:val="16"/>
                <w:szCs w:val="16"/>
              </w:rPr>
            </w:pPr>
          </w:p>
        </w:tc>
        <w:tc>
          <w:tcPr>
            <w:tcW w:w="850" w:type="dxa"/>
            <w:tcBorders>
              <w:right w:val="single" w:sz="4" w:space="0" w:color="auto"/>
            </w:tcBorders>
          </w:tcPr>
          <w:p w:rsidR="005B2732" w:rsidRPr="00691AFD" w:rsidRDefault="005B2732" w:rsidP="00BB49AE">
            <w:pPr>
              <w:contextualSpacing/>
              <w:jc w:val="both"/>
              <w:rPr>
                <w:rFonts w:eastAsia="Calibri"/>
                <w:sz w:val="16"/>
                <w:szCs w:val="16"/>
              </w:rPr>
            </w:pPr>
          </w:p>
        </w:tc>
        <w:tc>
          <w:tcPr>
            <w:tcW w:w="709" w:type="dxa"/>
            <w:tcBorders>
              <w:left w:val="single" w:sz="4" w:space="0" w:color="auto"/>
              <w:right w:val="single" w:sz="4" w:space="0" w:color="auto"/>
            </w:tcBorders>
          </w:tcPr>
          <w:p w:rsidR="005B2732" w:rsidRPr="00691AFD" w:rsidRDefault="005B2732" w:rsidP="00BB49AE">
            <w:pPr>
              <w:contextualSpacing/>
              <w:jc w:val="both"/>
              <w:rPr>
                <w:rFonts w:eastAsia="Calibri"/>
                <w:sz w:val="16"/>
                <w:szCs w:val="16"/>
              </w:rPr>
            </w:pPr>
          </w:p>
        </w:tc>
        <w:tc>
          <w:tcPr>
            <w:tcW w:w="567" w:type="dxa"/>
            <w:tcBorders>
              <w:left w:val="single" w:sz="4" w:space="0" w:color="auto"/>
              <w:right w:val="single" w:sz="4" w:space="0" w:color="auto"/>
            </w:tcBorders>
          </w:tcPr>
          <w:p w:rsidR="005B2732" w:rsidRPr="00691AFD" w:rsidRDefault="005B2732" w:rsidP="00BB49AE">
            <w:pPr>
              <w:contextualSpacing/>
              <w:jc w:val="both"/>
              <w:rPr>
                <w:rFonts w:eastAsia="Calibri"/>
                <w:sz w:val="16"/>
                <w:szCs w:val="16"/>
              </w:rPr>
            </w:pPr>
          </w:p>
        </w:tc>
        <w:tc>
          <w:tcPr>
            <w:tcW w:w="851" w:type="dxa"/>
            <w:tcBorders>
              <w:left w:val="single" w:sz="4" w:space="0" w:color="auto"/>
            </w:tcBorders>
          </w:tcPr>
          <w:p w:rsidR="005B2732" w:rsidRPr="00691AFD" w:rsidRDefault="005B2732" w:rsidP="00BB49AE">
            <w:pPr>
              <w:contextualSpacing/>
              <w:jc w:val="both"/>
              <w:rPr>
                <w:rFonts w:eastAsia="Calibri"/>
                <w:sz w:val="16"/>
                <w:szCs w:val="16"/>
              </w:rPr>
            </w:pPr>
          </w:p>
        </w:tc>
      </w:tr>
      <w:tr w:rsidR="005B2732" w:rsidRPr="00691AFD" w:rsidTr="00BB49AE">
        <w:trPr>
          <w:trHeight w:val="553"/>
        </w:trPr>
        <w:tc>
          <w:tcPr>
            <w:tcW w:w="1418" w:type="dxa"/>
            <w:vMerge/>
            <w:vAlign w:val="center"/>
          </w:tcPr>
          <w:p w:rsidR="005B2732" w:rsidRPr="00691AFD" w:rsidRDefault="005B2732" w:rsidP="00BB49AE">
            <w:pPr>
              <w:contextualSpacing/>
              <w:rPr>
                <w:rFonts w:eastAsia="Calibri"/>
                <w:sz w:val="16"/>
                <w:szCs w:val="16"/>
              </w:rPr>
            </w:pPr>
          </w:p>
        </w:tc>
        <w:tc>
          <w:tcPr>
            <w:tcW w:w="709" w:type="dxa"/>
          </w:tcPr>
          <w:p w:rsidR="005B2732" w:rsidRPr="00691AFD" w:rsidRDefault="005B2732" w:rsidP="00BB49AE">
            <w:pPr>
              <w:contextualSpacing/>
              <w:jc w:val="both"/>
              <w:rPr>
                <w:rFonts w:eastAsia="Calibri"/>
                <w:sz w:val="16"/>
                <w:szCs w:val="16"/>
              </w:rPr>
            </w:pPr>
          </w:p>
        </w:tc>
        <w:tc>
          <w:tcPr>
            <w:tcW w:w="425" w:type="dxa"/>
            <w:tcBorders>
              <w:right w:val="single" w:sz="4" w:space="0" w:color="auto"/>
            </w:tcBorders>
          </w:tcPr>
          <w:p w:rsidR="005B2732" w:rsidRPr="00691AFD" w:rsidRDefault="005B2732" w:rsidP="00BB49AE">
            <w:pPr>
              <w:contextualSpacing/>
              <w:jc w:val="both"/>
              <w:rPr>
                <w:rFonts w:eastAsia="Calibri"/>
                <w:sz w:val="16"/>
                <w:szCs w:val="16"/>
              </w:rPr>
            </w:pPr>
          </w:p>
        </w:tc>
        <w:tc>
          <w:tcPr>
            <w:tcW w:w="567" w:type="dxa"/>
            <w:tcBorders>
              <w:left w:val="single" w:sz="4" w:space="0" w:color="auto"/>
            </w:tcBorders>
          </w:tcPr>
          <w:p w:rsidR="005B2732" w:rsidRPr="00691AFD" w:rsidRDefault="005B2732" w:rsidP="00BB49AE">
            <w:pPr>
              <w:contextualSpacing/>
              <w:jc w:val="both"/>
              <w:rPr>
                <w:rFonts w:eastAsia="Calibri"/>
                <w:sz w:val="16"/>
                <w:szCs w:val="16"/>
              </w:rPr>
            </w:pPr>
          </w:p>
        </w:tc>
        <w:tc>
          <w:tcPr>
            <w:tcW w:w="850" w:type="dxa"/>
            <w:tcBorders>
              <w:right w:val="single" w:sz="4" w:space="0" w:color="auto"/>
            </w:tcBorders>
          </w:tcPr>
          <w:p w:rsidR="005B2732" w:rsidRPr="00691AFD" w:rsidRDefault="005B2732" w:rsidP="00BB49AE">
            <w:pPr>
              <w:contextualSpacing/>
              <w:jc w:val="both"/>
              <w:rPr>
                <w:rFonts w:eastAsia="Calibri"/>
                <w:sz w:val="16"/>
                <w:szCs w:val="16"/>
              </w:rPr>
            </w:pPr>
          </w:p>
        </w:tc>
        <w:tc>
          <w:tcPr>
            <w:tcW w:w="709" w:type="dxa"/>
            <w:tcBorders>
              <w:left w:val="single" w:sz="4" w:space="0" w:color="auto"/>
              <w:right w:val="single" w:sz="4" w:space="0" w:color="auto"/>
            </w:tcBorders>
          </w:tcPr>
          <w:p w:rsidR="005B2732" w:rsidRPr="00691AFD" w:rsidRDefault="005B2732" w:rsidP="00BB49AE">
            <w:pPr>
              <w:contextualSpacing/>
              <w:jc w:val="both"/>
              <w:rPr>
                <w:rFonts w:eastAsia="Calibri"/>
                <w:sz w:val="16"/>
                <w:szCs w:val="16"/>
              </w:rPr>
            </w:pPr>
          </w:p>
        </w:tc>
        <w:tc>
          <w:tcPr>
            <w:tcW w:w="567" w:type="dxa"/>
            <w:tcBorders>
              <w:left w:val="single" w:sz="4" w:space="0" w:color="auto"/>
              <w:right w:val="single" w:sz="4" w:space="0" w:color="auto"/>
            </w:tcBorders>
          </w:tcPr>
          <w:p w:rsidR="005B2732" w:rsidRPr="00691AFD" w:rsidRDefault="005B2732" w:rsidP="00BB49AE">
            <w:pPr>
              <w:contextualSpacing/>
              <w:jc w:val="both"/>
              <w:rPr>
                <w:rFonts w:eastAsia="Calibri"/>
                <w:sz w:val="16"/>
                <w:szCs w:val="16"/>
              </w:rPr>
            </w:pPr>
          </w:p>
        </w:tc>
        <w:tc>
          <w:tcPr>
            <w:tcW w:w="851" w:type="dxa"/>
            <w:tcBorders>
              <w:left w:val="single" w:sz="4" w:space="0" w:color="auto"/>
            </w:tcBorders>
          </w:tcPr>
          <w:p w:rsidR="005B2732" w:rsidRPr="00691AFD" w:rsidRDefault="005B2732" w:rsidP="00BB49AE">
            <w:pPr>
              <w:contextualSpacing/>
              <w:jc w:val="both"/>
              <w:rPr>
                <w:rFonts w:eastAsia="Calibri"/>
                <w:sz w:val="16"/>
                <w:szCs w:val="16"/>
              </w:rPr>
            </w:pPr>
          </w:p>
        </w:tc>
      </w:tr>
      <w:tr w:rsidR="005B2732" w:rsidRPr="00691AFD" w:rsidTr="00BB49AE">
        <w:trPr>
          <w:trHeight w:val="20"/>
        </w:trPr>
        <w:tc>
          <w:tcPr>
            <w:tcW w:w="1418" w:type="dxa"/>
            <w:vAlign w:val="center"/>
          </w:tcPr>
          <w:p w:rsidR="005B2732" w:rsidRPr="00691AFD" w:rsidRDefault="005B2732" w:rsidP="00BB49AE">
            <w:pPr>
              <w:contextualSpacing/>
              <w:rPr>
                <w:rFonts w:eastAsia="Calibri"/>
                <w:sz w:val="16"/>
                <w:szCs w:val="16"/>
              </w:rPr>
            </w:pPr>
            <w:r w:rsidRPr="00691AFD">
              <w:rPr>
                <w:rFonts w:eastAsia="Calibri"/>
                <w:sz w:val="16"/>
                <w:szCs w:val="16"/>
              </w:rPr>
              <w:t>8.</w:t>
            </w:r>
            <w:r w:rsidR="009276C1">
              <w:rPr>
                <w:rFonts w:eastAsia="Calibri"/>
                <w:sz w:val="16"/>
                <w:szCs w:val="16"/>
              </w:rPr>
              <w:t xml:space="preserve"> </w:t>
            </w:r>
            <w:r w:rsidRPr="00691AFD">
              <w:rPr>
                <w:rFonts w:eastAsia="Calibri"/>
                <w:sz w:val="16"/>
                <w:szCs w:val="16"/>
              </w:rPr>
              <w:t>Клубни, п</w:t>
            </w:r>
            <w:r w:rsidRPr="00691AFD">
              <w:rPr>
                <w:rFonts w:eastAsia="Calibri"/>
                <w:sz w:val="16"/>
                <w:szCs w:val="16"/>
              </w:rPr>
              <w:t>о</w:t>
            </w:r>
            <w:r w:rsidRPr="00691AFD">
              <w:rPr>
                <w:rFonts w:eastAsia="Calibri"/>
                <w:sz w:val="16"/>
                <w:szCs w:val="16"/>
              </w:rPr>
              <w:t>врежденные грызунами</w:t>
            </w:r>
          </w:p>
        </w:tc>
        <w:tc>
          <w:tcPr>
            <w:tcW w:w="709" w:type="dxa"/>
          </w:tcPr>
          <w:p w:rsidR="005B2732" w:rsidRPr="00691AFD" w:rsidRDefault="005B2732" w:rsidP="00BB49AE">
            <w:pPr>
              <w:contextualSpacing/>
              <w:jc w:val="both"/>
              <w:rPr>
                <w:rFonts w:eastAsia="Calibri"/>
                <w:sz w:val="16"/>
                <w:szCs w:val="16"/>
              </w:rPr>
            </w:pPr>
          </w:p>
        </w:tc>
        <w:tc>
          <w:tcPr>
            <w:tcW w:w="425" w:type="dxa"/>
            <w:tcBorders>
              <w:right w:val="single" w:sz="4" w:space="0" w:color="auto"/>
            </w:tcBorders>
          </w:tcPr>
          <w:p w:rsidR="005B2732" w:rsidRPr="00691AFD" w:rsidRDefault="005B2732" w:rsidP="00BB49AE">
            <w:pPr>
              <w:contextualSpacing/>
              <w:jc w:val="both"/>
              <w:rPr>
                <w:rFonts w:eastAsia="Calibri"/>
                <w:sz w:val="16"/>
                <w:szCs w:val="16"/>
              </w:rPr>
            </w:pPr>
          </w:p>
        </w:tc>
        <w:tc>
          <w:tcPr>
            <w:tcW w:w="567" w:type="dxa"/>
            <w:tcBorders>
              <w:left w:val="single" w:sz="4" w:space="0" w:color="auto"/>
            </w:tcBorders>
          </w:tcPr>
          <w:p w:rsidR="005B2732" w:rsidRPr="00691AFD" w:rsidRDefault="005B2732" w:rsidP="00BB49AE">
            <w:pPr>
              <w:contextualSpacing/>
              <w:jc w:val="both"/>
              <w:rPr>
                <w:rFonts w:eastAsia="Calibri"/>
                <w:sz w:val="16"/>
                <w:szCs w:val="16"/>
              </w:rPr>
            </w:pPr>
          </w:p>
        </w:tc>
        <w:tc>
          <w:tcPr>
            <w:tcW w:w="850" w:type="dxa"/>
            <w:tcBorders>
              <w:right w:val="single" w:sz="4" w:space="0" w:color="auto"/>
            </w:tcBorders>
          </w:tcPr>
          <w:p w:rsidR="005B2732" w:rsidRPr="00691AFD" w:rsidRDefault="005B2732" w:rsidP="00BB49AE">
            <w:pPr>
              <w:contextualSpacing/>
              <w:jc w:val="both"/>
              <w:rPr>
                <w:rFonts w:eastAsia="Calibri"/>
                <w:sz w:val="16"/>
                <w:szCs w:val="16"/>
              </w:rPr>
            </w:pPr>
          </w:p>
        </w:tc>
        <w:tc>
          <w:tcPr>
            <w:tcW w:w="709" w:type="dxa"/>
            <w:tcBorders>
              <w:left w:val="single" w:sz="4" w:space="0" w:color="auto"/>
              <w:right w:val="single" w:sz="4" w:space="0" w:color="auto"/>
            </w:tcBorders>
          </w:tcPr>
          <w:p w:rsidR="005B2732" w:rsidRPr="00691AFD" w:rsidRDefault="005B2732" w:rsidP="00BB49AE">
            <w:pPr>
              <w:contextualSpacing/>
              <w:jc w:val="both"/>
              <w:rPr>
                <w:rFonts w:eastAsia="Calibri"/>
                <w:sz w:val="16"/>
                <w:szCs w:val="16"/>
              </w:rPr>
            </w:pPr>
          </w:p>
        </w:tc>
        <w:tc>
          <w:tcPr>
            <w:tcW w:w="567" w:type="dxa"/>
            <w:tcBorders>
              <w:left w:val="single" w:sz="4" w:space="0" w:color="auto"/>
              <w:right w:val="single" w:sz="4" w:space="0" w:color="auto"/>
            </w:tcBorders>
          </w:tcPr>
          <w:p w:rsidR="005B2732" w:rsidRPr="00691AFD" w:rsidRDefault="005B2732" w:rsidP="00BB49AE">
            <w:pPr>
              <w:contextualSpacing/>
              <w:jc w:val="both"/>
              <w:rPr>
                <w:rFonts w:eastAsia="Calibri"/>
                <w:sz w:val="16"/>
                <w:szCs w:val="16"/>
              </w:rPr>
            </w:pPr>
          </w:p>
        </w:tc>
        <w:tc>
          <w:tcPr>
            <w:tcW w:w="851" w:type="dxa"/>
            <w:tcBorders>
              <w:left w:val="single" w:sz="4" w:space="0" w:color="auto"/>
            </w:tcBorders>
          </w:tcPr>
          <w:p w:rsidR="005B2732" w:rsidRPr="00691AFD" w:rsidRDefault="005B2732" w:rsidP="00BB49AE">
            <w:pPr>
              <w:contextualSpacing/>
              <w:jc w:val="both"/>
              <w:rPr>
                <w:rFonts w:eastAsia="Calibri"/>
                <w:sz w:val="16"/>
                <w:szCs w:val="16"/>
              </w:rPr>
            </w:pPr>
          </w:p>
        </w:tc>
      </w:tr>
      <w:tr w:rsidR="005B2732" w:rsidRPr="00691AFD" w:rsidTr="00BB49AE">
        <w:trPr>
          <w:trHeight w:val="552"/>
        </w:trPr>
        <w:tc>
          <w:tcPr>
            <w:tcW w:w="1418" w:type="dxa"/>
            <w:vAlign w:val="center"/>
          </w:tcPr>
          <w:p w:rsidR="005B2732" w:rsidRPr="00691AFD" w:rsidRDefault="005B2732" w:rsidP="00B34C8F">
            <w:pPr>
              <w:spacing w:line="216" w:lineRule="auto"/>
              <w:contextualSpacing/>
              <w:rPr>
                <w:rFonts w:eastAsia="Calibri"/>
                <w:sz w:val="16"/>
                <w:szCs w:val="16"/>
              </w:rPr>
            </w:pPr>
            <w:r w:rsidRPr="00691AFD">
              <w:rPr>
                <w:rFonts w:eastAsia="Calibri"/>
                <w:sz w:val="16"/>
                <w:szCs w:val="16"/>
              </w:rPr>
              <w:t>9.</w:t>
            </w:r>
            <w:r w:rsidR="009276C1">
              <w:rPr>
                <w:rFonts w:eastAsia="Calibri"/>
                <w:sz w:val="16"/>
                <w:szCs w:val="16"/>
              </w:rPr>
              <w:t xml:space="preserve"> </w:t>
            </w:r>
            <w:r w:rsidRPr="00691AFD">
              <w:rPr>
                <w:rFonts w:eastAsia="Calibri"/>
                <w:sz w:val="16"/>
                <w:szCs w:val="16"/>
              </w:rPr>
              <w:t>Клубни, пор</w:t>
            </w:r>
            <w:r w:rsidRPr="00691AFD">
              <w:rPr>
                <w:rFonts w:eastAsia="Calibri"/>
                <w:sz w:val="16"/>
                <w:szCs w:val="16"/>
              </w:rPr>
              <w:t>а</w:t>
            </w:r>
            <w:r w:rsidRPr="00691AFD">
              <w:rPr>
                <w:rFonts w:eastAsia="Calibri"/>
                <w:sz w:val="16"/>
                <w:szCs w:val="16"/>
              </w:rPr>
              <w:t xml:space="preserve">женные ржавой (железистой) </w:t>
            </w:r>
          </w:p>
          <w:p w:rsidR="005B2732" w:rsidRPr="00691AFD" w:rsidRDefault="005B2732" w:rsidP="00B34C8F">
            <w:pPr>
              <w:spacing w:line="216" w:lineRule="auto"/>
              <w:contextualSpacing/>
              <w:rPr>
                <w:rFonts w:eastAsia="Calibri"/>
                <w:sz w:val="16"/>
                <w:szCs w:val="16"/>
              </w:rPr>
            </w:pPr>
            <w:r w:rsidRPr="00691AFD">
              <w:rPr>
                <w:rFonts w:eastAsia="Calibri"/>
                <w:sz w:val="16"/>
                <w:szCs w:val="16"/>
              </w:rPr>
              <w:t>пятнистостью</w:t>
            </w:r>
          </w:p>
        </w:tc>
        <w:tc>
          <w:tcPr>
            <w:tcW w:w="709" w:type="dxa"/>
          </w:tcPr>
          <w:p w:rsidR="005B2732" w:rsidRPr="00691AFD" w:rsidRDefault="005B2732" w:rsidP="00B34C8F">
            <w:pPr>
              <w:spacing w:line="216" w:lineRule="auto"/>
              <w:contextualSpacing/>
              <w:jc w:val="both"/>
              <w:rPr>
                <w:rFonts w:eastAsia="Calibri"/>
                <w:sz w:val="16"/>
                <w:szCs w:val="16"/>
              </w:rPr>
            </w:pPr>
          </w:p>
        </w:tc>
        <w:tc>
          <w:tcPr>
            <w:tcW w:w="425" w:type="dxa"/>
            <w:tcBorders>
              <w:right w:val="single" w:sz="4" w:space="0" w:color="auto"/>
            </w:tcBorders>
          </w:tcPr>
          <w:p w:rsidR="005B2732" w:rsidRPr="00691AFD" w:rsidRDefault="005B2732" w:rsidP="00B34C8F">
            <w:pPr>
              <w:spacing w:line="216" w:lineRule="auto"/>
              <w:contextualSpacing/>
              <w:jc w:val="both"/>
              <w:rPr>
                <w:rFonts w:eastAsia="Calibri"/>
                <w:sz w:val="16"/>
                <w:szCs w:val="16"/>
              </w:rPr>
            </w:pPr>
          </w:p>
        </w:tc>
        <w:tc>
          <w:tcPr>
            <w:tcW w:w="567" w:type="dxa"/>
            <w:tcBorders>
              <w:left w:val="single" w:sz="4" w:space="0" w:color="auto"/>
            </w:tcBorders>
          </w:tcPr>
          <w:p w:rsidR="005B2732" w:rsidRPr="00691AFD" w:rsidRDefault="005B2732" w:rsidP="00B34C8F">
            <w:pPr>
              <w:spacing w:line="216" w:lineRule="auto"/>
              <w:contextualSpacing/>
              <w:jc w:val="both"/>
              <w:rPr>
                <w:rFonts w:eastAsia="Calibri"/>
                <w:sz w:val="16"/>
                <w:szCs w:val="16"/>
              </w:rPr>
            </w:pPr>
          </w:p>
        </w:tc>
        <w:tc>
          <w:tcPr>
            <w:tcW w:w="850" w:type="dxa"/>
            <w:tcBorders>
              <w:right w:val="single" w:sz="4" w:space="0" w:color="auto"/>
            </w:tcBorders>
          </w:tcPr>
          <w:p w:rsidR="005B2732" w:rsidRPr="00691AFD" w:rsidRDefault="005B2732" w:rsidP="00B34C8F">
            <w:pPr>
              <w:spacing w:line="216" w:lineRule="auto"/>
              <w:contextualSpacing/>
              <w:jc w:val="both"/>
              <w:rPr>
                <w:rFonts w:eastAsia="Calibri"/>
                <w:sz w:val="16"/>
                <w:szCs w:val="16"/>
              </w:rPr>
            </w:pPr>
          </w:p>
        </w:tc>
        <w:tc>
          <w:tcPr>
            <w:tcW w:w="709" w:type="dxa"/>
            <w:tcBorders>
              <w:left w:val="single" w:sz="4" w:space="0" w:color="auto"/>
              <w:right w:val="single" w:sz="4" w:space="0" w:color="auto"/>
            </w:tcBorders>
          </w:tcPr>
          <w:p w:rsidR="005B2732" w:rsidRPr="00691AFD" w:rsidRDefault="005B2732" w:rsidP="00B34C8F">
            <w:pPr>
              <w:spacing w:line="216" w:lineRule="auto"/>
              <w:contextualSpacing/>
              <w:jc w:val="both"/>
              <w:rPr>
                <w:rFonts w:eastAsia="Calibri"/>
                <w:sz w:val="16"/>
                <w:szCs w:val="16"/>
              </w:rPr>
            </w:pPr>
          </w:p>
        </w:tc>
        <w:tc>
          <w:tcPr>
            <w:tcW w:w="567" w:type="dxa"/>
            <w:tcBorders>
              <w:left w:val="single" w:sz="4" w:space="0" w:color="auto"/>
              <w:right w:val="single" w:sz="4" w:space="0" w:color="auto"/>
            </w:tcBorders>
          </w:tcPr>
          <w:p w:rsidR="005B2732" w:rsidRPr="00691AFD" w:rsidRDefault="005B2732" w:rsidP="00B34C8F">
            <w:pPr>
              <w:spacing w:line="216" w:lineRule="auto"/>
              <w:contextualSpacing/>
              <w:jc w:val="both"/>
              <w:rPr>
                <w:rFonts w:eastAsia="Calibri"/>
                <w:sz w:val="16"/>
                <w:szCs w:val="16"/>
              </w:rPr>
            </w:pPr>
          </w:p>
        </w:tc>
        <w:tc>
          <w:tcPr>
            <w:tcW w:w="851" w:type="dxa"/>
            <w:tcBorders>
              <w:left w:val="single" w:sz="4" w:space="0" w:color="auto"/>
            </w:tcBorders>
          </w:tcPr>
          <w:p w:rsidR="005B2732" w:rsidRPr="00691AFD" w:rsidRDefault="005B2732" w:rsidP="00B34C8F">
            <w:pPr>
              <w:spacing w:line="216" w:lineRule="auto"/>
              <w:contextualSpacing/>
              <w:jc w:val="both"/>
              <w:rPr>
                <w:rFonts w:eastAsia="Calibri"/>
                <w:sz w:val="16"/>
                <w:szCs w:val="16"/>
              </w:rPr>
            </w:pPr>
          </w:p>
        </w:tc>
      </w:tr>
      <w:tr w:rsidR="005B2732" w:rsidRPr="00691AFD" w:rsidTr="00BB49AE">
        <w:trPr>
          <w:trHeight w:val="129"/>
        </w:trPr>
        <w:tc>
          <w:tcPr>
            <w:tcW w:w="1418" w:type="dxa"/>
            <w:tcBorders>
              <w:bottom w:val="single" w:sz="4" w:space="0" w:color="auto"/>
            </w:tcBorders>
            <w:vAlign w:val="center"/>
          </w:tcPr>
          <w:p w:rsidR="005B2732" w:rsidRPr="00691AFD" w:rsidRDefault="005B2732" w:rsidP="00B34C8F">
            <w:pPr>
              <w:spacing w:line="216" w:lineRule="auto"/>
              <w:contextualSpacing/>
              <w:rPr>
                <w:rFonts w:eastAsia="Calibri"/>
                <w:sz w:val="16"/>
                <w:szCs w:val="16"/>
              </w:rPr>
            </w:pPr>
            <w:r w:rsidRPr="00691AFD">
              <w:rPr>
                <w:rFonts w:eastAsia="Calibri"/>
                <w:sz w:val="16"/>
                <w:szCs w:val="16"/>
              </w:rPr>
              <w:t>10.</w:t>
            </w:r>
            <w:r w:rsidR="009276C1">
              <w:rPr>
                <w:rFonts w:eastAsia="Calibri"/>
                <w:sz w:val="16"/>
                <w:szCs w:val="16"/>
              </w:rPr>
              <w:t xml:space="preserve"> </w:t>
            </w:r>
            <w:r w:rsidRPr="00691AFD">
              <w:rPr>
                <w:rFonts w:eastAsia="Calibri"/>
                <w:sz w:val="16"/>
                <w:szCs w:val="16"/>
              </w:rPr>
              <w:t>Клубни, п</w:t>
            </w:r>
            <w:r w:rsidRPr="00691AFD">
              <w:rPr>
                <w:rFonts w:eastAsia="Calibri"/>
                <w:sz w:val="16"/>
                <w:szCs w:val="16"/>
              </w:rPr>
              <w:t>о</w:t>
            </w:r>
            <w:r w:rsidR="009276C1">
              <w:rPr>
                <w:rFonts w:eastAsia="Calibri"/>
                <w:sz w:val="16"/>
                <w:szCs w:val="16"/>
              </w:rPr>
              <w:t xml:space="preserve">раженные </w:t>
            </w:r>
          </w:p>
          <w:p w:rsidR="005B2732" w:rsidRPr="00691AFD" w:rsidRDefault="005B2732" w:rsidP="00B34C8F">
            <w:pPr>
              <w:spacing w:line="216" w:lineRule="auto"/>
              <w:contextualSpacing/>
              <w:rPr>
                <w:rFonts w:eastAsia="Calibri"/>
                <w:sz w:val="16"/>
                <w:szCs w:val="16"/>
              </w:rPr>
            </w:pPr>
            <w:r w:rsidRPr="00691AFD">
              <w:rPr>
                <w:rFonts w:eastAsia="Calibri"/>
                <w:sz w:val="16"/>
                <w:szCs w:val="16"/>
              </w:rPr>
              <w:t>паршой при поражении св</w:t>
            </w:r>
            <w:r w:rsidRPr="00691AFD">
              <w:rPr>
                <w:rFonts w:eastAsia="Calibri"/>
                <w:sz w:val="16"/>
                <w:szCs w:val="16"/>
              </w:rPr>
              <w:t>ы</w:t>
            </w:r>
            <w:r w:rsidRPr="00691AFD">
              <w:rPr>
                <w:rFonts w:eastAsia="Calibri"/>
                <w:sz w:val="16"/>
                <w:szCs w:val="16"/>
              </w:rPr>
              <w:t>ше ¼ поверхн</w:t>
            </w:r>
            <w:r w:rsidRPr="00691AFD">
              <w:rPr>
                <w:rFonts w:eastAsia="Calibri"/>
                <w:sz w:val="16"/>
                <w:szCs w:val="16"/>
              </w:rPr>
              <w:t>о</w:t>
            </w:r>
            <w:r w:rsidRPr="00691AFD">
              <w:rPr>
                <w:rFonts w:eastAsia="Calibri"/>
                <w:sz w:val="16"/>
                <w:szCs w:val="16"/>
              </w:rPr>
              <w:t>сти клубня</w:t>
            </w:r>
          </w:p>
        </w:tc>
        <w:tc>
          <w:tcPr>
            <w:tcW w:w="709" w:type="dxa"/>
          </w:tcPr>
          <w:p w:rsidR="005B2732" w:rsidRPr="00691AFD" w:rsidRDefault="005B2732" w:rsidP="00B34C8F">
            <w:pPr>
              <w:spacing w:line="216" w:lineRule="auto"/>
              <w:contextualSpacing/>
              <w:jc w:val="both"/>
              <w:rPr>
                <w:rFonts w:eastAsia="Calibri"/>
                <w:sz w:val="16"/>
                <w:szCs w:val="16"/>
              </w:rPr>
            </w:pPr>
          </w:p>
        </w:tc>
        <w:tc>
          <w:tcPr>
            <w:tcW w:w="425" w:type="dxa"/>
            <w:tcBorders>
              <w:right w:val="single" w:sz="4" w:space="0" w:color="auto"/>
            </w:tcBorders>
          </w:tcPr>
          <w:p w:rsidR="005B2732" w:rsidRPr="00691AFD" w:rsidRDefault="005B2732" w:rsidP="00B34C8F">
            <w:pPr>
              <w:spacing w:line="216" w:lineRule="auto"/>
              <w:contextualSpacing/>
              <w:jc w:val="both"/>
              <w:rPr>
                <w:rFonts w:eastAsia="Calibri"/>
                <w:sz w:val="16"/>
                <w:szCs w:val="16"/>
              </w:rPr>
            </w:pPr>
          </w:p>
        </w:tc>
        <w:tc>
          <w:tcPr>
            <w:tcW w:w="567" w:type="dxa"/>
            <w:tcBorders>
              <w:left w:val="single" w:sz="4" w:space="0" w:color="auto"/>
            </w:tcBorders>
          </w:tcPr>
          <w:p w:rsidR="005B2732" w:rsidRPr="00691AFD" w:rsidRDefault="005B2732" w:rsidP="00B34C8F">
            <w:pPr>
              <w:spacing w:line="216" w:lineRule="auto"/>
              <w:contextualSpacing/>
              <w:jc w:val="both"/>
              <w:rPr>
                <w:rFonts w:eastAsia="Calibri"/>
                <w:sz w:val="16"/>
                <w:szCs w:val="16"/>
              </w:rPr>
            </w:pPr>
          </w:p>
        </w:tc>
        <w:tc>
          <w:tcPr>
            <w:tcW w:w="850" w:type="dxa"/>
            <w:tcBorders>
              <w:right w:val="single" w:sz="4" w:space="0" w:color="auto"/>
            </w:tcBorders>
          </w:tcPr>
          <w:p w:rsidR="005B2732" w:rsidRPr="00691AFD" w:rsidRDefault="005B2732" w:rsidP="00B34C8F">
            <w:pPr>
              <w:spacing w:line="216" w:lineRule="auto"/>
              <w:contextualSpacing/>
              <w:jc w:val="both"/>
              <w:rPr>
                <w:rFonts w:eastAsia="Calibri"/>
                <w:sz w:val="16"/>
                <w:szCs w:val="16"/>
              </w:rPr>
            </w:pPr>
          </w:p>
        </w:tc>
        <w:tc>
          <w:tcPr>
            <w:tcW w:w="709" w:type="dxa"/>
            <w:tcBorders>
              <w:left w:val="single" w:sz="4" w:space="0" w:color="auto"/>
              <w:right w:val="single" w:sz="4" w:space="0" w:color="auto"/>
            </w:tcBorders>
          </w:tcPr>
          <w:p w:rsidR="005B2732" w:rsidRPr="00691AFD" w:rsidRDefault="005B2732" w:rsidP="00B34C8F">
            <w:pPr>
              <w:spacing w:line="216" w:lineRule="auto"/>
              <w:contextualSpacing/>
              <w:jc w:val="both"/>
              <w:rPr>
                <w:rFonts w:eastAsia="Calibri"/>
                <w:sz w:val="16"/>
                <w:szCs w:val="16"/>
              </w:rPr>
            </w:pPr>
          </w:p>
        </w:tc>
        <w:tc>
          <w:tcPr>
            <w:tcW w:w="567" w:type="dxa"/>
            <w:tcBorders>
              <w:left w:val="single" w:sz="4" w:space="0" w:color="auto"/>
              <w:right w:val="single" w:sz="4" w:space="0" w:color="auto"/>
            </w:tcBorders>
          </w:tcPr>
          <w:p w:rsidR="005B2732" w:rsidRPr="00691AFD" w:rsidRDefault="005B2732" w:rsidP="00B34C8F">
            <w:pPr>
              <w:spacing w:line="216" w:lineRule="auto"/>
              <w:contextualSpacing/>
              <w:jc w:val="both"/>
              <w:rPr>
                <w:rFonts w:eastAsia="Calibri"/>
                <w:sz w:val="16"/>
                <w:szCs w:val="16"/>
              </w:rPr>
            </w:pPr>
          </w:p>
        </w:tc>
        <w:tc>
          <w:tcPr>
            <w:tcW w:w="851" w:type="dxa"/>
            <w:tcBorders>
              <w:left w:val="single" w:sz="4" w:space="0" w:color="auto"/>
            </w:tcBorders>
          </w:tcPr>
          <w:p w:rsidR="005B2732" w:rsidRPr="00691AFD" w:rsidRDefault="005B2732" w:rsidP="00B34C8F">
            <w:pPr>
              <w:spacing w:line="216" w:lineRule="auto"/>
              <w:contextualSpacing/>
              <w:jc w:val="both"/>
              <w:rPr>
                <w:rFonts w:eastAsia="Calibri"/>
                <w:sz w:val="16"/>
                <w:szCs w:val="16"/>
              </w:rPr>
            </w:pPr>
          </w:p>
        </w:tc>
      </w:tr>
    </w:tbl>
    <w:p w:rsidR="00BB49AE" w:rsidRDefault="00BB49AE">
      <w:r>
        <w:br w:type="page"/>
      </w:r>
    </w:p>
    <w:p w:rsidR="00BB49AE" w:rsidRPr="00BB49AE" w:rsidRDefault="00BB49AE" w:rsidP="00BB49AE">
      <w:pPr>
        <w:jc w:val="right"/>
        <w:rPr>
          <w:spacing w:val="25"/>
          <w:sz w:val="16"/>
          <w:szCs w:val="16"/>
        </w:rPr>
      </w:pPr>
      <w:r w:rsidRPr="00BB49AE">
        <w:rPr>
          <w:spacing w:val="25"/>
          <w:sz w:val="16"/>
          <w:szCs w:val="16"/>
        </w:rPr>
        <w:lastRenderedPageBreak/>
        <w:t xml:space="preserve">Окончание табл. </w:t>
      </w:r>
      <w:r w:rsidRPr="00DD0051">
        <w:rPr>
          <w:sz w:val="16"/>
          <w:szCs w:val="16"/>
        </w:rPr>
        <w:t>21</w:t>
      </w:r>
    </w:p>
    <w:p w:rsidR="00BB49AE" w:rsidRPr="00B34C8F" w:rsidRDefault="00BB49AE">
      <w:pPr>
        <w:rPr>
          <w:sz w:val="16"/>
          <w:szCs w:val="16"/>
        </w:rPr>
      </w:pPr>
    </w:p>
    <w:tbl>
      <w:tblPr>
        <w:tblW w:w="60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567"/>
        <w:gridCol w:w="425"/>
        <w:gridCol w:w="567"/>
        <w:gridCol w:w="850"/>
        <w:gridCol w:w="709"/>
        <w:gridCol w:w="567"/>
        <w:gridCol w:w="851"/>
      </w:tblGrid>
      <w:tr w:rsidR="00BB49AE" w:rsidRPr="00691AFD" w:rsidTr="00EC11F4">
        <w:trPr>
          <w:trHeight w:val="129"/>
        </w:trPr>
        <w:tc>
          <w:tcPr>
            <w:tcW w:w="1560" w:type="dxa"/>
            <w:tcBorders>
              <w:bottom w:val="single" w:sz="4" w:space="0" w:color="auto"/>
            </w:tcBorders>
            <w:vAlign w:val="center"/>
          </w:tcPr>
          <w:p w:rsidR="00BB49AE" w:rsidRPr="00691AFD" w:rsidRDefault="00BB49AE" w:rsidP="00BB49AE">
            <w:pPr>
              <w:contextualSpacing/>
              <w:jc w:val="center"/>
              <w:rPr>
                <w:rFonts w:eastAsia="Calibri"/>
                <w:sz w:val="16"/>
                <w:szCs w:val="16"/>
              </w:rPr>
            </w:pPr>
            <w:r>
              <w:rPr>
                <w:rFonts w:eastAsia="Calibri"/>
                <w:sz w:val="16"/>
                <w:szCs w:val="16"/>
              </w:rPr>
              <w:t>1</w:t>
            </w:r>
          </w:p>
        </w:tc>
        <w:tc>
          <w:tcPr>
            <w:tcW w:w="567" w:type="dxa"/>
          </w:tcPr>
          <w:p w:rsidR="00BB49AE" w:rsidRPr="00691AFD" w:rsidRDefault="00BB49AE" w:rsidP="00BB49AE">
            <w:pPr>
              <w:contextualSpacing/>
              <w:jc w:val="center"/>
              <w:rPr>
                <w:rFonts w:eastAsia="Calibri"/>
                <w:sz w:val="16"/>
                <w:szCs w:val="16"/>
              </w:rPr>
            </w:pPr>
            <w:r>
              <w:rPr>
                <w:rFonts w:eastAsia="Calibri"/>
                <w:sz w:val="16"/>
                <w:szCs w:val="16"/>
              </w:rPr>
              <w:t>2</w:t>
            </w:r>
          </w:p>
        </w:tc>
        <w:tc>
          <w:tcPr>
            <w:tcW w:w="425" w:type="dxa"/>
            <w:tcBorders>
              <w:right w:val="single" w:sz="4" w:space="0" w:color="auto"/>
            </w:tcBorders>
          </w:tcPr>
          <w:p w:rsidR="00BB49AE" w:rsidRPr="00691AFD" w:rsidRDefault="00BB49AE" w:rsidP="00BB49AE">
            <w:pPr>
              <w:contextualSpacing/>
              <w:jc w:val="center"/>
              <w:rPr>
                <w:rFonts w:eastAsia="Calibri"/>
                <w:sz w:val="16"/>
                <w:szCs w:val="16"/>
              </w:rPr>
            </w:pPr>
            <w:r>
              <w:rPr>
                <w:rFonts w:eastAsia="Calibri"/>
                <w:sz w:val="16"/>
                <w:szCs w:val="16"/>
              </w:rPr>
              <w:t>3</w:t>
            </w:r>
          </w:p>
        </w:tc>
        <w:tc>
          <w:tcPr>
            <w:tcW w:w="567" w:type="dxa"/>
            <w:tcBorders>
              <w:left w:val="single" w:sz="4" w:space="0" w:color="auto"/>
            </w:tcBorders>
          </w:tcPr>
          <w:p w:rsidR="00BB49AE" w:rsidRPr="00691AFD" w:rsidRDefault="00BB49AE" w:rsidP="00BB49AE">
            <w:pPr>
              <w:contextualSpacing/>
              <w:jc w:val="center"/>
              <w:rPr>
                <w:rFonts w:eastAsia="Calibri"/>
                <w:sz w:val="16"/>
                <w:szCs w:val="16"/>
              </w:rPr>
            </w:pPr>
            <w:r>
              <w:rPr>
                <w:rFonts w:eastAsia="Calibri"/>
                <w:sz w:val="16"/>
                <w:szCs w:val="16"/>
              </w:rPr>
              <w:t>4</w:t>
            </w:r>
          </w:p>
        </w:tc>
        <w:tc>
          <w:tcPr>
            <w:tcW w:w="850" w:type="dxa"/>
            <w:tcBorders>
              <w:right w:val="single" w:sz="4" w:space="0" w:color="auto"/>
            </w:tcBorders>
          </w:tcPr>
          <w:p w:rsidR="00BB49AE" w:rsidRPr="00691AFD" w:rsidRDefault="00BB49AE" w:rsidP="00BB49AE">
            <w:pPr>
              <w:contextualSpacing/>
              <w:jc w:val="center"/>
              <w:rPr>
                <w:rFonts w:eastAsia="Calibri"/>
                <w:sz w:val="16"/>
                <w:szCs w:val="16"/>
              </w:rPr>
            </w:pPr>
            <w:r>
              <w:rPr>
                <w:rFonts w:eastAsia="Calibri"/>
                <w:sz w:val="16"/>
                <w:szCs w:val="16"/>
              </w:rPr>
              <w:t>5</w:t>
            </w:r>
          </w:p>
        </w:tc>
        <w:tc>
          <w:tcPr>
            <w:tcW w:w="709" w:type="dxa"/>
            <w:tcBorders>
              <w:left w:val="single" w:sz="4" w:space="0" w:color="auto"/>
              <w:right w:val="single" w:sz="4" w:space="0" w:color="auto"/>
            </w:tcBorders>
          </w:tcPr>
          <w:p w:rsidR="00BB49AE" w:rsidRPr="00691AFD" w:rsidRDefault="00BB49AE" w:rsidP="00BB49AE">
            <w:pPr>
              <w:contextualSpacing/>
              <w:jc w:val="center"/>
              <w:rPr>
                <w:rFonts w:eastAsia="Calibri"/>
                <w:sz w:val="16"/>
                <w:szCs w:val="16"/>
              </w:rPr>
            </w:pPr>
            <w:r>
              <w:rPr>
                <w:rFonts w:eastAsia="Calibri"/>
                <w:sz w:val="16"/>
                <w:szCs w:val="16"/>
              </w:rPr>
              <w:t>6</w:t>
            </w:r>
          </w:p>
        </w:tc>
        <w:tc>
          <w:tcPr>
            <w:tcW w:w="567" w:type="dxa"/>
            <w:tcBorders>
              <w:left w:val="single" w:sz="4" w:space="0" w:color="auto"/>
              <w:right w:val="single" w:sz="4" w:space="0" w:color="auto"/>
            </w:tcBorders>
          </w:tcPr>
          <w:p w:rsidR="00BB49AE" w:rsidRPr="00691AFD" w:rsidRDefault="00BB49AE" w:rsidP="00BB49AE">
            <w:pPr>
              <w:contextualSpacing/>
              <w:jc w:val="center"/>
              <w:rPr>
                <w:rFonts w:eastAsia="Calibri"/>
                <w:sz w:val="16"/>
                <w:szCs w:val="16"/>
              </w:rPr>
            </w:pPr>
            <w:r>
              <w:rPr>
                <w:rFonts w:eastAsia="Calibri"/>
                <w:sz w:val="16"/>
                <w:szCs w:val="16"/>
              </w:rPr>
              <w:t>7</w:t>
            </w:r>
          </w:p>
        </w:tc>
        <w:tc>
          <w:tcPr>
            <w:tcW w:w="851" w:type="dxa"/>
            <w:tcBorders>
              <w:left w:val="single" w:sz="4" w:space="0" w:color="auto"/>
            </w:tcBorders>
          </w:tcPr>
          <w:p w:rsidR="00BB49AE" w:rsidRPr="00691AFD" w:rsidRDefault="00BB49AE" w:rsidP="00BB49AE">
            <w:pPr>
              <w:contextualSpacing/>
              <w:jc w:val="center"/>
              <w:rPr>
                <w:rFonts w:eastAsia="Calibri"/>
                <w:sz w:val="16"/>
                <w:szCs w:val="16"/>
              </w:rPr>
            </w:pPr>
            <w:r>
              <w:rPr>
                <w:rFonts w:eastAsia="Calibri"/>
                <w:sz w:val="16"/>
                <w:szCs w:val="16"/>
              </w:rPr>
              <w:t>8</w:t>
            </w:r>
          </w:p>
        </w:tc>
      </w:tr>
      <w:tr w:rsidR="005B2732" w:rsidRPr="00691AFD" w:rsidTr="00EC11F4">
        <w:trPr>
          <w:trHeight w:val="20"/>
        </w:trPr>
        <w:tc>
          <w:tcPr>
            <w:tcW w:w="1560" w:type="dxa"/>
            <w:tcBorders>
              <w:top w:val="single" w:sz="4" w:space="0" w:color="auto"/>
            </w:tcBorders>
            <w:vAlign w:val="center"/>
          </w:tcPr>
          <w:p w:rsidR="005B2732" w:rsidRPr="00691AFD" w:rsidRDefault="005B2732" w:rsidP="00BB49AE">
            <w:pPr>
              <w:spacing w:line="216" w:lineRule="auto"/>
              <w:contextualSpacing/>
              <w:rPr>
                <w:rFonts w:eastAsia="Calibri"/>
                <w:sz w:val="16"/>
                <w:szCs w:val="16"/>
              </w:rPr>
            </w:pPr>
            <w:r>
              <w:rPr>
                <w:rFonts w:eastAsia="Calibri"/>
                <w:sz w:val="16"/>
                <w:szCs w:val="16"/>
              </w:rPr>
              <w:t>11.</w:t>
            </w:r>
            <w:r w:rsidR="009276C1">
              <w:rPr>
                <w:rFonts w:eastAsia="Calibri"/>
                <w:sz w:val="16"/>
                <w:szCs w:val="16"/>
              </w:rPr>
              <w:t xml:space="preserve"> </w:t>
            </w:r>
            <w:r>
              <w:rPr>
                <w:rFonts w:eastAsia="Calibri"/>
                <w:sz w:val="16"/>
                <w:szCs w:val="16"/>
              </w:rPr>
              <w:t>Клубни, пор</w:t>
            </w:r>
            <w:r>
              <w:rPr>
                <w:rFonts w:eastAsia="Calibri"/>
                <w:sz w:val="16"/>
                <w:szCs w:val="16"/>
              </w:rPr>
              <w:t>а</w:t>
            </w:r>
            <w:r>
              <w:rPr>
                <w:rFonts w:eastAsia="Calibri"/>
                <w:sz w:val="16"/>
                <w:szCs w:val="16"/>
              </w:rPr>
              <w:t xml:space="preserve">женные </w:t>
            </w:r>
            <w:r w:rsidRPr="00691AFD">
              <w:rPr>
                <w:rFonts w:eastAsia="Calibri"/>
                <w:sz w:val="16"/>
                <w:szCs w:val="16"/>
              </w:rPr>
              <w:t>мокрой, сухой, кольцевой, пуговичной гн</w:t>
            </w:r>
            <w:r w:rsidRPr="00691AFD">
              <w:rPr>
                <w:rFonts w:eastAsia="Calibri"/>
                <w:sz w:val="16"/>
                <w:szCs w:val="16"/>
              </w:rPr>
              <w:t>и</w:t>
            </w:r>
            <w:r w:rsidRPr="00691AFD">
              <w:rPr>
                <w:rFonts w:eastAsia="Calibri"/>
                <w:sz w:val="16"/>
                <w:szCs w:val="16"/>
              </w:rPr>
              <w:t>лью и фитофторой</w:t>
            </w:r>
          </w:p>
        </w:tc>
        <w:tc>
          <w:tcPr>
            <w:tcW w:w="567" w:type="dxa"/>
          </w:tcPr>
          <w:p w:rsidR="005B2732" w:rsidRPr="00691AFD" w:rsidRDefault="005B2732" w:rsidP="00BB49AE">
            <w:pPr>
              <w:spacing w:line="216" w:lineRule="auto"/>
              <w:contextualSpacing/>
              <w:jc w:val="both"/>
              <w:rPr>
                <w:rFonts w:eastAsia="Calibri"/>
                <w:sz w:val="16"/>
                <w:szCs w:val="16"/>
              </w:rPr>
            </w:pPr>
          </w:p>
        </w:tc>
        <w:tc>
          <w:tcPr>
            <w:tcW w:w="425" w:type="dxa"/>
            <w:tcBorders>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567" w:type="dxa"/>
            <w:tcBorders>
              <w:lef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850" w:type="dxa"/>
            <w:tcBorders>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709" w:type="dxa"/>
            <w:tcBorders>
              <w:left w:val="single" w:sz="4" w:space="0" w:color="auto"/>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567" w:type="dxa"/>
            <w:tcBorders>
              <w:left w:val="single" w:sz="4" w:space="0" w:color="auto"/>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851" w:type="dxa"/>
            <w:tcBorders>
              <w:left w:val="single" w:sz="4" w:space="0" w:color="auto"/>
            </w:tcBorders>
          </w:tcPr>
          <w:p w:rsidR="005B2732" w:rsidRPr="00691AFD" w:rsidRDefault="005B2732" w:rsidP="00BB49AE">
            <w:pPr>
              <w:spacing w:line="216" w:lineRule="auto"/>
              <w:contextualSpacing/>
              <w:jc w:val="both"/>
              <w:rPr>
                <w:rFonts w:eastAsia="Calibri"/>
                <w:sz w:val="16"/>
                <w:szCs w:val="16"/>
              </w:rPr>
            </w:pPr>
          </w:p>
        </w:tc>
      </w:tr>
      <w:tr w:rsidR="005B2732" w:rsidRPr="00691AFD" w:rsidTr="00EC11F4">
        <w:trPr>
          <w:trHeight w:val="557"/>
        </w:trPr>
        <w:tc>
          <w:tcPr>
            <w:tcW w:w="1560" w:type="dxa"/>
            <w:vAlign w:val="center"/>
          </w:tcPr>
          <w:p w:rsidR="005B2732" w:rsidRPr="00691AFD" w:rsidRDefault="005B2732" w:rsidP="00BB49AE">
            <w:pPr>
              <w:spacing w:line="216" w:lineRule="auto"/>
              <w:contextualSpacing/>
              <w:rPr>
                <w:rFonts w:eastAsia="Calibri"/>
                <w:sz w:val="16"/>
                <w:szCs w:val="16"/>
              </w:rPr>
            </w:pPr>
            <w:r>
              <w:rPr>
                <w:rFonts w:eastAsia="Calibri"/>
                <w:sz w:val="16"/>
                <w:szCs w:val="16"/>
              </w:rPr>
              <w:t>12</w:t>
            </w:r>
            <w:r w:rsidRPr="00691AFD">
              <w:rPr>
                <w:rFonts w:eastAsia="Calibri"/>
                <w:sz w:val="16"/>
                <w:szCs w:val="16"/>
              </w:rPr>
              <w:t>.</w:t>
            </w:r>
            <w:r w:rsidR="009276C1">
              <w:rPr>
                <w:rFonts w:eastAsia="Calibri"/>
                <w:sz w:val="16"/>
                <w:szCs w:val="16"/>
              </w:rPr>
              <w:t xml:space="preserve"> </w:t>
            </w:r>
            <w:r w:rsidRPr="00691AFD">
              <w:rPr>
                <w:rFonts w:eastAsia="Calibri"/>
                <w:sz w:val="16"/>
                <w:szCs w:val="16"/>
              </w:rPr>
              <w:t>Подмороже</w:t>
            </w:r>
            <w:r w:rsidRPr="00691AFD">
              <w:rPr>
                <w:rFonts w:eastAsia="Calibri"/>
                <w:sz w:val="16"/>
                <w:szCs w:val="16"/>
              </w:rPr>
              <w:t>н</w:t>
            </w:r>
            <w:r w:rsidRPr="00691AFD">
              <w:rPr>
                <w:rFonts w:eastAsia="Calibri"/>
                <w:sz w:val="16"/>
                <w:szCs w:val="16"/>
              </w:rPr>
              <w:t>ные, запаренные</w:t>
            </w:r>
            <w:r w:rsidR="009276C1">
              <w:rPr>
                <w:rFonts w:eastAsia="Calibri"/>
                <w:sz w:val="16"/>
                <w:szCs w:val="16"/>
              </w:rPr>
              <w:t>,</w:t>
            </w:r>
            <w:r w:rsidRPr="00691AFD">
              <w:rPr>
                <w:rFonts w:eastAsia="Calibri"/>
                <w:sz w:val="16"/>
                <w:szCs w:val="16"/>
              </w:rPr>
              <w:t xml:space="preserve"> с признаками уд</w:t>
            </w:r>
            <w:r w:rsidRPr="00691AFD">
              <w:rPr>
                <w:rFonts w:eastAsia="Calibri"/>
                <w:sz w:val="16"/>
                <w:szCs w:val="16"/>
              </w:rPr>
              <w:t>у</w:t>
            </w:r>
            <w:r w:rsidRPr="00691AFD">
              <w:rPr>
                <w:rFonts w:eastAsia="Calibri"/>
                <w:sz w:val="16"/>
                <w:szCs w:val="16"/>
              </w:rPr>
              <w:t xml:space="preserve">шья </w:t>
            </w:r>
          </w:p>
        </w:tc>
        <w:tc>
          <w:tcPr>
            <w:tcW w:w="567" w:type="dxa"/>
          </w:tcPr>
          <w:p w:rsidR="005B2732" w:rsidRPr="00691AFD" w:rsidRDefault="005B2732" w:rsidP="00BB49AE">
            <w:pPr>
              <w:spacing w:line="216" w:lineRule="auto"/>
              <w:contextualSpacing/>
              <w:jc w:val="both"/>
              <w:rPr>
                <w:rFonts w:eastAsia="Calibri"/>
                <w:sz w:val="16"/>
                <w:szCs w:val="16"/>
              </w:rPr>
            </w:pPr>
          </w:p>
        </w:tc>
        <w:tc>
          <w:tcPr>
            <w:tcW w:w="425" w:type="dxa"/>
            <w:tcBorders>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567" w:type="dxa"/>
            <w:tcBorders>
              <w:lef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850" w:type="dxa"/>
            <w:tcBorders>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709" w:type="dxa"/>
            <w:tcBorders>
              <w:left w:val="single" w:sz="4" w:space="0" w:color="auto"/>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567" w:type="dxa"/>
            <w:tcBorders>
              <w:left w:val="single" w:sz="4" w:space="0" w:color="auto"/>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851" w:type="dxa"/>
            <w:tcBorders>
              <w:left w:val="single" w:sz="4" w:space="0" w:color="auto"/>
            </w:tcBorders>
          </w:tcPr>
          <w:p w:rsidR="005B2732" w:rsidRPr="00691AFD" w:rsidRDefault="005B2732" w:rsidP="00BB49AE">
            <w:pPr>
              <w:spacing w:line="216" w:lineRule="auto"/>
              <w:contextualSpacing/>
              <w:jc w:val="both"/>
              <w:rPr>
                <w:rFonts w:eastAsia="Calibri"/>
                <w:sz w:val="16"/>
                <w:szCs w:val="16"/>
              </w:rPr>
            </w:pPr>
          </w:p>
        </w:tc>
      </w:tr>
      <w:tr w:rsidR="005B2732" w:rsidRPr="00691AFD" w:rsidTr="00EC11F4">
        <w:trPr>
          <w:trHeight w:val="557"/>
        </w:trPr>
        <w:tc>
          <w:tcPr>
            <w:tcW w:w="1560" w:type="dxa"/>
            <w:vAlign w:val="center"/>
          </w:tcPr>
          <w:p w:rsidR="005B2732" w:rsidRDefault="005B2732" w:rsidP="00BB49AE">
            <w:pPr>
              <w:spacing w:line="216" w:lineRule="auto"/>
              <w:contextualSpacing/>
              <w:rPr>
                <w:rFonts w:eastAsia="Calibri"/>
                <w:sz w:val="16"/>
                <w:szCs w:val="16"/>
              </w:rPr>
            </w:pPr>
            <w:r>
              <w:rPr>
                <w:rFonts w:eastAsia="Calibri"/>
                <w:sz w:val="16"/>
                <w:szCs w:val="16"/>
              </w:rPr>
              <w:t>13</w:t>
            </w:r>
            <w:r w:rsidR="009276C1">
              <w:rPr>
                <w:rFonts w:eastAsia="Calibri"/>
                <w:sz w:val="16"/>
                <w:szCs w:val="16"/>
              </w:rPr>
              <w:t>.</w:t>
            </w:r>
            <w:r>
              <w:rPr>
                <w:rFonts w:eastAsia="Calibri"/>
                <w:sz w:val="16"/>
                <w:szCs w:val="16"/>
              </w:rPr>
              <w:t xml:space="preserve"> Наличие земли, прилипшей к клубням</w:t>
            </w:r>
          </w:p>
        </w:tc>
        <w:tc>
          <w:tcPr>
            <w:tcW w:w="567" w:type="dxa"/>
          </w:tcPr>
          <w:p w:rsidR="005B2732" w:rsidRPr="00691AFD" w:rsidRDefault="005B2732" w:rsidP="00BB49AE">
            <w:pPr>
              <w:spacing w:line="216" w:lineRule="auto"/>
              <w:contextualSpacing/>
              <w:jc w:val="both"/>
              <w:rPr>
                <w:rFonts w:eastAsia="Calibri"/>
                <w:sz w:val="16"/>
                <w:szCs w:val="16"/>
              </w:rPr>
            </w:pPr>
          </w:p>
        </w:tc>
        <w:tc>
          <w:tcPr>
            <w:tcW w:w="425" w:type="dxa"/>
            <w:tcBorders>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567" w:type="dxa"/>
            <w:tcBorders>
              <w:lef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850" w:type="dxa"/>
            <w:tcBorders>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709" w:type="dxa"/>
            <w:tcBorders>
              <w:left w:val="single" w:sz="4" w:space="0" w:color="auto"/>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567" w:type="dxa"/>
            <w:tcBorders>
              <w:left w:val="single" w:sz="4" w:space="0" w:color="auto"/>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851" w:type="dxa"/>
            <w:tcBorders>
              <w:left w:val="single" w:sz="4" w:space="0" w:color="auto"/>
            </w:tcBorders>
          </w:tcPr>
          <w:p w:rsidR="005B2732" w:rsidRPr="00691AFD" w:rsidRDefault="005B2732" w:rsidP="00BB49AE">
            <w:pPr>
              <w:spacing w:line="216" w:lineRule="auto"/>
              <w:contextualSpacing/>
              <w:jc w:val="both"/>
              <w:rPr>
                <w:rFonts w:eastAsia="Calibri"/>
                <w:sz w:val="16"/>
                <w:szCs w:val="16"/>
              </w:rPr>
            </w:pPr>
          </w:p>
        </w:tc>
      </w:tr>
      <w:tr w:rsidR="005B2732" w:rsidRPr="00691AFD" w:rsidTr="00EC11F4">
        <w:trPr>
          <w:trHeight w:val="557"/>
        </w:trPr>
        <w:tc>
          <w:tcPr>
            <w:tcW w:w="1560" w:type="dxa"/>
            <w:vAlign w:val="center"/>
          </w:tcPr>
          <w:p w:rsidR="005B2732" w:rsidRDefault="005B2732" w:rsidP="00BB49AE">
            <w:pPr>
              <w:spacing w:line="216" w:lineRule="auto"/>
              <w:contextualSpacing/>
              <w:rPr>
                <w:rFonts w:eastAsia="Calibri"/>
                <w:sz w:val="16"/>
                <w:szCs w:val="16"/>
              </w:rPr>
            </w:pPr>
            <w:r>
              <w:rPr>
                <w:rFonts w:eastAsia="Calibri"/>
                <w:sz w:val="16"/>
                <w:szCs w:val="16"/>
              </w:rPr>
              <w:t>14.</w:t>
            </w:r>
            <w:r w:rsidR="009276C1">
              <w:rPr>
                <w:rFonts w:eastAsia="Calibri"/>
                <w:sz w:val="16"/>
                <w:szCs w:val="16"/>
              </w:rPr>
              <w:t xml:space="preserve"> </w:t>
            </w:r>
            <w:r>
              <w:rPr>
                <w:rFonts w:eastAsia="Calibri"/>
                <w:sz w:val="16"/>
                <w:szCs w:val="16"/>
              </w:rPr>
              <w:t>Наличие ор</w:t>
            </w:r>
            <w:r w:rsidR="009276C1">
              <w:rPr>
                <w:rFonts w:eastAsia="Calibri"/>
                <w:sz w:val="16"/>
                <w:szCs w:val="16"/>
              </w:rPr>
              <w:t>г</w:t>
            </w:r>
            <w:r w:rsidR="009276C1">
              <w:rPr>
                <w:rFonts w:eastAsia="Calibri"/>
                <w:sz w:val="16"/>
                <w:szCs w:val="16"/>
              </w:rPr>
              <w:t>а</w:t>
            </w:r>
            <w:r w:rsidR="009276C1">
              <w:rPr>
                <w:rFonts w:eastAsia="Calibri"/>
                <w:sz w:val="16"/>
                <w:szCs w:val="16"/>
              </w:rPr>
              <w:t>нической и мин</w:t>
            </w:r>
            <w:r w:rsidR="009276C1">
              <w:rPr>
                <w:rFonts w:eastAsia="Calibri"/>
                <w:sz w:val="16"/>
                <w:szCs w:val="16"/>
              </w:rPr>
              <w:t>е</w:t>
            </w:r>
            <w:r w:rsidR="009276C1">
              <w:rPr>
                <w:rFonts w:eastAsia="Calibri"/>
                <w:sz w:val="16"/>
                <w:szCs w:val="16"/>
              </w:rPr>
              <w:t>ральной примесей</w:t>
            </w:r>
          </w:p>
        </w:tc>
        <w:tc>
          <w:tcPr>
            <w:tcW w:w="567" w:type="dxa"/>
          </w:tcPr>
          <w:p w:rsidR="005B2732" w:rsidRPr="00691AFD" w:rsidRDefault="005B2732" w:rsidP="00BB49AE">
            <w:pPr>
              <w:spacing w:line="216" w:lineRule="auto"/>
              <w:contextualSpacing/>
              <w:jc w:val="both"/>
              <w:rPr>
                <w:rFonts w:eastAsia="Calibri"/>
                <w:sz w:val="16"/>
                <w:szCs w:val="16"/>
              </w:rPr>
            </w:pPr>
          </w:p>
        </w:tc>
        <w:tc>
          <w:tcPr>
            <w:tcW w:w="425" w:type="dxa"/>
            <w:tcBorders>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567" w:type="dxa"/>
            <w:tcBorders>
              <w:lef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850" w:type="dxa"/>
            <w:tcBorders>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709" w:type="dxa"/>
            <w:tcBorders>
              <w:left w:val="single" w:sz="4" w:space="0" w:color="auto"/>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567" w:type="dxa"/>
            <w:tcBorders>
              <w:left w:val="single" w:sz="4" w:space="0" w:color="auto"/>
              <w:right w:val="single" w:sz="4" w:space="0" w:color="auto"/>
            </w:tcBorders>
          </w:tcPr>
          <w:p w:rsidR="005B2732" w:rsidRPr="00691AFD" w:rsidRDefault="005B2732" w:rsidP="00BB49AE">
            <w:pPr>
              <w:spacing w:line="216" w:lineRule="auto"/>
              <w:contextualSpacing/>
              <w:jc w:val="both"/>
              <w:rPr>
                <w:rFonts w:eastAsia="Calibri"/>
                <w:sz w:val="16"/>
                <w:szCs w:val="16"/>
              </w:rPr>
            </w:pPr>
          </w:p>
        </w:tc>
        <w:tc>
          <w:tcPr>
            <w:tcW w:w="851" w:type="dxa"/>
            <w:tcBorders>
              <w:left w:val="single" w:sz="4" w:space="0" w:color="auto"/>
            </w:tcBorders>
          </w:tcPr>
          <w:p w:rsidR="005B2732" w:rsidRPr="00691AFD" w:rsidRDefault="005B2732" w:rsidP="00BB49AE">
            <w:pPr>
              <w:spacing w:line="216" w:lineRule="auto"/>
              <w:contextualSpacing/>
              <w:jc w:val="both"/>
              <w:rPr>
                <w:rFonts w:eastAsia="Calibri"/>
                <w:sz w:val="16"/>
                <w:szCs w:val="16"/>
              </w:rPr>
            </w:pPr>
          </w:p>
        </w:tc>
      </w:tr>
    </w:tbl>
    <w:p w:rsidR="005B2732" w:rsidRDefault="005B2732" w:rsidP="005B2732">
      <w:pPr>
        <w:ind w:firstLine="284"/>
        <w:rPr>
          <w:sz w:val="16"/>
          <w:szCs w:val="16"/>
        </w:rPr>
      </w:pPr>
    </w:p>
    <w:p w:rsidR="005B2732" w:rsidRPr="002A6209" w:rsidRDefault="00FB61BE" w:rsidP="00EC11F4">
      <w:pPr>
        <w:ind w:firstLine="284"/>
        <w:jc w:val="both"/>
      </w:pPr>
      <w:r>
        <w:t xml:space="preserve">Графу </w:t>
      </w:r>
      <w:r w:rsidR="005B2732">
        <w:t>2 заполняют согласно ГОСТ</w:t>
      </w:r>
      <w:r w:rsidR="00E21C84">
        <w:t xml:space="preserve"> 7176–</w:t>
      </w:r>
      <w:r>
        <w:t xml:space="preserve">85. В графы </w:t>
      </w:r>
      <w:r w:rsidR="005B2732">
        <w:t>3,</w:t>
      </w:r>
      <w:r>
        <w:t xml:space="preserve"> </w:t>
      </w:r>
      <w:r w:rsidR="005B2732">
        <w:t>4 заносят результаты анализа. Затем приступают к перераспределению фактич</w:t>
      </w:r>
      <w:r w:rsidR="005B2732">
        <w:t>е</w:t>
      </w:r>
      <w:r w:rsidR="005B2732">
        <w:t>ского содержания фракций в про</w:t>
      </w:r>
      <w:r>
        <w:t>цент</w:t>
      </w:r>
      <w:r w:rsidR="00E21C84">
        <w:t>ах по группам качества (графы 5–</w:t>
      </w:r>
      <w:r>
        <w:t>7),</w:t>
      </w:r>
      <w:r w:rsidR="00DD0051">
        <w:t xml:space="preserve"> </w:t>
      </w:r>
      <w:r>
        <w:t>согласно допускам, предусмотренным</w:t>
      </w:r>
      <w:r w:rsidR="005B2732">
        <w:t xml:space="preserve"> стандартом</w:t>
      </w:r>
      <w:r>
        <w:t>.</w:t>
      </w:r>
    </w:p>
    <w:p w:rsidR="005B2732" w:rsidRDefault="005B2732" w:rsidP="00EC11F4">
      <w:pPr>
        <w:ind w:firstLine="284"/>
        <w:jc w:val="both"/>
      </w:pPr>
      <w:r>
        <w:t>Например, фактическое содержание не</w:t>
      </w:r>
      <w:r w:rsidR="00FB61BE">
        <w:t xml:space="preserve"> </w:t>
      </w:r>
      <w:r>
        <w:t>стандартных по размеру клубней составляет 10</w:t>
      </w:r>
      <w:r w:rsidR="00FB61BE">
        <w:t xml:space="preserve"> % (графа </w:t>
      </w:r>
      <w:r>
        <w:t xml:space="preserve">4), стандартом </w:t>
      </w:r>
      <w:r w:rsidR="00E21C84">
        <w:t xml:space="preserve">допускается </w:t>
      </w:r>
      <w:r w:rsidR="00FB61BE">
        <w:t>5 % таких</w:t>
      </w:r>
      <w:r w:rsidR="00DD0051">
        <w:t xml:space="preserve"> корнеплодов</w:t>
      </w:r>
      <w:r w:rsidR="00FB61BE">
        <w:t xml:space="preserve"> (графа 2). Таким образом, в граф</w:t>
      </w:r>
      <w:r w:rsidR="004402B5">
        <w:t>ы</w:t>
      </w:r>
      <w:r w:rsidR="00FB61BE">
        <w:t xml:space="preserve"> </w:t>
      </w:r>
      <w:r>
        <w:t>5</w:t>
      </w:r>
      <w:r w:rsidR="004402B5">
        <w:t xml:space="preserve"> и 6</w:t>
      </w:r>
      <w:r>
        <w:t xml:space="preserve"> ставим 5</w:t>
      </w:r>
      <w:r w:rsidR="004402B5">
        <w:t xml:space="preserve"> %</w:t>
      </w:r>
      <w:r>
        <w:t>. Ан</w:t>
      </w:r>
      <w:r>
        <w:t>а</w:t>
      </w:r>
      <w:r>
        <w:t>логично заполняют остальные строки. Затем подсчиты</w:t>
      </w:r>
      <w:r w:rsidR="004402B5">
        <w:t>вают количес</w:t>
      </w:r>
      <w:r w:rsidR="004402B5">
        <w:t>т</w:t>
      </w:r>
      <w:r w:rsidR="004402B5">
        <w:t xml:space="preserve">во </w:t>
      </w:r>
      <w:r>
        <w:t>нестандарт</w:t>
      </w:r>
      <w:r w:rsidR="004402B5">
        <w:t xml:space="preserve">ных корнеплодов (графа 6) и отходов (графа </w:t>
      </w:r>
      <w:r>
        <w:t>7).</w:t>
      </w:r>
    </w:p>
    <w:p w:rsidR="005B2732" w:rsidRDefault="00B34C8F" w:rsidP="00EC11F4">
      <w:pPr>
        <w:ind w:firstLine="284"/>
        <w:jc w:val="both"/>
      </w:pPr>
      <w:r>
        <w:rPr>
          <w:b/>
          <w:i/>
        </w:rPr>
        <w:t>Результаты работы и выводы.</w:t>
      </w:r>
      <w:r w:rsidR="005B2732">
        <w:t xml:space="preserve"> После проведенной товароведной оценки свежего картофеля</w:t>
      </w:r>
      <w:r w:rsidR="004402B5">
        <w:t>,</w:t>
      </w:r>
      <w:r w:rsidR="005B2732">
        <w:t xml:space="preserve"> заготовляемого и п</w:t>
      </w:r>
      <w:r w:rsidR="00E21C84">
        <w:t>оставляемого согласно ГОСТ 7176–</w:t>
      </w:r>
      <w:r w:rsidR="005B2732">
        <w:t>85</w:t>
      </w:r>
      <w:r w:rsidR="004402B5">
        <w:t>,</w:t>
      </w:r>
      <w:r w:rsidR="005B2732">
        <w:t xml:space="preserve"> были получены следующие результаты:</w:t>
      </w:r>
    </w:p>
    <w:p w:rsidR="005B2732" w:rsidRDefault="005B2732" w:rsidP="00EC11F4">
      <w:pPr>
        <w:pStyle w:val="a6"/>
        <w:ind w:left="284"/>
        <w:jc w:val="both"/>
      </w:pPr>
      <w:r>
        <w:t>1.</w:t>
      </w:r>
      <w:r w:rsidR="004402B5">
        <w:t xml:space="preserve"> </w:t>
      </w:r>
      <w:r>
        <w:t>Содержание земли и примеси сверх 100</w:t>
      </w:r>
      <w:r w:rsidR="004402B5">
        <w:t xml:space="preserve"> % (итого графа </w:t>
      </w:r>
      <w:r w:rsidR="00E21C84">
        <w:t>8) – __</w:t>
      </w:r>
      <w:r>
        <w:t>%;</w:t>
      </w:r>
    </w:p>
    <w:p w:rsidR="005B2732" w:rsidRDefault="005B2732" w:rsidP="00EC11F4">
      <w:pPr>
        <w:pStyle w:val="a6"/>
        <w:ind w:left="284"/>
        <w:jc w:val="both"/>
      </w:pPr>
      <w:r>
        <w:t>2.</w:t>
      </w:r>
      <w:r w:rsidR="004402B5">
        <w:t xml:space="preserve"> </w:t>
      </w:r>
      <w:r>
        <w:t>Содержание нест</w:t>
      </w:r>
      <w:r w:rsidR="004402B5">
        <w:t xml:space="preserve">андартного картофеля (итого графа </w:t>
      </w:r>
      <w:r w:rsidR="00E21C84">
        <w:t>6) – ____</w:t>
      </w:r>
      <w:r>
        <w:t>%;</w:t>
      </w:r>
    </w:p>
    <w:p w:rsidR="005B2732" w:rsidRDefault="005B2732" w:rsidP="00EC11F4">
      <w:pPr>
        <w:pStyle w:val="a6"/>
        <w:ind w:left="284"/>
        <w:jc w:val="both"/>
      </w:pPr>
      <w:r>
        <w:t>3.</w:t>
      </w:r>
      <w:r w:rsidR="004402B5">
        <w:t xml:space="preserve"> Содержание отходов (итого графа</w:t>
      </w:r>
      <w:r>
        <w:t xml:space="preserve"> 7) – _____</w:t>
      </w:r>
      <w:r w:rsidR="004402B5">
        <w:t>__</w:t>
      </w:r>
      <w:r>
        <w:t>%</w:t>
      </w:r>
      <w:r w:rsidR="004402B5">
        <w:t>.</w:t>
      </w:r>
    </w:p>
    <w:p w:rsidR="005B2732" w:rsidRDefault="005B2732" w:rsidP="00EC11F4">
      <w:pPr>
        <w:pStyle w:val="a6"/>
        <w:ind w:left="284"/>
        <w:jc w:val="both"/>
      </w:pPr>
    </w:p>
    <w:p w:rsidR="005B2732" w:rsidRPr="007D6F65" w:rsidRDefault="005B2732" w:rsidP="00EC11F4">
      <w:pPr>
        <w:jc w:val="center"/>
      </w:pPr>
      <w:r>
        <w:rPr>
          <w:b/>
        </w:rPr>
        <w:t>2.</w:t>
      </w:r>
      <w:r w:rsidR="00D46E32">
        <w:rPr>
          <w:b/>
        </w:rPr>
        <w:t>2.</w:t>
      </w:r>
      <w:r>
        <w:rPr>
          <w:b/>
        </w:rPr>
        <w:t xml:space="preserve"> Товароведная о</w:t>
      </w:r>
      <w:r w:rsidRPr="007D6F65">
        <w:rPr>
          <w:b/>
        </w:rPr>
        <w:t>ценка качества свежей столовой моркови</w:t>
      </w:r>
    </w:p>
    <w:p w:rsidR="005B2732" w:rsidRPr="007D6F65" w:rsidRDefault="005B2732" w:rsidP="00EC11F4">
      <w:pPr>
        <w:ind w:firstLine="284"/>
        <w:jc w:val="both"/>
        <w:rPr>
          <w:b/>
          <w:i/>
        </w:rPr>
      </w:pPr>
    </w:p>
    <w:p w:rsidR="005B2732" w:rsidRPr="007D6F65" w:rsidRDefault="005B2732" w:rsidP="00EC11F4">
      <w:pPr>
        <w:ind w:firstLine="284"/>
        <w:jc w:val="both"/>
      </w:pPr>
      <w:r w:rsidRPr="007D6F65">
        <w:rPr>
          <w:b/>
          <w:i/>
        </w:rPr>
        <w:t>Цель работы</w:t>
      </w:r>
      <w:r>
        <w:t xml:space="preserve"> – и</w:t>
      </w:r>
      <w:r w:rsidRPr="007D6F65">
        <w:t>зучить показатели качества и освоить методику товароведной оценки свежей столовой моркови по действующим но</w:t>
      </w:r>
      <w:r w:rsidRPr="007D6F65">
        <w:t>р</w:t>
      </w:r>
      <w:r w:rsidRPr="007D6F65">
        <w:t>мативным документам.</w:t>
      </w:r>
    </w:p>
    <w:p w:rsidR="005B2732" w:rsidRPr="007D6F65" w:rsidRDefault="005B2732" w:rsidP="00EC11F4">
      <w:pPr>
        <w:ind w:firstLine="284"/>
        <w:jc w:val="both"/>
      </w:pPr>
      <w:r w:rsidRPr="007D6F65">
        <w:rPr>
          <w:b/>
          <w:i/>
        </w:rPr>
        <w:t>Теоретическая часть</w:t>
      </w:r>
      <w:r w:rsidRPr="007D6F65">
        <w:t>. Столовая морковь – одна из основных овощных культур</w:t>
      </w:r>
      <w:r>
        <w:t>.</w:t>
      </w:r>
      <w:r w:rsidRPr="007D6F65">
        <w:t xml:space="preserve"> Она занимает около 18</w:t>
      </w:r>
      <w:r w:rsidR="004402B5">
        <w:t xml:space="preserve"> </w:t>
      </w:r>
      <w:r w:rsidRPr="007D6F65">
        <w:t>% посевных площадей ов</w:t>
      </w:r>
      <w:r w:rsidRPr="007D6F65">
        <w:t>о</w:t>
      </w:r>
      <w:r w:rsidRPr="007D6F65">
        <w:t>щей. Ценность моркови обусловлена высоким содержанием каротина (провитамина А), сахаров, минеральных солей.</w:t>
      </w:r>
    </w:p>
    <w:p w:rsidR="005B2732" w:rsidRPr="007D6F65" w:rsidRDefault="005B2732" w:rsidP="00E45640">
      <w:pPr>
        <w:spacing w:line="235" w:lineRule="auto"/>
        <w:ind w:firstLine="284"/>
        <w:jc w:val="both"/>
      </w:pPr>
      <w:r w:rsidRPr="007D6F65">
        <w:lastRenderedPageBreak/>
        <w:t>Качество моркови, заготовляемой и поставляемой для потребления в свежем виде и для промышленной переработ</w:t>
      </w:r>
      <w:r w:rsidR="00E45640">
        <w:t>ки, регламентируется ГОСТ 1721–</w:t>
      </w:r>
      <w:r w:rsidRPr="007D6F65">
        <w:t>85; реализуемой в торговой сети и системе общественно</w:t>
      </w:r>
      <w:r w:rsidR="00E45640">
        <w:t>го питания – ГОСТ 26767–</w:t>
      </w:r>
      <w:r w:rsidRPr="007D6F65">
        <w:t>85.</w:t>
      </w:r>
    </w:p>
    <w:p w:rsidR="005B2732" w:rsidRPr="007D6F65" w:rsidRDefault="005B2732" w:rsidP="00EC11F4">
      <w:pPr>
        <w:ind w:firstLine="284"/>
        <w:jc w:val="both"/>
      </w:pPr>
      <w:r>
        <w:t>Морковь</w:t>
      </w:r>
      <w:r w:rsidRPr="007D6F65">
        <w:t>, реализуемую в торговой сети, в зависимости от качества подразделяют на два товарных сорта: отборную и обыкновенную. О</w:t>
      </w:r>
      <w:r w:rsidRPr="007D6F65">
        <w:t>т</w:t>
      </w:r>
      <w:r w:rsidRPr="007D6F65">
        <w:t>борная морковь должна быть мытой (очищенной от земли) и фасова</w:t>
      </w:r>
      <w:r w:rsidRPr="007D6F65">
        <w:t>н</w:t>
      </w:r>
      <w:r w:rsidRPr="007D6F65">
        <w:t>ной. По качеству она должна соответствовать следующим требован</w:t>
      </w:r>
      <w:r w:rsidRPr="007D6F65">
        <w:t>и</w:t>
      </w:r>
      <w:r w:rsidRPr="007D6F65">
        <w:t>ям: быть свежей, целой, здоровой, чистой, без повреждений, сухой, типичной для ботанического сорта формы и окраски, с длиной оста</w:t>
      </w:r>
      <w:r w:rsidRPr="007D6F65">
        <w:t>в</w:t>
      </w:r>
      <w:r w:rsidRPr="007D6F65">
        <w:t>шихся черешков не более 2 см. Запах и вкус моркови должны быть свойственными данному ботаническому сорту, без посторонних зап</w:t>
      </w:r>
      <w:r w:rsidRPr="007D6F65">
        <w:t>а</w:t>
      </w:r>
      <w:r w:rsidRPr="007D6F65">
        <w:t xml:space="preserve">хов и привкусов. Наибольший поперечный диаметр корнеплодов для отборной моркови допускается от 3 до 5 см; для обыкновенной </w:t>
      </w:r>
      <w:r w:rsidR="00E27580">
        <w:t>–</w:t>
      </w:r>
      <w:r w:rsidRPr="007D6F65">
        <w:t xml:space="preserve"> от 2,5 до 6 см. В отборной реализуемой моркови, кроме того, нормируется размер корнеплодов по длине, которая должна быть не менее 10 см. Корнеплоды с отклонениями от установленных по диаметру размеров на 0,5 см в отборной моркови не допускаются. В обыкновенной, реал</w:t>
      </w:r>
      <w:r w:rsidRPr="007D6F65">
        <w:t>и</w:t>
      </w:r>
      <w:r w:rsidRPr="007D6F65">
        <w:t>зуемой и заготовляемой, их допускается не более 10</w:t>
      </w:r>
      <w:r w:rsidR="00D52030">
        <w:t xml:space="preserve"> </w:t>
      </w:r>
      <w:r w:rsidRPr="007D6F65">
        <w:t>%.</w:t>
      </w:r>
    </w:p>
    <w:p w:rsidR="005B2732" w:rsidRPr="007D6F65" w:rsidRDefault="005B2732" w:rsidP="00EC11F4">
      <w:pPr>
        <w:ind w:firstLine="284"/>
        <w:jc w:val="both"/>
      </w:pPr>
      <w:r w:rsidRPr="007D6F65">
        <w:t>В столовой отборной моркови, реализуемой для торговой сети, н</w:t>
      </w:r>
      <w:r w:rsidRPr="007D6F65">
        <w:t>а</w:t>
      </w:r>
      <w:r w:rsidRPr="007D6F65">
        <w:t>личие поломанных корнеплодов длиной не менее 7 см, уродливых по форме, но не разветвленных, с неправильно обрезанной ботвой (пор</w:t>
      </w:r>
      <w:r w:rsidRPr="007D6F65">
        <w:t>е</w:t>
      </w:r>
      <w:r w:rsidRPr="007D6F65">
        <w:t>зами головки) не допускается. В обыкновенной моркови их содерж</w:t>
      </w:r>
      <w:r w:rsidRPr="007D6F65">
        <w:t>а</w:t>
      </w:r>
      <w:r w:rsidRPr="007D6F65">
        <w:t>ние допускается не более 5</w:t>
      </w:r>
      <w:r w:rsidR="00D52030">
        <w:t xml:space="preserve"> </w:t>
      </w:r>
      <w:r w:rsidRPr="007D6F65">
        <w:t>%, в том числе для предприятий консер</w:t>
      </w:r>
      <w:r w:rsidRPr="007D6F65">
        <w:t>в</w:t>
      </w:r>
      <w:r w:rsidRPr="007D6F65">
        <w:t>ной промышленности – не более 2</w:t>
      </w:r>
      <w:r w:rsidR="00D52030">
        <w:t xml:space="preserve"> </w:t>
      </w:r>
      <w:r w:rsidRPr="007D6F65">
        <w:t>%.</w:t>
      </w:r>
    </w:p>
    <w:p w:rsidR="005B2732" w:rsidRPr="007D6F65" w:rsidRDefault="005B2732" w:rsidP="00EC11F4">
      <w:pPr>
        <w:ind w:firstLine="284"/>
        <w:jc w:val="both"/>
      </w:pPr>
      <w:r w:rsidRPr="007D6F65">
        <w:t>В отборной реализуемой моркови не допускается, а в обыкнове</w:t>
      </w:r>
      <w:r w:rsidRPr="007D6F65">
        <w:t>н</w:t>
      </w:r>
      <w:r w:rsidRPr="007D6F65">
        <w:t>ной не ограничивается содержание корнеплодов с трещинами длиной не более</w:t>
      </w:r>
      <w:r w:rsidR="00572CF9">
        <w:t xml:space="preserve"> </w:t>
      </w:r>
      <w:r w:rsidRPr="007D6F65">
        <w:t>2 см и глубиной не более 0,5</w:t>
      </w:r>
      <w:r w:rsidR="00D52030">
        <w:t xml:space="preserve"> </w:t>
      </w:r>
      <w:r w:rsidRPr="007D6F65">
        <w:t>см. В заготовляемой и реализу</w:t>
      </w:r>
      <w:r w:rsidRPr="007D6F65">
        <w:t>е</w:t>
      </w:r>
      <w:r w:rsidRPr="007D6F65">
        <w:t>мой моркови не должно быть загнивших корнеплодов, увядших, с пр</w:t>
      </w:r>
      <w:r w:rsidRPr="007D6F65">
        <w:t>и</w:t>
      </w:r>
      <w:r w:rsidRPr="007D6F65">
        <w:t>знаками морщинистости, запаренных и подмороженных.</w:t>
      </w:r>
    </w:p>
    <w:p w:rsidR="005B2732" w:rsidRPr="007D6F65" w:rsidRDefault="005B2732" w:rsidP="00EC11F4">
      <w:pPr>
        <w:ind w:firstLine="284"/>
        <w:jc w:val="both"/>
      </w:pPr>
      <w:r w:rsidRPr="007D6F65">
        <w:t>Наличие прилипшей к корнеплодам земли в отборной реализуемой моркови не допускается; в обыкновенной допускается не более 1</w:t>
      </w:r>
      <w:r w:rsidR="00D52030">
        <w:t xml:space="preserve"> </w:t>
      </w:r>
      <w:r w:rsidRPr="007D6F65">
        <w:t>%.</w:t>
      </w:r>
    </w:p>
    <w:p w:rsidR="005B2732" w:rsidRDefault="005B2732" w:rsidP="00EC11F4">
      <w:pPr>
        <w:ind w:firstLine="284"/>
        <w:jc w:val="both"/>
      </w:pPr>
      <w:r w:rsidRPr="007D6F65">
        <w:t>В республике Беларусь районированы следующие сорта и гибриды столовой моркови:</w:t>
      </w:r>
    </w:p>
    <w:p w:rsidR="005B2732" w:rsidRDefault="005B2732" w:rsidP="00EC11F4">
      <w:pPr>
        <w:ind w:firstLine="284"/>
        <w:jc w:val="both"/>
      </w:pPr>
      <w:r w:rsidRPr="007D6F65">
        <w:rPr>
          <w:i/>
        </w:rPr>
        <w:t>раннеспелые</w:t>
      </w:r>
      <w:r w:rsidRPr="007D6F65">
        <w:t xml:space="preserve"> – Пант</w:t>
      </w:r>
      <w:r>
        <w:t xml:space="preserve">ер (для всех областей), </w:t>
      </w:r>
      <w:r w:rsidRPr="007D6F65">
        <w:t>Нандрин (для Брес</w:t>
      </w:r>
      <w:r w:rsidRPr="007D6F65">
        <w:t>т</w:t>
      </w:r>
      <w:r w:rsidRPr="007D6F65">
        <w:t>ской, Гомельской и Минской областей),</w:t>
      </w:r>
      <w:r>
        <w:t xml:space="preserve"> </w:t>
      </w:r>
      <w:r w:rsidRPr="007D6F65">
        <w:t>Наполи, Бангор (для Гомел</w:t>
      </w:r>
      <w:r w:rsidRPr="007D6F65">
        <w:t>ь</w:t>
      </w:r>
      <w:r w:rsidRPr="007D6F65">
        <w:t>ской и Минской областей);</w:t>
      </w:r>
    </w:p>
    <w:p w:rsidR="00D52030" w:rsidRDefault="005B2732" w:rsidP="00EC11F4">
      <w:pPr>
        <w:spacing w:line="238" w:lineRule="auto"/>
        <w:ind w:firstLine="284"/>
        <w:jc w:val="both"/>
      </w:pPr>
      <w:r w:rsidRPr="007D6F65">
        <w:rPr>
          <w:i/>
        </w:rPr>
        <w:t>среднеранние</w:t>
      </w:r>
      <w:r w:rsidRPr="007D6F65">
        <w:t xml:space="preserve"> – Тип-топ (для Минской и Могилевской областей),</w:t>
      </w:r>
      <w:r w:rsidR="00E27580">
        <w:t xml:space="preserve"> </w:t>
      </w:r>
      <w:r w:rsidRPr="007D6F65">
        <w:t>Фэнси, Топаз (для Брестской и Минской областей),</w:t>
      </w:r>
      <w:r w:rsidR="00D52030">
        <w:t xml:space="preserve"> </w:t>
      </w:r>
      <w:r w:rsidRPr="007D6F65">
        <w:t>Магно (для Ми</w:t>
      </w:r>
      <w:r w:rsidRPr="007D6F65">
        <w:t>н</w:t>
      </w:r>
      <w:r w:rsidRPr="007D6F65">
        <w:t>ской области), Берски (для Гомельской и Минской областей), Нантес</w:t>
      </w:r>
      <w:r w:rsidR="00EC11F4">
        <w:t>-</w:t>
      </w:r>
      <w:r w:rsidRPr="007D6F65">
        <w:t xml:space="preserve"> </w:t>
      </w:r>
      <w:r w:rsidRPr="007D6F65">
        <w:lastRenderedPageBreak/>
        <w:t>2-Тито (для Гродненской и Минской областей), Монанта (для Ми</w:t>
      </w:r>
      <w:r w:rsidRPr="007D6F65">
        <w:t>н</w:t>
      </w:r>
      <w:r w:rsidRPr="007D6F65">
        <w:t>ской области), Нанико (для Гродненской области), Нелли (для Ми</w:t>
      </w:r>
      <w:r w:rsidRPr="007D6F65">
        <w:t>н</w:t>
      </w:r>
      <w:r w:rsidRPr="007D6F65">
        <w:t>ской области), Юлиана, Аскания (для Гродненской области);</w:t>
      </w:r>
    </w:p>
    <w:p w:rsidR="005B2732" w:rsidRDefault="005B2732" w:rsidP="00EC11F4">
      <w:pPr>
        <w:spacing w:line="238" w:lineRule="auto"/>
        <w:ind w:firstLine="284"/>
        <w:jc w:val="both"/>
      </w:pPr>
      <w:r w:rsidRPr="007D6F65">
        <w:rPr>
          <w:i/>
        </w:rPr>
        <w:t>среднеспелые</w:t>
      </w:r>
      <w:r w:rsidRPr="007D6F65">
        <w:t xml:space="preserve"> – Нантская 4, Витаминная 6, Лявониха (для всех о</w:t>
      </w:r>
      <w:r w:rsidRPr="007D6F65">
        <w:t>б</w:t>
      </w:r>
      <w:r w:rsidRPr="007D6F65">
        <w:t>ластей), Лосиноостровская 13 (кроме Витебской области), Рига, Ша</w:t>
      </w:r>
      <w:r w:rsidRPr="007D6F65">
        <w:t>т</w:t>
      </w:r>
      <w:r w:rsidRPr="007D6F65">
        <w:t>рия (для Минской области), Самсон (для Гомельской и Минской о</w:t>
      </w:r>
      <w:r w:rsidRPr="007D6F65">
        <w:t>б</w:t>
      </w:r>
      <w:r w:rsidRPr="007D6F65">
        <w:t xml:space="preserve">ластей); </w:t>
      </w:r>
    </w:p>
    <w:p w:rsidR="005B2732" w:rsidRDefault="005B2732" w:rsidP="00EC11F4">
      <w:pPr>
        <w:spacing w:line="238" w:lineRule="auto"/>
        <w:ind w:firstLine="284"/>
        <w:jc w:val="both"/>
      </w:pPr>
      <w:r w:rsidRPr="007D6F65">
        <w:rPr>
          <w:i/>
        </w:rPr>
        <w:t>среднепоздние</w:t>
      </w:r>
      <w:r>
        <w:t xml:space="preserve"> – </w:t>
      </w:r>
      <w:r w:rsidRPr="007D6F65">
        <w:t>Аристо, Калисто (для Минской области), Канада, Нарбонне (для Минской и Гомельской областей);</w:t>
      </w:r>
    </w:p>
    <w:p w:rsidR="005B2732" w:rsidRPr="007D6F65" w:rsidRDefault="005B2732" w:rsidP="00EC11F4">
      <w:pPr>
        <w:spacing w:line="238" w:lineRule="auto"/>
        <w:ind w:firstLine="284"/>
        <w:jc w:val="both"/>
        <w:rPr>
          <w:b/>
          <w:i/>
        </w:rPr>
      </w:pPr>
      <w:r w:rsidRPr="007D6F65">
        <w:rPr>
          <w:i/>
        </w:rPr>
        <w:t xml:space="preserve">позднеспелые </w:t>
      </w:r>
      <w:r w:rsidRPr="007D6F65">
        <w:t>– Карлена (для всех областей), Трофи (для Брестской и Минской областей), Вита Лонга, Камаран (для Гомельской и Ми</w:t>
      </w:r>
      <w:r w:rsidRPr="007D6F65">
        <w:t>н</w:t>
      </w:r>
      <w:r w:rsidRPr="007D6F65">
        <w:t>ской областей).</w:t>
      </w:r>
    </w:p>
    <w:p w:rsidR="00E27580" w:rsidRPr="007D6F65" w:rsidRDefault="005B2732" w:rsidP="00EC11F4">
      <w:pPr>
        <w:spacing w:line="238" w:lineRule="auto"/>
        <w:ind w:firstLine="284"/>
        <w:jc w:val="both"/>
      </w:pPr>
      <w:r w:rsidRPr="007D6F65">
        <w:rPr>
          <w:b/>
          <w:i/>
        </w:rPr>
        <w:t>Задание 1</w:t>
      </w:r>
      <w:r w:rsidR="00D52030">
        <w:t>. Изучить</w:t>
      </w:r>
      <w:r w:rsidRPr="007D6F65">
        <w:t xml:space="preserve"> порядок от</w:t>
      </w:r>
      <w:r w:rsidR="00D52030">
        <w:t>бора точечных проб и составить</w:t>
      </w:r>
      <w:r w:rsidRPr="007D6F65">
        <w:t xml:space="preserve"> объе</w:t>
      </w:r>
      <w:r w:rsidR="00D52030">
        <w:t>диненную пробу</w:t>
      </w:r>
      <w:r w:rsidRPr="007D6F65">
        <w:t xml:space="preserve"> свежей столовой моркови на основе действу</w:t>
      </w:r>
      <w:r w:rsidRPr="007D6F65">
        <w:t>ю</w:t>
      </w:r>
      <w:r w:rsidRPr="007D6F65">
        <w:t>щих стандартов.</w:t>
      </w:r>
      <w:r w:rsidR="00E27580" w:rsidRPr="00E27580">
        <w:t xml:space="preserve"> </w:t>
      </w:r>
      <w:r w:rsidR="00E27580" w:rsidRPr="007D6F65">
        <w:t>По з</w:t>
      </w:r>
      <w:r w:rsidR="00D52030">
        <w:t>аданию преподавателя рассчитать</w:t>
      </w:r>
      <w:r w:rsidR="00E27580" w:rsidRPr="007D6F65">
        <w:t xml:space="preserve"> необходимое количество </w:t>
      </w:r>
      <w:r w:rsidR="00E27580">
        <w:t xml:space="preserve">упаковочных </w:t>
      </w:r>
      <w:r w:rsidR="00D52030">
        <w:t>единиц в выборке, определить</w:t>
      </w:r>
      <w:r w:rsidR="00E27580" w:rsidRPr="007D6F65">
        <w:t xml:space="preserve"> число точе</w:t>
      </w:r>
      <w:r w:rsidR="00E27580" w:rsidRPr="007D6F65">
        <w:t>ч</w:t>
      </w:r>
      <w:r w:rsidR="00E27580" w:rsidRPr="007D6F65">
        <w:t>ных проб, массу точечных проб, массу объед</w:t>
      </w:r>
      <w:r w:rsidR="00E27580">
        <w:t>иненной пробы и запо</w:t>
      </w:r>
      <w:r w:rsidR="00E27580">
        <w:t>л</w:t>
      </w:r>
      <w:r w:rsidR="00D52030">
        <w:t>нить</w:t>
      </w:r>
      <w:r w:rsidR="00E27580">
        <w:t xml:space="preserve"> табл.</w:t>
      </w:r>
      <w:r w:rsidR="005D1C44">
        <w:t xml:space="preserve"> </w:t>
      </w:r>
      <w:r w:rsidR="00E27580">
        <w:t>23.</w:t>
      </w:r>
    </w:p>
    <w:p w:rsidR="00E27580" w:rsidRDefault="00E27580" w:rsidP="00EC11F4">
      <w:pPr>
        <w:spacing w:line="238" w:lineRule="auto"/>
        <w:ind w:firstLine="284"/>
        <w:jc w:val="both"/>
      </w:pPr>
      <w:r w:rsidRPr="007D6F65">
        <w:rPr>
          <w:b/>
          <w:i/>
        </w:rPr>
        <w:t>Материа</w:t>
      </w:r>
      <w:r>
        <w:rPr>
          <w:b/>
          <w:i/>
        </w:rPr>
        <w:t>лы и оборудование</w:t>
      </w:r>
      <w:r w:rsidR="005D1C44" w:rsidRPr="00824DC5">
        <w:rPr>
          <w:b/>
        </w:rPr>
        <w:t>:</w:t>
      </w:r>
      <w:r w:rsidR="005D1C44">
        <w:rPr>
          <w:b/>
          <w:i/>
        </w:rPr>
        <w:t xml:space="preserve"> </w:t>
      </w:r>
      <w:r>
        <w:t>ТНПА</w:t>
      </w:r>
      <w:r w:rsidRPr="007D6F65">
        <w:t xml:space="preserve"> на свежие овощи</w:t>
      </w:r>
      <w:r>
        <w:t>.</w:t>
      </w:r>
    </w:p>
    <w:p w:rsidR="005B2732" w:rsidRPr="007D6F65" w:rsidRDefault="005B2732" w:rsidP="00EC11F4">
      <w:pPr>
        <w:spacing w:line="238" w:lineRule="auto"/>
        <w:ind w:firstLine="284"/>
        <w:jc w:val="both"/>
      </w:pPr>
      <w:r w:rsidRPr="007D6F65">
        <w:rPr>
          <w:b/>
          <w:i/>
        </w:rPr>
        <w:t>Ход выполнения</w:t>
      </w:r>
      <w:r w:rsidRPr="007D6F65">
        <w:t>. Качество свежей столовой моркови определяют по объединенной пробе, которая формируется из точечных проб. Т</w:t>
      </w:r>
      <w:r w:rsidRPr="007D6F65">
        <w:t>о</w:t>
      </w:r>
      <w:r w:rsidRPr="007D6F65">
        <w:t>чечные пробы отбира</w:t>
      </w:r>
      <w:r>
        <w:t xml:space="preserve">ют </w:t>
      </w:r>
      <w:r w:rsidRPr="007D6F65">
        <w:t>от каждой партии моркови.</w:t>
      </w:r>
    </w:p>
    <w:p w:rsidR="005B2732" w:rsidRPr="007D6F65" w:rsidRDefault="005B2732" w:rsidP="00EC11F4">
      <w:pPr>
        <w:spacing w:line="238" w:lineRule="auto"/>
        <w:ind w:firstLine="284"/>
        <w:jc w:val="both"/>
      </w:pPr>
      <w:r w:rsidRPr="007D6F65">
        <w:t>Под партией</w:t>
      </w:r>
      <w:r w:rsidR="005D1C44">
        <w:t xml:space="preserve"> (</w:t>
      </w:r>
      <w:r w:rsidR="00E45640">
        <w:t>согласно ГОСТ 1721–</w:t>
      </w:r>
      <w:r>
        <w:t>85)</w:t>
      </w:r>
      <w:r w:rsidRPr="007D6F65">
        <w:t xml:space="preserve"> понимают любое количес</w:t>
      </w:r>
      <w:r w:rsidRPr="007D6F65">
        <w:t>т</w:t>
      </w:r>
      <w:r w:rsidRPr="007D6F65">
        <w:t>во моркови одного ботанического сорта, упакованное в тару одного вида и типоразмера, поступившее в одном транспортном средстве и оформленное одним документом о качестве и «Сертификатом о с</w:t>
      </w:r>
      <w:r w:rsidRPr="007D6F65">
        <w:t>о</w:t>
      </w:r>
      <w:r w:rsidRPr="007D6F65">
        <w:t>держании токсикантов в продукции растениеводства и соблюдении регламентов применения пестицидов» по форме, утвержденной в уст</w:t>
      </w:r>
      <w:r w:rsidRPr="007D6F65">
        <w:t>а</w:t>
      </w:r>
      <w:r w:rsidRPr="007D6F65">
        <w:t>новленном порядке.</w:t>
      </w:r>
    </w:p>
    <w:p w:rsidR="005B2732" w:rsidRPr="007D6F65" w:rsidRDefault="005B2732" w:rsidP="00EC11F4">
      <w:pPr>
        <w:spacing w:line="238" w:lineRule="auto"/>
        <w:ind w:firstLine="284"/>
        <w:jc w:val="both"/>
      </w:pPr>
      <w:r w:rsidRPr="007D6F65">
        <w:t>От партии моркови, упакованной в мешки или ящики</w:t>
      </w:r>
      <w:r w:rsidR="005D1C44">
        <w:t>,</w:t>
      </w:r>
      <w:r w:rsidRPr="007D6F65">
        <w:t xml:space="preserve"> отбирают выборку:</w:t>
      </w:r>
    </w:p>
    <w:p w:rsidR="005B2732" w:rsidRPr="007D6F65" w:rsidRDefault="005B2732" w:rsidP="00EC11F4">
      <w:pPr>
        <w:spacing w:line="238" w:lineRule="auto"/>
        <w:ind w:firstLine="284"/>
        <w:jc w:val="both"/>
      </w:pPr>
      <w:r w:rsidRPr="007D6F65">
        <w:t>до 100 упаковочных единиц включительно – не менее 3 упаково</w:t>
      </w:r>
      <w:r w:rsidRPr="007D6F65">
        <w:t>ч</w:t>
      </w:r>
      <w:r w:rsidRPr="007D6F65">
        <w:t>ных единиц в выборку;</w:t>
      </w:r>
    </w:p>
    <w:p w:rsidR="005B2732" w:rsidRPr="007D6F65" w:rsidRDefault="005B2732" w:rsidP="00EC11F4">
      <w:pPr>
        <w:spacing w:line="238" w:lineRule="auto"/>
        <w:ind w:firstLine="284"/>
        <w:jc w:val="both"/>
      </w:pPr>
      <w:r w:rsidRPr="007D6F65">
        <w:t xml:space="preserve">свыше 100 упаковочных единиц </w:t>
      </w:r>
      <w:r w:rsidR="00E27580">
        <w:t>–</w:t>
      </w:r>
      <w:r w:rsidRPr="007D6F65">
        <w:t xml:space="preserve"> дополнительно по 1 упаковочной единице на каждые полные и неполные 100 упаковочных единиц.</w:t>
      </w:r>
    </w:p>
    <w:p w:rsidR="005B2732" w:rsidRPr="007D6F65" w:rsidRDefault="005B2732" w:rsidP="00EC11F4">
      <w:pPr>
        <w:spacing w:line="238" w:lineRule="auto"/>
        <w:ind w:firstLine="284"/>
        <w:jc w:val="both"/>
      </w:pPr>
      <w:r w:rsidRPr="007D6F65">
        <w:t>Из ящиков или мешков, отобранных в выборку из разных слоев (сверху, из середины, снизу)</w:t>
      </w:r>
      <w:r w:rsidR="005D1C44">
        <w:t>,</w:t>
      </w:r>
      <w:r w:rsidRPr="007D6F65">
        <w:t xml:space="preserve"> отбирают точечные пробы общей массой не менее 15</w:t>
      </w:r>
      <w:r w:rsidR="005D1C44">
        <w:t xml:space="preserve"> </w:t>
      </w:r>
      <w:r w:rsidRPr="007D6F65">
        <w:t>% от массы моркови в выборке.</w:t>
      </w:r>
    </w:p>
    <w:p w:rsidR="00E45640" w:rsidRDefault="005B2732" w:rsidP="00EC11F4">
      <w:pPr>
        <w:spacing w:line="238" w:lineRule="auto"/>
        <w:ind w:firstLine="284"/>
        <w:jc w:val="both"/>
      </w:pPr>
      <w:r w:rsidRPr="007D6F65">
        <w:t>От партии моркови, упакованной в контейнеры</w:t>
      </w:r>
      <w:r w:rsidR="005D1C44">
        <w:t>,</w:t>
      </w:r>
      <w:r w:rsidRPr="007D6F65">
        <w:t xml:space="preserve"> отбирают выборку в соответ</w:t>
      </w:r>
      <w:r w:rsidR="003D34C8">
        <w:t>ствии с табл.</w:t>
      </w:r>
      <w:r w:rsidR="005A327E">
        <w:t xml:space="preserve"> 22</w:t>
      </w:r>
      <w:r w:rsidRPr="007D6F65">
        <w:t>.</w:t>
      </w:r>
    </w:p>
    <w:p w:rsidR="005B2732" w:rsidRPr="00BA4DF0" w:rsidRDefault="005A327E" w:rsidP="00E92C6B">
      <w:pPr>
        <w:jc w:val="center"/>
        <w:rPr>
          <w:b/>
          <w:sz w:val="16"/>
          <w:szCs w:val="16"/>
        </w:rPr>
      </w:pPr>
      <w:r>
        <w:rPr>
          <w:sz w:val="16"/>
          <w:szCs w:val="16"/>
        </w:rPr>
        <w:lastRenderedPageBreak/>
        <w:t xml:space="preserve">Т а б л и ц а </w:t>
      </w:r>
      <w:r w:rsidR="009B5868">
        <w:rPr>
          <w:sz w:val="16"/>
          <w:szCs w:val="16"/>
        </w:rPr>
        <w:t xml:space="preserve"> </w:t>
      </w:r>
      <w:r>
        <w:rPr>
          <w:sz w:val="16"/>
          <w:szCs w:val="16"/>
        </w:rPr>
        <w:t>22</w:t>
      </w:r>
      <w:r w:rsidR="005B2732" w:rsidRPr="007D6F65">
        <w:rPr>
          <w:sz w:val="16"/>
          <w:szCs w:val="16"/>
        </w:rPr>
        <w:t xml:space="preserve">. </w:t>
      </w:r>
      <w:r w:rsidR="005B2732" w:rsidRPr="00BA4DF0">
        <w:rPr>
          <w:b/>
          <w:sz w:val="16"/>
          <w:szCs w:val="16"/>
        </w:rPr>
        <w:t>Количество контейнеров в выборке</w:t>
      </w:r>
    </w:p>
    <w:p w:rsidR="005B2732" w:rsidRPr="007D6F65" w:rsidRDefault="005B2732" w:rsidP="005B2732">
      <w:pPr>
        <w:ind w:firstLine="284"/>
        <w:jc w:val="center"/>
        <w:rPr>
          <w:sz w:val="16"/>
          <w:szCs w:val="16"/>
        </w:rPr>
      </w:pPr>
    </w:p>
    <w:tbl>
      <w:tblPr>
        <w:tblStyle w:val="a3"/>
        <w:tblW w:w="0" w:type="auto"/>
        <w:tblInd w:w="108" w:type="dxa"/>
        <w:tblLook w:val="04A0"/>
      </w:tblPr>
      <w:tblGrid>
        <w:gridCol w:w="2484"/>
        <w:gridCol w:w="3612"/>
      </w:tblGrid>
      <w:tr w:rsidR="005B2732" w:rsidRPr="007D6F65" w:rsidTr="00CA662E">
        <w:trPr>
          <w:trHeight w:val="356"/>
        </w:trPr>
        <w:tc>
          <w:tcPr>
            <w:tcW w:w="2484" w:type="dxa"/>
          </w:tcPr>
          <w:p w:rsidR="00D36F8A" w:rsidRDefault="005B2732" w:rsidP="00CA662E">
            <w:pPr>
              <w:jc w:val="center"/>
              <w:rPr>
                <w:sz w:val="16"/>
                <w:szCs w:val="16"/>
              </w:rPr>
            </w:pPr>
            <w:r w:rsidRPr="007D6F65">
              <w:rPr>
                <w:sz w:val="16"/>
                <w:szCs w:val="16"/>
              </w:rPr>
              <w:t xml:space="preserve">Количество контейнеров </w:t>
            </w:r>
            <w:r w:rsidR="00D36F8A">
              <w:rPr>
                <w:sz w:val="16"/>
                <w:szCs w:val="16"/>
              </w:rPr>
              <w:t xml:space="preserve">в </w:t>
            </w:r>
          </w:p>
          <w:p w:rsidR="005B2732" w:rsidRPr="007D6F65" w:rsidRDefault="005B2732" w:rsidP="00CA662E">
            <w:pPr>
              <w:jc w:val="center"/>
              <w:rPr>
                <w:sz w:val="16"/>
                <w:szCs w:val="16"/>
              </w:rPr>
            </w:pPr>
            <w:r w:rsidRPr="007D6F65">
              <w:rPr>
                <w:sz w:val="16"/>
                <w:szCs w:val="16"/>
              </w:rPr>
              <w:t>партии, шт.</w:t>
            </w:r>
          </w:p>
        </w:tc>
        <w:tc>
          <w:tcPr>
            <w:tcW w:w="3612" w:type="dxa"/>
          </w:tcPr>
          <w:p w:rsidR="00D36F8A" w:rsidRDefault="005B2732" w:rsidP="00CA662E">
            <w:pPr>
              <w:jc w:val="center"/>
              <w:rPr>
                <w:sz w:val="16"/>
                <w:szCs w:val="16"/>
              </w:rPr>
            </w:pPr>
            <w:r w:rsidRPr="007D6F65">
              <w:rPr>
                <w:sz w:val="16"/>
                <w:szCs w:val="16"/>
              </w:rPr>
              <w:t xml:space="preserve">Количество отбираемых в выборку </w:t>
            </w:r>
          </w:p>
          <w:p w:rsidR="005B2732" w:rsidRPr="007D6F65" w:rsidRDefault="005B2732" w:rsidP="00CA662E">
            <w:pPr>
              <w:jc w:val="center"/>
              <w:rPr>
                <w:sz w:val="16"/>
                <w:szCs w:val="16"/>
              </w:rPr>
            </w:pPr>
            <w:r w:rsidRPr="007D6F65">
              <w:rPr>
                <w:sz w:val="16"/>
                <w:szCs w:val="16"/>
              </w:rPr>
              <w:t>контейнеров, шт.</w:t>
            </w:r>
          </w:p>
        </w:tc>
      </w:tr>
      <w:tr w:rsidR="005B2732" w:rsidRPr="007D6F65" w:rsidTr="00CA662E">
        <w:trPr>
          <w:trHeight w:val="174"/>
        </w:trPr>
        <w:tc>
          <w:tcPr>
            <w:tcW w:w="2484" w:type="dxa"/>
          </w:tcPr>
          <w:p w:rsidR="005B2732" w:rsidRPr="007D6F65" w:rsidRDefault="005B2732" w:rsidP="00D36F8A">
            <w:pPr>
              <w:rPr>
                <w:sz w:val="16"/>
                <w:szCs w:val="16"/>
              </w:rPr>
            </w:pPr>
            <w:r w:rsidRPr="007D6F65">
              <w:rPr>
                <w:sz w:val="16"/>
                <w:szCs w:val="16"/>
              </w:rPr>
              <w:t>До 10 включ.</w:t>
            </w:r>
          </w:p>
        </w:tc>
        <w:tc>
          <w:tcPr>
            <w:tcW w:w="3612" w:type="dxa"/>
          </w:tcPr>
          <w:p w:rsidR="005B2732" w:rsidRPr="007D6F65" w:rsidRDefault="005B2732" w:rsidP="00CA662E">
            <w:pPr>
              <w:jc w:val="center"/>
              <w:rPr>
                <w:sz w:val="16"/>
                <w:szCs w:val="16"/>
              </w:rPr>
            </w:pPr>
            <w:r w:rsidRPr="007D6F65">
              <w:rPr>
                <w:sz w:val="16"/>
                <w:szCs w:val="16"/>
              </w:rPr>
              <w:t>2</w:t>
            </w:r>
          </w:p>
        </w:tc>
      </w:tr>
      <w:tr w:rsidR="005B2732" w:rsidRPr="007D6F65" w:rsidTr="00CA662E">
        <w:trPr>
          <w:trHeight w:val="182"/>
        </w:trPr>
        <w:tc>
          <w:tcPr>
            <w:tcW w:w="2484" w:type="dxa"/>
          </w:tcPr>
          <w:p w:rsidR="005B2732" w:rsidRPr="007D6F65" w:rsidRDefault="005B2732" w:rsidP="00D36F8A">
            <w:pPr>
              <w:rPr>
                <w:sz w:val="16"/>
                <w:szCs w:val="16"/>
              </w:rPr>
            </w:pPr>
            <w:r w:rsidRPr="007D6F65">
              <w:rPr>
                <w:sz w:val="16"/>
                <w:szCs w:val="16"/>
              </w:rPr>
              <w:t>От 11 до 20 включ.</w:t>
            </w:r>
          </w:p>
        </w:tc>
        <w:tc>
          <w:tcPr>
            <w:tcW w:w="3612" w:type="dxa"/>
          </w:tcPr>
          <w:p w:rsidR="005B2732" w:rsidRPr="007D6F65" w:rsidRDefault="005B2732" w:rsidP="00CA662E">
            <w:pPr>
              <w:jc w:val="center"/>
              <w:rPr>
                <w:sz w:val="16"/>
                <w:szCs w:val="16"/>
              </w:rPr>
            </w:pPr>
            <w:r w:rsidRPr="007D6F65">
              <w:rPr>
                <w:sz w:val="16"/>
                <w:szCs w:val="16"/>
              </w:rPr>
              <w:t>3</w:t>
            </w:r>
          </w:p>
        </w:tc>
      </w:tr>
      <w:tr w:rsidR="005B2732" w:rsidRPr="007D6F65" w:rsidTr="00CA662E">
        <w:trPr>
          <w:trHeight w:val="174"/>
        </w:trPr>
        <w:tc>
          <w:tcPr>
            <w:tcW w:w="2484" w:type="dxa"/>
          </w:tcPr>
          <w:p w:rsidR="005B2732" w:rsidRPr="007D6F65" w:rsidRDefault="005B2732" w:rsidP="00D36F8A">
            <w:pPr>
              <w:rPr>
                <w:sz w:val="16"/>
                <w:szCs w:val="16"/>
              </w:rPr>
            </w:pPr>
            <w:r w:rsidRPr="007D6F65">
              <w:rPr>
                <w:sz w:val="16"/>
                <w:szCs w:val="16"/>
              </w:rPr>
              <w:t>От 21 до 50 включ.</w:t>
            </w:r>
          </w:p>
        </w:tc>
        <w:tc>
          <w:tcPr>
            <w:tcW w:w="3612" w:type="dxa"/>
          </w:tcPr>
          <w:p w:rsidR="005B2732" w:rsidRPr="007D6F65" w:rsidRDefault="005B2732" w:rsidP="00CA662E">
            <w:pPr>
              <w:jc w:val="center"/>
              <w:rPr>
                <w:sz w:val="16"/>
                <w:szCs w:val="16"/>
              </w:rPr>
            </w:pPr>
            <w:r w:rsidRPr="007D6F65">
              <w:rPr>
                <w:sz w:val="16"/>
                <w:szCs w:val="16"/>
              </w:rPr>
              <w:t>5</w:t>
            </w:r>
          </w:p>
        </w:tc>
      </w:tr>
      <w:tr w:rsidR="005B2732" w:rsidRPr="007D6F65" w:rsidTr="00CA662E">
        <w:trPr>
          <w:trHeight w:val="356"/>
        </w:trPr>
        <w:tc>
          <w:tcPr>
            <w:tcW w:w="2484" w:type="dxa"/>
          </w:tcPr>
          <w:p w:rsidR="005B2732" w:rsidRPr="007D6F65" w:rsidRDefault="00D36F8A" w:rsidP="00D36F8A">
            <w:pPr>
              <w:rPr>
                <w:sz w:val="16"/>
                <w:szCs w:val="16"/>
              </w:rPr>
            </w:pPr>
            <w:r>
              <w:rPr>
                <w:sz w:val="16"/>
                <w:szCs w:val="16"/>
              </w:rPr>
              <w:t xml:space="preserve">Свыше </w:t>
            </w:r>
            <w:r w:rsidR="005B2732" w:rsidRPr="007D6F65">
              <w:rPr>
                <w:sz w:val="16"/>
                <w:szCs w:val="16"/>
              </w:rPr>
              <w:t>50</w:t>
            </w:r>
            <w:r w:rsidR="00E92C6B">
              <w:rPr>
                <w:sz w:val="16"/>
                <w:szCs w:val="16"/>
              </w:rPr>
              <w:t xml:space="preserve"> включ.</w:t>
            </w:r>
          </w:p>
        </w:tc>
        <w:tc>
          <w:tcPr>
            <w:tcW w:w="3612" w:type="dxa"/>
          </w:tcPr>
          <w:p w:rsidR="005B2732" w:rsidRPr="007D6F65" w:rsidRDefault="005B2732" w:rsidP="00CA662E">
            <w:pPr>
              <w:jc w:val="center"/>
              <w:rPr>
                <w:sz w:val="16"/>
                <w:szCs w:val="16"/>
              </w:rPr>
            </w:pPr>
            <w:r w:rsidRPr="007D6F65">
              <w:rPr>
                <w:sz w:val="16"/>
                <w:szCs w:val="16"/>
              </w:rPr>
              <w:t>5 и дополнительно на каждые полные и непо</w:t>
            </w:r>
            <w:r w:rsidRPr="007D6F65">
              <w:rPr>
                <w:sz w:val="16"/>
                <w:szCs w:val="16"/>
              </w:rPr>
              <w:t>л</w:t>
            </w:r>
            <w:r w:rsidRPr="007D6F65">
              <w:rPr>
                <w:sz w:val="16"/>
                <w:szCs w:val="16"/>
              </w:rPr>
              <w:t>ные 50 контейнеров по 1 контейнеру</w:t>
            </w:r>
          </w:p>
        </w:tc>
      </w:tr>
    </w:tbl>
    <w:p w:rsidR="005B2732" w:rsidRPr="007D6F65" w:rsidRDefault="005B2732" w:rsidP="005B2732">
      <w:pPr>
        <w:spacing w:line="216" w:lineRule="auto"/>
        <w:ind w:firstLine="284"/>
      </w:pPr>
    </w:p>
    <w:p w:rsidR="005B2732" w:rsidRPr="007D6F65" w:rsidRDefault="005B2732" w:rsidP="00D36F8A">
      <w:pPr>
        <w:ind w:firstLine="284"/>
        <w:jc w:val="both"/>
      </w:pPr>
      <w:r w:rsidRPr="007D6F65">
        <w:t>От каждого отобранного в выборку контейнера из разных слоев (сверху, из середины, снизу) отбирают не менее трех точечных проб, освобождая их вручную или используя контейнероопрокидыватель. Масса каждой точечной пробы должна быть не менее 5 кг. Точечные пробы должны быть примерно равными по массе. Из точечных про</w:t>
      </w:r>
      <w:r w:rsidR="00D36F8A">
        <w:t>б составляют объединенную пробу, (табл.</w:t>
      </w:r>
      <w:r w:rsidR="00E92C6B">
        <w:t xml:space="preserve"> </w:t>
      </w:r>
      <w:r w:rsidR="00D36F8A">
        <w:t>23)</w:t>
      </w:r>
    </w:p>
    <w:p w:rsidR="005B2732" w:rsidRPr="007D6F65" w:rsidRDefault="005B2732" w:rsidP="005B2732">
      <w:pPr>
        <w:ind w:firstLine="284"/>
      </w:pPr>
    </w:p>
    <w:p w:rsidR="005B2732" w:rsidRDefault="005B2732" w:rsidP="00E92C6B">
      <w:pPr>
        <w:jc w:val="center"/>
        <w:rPr>
          <w:sz w:val="16"/>
          <w:szCs w:val="16"/>
        </w:rPr>
      </w:pPr>
      <w:r w:rsidRPr="007D6F65">
        <w:rPr>
          <w:sz w:val="16"/>
          <w:szCs w:val="16"/>
        </w:rPr>
        <w:t>Т</w:t>
      </w:r>
      <w:r>
        <w:rPr>
          <w:sz w:val="16"/>
          <w:szCs w:val="16"/>
        </w:rPr>
        <w:t xml:space="preserve"> </w:t>
      </w:r>
      <w:r w:rsidRPr="007D6F65">
        <w:rPr>
          <w:sz w:val="16"/>
          <w:szCs w:val="16"/>
        </w:rPr>
        <w:t>а</w:t>
      </w:r>
      <w:r>
        <w:rPr>
          <w:sz w:val="16"/>
          <w:szCs w:val="16"/>
        </w:rPr>
        <w:t xml:space="preserve"> </w:t>
      </w:r>
      <w:r w:rsidRPr="007D6F65">
        <w:rPr>
          <w:sz w:val="16"/>
          <w:szCs w:val="16"/>
        </w:rPr>
        <w:t>б</w:t>
      </w:r>
      <w:r>
        <w:rPr>
          <w:sz w:val="16"/>
          <w:szCs w:val="16"/>
        </w:rPr>
        <w:t xml:space="preserve"> </w:t>
      </w:r>
      <w:r w:rsidRPr="007D6F65">
        <w:rPr>
          <w:sz w:val="16"/>
          <w:szCs w:val="16"/>
        </w:rPr>
        <w:t>л</w:t>
      </w:r>
      <w:r>
        <w:rPr>
          <w:sz w:val="16"/>
          <w:szCs w:val="16"/>
        </w:rPr>
        <w:t xml:space="preserve"> </w:t>
      </w:r>
      <w:r w:rsidRPr="007D6F65">
        <w:rPr>
          <w:sz w:val="16"/>
          <w:szCs w:val="16"/>
        </w:rPr>
        <w:t>и</w:t>
      </w:r>
      <w:r>
        <w:rPr>
          <w:sz w:val="16"/>
          <w:szCs w:val="16"/>
        </w:rPr>
        <w:t xml:space="preserve"> </w:t>
      </w:r>
      <w:r w:rsidRPr="007D6F65">
        <w:rPr>
          <w:sz w:val="16"/>
          <w:szCs w:val="16"/>
        </w:rPr>
        <w:t>ц</w:t>
      </w:r>
      <w:r>
        <w:rPr>
          <w:sz w:val="16"/>
          <w:szCs w:val="16"/>
        </w:rPr>
        <w:t xml:space="preserve"> </w:t>
      </w:r>
      <w:r w:rsidRPr="007D6F65">
        <w:rPr>
          <w:sz w:val="16"/>
          <w:szCs w:val="16"/>
        </w:rPr>
        <w:t xml:space="preserve">а </w:t>
      </w:r>
      <w:r w:rsidR="009B5868">
        <w:rPr>
          <w:sz w:val="16"/>
          <w:szCs w:val="16"/>
        </w:rPr>
        <w:t xml:space="preserve"> </w:t>
      </w:r>
      <w:r w:rsidR="005A327E">
        <w:rPr>
          <w:sz w:val="16"/>
          <w:szCs w:val="16"/>
        </w:rPr>
        <w:t>23</w:t>
      </w:r>
      <w:r w:rsidRPr="007D6F65">
        <w:rPr>
          <w:sz w:val="16"/>
          <w:szCs w:val="16"/>
        </w:rPr>
        <w:t xml:space="preserve">. </w:t>
      </w:r>
      <w:r w:rsidRPr="00253BBC">
        <w:rPr>
          <w:b/>
          <w:sz w:val="16"/>
          <w:szCs w:val="16"/>
        </w:rPr>
        <w:t>Порядок отбора точечных проб и формирование объединенной пр</w:t>
      </w:r>
      <w:r w:rsidRPr="00253BBC">
        <w:rPr>
          <w:b/>
          <w:sz w:val="16"/>
          <w:szCs w:val="16"/>
        </w:rPr>
        <w:t>о</w:t>
      </w:r>
      <w:r w:rsidRPr="00253BBC">
        <w:rPr>
          <w:b/>
          <w:sz w:val="16"/>
          <w:szCs w:val="16"/>
        </w:rPr>
        <w:t>бы свежей столовой моркови</w:t>
      </w:r>
    </w:p>
    <w:p w:rsidR="005B2732" w:rsidRPr="007D6F65" w:rsidRDefault="005B2732" w:rsidP="005B2732">
      <w:pPr>
        <w:ind w:firstLine="284"/>
        <w:jc w:val="center"/>
        <w:rPr>
          <w:sz w:val="16"/>
          <w:szCs w:val="16"/>
        </w:rPr>
      </w:pPr>
    </w:p>
    <w:tbl>
      <w:tblPr>
        <w:tblStyle w:val="a3"/>
        <w:tblW w:w="6096" w:type="dxa"/>
        <w:tblInd w:w="108" w:type="dxa"/>
        <w:tblLayout w:type="fixed"/>
        <w:tblLook w:val="04A0"/>
      </w:tblPr>
      <w:tblGrid>
        <w:gridCol w:w="993"/>
        <w:gridCol w:w="992"/>
        <w:gridCol w:w="850"/>
        <w:gridCol w:w="709"/>
        <w:gridCol w:w="851"/>
        <w:gridCol w:w="708"/>
        <w:gridCol w:w="993"/>
      </w:tblGrid>
      <w:tr w:rsidR="005B2732" w:rsidRPr="007D6F65" w:rsidTr="00CA662E">
        <w:tc>
          <w:tcPr>
            <w:tcW w:w="993" w:type="dxa"/>
          </w:tcPr>
          <w:p w:rsidR="005B2732" w:rsidRDefault="005B2732" w:rsidP="00CA662E">
            <w:pPr>
              <w:jc w:val="center"/>
              <w:rPr>
                <w:sz w:val="16"/>
                <w:szCs w:val="16"/>
              </w:rPr>
            </w:pPr>
            <w:r w:rsidRPr="007D6F65">
              <w:rPr>
                <w:sz w:val="16"/>
                <w:szCs w:val="16"/>
              </w:rPr>
              <w:t xml:space="preserve">Вид </w:t>
            </w:r>
          </w:p>
          <w:p w:rsidR="005B2732" w:rsidRPr="007D6F65" w:rsidRDefault="005B2732" w:rsidP="00CA662E">
            <w:pPr>
              <w:jc w:val="center"/>
              <w:rPr>
                <w:sz w:val="16"/>
                <w:szCs w:val="16"/>
              </w:rPr>
            </w:pPr>
            <w:r w:rsidRPr="007D6F65">
              <w:rPr>
                <w:sz w:val="16"/>
                <w:szCs w:val="16"/>
              </w:rPr>
              <w:t>упаковки</w:t>
            </w:r>
          </w:p>
        </w:tc>
        <w:tc>
          <w:tcPr>
            <w:tcW w:w="992" w:type="dxa"/>
          </w:tcPr>
          <w:p w:rsidR="005B2732" w:rsidRPr="007D6F65" w:rsidRDefault="005B2732" w:rsidP="00CA662E">
            <w:pPr>
              <w:jc w:val="center"/>
              <w:rPr>
                <w:sz w:val="16"/>
                <w:szCs w:val="16"/>
              </w:rPr>
            </w:pPr>
            <w:r w:rsidRPr="007D6F65">
              <w:rPr>
                <w:sz w:val="16"/>
                <w:szCs w:val="16"/>
              </w:rPr>
              <w:t>Количес</w:t>
            </w:r>
            <w:r w:rsidRPr="007D6F65">
              <w:rPr>
                <w:sz w:val="16"/>
                <w:szCs w:val="16"/>
              </w:rPr>
              <w:t>т</w:t>
            </w:r>
            <w:r w:rsidRPr="007D6F65">
              <w:rPr>
                <w:sz w:val="16"/>
                <w:szCs w:val="16"/>
              </w:rPr>
              <w:t>во упак</w:t>
            </w:r>
            <w:r w:rsidRPr="007D6F65">
              <w:rPr>
                <w:sz w:val="16"/>
                <w:szCs w:val="16"/>
              </w:rPr>
              <w:t>о</w:t>
            </w:r>
            <w:r w:rsidRPr="007D6F65">
              <w:rPr>
                <w:sz w:val="16"/>
                <w:szCs w:val="16"/>
              </w:rPr>
              <w:t>вочных единиц</w:t>
            </w:r>
            <w:r>
              <w:rPr>
                <w:sz w:val="16"/>
                <w:szCs w:val="16"/>
              </w:rPr>
              <w:t xml:space="preserve"> в партии</w:t>
            </w:r>
            <w:r w:rsidRPr="007D6F65">
              <w:rPr>
                <w:sz w:val="16"/>
                <w:szCs w:val="16"/>
              </w:rPr>
              <w:t>, шт.</w:t>
            </w:r>
          </w:p>
        </w:tc>
        <w:tc>
          <w:tcPr>
            <w:tcW w:w="850" w:type="dxa"/>
          </w:tcPr>
          <w:p w:rsidR="005B2732" w:rsidRPr="007D6F65" w:rsidRDefault="005B2732" w:rsidP="00CA662E">
            <w:pPr>
              <w:jc w:val="center"/>
              <w:rPr>
                <w:sz w:val="16"/>
                <w:szCs w:val="16"/>
              </w:rPr>
            </w:pPr>
            <w:r w:rsidRPr="007D6F65">
              <w:rPr>
                <w:sz w:val="16"/>
                <w:szCs w:val="16"/>
              </w:rPr>
              <w:t>Велич</w:t>
            </w:r>
            <w:r w:rsidRPr="007D6F65">
              <w:rPr>
                <w:sz w:val="16"/>
                <w:szCs w:val="16"/>
              </w:rPr>
              <w:t>и</w:t>
            </w:r>
            <w:r w:rsidRPr="007D6F65">
              <w:rPr>
                <w:sz w:val="16"/>
                <w:szCs w:val="16"/>
              </w:rPr>
              <w:t>на в</w:t>
            </w:r>
            <w:r w:rsidRPr="007D6F65">
              <w:rPr>
                <w:sz w:val="16"/>
                <w:szCs w:val="16"/>
              </w:rPr>
              <w:t>ы</w:t>
            </w:r>
            <w:r w:rsidRPr="007D6F65">
              <w:rPr>
                <w:sz w:val="16"/>
                <w:szCs w:val="16"/>
              </w:rPr>
              <w:t>борки, шт.</w:t>
            </w:r>
          </w:p>
        </w:tc>
        <w:tc>
          <w:tcPr>
            <w:tcW w:w="709" w:type="dxa"/>
          </w:tcPr>
          <w:p w:rsidR="005B2732" w:rsidRPr="007D6F65" w:rsidRDefault="005B2732" w:rsidP="00CA662E">
            <w:pPr>
              <w:jc w:val="center"/>
              <w:rPr>
                <w:sz w:val="16"/>
                <w:szCs w:val="16"/>
              </w:rPr>
            </w:pPr>
            <w:r w:rsidRPr="007D6F65">
              <w:rPr>
                <w:sz w:val="16"/>
                <w:szCs w:val="16"/>
              </w:rPr>
              <w:t>Масса точе</w:t>
            </w:r>
            <w:r w:rsidRPr="007D6F65">
              <w:rPr>
                <w:sz w:val="16"/>
                <w:szCs w:val="16"/>
              </w:rPr>
              <w:t>ч</w:t>
            </w:r>
            <w:r w:rsidR="00E27580">
              <w:rPr>
                <w:sz w:val="16"/>
                <w:szCs w:val="16"/>
              </w:rPr>
              <w:t>ной пробы, кг</w:t>
            </w:r>
          </w:p>
        </w:tc>
        <w:tc>
          <w:tcPr>
            <w:tcW w:w="851" w:type="dxa"/>
          </w:tcPr>
          <w:p w:rsidR="005B2732" w:rsidRPr="007D6F65" w:rsidRDefault="005B2732" w:rsidP="00CA662E">
            <w:pPr>
              <w:jc w:val="center"/>
              <w:rPr>
                <w:sz w:val="16"/>
                <w:szCs w:val="16"/>
              </w:rPr>
            </w:pPr>
            <w:r w:rsidRPr="007D6F65">
              <w:rPr>
                <w:sz w:val="16"/>
                <w:szCs w:val="16"/>
              </w:rPr>
              <w:t>Число точе</w:t>
            </w:r>
            <w:r w:rsidRPr="007D6F65">
              <w:rPr>
                <w:sz w:val="16"/>
                <w:szCs w:val="16"/>
              </w:rPr>
              <w:t>ч</w:t>
            </w:r>
            <w:r w:rsidRPr="007D6F65">
              <w:rPr>
                <w:sz w:val="16"/>
                <w:szCs w:val="16"/>
              </w:rPr>
              <w:t>ных проб,</w:t>
            </w:r>
            <w:r>
              <w:rPr>
                <w:sz w:val="16"/>
                <w:szCs w:val="16"/>
              </w:rPr>
              <w:t xml:space="preserve"> </w:t>
            </w:r>
            <w:r w:rsidRPr="007D6F65">
              <w:rPr>
                <w:sz w:val="16"/>
                <w:szCs w:val="16"/>
              </w:rPr>
              <w:t>шт.</w:t>
            </w:r>
          </w:p>
        </w:tc>
        <w:tc>
          <w:tcPr>
            <w:tcW w:w="708" w:type="dxa"/>
          </w:tcPr>
          <w:p w:rsidR="005B2732" w:rsidRPr="007D6F65" w:rsidRDefault="005B2732" w:rsidP="00CA662E">
            <w:pPr>
              <w:jc w:val="center"/>
              <w:rPr>
                <w:sz w:val="16"/>
                <w:szCs w:val="16"/>
              </w:rPr>
            </w:pPr>
            <w:r w:rsidRPr="007D6F65">
              <w:rPr>
                <w:sz w:val="16"/>
                <w:szCs w:val="16"/>
              </w:rPr>
              <w:t>Масса точе</w:t>
            </w:r>
            <w:r w:rsidRPr="007D6F65">
              <w:rPr>
                <w:sz w:val="16"/>
                <w:szCs w:val="16"/>
              </w:rPr>
              <w:t>ч</w:t>
            </w:r>
            <w:r w:rsidRPr="007D6F65">
              <w:rPr>
                <w:sz w:val="16"/>
                <w:szCs w:val="16"/>
              </w:rPr>
              <w:t>ных проб, % от массы в</w:t>
            </w:r>
            <w:r w:rsidRPr="007D6F65">
              <w:rPr>
                <w:sz w:val="16"/>
                <w:szCs w:val="16"/>
              </w:rPr>
              <w:t>ы</w:t>
            </w:r>
            <w:r w:rsidRPr="007D6F65">
              <w:rPr>
                <w:sz w:val="16"/>
                <w:szCs w:val="16"/>
              </w:rPr>
              <w:t>борки</w:t>
            </w:r>
          </w:p>
        </w:tc>
        <w:tc>
          <w:tcPr>
            <w:tcW w:w="993" w:type="dxa"/>
          </w:tcPr>
          <w:p w:rsidR="005B2732" w:rsidRPr="007D6F65" w:rsidRDefault="005B2732" w:rsidP="00CA662E">
            <w:pPr>
              <w:jc w:val="center"/>
              <w:rPr>
                <w:sz w:val="16"/>
                <w:szCs w:val="16"/>
              </w:rPr>
            </w:pPr>
            <w:r w:rsidRPr="007D6F65">
              <w:rPr>
                <w:sz w:val="16"/>
                <w:szCs w:val="16"/>
              </w:rPr>
              <w:t>Масса объед</w:t>
            </w:r>
            <w:r w:rsidRPr="007D6F65">
              <w:rPr>
                <w:sz w:val="16"/>
                <w:szCs w:val="16"/>
              </w:rPr>
              <w:t>и</w:t>
            </w:r>
            <w:r w:rsidRPr="007D6F65">
              <w:rPr>
                <w:sz w:val="16"/>
                <w:szCs w:val="16"/>
              </w:rPr>
              <w:t>ненной пробы, кг</w:t>
            </w:r>
          </w:p>
        </w:tc>
      </w:tr>
      <w:tr w:rsidR="005B2732" w:rsidRPr="007D6F65" w:rsidTr="00CA662E">
        <w:tc>
          <w:tcPr>
            <w:tcW w:w="993" w:type="dxa"/>
          </w:tcPr>
          <w:p w:rsidR="005B2732" w:rsidRPr="007D6F65" w:rsidRDefault="005B2732" w:rsidP="00CA662E">
            <w:pPr>
              <w:jc w:val="center"/>
              <w:rPr>
                <w:sz w:val="16"/>
                <w:szCs w:val="16"/>
              </w:rPr>
            </w:pPr>
            <w:r w:rsidRPr="007D6F65">
              <w:rPr>
                <w:sz w:val="16"/>
                <w:szCs w:val="16"/>
              </w:rPr>
              <w:t>Мешки, ящики</w:t>
            </w:r>
          </w:p>
        </w:tc>
        <w:tc>
          <w:tcPr>
            <w:tcW w:w="992" w:type="dxa"/>
          </w:tcPr>
          <w:p w:rsidR="005B2732" w:rsidRPr="007D6F65" w:rsidRDefault="005B2732" w:rsidP="00CA662E"/>
        </w:tc>
        <w:tc>
          <w:tcPr>
            <w:tcW w:w="850" w:type="dxa"/>
          </w:tcPr>
          <w:p w:rsidR="005B2732" w:rsidRPr="007D6F65" w:rsidRDefault="005B2732" w:rsidP="00CA662E"/>
        </w:tc>
        <w:tc>
          <w:tcPr>
            <w:tcW w:w="709" w:type="dxa"/>
          </w:tcPr>
          <w:p w:rsidR="005B2732" w:rsidRPr="007D6F65" w:rsidRDefault="005B2732" w:rsidP="00CA662E"/>
        </w:tc>
        <w:tc>
          <w:tcPr>
            <w:tcW w:w="851" w:type="dxa"/>
          </w:tcPr>
          <w:p w:rsidR="005B2732" w:rsidRPr="007D6F65" w:rsidRDefault="005B2732" w:rsidP="00CA662E"/>
        </w:tc>
        <w:tc>
          <w:tcPr>
            <w:tcW w:w="708" w:type="dxa"/>
          </w:tcPr>
          <w:p w:rsidR="005B2732" w:rsidRPr="007D6F65" w:rsidRDefault="005B2732" w:rsidP="00CA662E"/>
        </w:tc>
        <w:tc>
          <w:tcPr>
            <w:tcW w:w="993" w:type="dxa"/>
          </w:tcPr>
          <w:p w:rsidR="005B2732" w:rsidRPr="007D6F65" w:rsidRDefault="005B2732" w:rsidP="00CA662E"/>
        </w:tc>
      </w:tr>
      <w:tr w:rsidR="005B2732" w:rsidRPr="007D6F65" w:rsidTr="00CA662E">
        <w:tc>
          <w:tcPr>
            <w:tcW w:w="993" w:type="dxa"/>
          </w:tcPr>
          <w:p w:rsidR="005B2732" w:rsidRPr="007D6F65" w:rsidRDefault="005B2732" w:rsidP="00CA662E">
            <w:pPr>
              <w:jc w:val="center"/>
              <w:rPr>
                <w:sz w:val="16"/>
                <w:szCs w:val="16"/>
              </w:rPr>
            </w:pPr>
            <w:r w:rsidRPr="007D6F65">
              <w:rPr>
                <w:sz w:val="16"/>
                <w:szCs w:val="16"/>
              </w:rPr>
              <w:t>Контейн</w:t>
            </w:r>
            <w:r w:rsidRPr="007D6F65">
              <w:rPr>
                <w:sz w:val="16"/>
                <w:szCs w:val="16"/>
              </w:rPr>
              <w:t>е</w:t>
            </w:r>
            <w:r w:rsidRPr="007D6F65">
              <w:rPr>
                <w:sz w:val="16"/>
                <w:szCs w:val="16"/>
              </w:rPr>
              <w:t>ры</w:t>
            </w:r>
          </w:p>
        </w:tc>
        <w:tc>
          <w:tcPr>
            <w:tcW w:w="992" w:type="dxa"/>
          </w:tcPr>
          <w:p w:rsidR="005B2732" w:rsidRPr="007D6F65" w:rsidRDefault="005B2732" w:rsidP="00CA662E"/>
        </w:tc>
        <w:tc>
          <w:tcPr>
            <w:tcW w:w="850" w:type="dxa"/>
          </w:tcPr>
          <w:p w:rsidR="005B2732" w:rsidRPr="007D6F65" w:rsidRDefault="005B2732" w:rsidP="00CA662E"/>
        </w:tc>
        <w:tc>
          <w:tcPr>
            <w:tcW w:w="709" w:type="dxa"/>
          </w:tcPr>
          <w:p w:rsidR="005B2732" w:rsidRPr="007D6F65" w:rsidRDefault="005B2732" w:rsidP="00CA662E"/>
        </w:tc>
        <w:tc>
          <w:tcPr>
            <w:tcW w:w="851" w:type="dxa"/>
          </w:tcPr>
          <w:p w:rsidR="005B2732" w:rsidRPr="007D6F65" w:rsidRDefault="005B2732" w:rsidP="00CA662E"/>
        </w:tc>
        <w:tc>
          <w:tcPr>
            <w:tcW w:w="708" w:type="dxa"/>
          </w:tcPr>
          <w:p w:rsidR="005B2732" w:rsidRPr="007D6F65" w:rsidRDefault="005B2732" w:rsidP="00CA662E"/>
        </w:tc>
        <w:tc>
          <w:tcPr>
            <w:tcW w:w="993" w:type="dxa"/>
          </w:tcPr>
          <w:p w:rsidR="005B2732" w:rsidRPr="007D6F65" w:rsidRDefault="005B2732" w:rsidP="00CA662E"/>
        </w:tc>
      </w:tr>
    </w:tbl>
    <w:p w:rsidR="005B2732" w:rsidRPr="007D6F65" w:rsidRDefault="005B2732" w:rsidP="005B2732">
      <w:pPr>
        <w:ind w:firstLine="284"/>
      </w:pPr>
    </w:p>
    <w:p w:rsidR="005B2732" w:rsidRDefault="005B2732" w:rsidP="00D36F8A">
      <w:pPr>
        <w:ind w:firstLine="284"/>
        <w:jc w:val="both"/>
      </w:pPr>
      <w:r w:rsidRPr="002A6209">
        <w:rPr>
          <w:b/>
          <w:i/>
        </w:rPr>
        <w:t>Задание 2.</w:t>
      </w:r>
      <w:r w:rsidRPr="002A6209">
        <w:t xml:space="preserve"> Провести товароведную оценку качества свежей стол</w:t>
      </w:r>
      <w:r w:rsidRPr="002A6209">
        <w:t>о</w:t>
      </w:r>
      <w:r w:rsidR="005F13FC">
        <w:t>вой моркови по ГОСТ 1721–</w:t>
      </w:r>
      <w:r w:rsidRPr="002A6209">
        <w:t>85.</w:t>
      </w:r>
    </w:p>
    <w:p w:rsidR="005A327E" w:rsidRPr="007D6F65" w:rsidRDefault="005A327E" w:rsidP="00D36F8A">
      <w:pPr>
        <w:ind w:firstLine="284"/>
        <w:jc w:val="both"/>
      </w:pPr>
      <w:r w:rsidRPr="007D6F65">
        <w:rPr>
          <w:b/>
          <w:i/>
        </w:rPr>
        <w:t>Материа</w:t>
      </w:r>
      <w:r>
        <w:rPr>
          <w:b/>
          <w:i/>
        </w:rPr>
        <w:t>лы и оборудование</w:t>
      </w:r>
      <w:r w:rsidR="00D36F8A" w:rsidRPr="00824DC5">
        <w:rPr>
          <w:b/>
        </w:rPr>
        <w:t>:</w:t>
      </w:r>
      <w:r w:rsidRPr="007D6F65">
        <w:rPr>
          <w:i/>
        </w:rPr>
        <w:t xml:space="preserve"> </w:t>
      </w:r>
      <w:r w:rsidR="00D36F8A">
        <w:t>н</w:t>
      </w:r>
      <w:r w:rsidRPr="007D6F65">
        <w:t>атуральные образ</w:t>
      </w:r>
      <w:r>
        <w:t>цы свежей стол</w:t>
      </w:r>
      <w:r>
        <w:t>о</w:t>
      </w:r>
      <w:r>
        <w:t xml:space="preserve">вой </w:t>
      </w:r>
      <w:r w:rsidRPr="007D6F65">
        <w:t>моркови,</w:t>
      </w:r>
      <w:r>
        <w:t xml:space="preserve"> </w:t>
      </w:r>
      <w:r w:rsidRPr="007D6F65">
        <w:t>штангенциркуль, линейки,</w:t>
      </w:r>
      <w:r>
        <w:t xml:space="preserve"> </w:t>
      </w:r>
      <w:r w:rsidRPr="007D6F65">
        <w:t>разделочные доски, но</w:t>
      </w:r>
      <w:r>
        <w:t>жи, электронные весы.</w:t>
      </w:r>
    </w:p>
    <w:p w:rsidR="005B2732" w:rsidRPr="002A6209" w:rsidRDefault="005B2732" w:rsidP="00D36F8A">
      <w:pPr>
        <w:ind w:firstLine="284"/>
        <w:jc w:val="both"/>
      </w:pPr>
      <w:r w:rsidRPr="002A6209">
        <w:rPr>
          <w:b/>
          <w:i/>
        </w:rPr>
        <w:t>Ход выполнения.</w:t>
      </w:r>
      <w:r>
        <w:t xml:space="preserve"> </w:t>
      </w:r>
      <w:r w:rsidRPr="002A6209">
        <w:t>Объединенную пробу взвешивают. Затем опред</w:t>
      </w:r>
      <w:r w:rsidRPr="002A6209">
        <w:t>е</w:t>
      </w:r>
      <w:r w:rsidRPr="002A6209">
        <w:t>ляют содержание свободной земли и примеси. Для этого корнеплоды объединенной пробы перекладывают на чистую площадку, а оста</w:t>
      </w:r>
      <w:r w:rsidRPr="002A6209">
        <w:t>в</w:t>
      </w:r>
      <w:r w:rsidRPr="002A6209">
        <w:t>шуюся землю и примесь взвешивают. За результат определения пр</w:t>
      </w:r>
      <w:r w:rsidRPr="002A6209">
        <w:t>и</w:t>
      </w:r>
      <w:r w:rsidRPr="002A6209">
        <w:t>нимают процентное содержание земли и примеси от массы объед</w:t>
      </w:r>
      <w:r w:rsidRPr="002A6209">
        <w:t>и</w:t>
      </w:r>
      <w:r w:rsidRPr="002A6209">
        <w:t>ненной пробы.</w:t>
      </w:r>
    </w:p>
    <w:p w:rsidR="005B2732" w:rsidRPr="002A6209" w:rsidRDefault="005B2732" w:rsidP="00E92C6B">
      <w:pPr>
        <w:spacing w:line="238" w:lineRule="auto"/>
        <w:ind w:firstLine="284"/>
        <w:jc w:val="both"/>
      </w:pPr>
      <w:r w:rsidRPr="002A6209">
        <w:lastRenderedPageBreak/>
        <w:t>Из объединенной пробы из разных мест отбирают не менее 5 кг корнеплодов для определения прилипшей земли. Отобранную пробу помещают в емкость с водой и отмывают (допускается удалять землю, прилипшую к корнеплодам</w:t>
      </w:r>
      <w:r w:rsidR="00D36F8A">
        <w:t>,</w:t>
      </w:r>
      <w:r w:rsidRPr="002A6209">
        <w:t xml:space="preserve"> вручную ветошью). Чистые корнеплоды выкладывают на противень с ре</w:t>
      </w:r>
      <w:r w:rsidR="00E92C6B">
        <w:t>шетчатым или сетчатым дном на 2</w:t>
      </w:r>
      <w:r w:rsidR="00D36F8A">
        <w:t>– 3 мин</w:t>
      </w:r>
      <w:r w:rsidRPr="002A6209">
        <w:t xml:space="preserve"> для стока воды и взвешивают. Для вычисления массы чистых корнеплодов из определенной массы отмытых корнеплодов вычитают массу оставшейся на поверхности воды, условно принятую за 1</w:t>
      </w:r>
      <w:r w:rsidR="00DD0051">
        <w:t xml:space="preserve"> </w:t>
      </w:r>
      <w:r w:rsidRPr="002A6209">
        <w:t>% от массы отмытых корнеплодов. За результат определения принимают содержание земли, прилипшей к корнеплодам, вычисленное в проце</w:t>
      </w:r>
      <w:r w:rsidRPr="002A6209">
        <w:t>н</w:t>
      </w:r>
      <w:r w:rsidRPr="002A6209">
        <w:t>тах от отобранной массы корнеплодов. Содержание прилипшей к ко</w:t>
      </w:r>
      <w:r w:rsidRPr="002A6209">
        <w:t>р</w:t>
      </w:r>
      <w:r w:rsidRPr="002A6209">
        <w:t>неплода</w:t>
      </w:r>
      <w:r w:rsidR="00D36F8A">
        <w:t>м земли можно определить</w:t>
      </w:r>
      <w:r w:rsidRPr="002A6209">
        <w:t xml:space="preserve"> и на весах Парова  в соответствии с инструкцией.</w:t>
      </w:r>
    </w:p>
    <w:p w:rsidR="005B2732" w:rsidRPr="002A6209" w:rsidRDefault="005B2732" w:rsidP="00E92C6B">
      <w:pPr>
        <w:spacing w:line="238" w:lineRule="auto"/>
        <w:ind w:firstLine="284"/>
        <w:jc w:val="both"/>
      </w:pPr>
      <w:r w:rsidRPr="002A6209">
        <w:t>За результат определения наличия земли и примеси принимают сумму результатов определения свободной земли и примеси и пр</w:t>
      </w:r>
      <w:r w:rsidRPr="002A6209">
        <w:t>и</w:t>
      </w:r>
      <w:r w:rsidRPr="002A6209">
        <w:t>л</w:t>
      </w:r>
      <w:r w:rsidR="00E92C6B">
        <w:t>ипшей земли. Согласно ГОСТ 1721–</w:t>
      </w:r>
      <w:r w:rsidRPr="002A6209">
        <w:t>85</w:t>
      </w:r>
      <w:r w:rsidR="00226688">
        <w:t>,</w:t>
      </w:r>
      <w:r w:rsidRPr="002A6209">
        <w:t xml:space="preserve"> допускается </w:t>
      </w:r>
      <w:r w:rsidR="00226688">
        <w:t xml:space="preserve">содержание </w:t>
      </w:r>
      <w:r w:rsidRPr="002A6209">
        <w:t>зе</w:t>
      </w:r>
      <w:r w:rsidRPr="002A6209">
        <w:t>м</w:t>
      </w:r>
      <w:r w:rsidRPr="002A6209">
        <w:t>ли в партии не более 1</w:t>
      </w:r>
      <w:r w:rsidR="00D36F8A">
        <w:t xml:space="preserve"> </w:t>
      </w:r>
      <w:r w:rsidRPr="002A6209">
        <w:t>%.</w:t>
      </w:r>
    </w:p>
    <w:p w:rsidR="005B2732" w:rsidRPr="002A6209" w:rsidRDefault="005B2732" w:rsidP="00E92C6B">
      <w:pPr>
        <w:spacing w:line="238" w:lineRule="auto"/>
        <w:ind w:firstLine="284"/>
        <w:jc w:val="both"/>
      </w:pPr>
      <w:r w:rsidRPr="002A6209">
        <w:t>После определения содержания земли и примеси измеряют на</w:t>
      </w:r>
      <w:r w:rsidRPr="002A6209">
        <w:t>и</w:t>
      </w:r>
      <w:r w:rsidRPr="002A6209">
        <w:t>больший поперечный диаметр корнеплодов моркови и раскладывают их на фракции по размеру:</w:t>
      </w:r>
    </w:p>
    <w:p w:rsidR="005B2732" w:rsidRPr="002A6209" w:rsidRDefault="005B2732" w:rsidP="00E92C6B">
      <w:pPr>
        <w:pStyle w:val="a6"/>
        <w:spacing w:line="238" w:lineRule="auto"/>
        <w:ind w:left="284"/>
        <w:jc w:val="both"/>
      </w:pPr>
      <w:r>
        <w:t>1</w:t>
      </w:r>
      <w:r w:rsidR="00226688">
        <w:t>)</w:t>
      </w:r>
      <w:r>
        <w:t xml:space="preserve"> </w:t>
      </w:r>
      <w:r w:rsidR="003D34C8">
        <w:t>с</w:t>
      </w:r>
      <w:r w:rsidRPr="002A6209">
        <w:t xml:space="preserve">тандартные – </w:t>
      </w:r>
      <w:r>
        <w:t xml:space="preserve">корнеплоды размером </w:t>
      </w:r>
      <w:r w:rsidR="00226688">
        <w:t>от 2,5 до 6 см</w:t>
      </w:r>
      <w:r w:rsidRPr="002A6209">
        <w:t>;</w:t>
      </w:r>
    </w:p>
    <w:p w:rsidR="005B2732" w:rsidRPr="0026641E" w:rsidRDefault="005B2732" w:rsidP="00E92C6B">
      <w:pPr>
        <w:spacing w:line="238" w:lineRule="auto"/>
        <w:ind w:firstLine="284"/>
        <w:jc w:val="both"/>
      </w:pPr>
      <w:r>
        <w:t>2</w:t>
      </w:r>
      <w:r w:rsidR="00226688">
        <w:t>)</w:t>
      </w:r>
      <w:r>
        <w:t xml:space="preserve"> </w:t>
      </w:r>
      <w:r w:rsidR="003D34C8">
        <w:t>н</w:t>
      </w:r>
      <w:r w:rsidRPr="0026641E">
        <w:t xml:space="preserve">естандартные – корнеплоды размером от 2 </w:t>
      </w:r>
      <w:r w:rsidR="00226688">
        <w:t>до 2,5 и от 6 до 6,5 см;</w:t>
      </w:r>
    </w:p>
    <w:p w:rsidR="005B2732" w:rsidRPr="00253BBC" w:rsidRDefault="003D34C8" w:rsidP="00E92C6B">
      <w:pPr>
        <w:pStyle w:val="a6"/>
        <w:spacing w:line="238" w:lineRule="auto"/>
        <w:ind w:left="0" w:firstLine="284"/>
        <w:jc w:val="both"/>
      </w:pPr>
      <w:r>
        <w:t>3</w:t>
      </w:r>
      <w:r w:rsidR="00226688">
        <w:t>)</w:t>
      </w:r>
      <w:r>
        <w:t xml:space="preserve"> о</w:t>
      </w:r>
      <w:r w:rsidR="005B2732">
        <w:t>тходы – к</w:t>
      </w:r>
      <w:r w:rsidR="005B2732" w:rsidRPr="002A6209">
        <w:t>орнеплоды</w:t>
      </w:r>
      <w:r w:rsidR="00226688">
        <w:t>,</w:t>
      </w:r>
      <w:r w:rsidR="005B2732" w:rsidRPr="002A6209">
        <w:t xml:space="preserve"> не соответст</w:t>
      </w:r>
      <w:r w:rsidR="005B2732">
        <w:t xml:space="preserve">вующие нормам и </w:t>
      </w:r>
      <w:r w:rsidR="00226688">
        <w:t>допускам по размеру – менее 2</w:t>
      </w:r>
      <w:r w:rsidR="005B2732" w:rsidRPr="00253BBC">
        <w:t xml:space="preserve"> и более 6,5</w:t>
      </w:r>
      <w:r w:rsidR="00226688">
        <w:t xml:space="preserve"> </w:t>
      </w:r>
      <w:r w:rsidR="005B2732" w:rsidRPr="00253BBC">
        <w:t>см.</w:t>
      </w:r>
    </w:p>
    <w:p w:rsidR="005B2732" w:rsidRPr="002A6209" w:rsidRDefault="005B2732" w:rsidP="00E92C6B">
      <w:pPr>
        <w:spacing w:line="238" w:lineRule="auto"/>
        <w:ind w:firstLine="284"/>
        <w:jc w:val="both"/>
      </w:pPr>
      <w:r w:rsidRPr="002A6209">
        <w:t>Каждую фракцию взвешивают и выражают в процентах к массе объединенной пробы без земли и примеси.</w:t>
      </w:r>
    </w:p>
    <w:p w:rsidR="005B2732" w:rsidRPr="002A6209" w:rsidRDefault="005B2732" w:rsidP="00E92C6B">
      <w:pPr>
        <w:spacing w:line="238" w:lineRule="auto"/>
        <w:ind w:firstLine="284"/>
        <w:jc w:val="both"/>
      </w:pPr>
      <w:r w:rsidRPr="002A6209">
        <w:t>Стандартные и нестандартные по размеру корнеплоды осматрив</w:t>
      </w:r>
      <w:r w:rsidRPr="002A6209">
        <w:t>а</w:t>
      </w:r>
      <w:r w:rsidRPr="002A6209">
        <w:t>ют и раскладывают на фракции по качеству:</w:t>
      </w:r>
    </w:p>
    <w:p w:rsidR="005B2732" w:rsidRDefault="005B2732" w:rsidP="00E92C6B">
      <w:pPr>
        <w:pStyle w:val="a6"/>
        <w:spacing w:line="238" w:lineRule="auto"/>
        <w:ind w:left="0" w:firstLine="284"/>
        <w:jc w:val="both"/>
      </w:pPr>
      <w:r>
        <w:t>1</w:t>
      </w:r>
      <w:r w:rsidR="00226688">
        <w:t>)</w:t>
      </w:r>
      <w:r>
        <w:t xml:space="preserve"> </w:t>
      </w:r>
      <w:r w:rsidRPr="00226688">
        <w:rPr>
          <w:i/>
        </w:rPr>
        <w:t>Стандартные.</w:t>
      </w:r>
      <w:r w:rsidRPr="002A6209">
        <w:t xml:space="preserve"> Корнеплоды свежие, целые, здоровые, чистые, нетреснувшие, неувядшие, без повреждений сельскохозяйственными вредителями, без излишней внешней влажности, типичной для бот</w:t>
      </w:r>
      <w:r w:rsidRPr="002A6209">
        <w:t>а</w:t>
      </w:r>
      <w:r w:rsidRPr="002A6209">
        <w:t>нического сорта формы и окраски, с длиной оставшихся черешков не более 2 см или без них, но без повреждений плечиков корнеплода;</w:t>
      </w:r>
    </w:p>
    <w:p w:rsidR="005B2732" w:rsidRDefault="005B2732" w:rsidP="00E92C6B">
      <w:pPr>
        <w:pStyle w:val="a6"/>
        <w:spacing w:line="238" w:lineRule="auto"/>
        <w:ind w:left="0" w:firstLine="284"/>
        <w:jc w:val="both"/>
      </w:pPr>
      <w:r>
        <w:t>2</w:t>
      </w:r>
      <w:r w:rsidR="00226688">
        <w:t>)</w:t>
      </w:r>
      <w:r>
        <w:t xml:space="preserve"> </w:t>
      </w:r>
      <w:r w:rsidRPr="00226688">
        <w:rPr>
          <w:i/>
        </w:rPr>
        <w:t xml:space="preserve">Нестандартные </w:t>
      </w:r>
      <w:r w:rsidRPr="0026641E">
        <w:t>(в совокупности допускается 5</w:t>
      </w:r>
      <w:r w:rsidR="00226688">
        <w:t xml:space="preserve"> </w:t>
      </w:r>
      <w:r w:rsidRPr="0026641E">
        <w:t>%). Корнеплоды треснувшие, поломанные, длиной не менее 7</w:t>
      </w:r>
      <w:r w:rsidR="00226688">
        <w:t xml:space="preserve"> </w:t>
      </w:r>
      <w:r w:rsidRPr="0026641E">
        <w:t>см (с отломом корнепл</w:t>
      </w:r>
      <w:r w:rsidRPr="0026641E">
        <w:t>о</w:t>
      </w:r>
      <w:r w:rsidRPr="0026641E">
        <w:t>да у осевого корешка), уродливые по форме, но неразветвленные, с неправильно обрезанной ботвой (порезами головок);</w:t>
      </w:r>
    </w:p>
    <w:p w:rsidR="005B2732" w:rsidRPr="0026641E" w:rsidRDefault="005B2732" w:rsidP="00E92C6B">
      <w:pPr>
        <w:pStyle w:val="a6"/>
        <w:spacing w:line="238" w:lineRule="auto"/>
        <w:ind w:left="0" w:firstLine="284"/>
        <w:jc w:val="both"/>
      </w:pPr>
      <w:r>
        <w:t>3</w:t>
      </w:r>
      <w:r w:rsidR="00226688">
        <w:t>)</w:t>
      </w:r>
      <w:r w:rsidRPr="00226688">
        <w:rPr>
          <w:i/>
        </w:rPr>
        <w:t xml:space="preserve"> Отходы. </w:t>
      </w:r>
      <w:r w:rsidRPr="0026641E">
        <w:t xml:space="preserve">Корнеплоды увядшие, с признаками морщинистости, загнившие, запаренные, подмороженные, треснувшие, с открытой </w:t>
      </w:r>
      <w:r w:rsidRPr="0026641E">
        <w:lastRenderedPageBreak/>
        <w:t>сердцевиной, с длиной оставшихся черешков более 2 см.</w:t>
      </w:r>
    </w:p>
    <w:p w:rsidR="005B2732" w:rsidRDefault="005B2732" w:rsidP="00E92C6B">
      <w:pPr>
        <w:spacing w:line="238" w:lineRule="auto"/>
        <w:ind w:firstLine="284"/>
        <w:jc w:val="both"/>
      </w:pPr>
      <w:r w:rsidRPr="002A6209">
        <w:t>Каждую фракцию взвешивают и выражают в процентах к массе стандартных и не</w:t>
      </w:r>
      <w:r w:rsidR="00226688">
        <w:t xml:space="preserve"> </w:t>
      </w:r>
      <w:r w:rsidRPr="002A6209">
        <w:t>стандартных по размеру корнеплодов.</w:t>
      </w:r>
    </w:p>
    <w:p w:rsidR="005B2732" w:rsidRDefault="005B2732" w:rsidP="00E92C6B">
      <w:pPr>
        <w:spacing w:line="238" w:lineRule="auto"/>
        <w:ind w:firstLine="284"/>
        <w:jc w:val="both"/>
      </w:pPr>
      <w:r>
        <w:t>Все взвешивания про</w:t>
      </w:r>
      <w:r w:rsidR="005A327E">
        <w:t>водят с погрешностью не более 0,</w:t>
      </w:r>
      <w:r>
        <w:t xml:space="preserve">1 кг. </w:t>
      </w:r>
    </w:p>
    <w:p w:rsidR="005B2732" w:rsidRPr="002A6209" w:rsidRDefault="005B2732" w:rsidP="00E92C6B">
      <w:pPr>
        <w:spacing w:line="238" w:lineRule="auto"/>
        <w:ind w:firstLine="284"/>
        <w:jc w:val="both"/>
      </w:pPr>
      <w:r>
        <w:t>Вычисления производят до второго десятичного знака с последу</w:t>
      </w:r>
      <w:r>
        <w:t>ю</w:t>
      </w:r>
      <w:r>
        <w:t>щим округлением результата до первого десятичного знака.</w:t>
      </w:r>
    </w:p>
    <w:p w:rsidR="005B2732" w:rsidRPr="002A6209" w:rsidRDefault="005B2732" w:rsidP="00E92C6B">
      <w:pPr>
        <w:spacing w:line="238" w:lineRule="auto"/>
        <w:ind w:firstLine="284"/>
        <w:jc w:val="both"/>
      </w:pPr>
      <w:r w:rsidRPr="002A6209">
        <w:t>Зад</w:t>
      </w:r>
      <w:r>
        <w:t>а</w:t>
      </w:r>
      <w:r w:rsidR="003D34C8">
        <w:t>ние выполняется по форме табл.</w:t>
      </w:r>
      <w:r w:rsidR="005A327E">
        <w:t xml:space="preserve"> 24</w:t>
      </w:r>
      <w:r w:rsidRPr="002A6209">
        <w:t>.</w:t>
      </w:r>
    </w:p>
    <w:p w:rsidR="005B2732" w:rsidRPr="007C376C" w:rsidRDefault="005B2732" w:rsidP="005B2732">
      <w:pPr>
        <w:ind w:firstLine="284"/>
      </w:pPr>
    </w:p>
    <w:p w:rsidR="005B2732" w:rsidRDefault="005A327E" w:rsidP="00E92C6B">
      <w:pPr>
        <w:jc w:val="center"/>
        <w:rPr>
          <w:sz w:val="16"/>
          <w:szCs w:val="16"/>
        </w:rPr>
      </w:pPr>
      <w:r>
        <w:rPr>
          <w:sz w:val="16"/>
          <w:szCs w:val="16"/>
        </w:rPr>
        <w:t xml:space="preserve">Т а б л и ц а </w:t>
      </w:r>
      <w:r w:rsidR="002B1DA1">
        <w:rPr>
          <w:sz w:val="16"/>
          <w:szCs w:val="16"/>
        </w:rPr>
        <w:t xml:space="preserve"> </w:t>
      </w:r>
      <w:r>
        <w:rPr>
          <w:sz w:val="16"/>
          <w:szCs w:val="16"/>
        </w:rPr>
        <w:t>24</w:t>
      </w:r>
      <w:r w:rsidR="005B2732">
        <w:rPr>
          <w:sz w:val="16"/>
          <w:szCs w:val="16"/>
        </w:rPr>
        <w:t xml:space="preserve">. </w:t>
      </w:r>
      <w:r w:rsidR="005B2732" w:rsidRPr="00253BBC">
        <w:rPr>
          <w:b/>
          <w:sz w:val="16"/>
          <w:szCs w:val="16"/>
        </w:rPr>
        <w:t>Результаты анализа</w:t>
      </w:r>
    </w:p>
    <w:p w:rsidR="005B2732" w:rsidRDefault="005B2732" w:rsidP="005B2732">
      <w:pPr>
        <w:ind w:firstLine="284"/>
        <w:jc w:val="center"/>
        <w:rPr>
          <w:sz w:val="16"/>
          <w:szCs w:val="16"/>
        </w:rPr>
      </w:pPr>
    </w:p>
    <w:tbl>
      <w:tblPr>
        <w:tblStyle w:val="a3"/>
        <w:tblW w:w="6096" w:type="dxa"/>
        <w:tblInd w:w="108" w:type="dxa"/>
        <w:tblLayout w:type="fixed"/>
        <w:tblLook w:val="04A0"/>
      </w:tblPr>
      <w:tblGrid>
        <w:gridCol w:w="1726"/>
        <w:gridCol w:w="826"/>
        <w:gridCol w:w="567"/>
        <w:gridCol w:w="425"/>
        <w:gridCol w:w="709"/>
        <w:gridCol w:w="709"/>
        <w:gridCol w:w="567"/>
        <w:gridCol w:w="567"/>
      </w:tblGrid>
      <w:tr w:rsidR="005B2732" w:rsidTr="00226688">
        <w:trPr>
          <w:trHeight w:val="390"/>
        </w:trPr>
        <w:tc>
          <w:tcPr>
            <w:tcW w:w="1726" w:type="dxa"/>
            <w:vMerge w:val="restart"/>
            <w:vAlign w:val="center"/>
          </w:tcPr>
          <w:p w:rsidR="005B2732" w:rsidRDefault="00226688" w:rsidP="00226688">
            <w:pPr>
              <w:jc w:val="center"/>
              <w:rPr>
                <w:sz w:val="16"/>
                <w:szCs w:val="16"/>
              </w:rPr>
            </w:pPr>
            <w:r>
              <w:rPr>
                <w:sz w:val="16"/>
                <w:szCs w:val="16"/>
              </w:rPr>
              <w:t>Ф</w:t>
            </w:r>
            <w:r w:rsidR="005B2732">
              <w:rPr>
                <w:sz w:val="16"/>
                <w:szCs w:val="16"/>
              </w:rPr>
              <w:t>ракции</w:t>
            </w:r>
          </w:p>
        </w:tc>
        <w:tc>
          <w:tcPr>
            <w:tcW w:w="826" w:type="dxa"/>
            <w:vMerge w:val="restart"/>
          </w:tcPr>
          <w:p w:rsidR="005B2732" w:rsidRDefault="005B2732" w:rsidP="00CA662E">
            <w:pPr>
              <w:jc w:val="center"/>
              <w:rPr>
                <w:sz w:val="16"/>
                <w:szCs w:val="16"/>
              </w:rPr>
            </w:pPr>
            <w:r>
              <w:rPr>
                <w:sz w:val="16"/>
                <w:szCs w:val="16"/>
              </w:rPr>
              <w:t>Допуски (согла</w:t>
            </w:r>
            <w:r>
              <w:rPr>
                <w:sz w:val="16"/>
                <w:szCs w:val="16"/>
              </w:rPr>
              <w:t>с</w:t>
            </w:r>
            <w:r w:rsidR="00226688">
              <w:rPr>
                <w:sz w:val="16"/>
                <w:szCs w:val="16"/>
              </w:rPr>
              <w:t>н</w:t>
            </w:r>
            <w:r w:rsidR="002B1DA1">
              <w:rPr>
                <w:sz w:val="16"/>
                <w:szCs w:val="16"/>
              </w:rPr>
              <w:t>о ГОСТ 1721–</w:t>
            </w:r>
            <w:r>
              <w:rPr>
                <w:sz w:val="16"/>
                <w:szCs w:val="16"/>
              </w:rPr>
              <w:t>85), %</w:t>
            </w:r>
          </w:p>
        </w:tc>
        <w:tc>
          <w:tcPr>
            <w:tcW w:w="992" w:type="dxa"/>
            <w:gridSpan w:val="2"/>
            <w:tcBorders>
              <w:bottom w:val="single" w:sz="4" w:space="0" w:color="auto"/>
            </w:tcBorders>
          </w:tcPr>
          <w:p w:rsidR="005B2732" w:rsidRDefault="005B2732" w:rsidP="00CA662E">
            <w:pPr>
              <w:jc w:val="center"/>
              <w:rPr>
                <w:sz w:val="16"/>
                <w:szCs w:val="16"/>
              </w:rPr>
            </w:pPr>
            <w:r>
              <w:rPr>
                <w:sz w:val="16"/>
                <w:szCs w:val="16"/>
              </w:rPr>
              <w:t>Фактич</w:t>
            </w:r>
            <w:r>
              <w:rPr>
                <w:sz w:val="16"/>
                <w:szCs w:val="16"/>
              </w:rPr>
              <w:t>е</w:t>
            </w:r>
            <w:r>
              <w:rPr>
                <w:sz w:val="16"/>
                <w:szCs w:val="16"/>
              </w:rPr>
              <w:t>ское с</w:t>
            </w:r>
            <w:r>
              <w:rPr>
                <w:sz w:val="16"/>
                <w:szCs w:val="16"/>
              </w:rPr>
              <w:t>о</w:t>
            </w:r>
            <w:r>
              <w:rPr>
                <w:sz w:val="16"/>
                <w:szCs w:val="16"/>
              </w:rPr>
              <w:t>держание</w:t>
            </w:r>
          </w:p>
        </w:tc>
        <w:tc>
          <w:tcPr>
            <w:tcW w:w="2552" w:type="dxa"/>
            <w:gridSpan w:val="4"/>
            <w:tcBorders>
              <w:bottom w:val="single" w:sz="4" w:space="0" w:color="auto"/>
              <w:right w:val="single" w:sz="4" w:space="0" w:color="auto"/>
            </w:tcBorders>
          </w:tcPr>
          <w:p w:rsidR="005B2732" w:rsidRDefault="005B2732" w:rsidP="00CA662E">
            <w:pPr>
              <w:jc w:val="center"/>
            </w:pPr>
            <w:r>
              <w:rPr>
                <w:sz w:val="16"/>
                <w:szCs w:val="16"/>
              </w:rPr>
              <w:t>Распределение по группам кач</w:t>
            </w:r>
            <w:r>
              <w:rPr>
                <w:sz w:val="16"/>
                <w:szCs w:val="16"/>
              </w:rPr>
              <w:t>е</w:t>
            </w:r>
            <w:r>
              <w:rPr>
                <w:sz w:val="16"/>
                <w:szCs w:val="16"/>
              </w:rPr>
              <w:t>ства, %</w:t>
            </w:r>
          </w:p>
        </w:tc>
      </w:tr>
      <w:tr w:rsidR="005B2732" w:rsidTr="00226688">
        <w:trPr>
          <w:trHeight w:val="350"/>
        </w:trPr>
        <w:tc>
          <w:tcPr>
            <w:tcW w:w="1726" w:type="dxa"/>
            <w:vMerge/>
          </w:tcPr>
          <w:p w:rsidR="005B2732" w:rsidRDefault="005B2732" w:rsidP="00CA662E">
            <w:pPr>
              <w:jc w:val="center"/>
              <w:rPr>
                <w:sz w:val="16"/>
                <w:szCs w:val="16"/>
              </w:rPr>
            </w:pPr>
          </w:p>
        </w:tc>
        <w:tc>
          <w:tcPr>
            <w:tcW w:w="826" w:type="dxa"/>
            <w:vMerge/>
          </w:tcPr>
          <w:p w:rsidR="005B2732" w:rsidRDefault="005B2732" w:rsidP="00CA662E">
            <w:pPr>
              <w:jc w:val="center"/>
              <w:rPr>
                <w:sz w:val="16"/>
                <w:szCs w:val="16"/>
              </w:rPr>
            </w:pPr>
          </w:p>
        </w:tc>
        <w:tc>
          <w:tcPr>
            <w:tcW w:w="567" w:type="dxa"/>
            <w:tcBorders>
              <w:top w:val="single" w:sz="4" w:space="0" w:color="auto"/>
            </w:tcBorders>
          </w:tcPr>
          <w:p w:rsidR="005B2732" w:rsidRDefault="005B2732" w:rsidP="00CA662E">
            <w:pPr>
              <w:jc w:val="center"/>
              <w:rPr>
                <w:sz w:val="16"/>
                <w:szCs w:val="16"/>
              </w:rPr>
            </w:pPr>
            <w:r>
              <w:rPr>
                <w:sz w:val="16"/>
                <w:szCs w:val="16"/>
              </w:rPr>
              <w:t>кг</w:t>
            </w:r>
          </w:p>
        </w:tc>
        <w:tc>
          <w:tcPr>
            <w:tcW w:w="425" w:type="dxa"/>
            <w:tcBorders>
              <w:top w:val="single" w:sz="4" w:space="0" w:color="auto"/>
            </w:tcBorders>
          </w:tcPr>
          <w:p w:rsidR="005B2732" w:rsidRDefault="005B2732" w:rsidP="00CA662E">
            <w:pPr>
              <w:jc w:val="center"/>
              <w:rPr>
                <w:sz w:val="16"/>
                <w:szCs w:val="16"/>
              </w:rPr>
            </w:pPr>
            <w:r>
              <w:rPr>
                <w:sz w:val="16"/>
                <w:szCs w:val="16"/>
              </w:rPr>
              <w:t>%</w:t>
            </w:r>
          </w:p>
        </w:tc>
        <w:tc>
          <w:tcPr>
            <w:tcW w:w="709" w:type="dxa"/>
            <w:tcBorders>
              <w:top w:val="single" w:sz="4" w:space="0" w:color="auto"/>
            </w:tcBorders>
          </w:tcPr>
          <w:p w:rsidR="005B2732" w:rsidRDefault="005B2732" w:rsidP="00CA662E">
            <w:pPr>
              <w:jc w:val="center"/>
              <w:rPr>
                <w:sz w:val="16"/>
                <w:szCs w:val="16"/>
              </w:rPr>
            </w:pPr>
            <w:r>
              <w:rPr>
                <w:sz w:val="16"/>
                <w:szCs w:val="16"/>
              </w:rPr>
              <w:t>стан</w:t>
            </w:r>
            <w:r w:rsidR="00226688">
              <w:rPr>
                <w:sz w:val="16"/>
                <w:szCs w:val="16"/>
              </w:rPr>
              <w:t>-</w:t>
            </w:r>
            <w:r>
              <w:rPr>
                <w:sz w:val="16"/>
                <w:szCs w:val="16"/>
              </w:rPr>
              <w:t>дарт</w:t>
            </w:r>
            <w:r w:rsidR="00226688">
              <w:rPr>
                <w:sz w:val="16"/>
                <w:szCs w:val="16"/>
              </w:rPr>
              <w:t>-ные</w:t>
            </w:r>
          </w:p>
        </w:tc>
        <w:tc>
          <w:tcPr>
            <w:tcW w:w="709" w:type="dxa"/>
            <w:tcBorders>
              <w:top w:val="single" w:sz="4" w:space="0" w:color="auto"/>
            </w:tcBorders>
          </w:tcPr>
          <w:p w:rsidR="005B2732" w:rsidRDefault="005B2732" w:rsidP="00CA662E">
            <w:pPr>
              <w:jc w:val="center"/>
              <w:rPr>
                <w:sz w:val="16"/>
                <w:szCs w:val="16"/>
              </w:rPr>
            </w:pPr>
            <w:r>
              <w:rPr>
                <w:sz w:val="16"/>
                <w:szCs w:val="16"/>
              </w:rPr>
              <w:t>не ста</w:t>
            </w:r>
            <w:r>
              <w:rPr>
                <w:sz w:val="16"/>
                <w:szCs w:val="16"/>
              </w:rPr>
              <w:t>н</w:t>
            </w:r>
            <w:r>
              <w:rPr>
                <w:sz w:val="16"/>
                <w:szCs w:val="16"/>
              </w:rPr>
              <w:t>дар</w:t>
            </w:r>
            <w:r>
              <w:rPr>
                <w:sz w:val="16"/>
                <w:szCs w:val="16"/>
              </w:rPr>
              <w:t>т</w:t>
            </w:r>
            <w:r w:rsidR="00226688">
              <w:rPr>
                <w:sz w:val="16"/>
                <w:szCs w:val="16"/>
              </w:rPr>
              <w:t>ные</w:t>
            </w:r>
          </w:p>
        </w:tc>
        <w:tc>
          <w:tcPr>
            <w:tcW w:w="567" w:type="dxa"/>
            <w:tcBorders>
              <w:top w:val="single" w:sz="4" w:space="0" w:color="auto"/>
            </w:tcBorders>
          </w:tcPr>
          <w:p w:rsidR="005B2732" w:rsidRDefault="005B2732" w:rsidP="00CA662E">
            <w:pPr>
              <w:jc w:val="center"/>
              <w:rPr>
                <w:sz w:val="16"/>
                <w:szCs w:val="16"/>
              </w:rPr>
            </w:pPr>
            <w:r>
              <w:rPr>
                <w:sz w:val="16"/>
                <w:szCs w:val="16"/>
              </w:rPr>
              <w:t>о</w:t>
            </w:r>
            <w:r>
              <w:rPr>
                <w:sz w:val="16"/>
                <w:szCs w:val="16"/>
              </w:rPr>
              <w:t>т</w:t>
            </w:r>
            <w:r>
              <w:rPr>
                <w:sz w:val="16"/>
                <w:szCs w:val="16"/>
              </w:rPr>
              <w:t>ходы</w:t>
            </w:r>
          </w:p>
        </w:tc>
        <w:tc>
          <w:tcPr>
            <w:tcW w:w="567" w:type="dxa"/>
            <w:tcBorders>
              <w:top w:val="single" w:sz="4" w:space="0" w:color="auto"/>
              <w:bottom w:val="single" w:sz="4" w:space="0" w:color="auto"/>
              <w:right w:val="single" w:sz="4" w:space="0" w:color="auto"/>
            </w:tcBorders>
            <w:shd w:val="clear" w:color="auto" w:fill="auto"/>
          </w:tcPr>
          <w:p w:rsidR="005B2732" w:rsidRPr="006C6C49" w:rsidRDefault="005B2732" w:rsidP="00CA662E">
            <w:pPr>
              <w:rPr>
                <w:sz w:val="16"/>
                <w:szCs w:val="16"/>
              </w:rPr>
            </w:pPr>
            <w:r>
              <w:rPr>
                <w:sz w:val="16"/>
                <w:szCs w:val="16"/>
              </w:rPr>
              <w:t>з</w:t>
            </w:r>
            <w:r w:rsidRPr="006C6C49">
              <w:rPr>
                <w:sz w:val="16"/>
                <w:szCs w:val="16"/>
              </w:rPr>
              <w:t>е</w:t>
            </w:r>
            <w:r w:rsidRPr="006C6C49">
              <w:rPr>
                <w:sz w:val="16"/>
                <w:szCs w:val="16"/>
              </w:rPr>
              <w:t>м</w:t>
            </w:r>
            <w:r w:rsidRPr="006C6C49">
              <w:rPr>
                <w:sz w:val="16"/>
                <w:szCs w:val="16"/>
              </w:rPr>
              <w:t>ля и примесь</w:t>
            </w:r>
          </w:p>
        </w:tc>
      </w:tr>
      <w:tr w:rsidR="005B2732" w:rsidTr="00226688">
        <w:tc>
          <w:tcPr>
            <w:tcW w:w="1726" w:type="dxa"/>
          </w:tcPr>
          <w:p w:rsidR="005B2732" w:rsidRDefault="005B2732" w:rsidP="003D34C8">
            <w:pPr>
              <w:rPr>
                <w:sz w:val="16"/>
                <w:szCs w:val="16"/>
              </w:rPr>
            </w:pPr>
            <w:r>
              <w:rPr>
                <w:sz w:val="16"/>
                <w:szCs w:val="16"/>
              </w:rPr>
              <w:t>Стандартные по ра</w:t>
            </w:r>
            <w:r>
              <w:rPr>
                <w:sz w:val="16"/>
                <w:szCs w:val="16"/>
              </w:rPr>
              <w:t>з</w:t>
            </w:r>
            <w:r>
              <w:rPr>
                <w:sz w:val="16"/>
                <w:szCs w:val="16"/>
              </w:rPr>
              <w:t>меру корнеплоды</w:t>
            </w:r>
          </w:p>
        </w:tc>
        <w:tc>
          <w:tcPr>
            <w:tcW w:w="826"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425"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709" w:type="dxa"/>
          </w:tcPr>
          <w:p w:rsidR="005B2732" w:rsidRPr="005F7CA7" w:rsidRDefault="005B2732" w:rsidP="00CA662E">
            <w:pPr>
              <w:jc w:val="center"/>
              <w:rPr>
                <w:sz w:val="16"/>
                <w:szCs w:val="16"/>
                <w:lang w:val="en-US"/>
              </w:rPr>
            </w:pPr>
          </w:p>
        </w:tc>
        <w:tc>
          <w:tcPr>
            <w:tcW w:w="567" w:type="dxa"/>
          </w:tcPr>
          <w:p w:rsidR="005B2732" w:rsidRDefault="005B2732" w:rsidP="00CA662E">
            <w:pPr>
              <w:jc w:val="center"/>
              <w:rPr>
                <w:sz w:val="16"/>
                <w:szCs w:val="16"/>
              </w:rPr>
            </w:pPr>
          </w:p>
        </w:tc>
        <w:tc>
          <w:tcPr>
            <w:tcW w:w="567" w:type="dxa"/>
            <w:tcBorders>
              <w:top w:val="single" w:sz="4" w:space="0" w:color="auto"/>
              <w:bottom w:val="single" w:sz="4" w:space="0" w:color="auto"/>
              <w:right w:val="single" w:sz="4" w:space="0" w:color="auto"/>
            </w:tcBorders>
            <w:shd w:val="clear" w:color="auto" w:fill="auto"/>
            <w:vAlign w:val="center"/>
          </w:tcPr>
          <w:p w:rsidR="005B2732" w:rsidRPr="00EC11F4" w:rsidRDefault="00226688" w:rsidP="00CA662E">
            <w:pPr>
              <w:jc w:val="center"/>
              <w:rPr>
                <w:sz w:val="16"/>
                <w:szCs w:val="16"/>
              </w:rPr>
            </w:pPr>
            <w:r w:rsidRPr="00EC11F4">
              <w:rPr>
                <w:sz w:val="16"/>
                <w:szCs w:val="16"/>
              </w:rPr>
              <w:t>–</w:t>
            </w:r>
          </w:p>
        </w:tc>
      </w:tr>
      <w:tr w:rsidR="005B2732" w:rsidTr="00226688">
        <w:tc>
          <w:tcPr>
            <w:tcW w:w="1726" w:type="dxa"/>
          </w:tcPr>
          <w:p w:rsidR="005B2732" w:rsidRDefault="005B2732" w:rsidP="003D34C8">
            <w:pPr>
              <w:rPr>
                <w:sz w:val="16"/>
                <w:szCs w:val="16"/>
              </w:rPr>
            </w:pPr>
            <w:r>
              <w:rPr>
                <w:sz w:val="16"/>
                <w:szCs w:val="16"/>
              </w:rPr>
              <w:t>Не</w:t>
            </w:r>
            <w:r w:rsidR="00226688">
              <w:rPr>
                <w:sz w:val="16"/>
                <w:szCs w:val="16"/>
              </w:rPr>
              <w:t xml:space="preserve"> </w:t>
            </w:r>
            <w:r>
              <w:rPr>
                <w:sz w:val="16"/>
                <w:szCs w:val="16"/>
              </w:rPr>
              <w:t>стандартные по размеру корнеплоды</w:t>
            </w:r>
          </w:p>
        </w:tc>
        <w:tc>
          <w:tcPr>
            <w:tcW w:w="826" w:type="dxa"/>
          </w:tcPr>
          <w:p w:rsidR="005B2732" w:rsidRDefault="005B2732" w:rsidP="00CA662E">
            <w:pPr>
              <w:jc w:val="center"/>
              <w:rPr>
                <w:sz w:val="16"/>
                <w:szCs w:val="16"/>
              </w:rPr>
            </w:pPr>
          </w:p>
          <w:p w:rsidR="005B2732" w:rsidRDefault="005B2732" w:rsidP="00CA662E">
            <w:pPr>
              <w:jc w:val="center"/>
              <w:rPr>
                <w:sz w:val="16"/>
                <w:szCs w:val="16"/>
              </w:rPr>
            </w:pPr>
            <w:r>
              <w:rPr>
                <w:sz w:val="16"/>
                <w:szCs w:val="16"/>
              </w:rPr>
              <w:t>10</w:t>
            </w:r>
          </w:p>
        </w:tc>
        <w:tc>
          <w:tcPr>
            <w:tcW w:w="567" w:type="dxa"/>
          </w:tcPr>
          <w:p w:rsidR="005B2732" w:rsidRDefault="005B2732" w:rsidP="00CA662E">
            <w:pPr>
              <w:jc w:val="center"/>
              <w:rPr>
                <w:sz w:val="16"/>
                <w:szCs w:val="16"/>
              </w:rPr>
            </w:pPr>
          </w:p>
        </w:tc>
        <w:tc>
          <w:tcPr>
            <w:tcW w:w="425" w:type="dxa"/>
          </w:tcPr>
          <w:p w:rsidR="005B2732" w:rsidRDefault="005B2732" w:rsidP="00CA662E">
            <w:pPr>
              <w:jc w:val="center"/>
              <w:rPr>
                <w:sz w:val="16"/>
                <w:szCs w:val="16"/>
              </w:rPr>
            </w:pPr>
          </w:p>
          <w:p w:rsidR="005B2732" w:rsidRDefault="005B2732" w:rsidP="00CA662E">
            <w:pPr>
              <w:jc w:val="center"/>
              <w:rPr>
                <w:sz w:val="16"/>
                <w:szCs w:val="16"/>
              </w:rPr>
            </w:pPr>
            <w:r>
              <w:rPr>
                <w:sz w:val="16"/>
                <w:szCs w:val="16"/>
              </w:rPr>
              <w:t>12</w:t>
            </w:r>
          </w:p>
        </w:tc>
        <w:tc>
          <w:tcPr>
            <w:tcW w:w="709" w:type="dxa"/>
          </w:tcPr>
          <w:p w:rsidR="005B2732" w:rsidRDefault="005B2732" w:rsidP="00CA662E">
            <w:pPr>
              <w:jc w:val="center"/>
              <w:rPr>
                <w:sz w:val="16"/>
                <w:szCs w:val="16"/>
              </w:rPr>
            </w:pPr>
          </w:p>
          <w:p w:rsidR="005B2732" w:rsidRDefault="005B2732" w:rsidP="00CA662E">
            <w:pPr>
              <w:jc w:val="center"/>
              <w:rPr>
                <w:sz w:val="16"/>
                <w:szCs w:val="16"/>
              </w:rPr>
            </w:pPr>
            <w:r>
              <w:rPr>
                <w:sz w:val="16"/>
                <w:szCs w:val="16"/>
              </w:rPr>
              <w:t>10</w:t>
            </w:r>
          </w:p>
        </w:tc>
        <w:tc>
          <w:tcPr>
            <w:tcW w:w="709" w:type="dxa"/>
          </w:tcPr>
          <w:p w:rsidR="005B2732" w:rsidRDefault="005B2732" w:rsidP="00CA662E">
            <w:pPr>
              <w:jc w:val="center"/>
              <w:rPr>
                <w:sz w:val="16"/>
                <w:szCs w:val="16"/>
              </w:rPr>
            </w:pPr>
          </w:p>
          <w:p w:rsidR="005B2732" w:rsidRDefault="005B2732" w:rsidP="00CA662E">
            <w:pPr>
              <w:jc w:val="center"/>
              <w:rPr>
                <w:sz w:val="16"/>
                <w:szCs w:val="16"/>
              </w:rPr>
            </w:pPr>
            <w:r>
              <w:rPr>
                <w:sz w:val="16"/>
                <w:szCs w:val="16"/>
              </w:rPr>
              <w:t>2</w:t>
            </w:r>
          </w:p>
        </w:tc>
        <w:tc>
          <w:tcPr>
            <w:tcW w:w="567" w:type="dxa"/>
          </w:tcPr>
          <w:p w:rsidR="005B2732" w:rsidRDefault="005B2732" w:rsidP="00CA662E">
            <w:pPr>
              <w:jc w:val="center"/>
              <w:rPr>
                <w:sz w:val="16"/>
                <w:szCs w:val="16"/>
              </w:rPr>
            </w:pPr>
          </w:p>
        </w:tc>
        <w:tc>
          <w:tcPr>
            <w:tcW w:w="567" w:type="dxa"/>
            <w:tcBorders>
              <w:top w:val="single" w:sz="4" w:space="0" w:color="auto"/>
              <w:bottom w:val="single" w:sz="4" w:space="0" w:color="auto"/>
              <w:right w:val="single" w:sz="4" w:space="0" w:color="auto"/>
            </w:tcBorders>
            <w:shd w:val="clear" w:color="auto" w:fill="auto"/>
            <w:vAlign w:val="center"/>
          </w:tcPr>
          <w:p w:rsidR="005B2732" w:rsidRPr="00EC11F4" w:rsidRDefault="00226688" w:rsidP="00CA662E">
            <w:pPr>
              <w:jc w:val="center"/>
              <w:rPr>
                <w:sz w:val="16"/>
                <w:szCs w:val="16"/>
              </w:rPr>
            </w:pPr>
            <w:r w:rsidRPr="00EC11F4">
              <w:rPr>
                <w:sz w:val="16"/>
                <w:szCs w:val="16"/>
              </w:rPr>
              <w:t>–</w:t>
            </w:r>
          </w:p>
        </w:tc>
      </w:tr>
      <w:tr w:rsidR="005B2732" w:rsidTr="00226688">
        <w:tc>
          <w:tcPr>
            <w:tcW w:w="1726" w:type="dxa"/>
          </w:tcPr>
          <w:p w:rsidR="005B2732" w:rsidRDefault="005B2732" w:rsidP="003D34C8">
            <w:pPr>
              <w:rPr>
                <w:sz w:val="16"/>
                <w:szCs w:val="16"/>
              </w:rPr>
            </w:pPr>
            <w:r>
              <w:rPr>
                <w:sz w:val="16"/>
                <w:szCs w:val="16"/>
              </w:rPr>
              <w:t>Отходы по размеру</w:t>
            </w:r>
          </w:p>
        </w:tc>
        <w:tc>
          <w:tcPr>
            <w:tcW w:w="826"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425"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567" w:type="dxa"/>
            <w:tcBorders>
              <w:top w:val="single" w:sz="4" w:space="0" w:color="auto"/>
              <w:bottom w:val="single" w:sz="4" w:space="0" w:color="auto"/>
              <w:right w:val="single" w:sz="4" w:space="0" w:color="auto"/>
            </w:tcBorders>
            <w:shd w:val="clear" w:color="auto" w:fill="auto"/>
            <w:vAlign w:val="center"/>
          </w:tcPr>
          <w:p w:rsidR="005B2732" w:rsidRPr="00EC11F4" w:rsidRDefault="00226688" w:rsidP="00CA662E">
            <w:pPr>
              <w:jc w:val="center"/>
              <w:rPr>
                <w:sz w:val="16"/>
                <w:szCs w:val="16"/>
                <w:lang w:val="en-US"/>
              </w:rPr>
            </w:pPr>
            <w:r w:rsidRPr="00EC11F4">
              <w:rPr>
                <w:sz w:val="16"/>
                <w:szCs w:val="16"/>
              </w:rPr>
              <w:t>–</w:t>
            </w:r>
          </w:p>
        </w:tc>
      </w:tr>
      <w:tr w:rsidR="005B2732" w:rsidTr="00226688">
        <w:tc>
          <w:tcPr>
            <w:tcW w:w="1726" w:type="dxa"/>
          </w:tcPr>
          <w:p w:rsidR="005B2732" w:rsidRDefault="005B2732" w:rsidP="003D34C8">
            <w:pPr>
              <w:rPr>
                <w:sz w:val="16"/>
                <w:szCs w:val="16"/>
              </w:rPr>
            </w:pPr>
            <w:r>
              <w:rPr>
                <w:sz w:val="16"/>
                <w:szCs w:val="16"/>
              </w:rPr>
              <w:t>Стандартные по к</w:t>
            </w:r>
            <w:r>
              <w:rPr>
                <w:sz w:val="16"/>
                <w:szCs w:val="16"/>
              </w:rPr>
              <w:t>а</w:t>
            </w:r>
            <w:r>
              <w:rPr>
                <w:sz w:val="16"/>
                <w:szCs w:val="16"/>
              </w:rPr>
              <w:t>честву</w:t>
            </w:r>
          </w:p>
        </w:tc>
        <w:tc>
          <w:tcPr>
            <w:tcW w:w="826"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425"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567" w:type="dxa"/>
            <w:tcBorders>
              <w:top w:val="single" w:sz="4" w:space="0" w:color="auto"/>
              <w:bottom w:val="single" w:sz="4" w:space="0" w:color="auto"/>
              <w:right w:val="single" w:sz="4" w:space="0" w:color="auto"/>
            </w:tcBorders>
            <w:shd w:val="clear" w:color="auto" w:fill="auto"/>
            <w:vAlign w:val="center"/>
          </w:tcPr>
          <w:p w:rsidR="005B2732" w:rsidRPr="00EC11F4" w:rsidRDefault="00226688" w:rsidP="00CA662E">
            <w:pPr>
              <w:jc w:val="center"/>
              <w:rPr>
                <w:sz w:val="16"/>
                <w:szCs w:val="16"/>
                <w:lang w:val="en-US"/>
              </w:rPr>
            </w:pPr>
            <w:r w:rsidRPr="00EC11F4">
              <w:rPr>
                <w:sz w:val="16"/>
                <w:szCs w:val="16"/>
              </w:rPr>
              <w:t>–</w:t>
            </w:r>
          </w:p>
        </w:tc>
      </w:tr>
      <w:tr w:rsidR="005B2732" w:rsidTr="00226688">
        <w:tc>
          <w:tcPr>
            <w:tcW w:w="1726" w:type="dxa"/>
          </w:tcPr>
          <w:p w:rsidR="005B2732" w:rsidRDefault="005B2732" w:rsidP="003D34C8">
            <w:pPr>
              <w:rPr>
                <w:sz w:val="16"/>
                <w:szCs w:val="16"/>
              </w:rPr>
            </w:pPr>
            <w:r>
              <w:rPr>
                <w:sz w:val="16"/>
                <w:szCs w:val="16"/>
              </w:rPr>
              <w:t>Не</w:t>
            </w:r>
            <w:r w:rsidR="00226688">
              <w:rPr>
                <w:sz w:val="16"/>
                <w:szCs w:val="16"/>
              </w:rPr>
              <w:t xml:space="preserve"> </w:t>
            </w:r>
            <w:r>
              <w:rPr>
                <w:sz w:val="16"/>
                <w:szCs w:val="16"/>
              </w:rPr>
              <w:t>стандартные по качеству</w:t>
            </w:r>
          </w:p>
        </w:tc>
        <w:tc>
          <w:tcPr>
            <w:tcW w:w="826"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425"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567" w:type="dxa"/>
            <w:tcBorders>
              <w:bottom w:val="single" w:sz="4" w:space="0" w:color="auto"/>
            </w:tcBorders>
          </w:tcPr>
          <w:p w:rsidR="005B2732" w:rsidRDefault="005B2732" w:rsidP="00CA662E">
            <w:pPr>
              <w:jc w:val="center"/>
              <w:rPr>
                <w:sz w:val="16"/>
                <w:szCs w:val="16"/>
              </w:rPr>
            </w:pPr>
          </w:p>
        </w:tc>
        <w:tc>
          <w:tcPr>
            <w:tcW w:w="567" w:type="dxa"/>
            <w:tcBorders>
              <w:top w:val="single" w:sz="4" w:space="0" w:color="auto"/>
              <w:bottom w:val="single" w:sz="4" w:space="0" w:color="auto"/>
              <w:right w:val="single" w:sz="4" w:space="0" w:color="auto"/>
            </w:tcBorders>
            <w:shd w:val="clear" w:color="auto" w:fill="auto"/>
            <w:vAlign w:val="center"/>
          </w:tcPr>
          <w:p w:rsidR="005B2732" w:rsidRPr="00EC11F4" w:rsidRDefault="00226688" w:rsidP="00CA662E">
            <w:pPr>
              <w:jc w:val="center"/>
              <w:rPr>
                <w:sz w:val="16"/>
                <w:szCs w:val="16"/>
                <w:lang w:val="en-US"/>
              </w:rPr>
            </w:pPr>
            <w:r w:rsidRPr="00EC11F4">
              <w:rPr>
                <w:sz w:val="16"/>
                <w:szCs w:val="16"/>
              </w:rPr>
              <w:t>–</w:t>
            </w:r>
          </w:p>
        </w:tc>
      </w:tr>
      <w:tr w:rsidR="005B2732" w:rsidTr="00226688">
        <w:tc>
          <w:tcPr>
            <w:tcW w:w="1726" w:type="dxa"/>
          </w:tcPr>
          <w:p w:rsidR="005B2732" w:rsidRDefault="005B2732" w:rsidP="003D34C8">
            <w:pPr>
              <w:rPr>
                <w:sz w:val="16"/>
                <w:szCs w:val="16"/>
              </w:rPr>
            </w:pPr>
            <w:r>
              <w:rPr>
                <w:sz w:val="16"/>
                <w:szCs w:val="16"/>
              </w:rPr>
              <w:t>Отходы по качеству</w:t>
            </w:r>
          </w:p>
        </w:tc>
        <w:tc>
          <w:tcPr>
            <w:tcW w:w="826"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425"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567" w:type="dxa"/>
            <w:tcBorders>
              <w:top w:val="single" w:sz="4" w:space="0" w:color="auto"/>
              <w:bottom w:val="single" w:sz="4" w:space="0" w:color="auto"/>
              <w:right w:val="single" w:sz="4" w:space="0" w:color="auto"/>
            </w:tcBorders>
            <w:shd w:val="clear" w:color="auto" w:fill="auto"/>
            <w:vAlign w:val="center"/>
          </w:tcPr>
          <w:p w:rsidR="005B2732" w:rsidRPr="00EC11F4" w:rsidRDefault="00226688" w:rsidP="00CA662E">
            <w:pPr>
              <w:jc w:val="center"/>
              <w:rPr>
                <w:sz w:val="16"/>
                <w:szCs w:val="16"/>
                <w:lang w:val="en-US"/>
              </w:rPr>
            </w:pPr>
            <w:r w:rsidRPr="00EC11F4">
              <w:rPr>
                <w:sz w:val="16"/>
                <w:szCs w:val="16"/>
              </w:rPr>
              <w:t>–</w:t>
            </w:r>
          </w:p>
        </w:tc>
      </w:tr>
      <w:tr w:rsidR="005B2732" w:rsidTr="00226688">
        <w:tc>
          <w:tcPr>
            <w:tcW w:w="1726" w:type="dxa"/>
          </w:tcPr>
          <w:p w:rsidR="005B2732" w:rsidRDefault="005B2732" w:rsidP="003D34C8">
            <w:pPr>
              <w:rPr>
                <w:sz w:val="16"/>
                <w:szCs w:val="16"/>
              </w:rPr>
            </w:pPr>
            <w:r>
              <w:rPr>
                <w:sz w:val="16"/>
                <w:szCs w:val="16"/>
              </w:rPr>
              <w:t>Содержание земли и примеси</w:t>
            </w:r>
          </w:p>
        </w:tc>
        <w:tc>
          <w:tcPr>
            <w:tcW w:w="826"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425"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567" w:type="dxa"/>
            <w:tcBorders>
              <w:top w:val="single" w:sz="4" w:space="0" w:color="auto"/>
              <w:bottom w:val="single" w:sz="4" w:space="0" w:color="auto"/>
              <w:right w:val="single" w:sz="4" w:space="0" w:color="auto"/>
            </w:tcBorders>
            <w:shd w:val="clear" w:color="auto" w:fill="auto"/>
          </w:tcPr>
          <w:p w:rsidR="005B2732" w:rsidRPr="00EC11F4" w:rsidRDefault="005B2732" w:rsidP="00CA662E">
            <w:pPr>
              <w:rPr>
                <w:sz w:val="16"/>
                <w:szCs w:val="16"/>
              </w:rPr>
            </w:pPr>
          </w:p>
        </w:tc>
      </w:tr>
      <w:tr w:rsidR="005B2732" w:rsidTr="00EC11F4">
        <w:trPr>
          <w:trHeight w:val="45"/>
        </w:trPr>
        <w:tc>
          <w:tcPr>
            <w:tcW w:w="1726" w:type="dxa"/>
          </w:tcPr>
          <w:p w:rsidR="005B2732" w:rsidRPr="002B1DA1" w:rsidRDefault="005B2732" w:rsidP="003D34C8">
            <w:pPr>
              <w:rPr>
                <w:spacing w:val="20"/>
                <w:sz w:val="16"/>
                <w:szCs w:val="16"/>
              </w:rPr>
            </w:pPr>
            <w:r w:rsidRPr="002B1DA1">
              <w:rPr>
                <w:spacing w:val="20"/>
                <w:sz w:val="16"/>
                <w:szCs w:val="16"/>
              </w:rPr>
              <w:t>Итого</w:t>
            </w:r>
            <w:r w:rsidR="00226688" w:rsidRPr="002B1DA1">
              <w:rPr>
                <w:spacing w:val="20"/>
                <w:sz w:val="16"/>
                <w:szCs w:val="16"/>
              </w:rPr>
              <w:t>...</w:t>
            </w:r>
          </w:p>
        </w:tc>
        <w:tc>
          <w:tcPr>
            <w:tcW w:w="826" w:type="dxa"/>
          </w:tcPr>
          <w:p w:rsidR="005B2732" w:rsidRDefault="00226688" w:rsidP="00CA662E">
            <w:pPr>
              <w:jc w:val="center"/>
              <w:rPr>
                <w:sz w:val="16"/>
                <w:szCs w:val="16"/>
              </w:rPr>
            </w:pPr>
            <w:r>
              <w:rPr>
                <w:sz w:val="16"/>
                <w:szCs w:val="16"/>
              </w:rPr>
              <w:t>–</w:t>
            </w:r>
          </w:p>
        </w:tc>
        <w:tc>
          <w:tcPr>
            <w:tcW w:w="567" w:type="dxa"/>
          </w:tcPr>
          <w:p w:rsidR="005B2732" w:rsidRDefault="00226688" w:rsidP="00CA662E">
            <w:pPr>
              <w:jc w:val="center"/>
              <w:rPr>
                <w:sz w:val="16"/>
                <w:szCs w:val="16"/>
              </w:rPr>
            </w:pPr>
            <w:r>
              <w:rPr>
                <w:sz w:val="16"/>
                <w:szCs w:val="16"/>
              </w:rPr>
              <w:t>–</w:t>
            </w:r>
          </w:p>
        </w:tc>
        <w:tc>
          <w:tcPr>
            <w:tcW w:w="425" w:type="dxa"/>
          </w:tcPr>
          <w:p w:rsidR="005B2732" w:rsidRDefault="00226688" w:rsidP="00CA662E">
            <w:pPr>
              <w:jc w:val="center"/>
              <w:rPr>
                <w:sz w:val="16"/>
                <w:szCs w:val="16"/>
              </w:rPr>
            </w:pPr>
            <w:r>
              <w:rPr>
                <w:sz w:val="16"/>
                <w:szCs w:val="16"/>
              </w:rPr>
              <w:t>–</w:t>
            </w:r>
          </w:p>
        </w:tc>
        <w:tc>
          <w:tcPr>
            <w:tcW w:w="709" w:type="dxa"/>
          </w:tcPr>
          <w:p w:rsidR="005B2732" w:rsidRDefault="00226688" w:rsidP="00CA662E">
            <w:pPr>
              <w:jc w:val="center"/>
              <w:rPr>
                <w:sz w:val="16"/>
                <w:szCs w:val="16"/>
              </w:rPr>
            </w:pPr>
            <w:r>
              <w:rPr>
                <w:sz w:val="16"/>
                <w:szCs w:val="16"/>
              </w:rPr>
              <w:t>–</w:t>
            </w:r>
          </w:p>
        </w:tc>
        <w:tc>
          <w:tcPr>
            <w:tcW w:w="709"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567" w:type="dxa"/>
            <w:tcBorders>
              <w:top w:val="single" w:sz="4" w:space="0" w:color="auto"/>
              <w:bottom w:val="single" w:sz="4" w:space="0" w:color="auto"/>
              <w:right w:val="single" w:sz="4" w:space="0" w:color="auto"/>
            </w:tcBorders>
            <w:shd w:val="clear" w:color="auto" w:fill="auto"/>
          </w:tcPr>
          <w:p w:rsidR="005B2732" w:rsidRPr="00EC11F4" w:rsidRDefault="005B2732" w:rsidP="00CA662E">
            <w:pPr>
              <w:rPr>
                <w:sz w:val="16"/>
                <w:szCs w:val="16"/>
              </w:rPr>
            </w:pPr>
          </w:p>
        </w:tc>
      </w:tr>
    </w:tbl>
    <w:p w:rsidR="005B2732" w:rsidRDefault="005B2732" w:rsidP="002B1DA1">
      <w:pPr>
        <w:spacing w:line="235" w:lineRule="auto"/>
        <w:ind w:firstLine="284"/>
        <w:jc w:val="both"/>
        <w:rPr>
          <w:sz w:val="16"/>
          <w:szCs w:val="16"/>
        </w:rPr>
      </w:pPr>
    </w:p>
    <w:p w:rsidR="005B2732" w:rsidRPr="002A6209" w:rsidRDefault="00226688" w:rsidP="002B1DA1">
      <w:pPr>
        <w:spacing w:line="235" w:lineRule="auto"/>
        <w:ind w:firstLine="284"/>
        <w:jc w:val="both"/>
      </w:pPr>
      <w:r>
        <w:t>Графу 2 заполняют согласно ГОСТ 1721</w:t>
      </w:r>
      <w:r w:rsidR="002B1DA1">
        <w:t>–</w:t>
      </w:r>
      <w:r>
        <w:t xml:space="preserve">85. В графы </w:t>
      </w:r>
      <w:r w:rsidR="005B2732">
        <w:t>3, 4 заносят результаты анализа. Затем приступают к перераспределению фактич</w:t>
      </w:r>
      <w:r w:rsidR="005B2732">
        <w:t>е</w:t>
      </w:r>
      <w:r w:rsidR="005B2732">
        <w:t>ского содержания фракций в процентах  по группам качества, со</w:t>
      </w:r>
      <w:r>
        <w:t>гласно допускам, пред</w:t>
      </w:r>
      <w:r w:rsidR="002B1DA1">
        <w:t>усмотренным стандартом (графы 5–</w:t>
      </w:r>
      <w:r w:rsidR="005B2732">
        <w:t>7).</w:t>
      </w:r>
    </w:p>
    <w:p w:rsidR="005B2732" w:rsidRDefault="005B2732" w:rsidP="002B1DA1">
      <w:pPr>
        <w:spacing w:line="235" w:lineRule="auto"/>
        <w:ind w:firstLine="284"/>
        <w:jc w:val="both"/>
      </w:pPr>
      <w:r>
        <w:t>Например, фактическое содержание не</w:t>
      </w:r>
      <w:r w:rsidR="00226688">
        <w:t xml:space="preserve"> </w:t>
      </w:r>
      <w:r>
        <w:t>стандартных по размеру корнеплодов составляет 12</w:t>
      </w:r>
      <w:r w:rsidR="00226688">
        <w:t xml:space="preserve"> % (графа </w:t>
      </w:r>
      <w:r>
        <w:t xml:space="preserve">4), </w:t>
      </w:r>
      <w:r w:rsidR="006E62A0">
        <w:t xml:space="preserve">стандартом </w:t>
      </w:r>
      <w:r>
        <w:t xml:space="preserve">допускается </w:t>
      </w:r>
      <w:r w:rsidR="006E62A0">
        <w:t>10</w:t>
      </w:r>
      <w:r w:rsidR="002B1DA1">
        <w:t xml:space="preserve"> </w:t>
      </w:r>
      <w:r w:rsidR="006E62A0">
        <w:t xml:space="preserve">% </w:t>
      </w:r>
      <w:r>
        <w:t>таких корнепло</w:t>
      </w:r>
      <w:r w:rsidR="006E62A0">
        <w:t>дов (</w:t>
      </w:r>
      <w:r w:rsidR="002B1DA1">
        <w:t>графа 2). Таким образом, в графу</w:t>
      </w:r>
      <w:r w:rsidR="006E62A0">
        <w:t xml:space="preserve"> </w:t>
      </w:r>
      <w:r>
        <w:t>5 ставим 10</w:t>
      </w:r>
      <w:r w:rsidR="006E62A0">
        <w:t xml:space="preserve"> </w:t>
      </w:r>
      <w:r>
        <w:t>%, а в гр</w:t>
      </w:r>
      <w:r w:rsidR="006E62A0">
        <w:t xml:space="preserve">афу </w:t>
      </w:r>
      <w:r w:rsidR="002B1DA1">
        <w:t>6</w:t>
      </w:r>
      <w:r w:rsidR="003D34C8">
        <w:t>–</w:t>
      </w:r>
      <w:r>
        <w:t>2</w:t>
      </w:r>
      <w:r w:rsidR="006E62A0">
        <w:t xml:space="preserve"> </w:t>
      </w:r>
      <w:r>
        <w:t>%. Аналогично заполняют остальные строки. Затем по</w:t>
      </w:r>
      <w:r>
        <w:t>д</w:t>
      </w:r>
      <w:r>
        <w:t>считы</w:t>
      </w:r>
      <w:r w:rsidR="006E62A0">
        <w:t xml:space="preserve">вают количество </w:t>
      </w:r>
      <w:r>
        <w:t>нестандартных корне</w:t>
      </w:r>
      <w:r w:rsidR="006E62A0">
        <w:t xml:space="preserve">плодов (графа </w:t>
      </w:r>
      <w:r w:rsidR="005A327E">
        <w:t>6) и отх</w:t>
      </w:r>
      <w:r w:rsidR="005A327E">
        <w:t>о</w:t>
      </w:r>
      <w:r w:rsidR="006E62A0">
        <w:t xml:space="preserve">дов (графа </w:t>
      </w:r>
      <w:r>
        <w:t xml:space="preserve">7). </w:t>
      </w:r>
    </w:p>
    <w:p w:rsidR="005B2732" w:rsidRDefault="00677A2E" w:rsidP="002B1DA1">
      <w:pPr>
        <w:spacing w:line="235" w:lineRule="auto"/>
        <w:ind w:firstLine="284"/>
        <w:jc w:val="both"/>
      </w:pPr>
      <w:r>
        <w:rPr>
          <w:b/>
          <w:i/>
        </w:rPr>
        <w:t>Результаты работы и выводы</w:t>
      </w:r>
      <w:r w:rsidR="005A327E">
        <w:t>.</w:t>
      </w:r>
      <w:r w:rsidR="005B2732">
        <w:t xml:space="preserve"> После проведенной товароведной оценки свежей столовой моркови</w:t>
      </w:r>
      <w:r w:rsidR="006E62A0">
        <w:t>,</w:t>
      </w:r>
      <w:r w:rsidR="005B2732">
        <w:t xml:space="preserve"> заготовляемой и поставляемой с</w:t>
      </w:r>
      <w:r w:rsidR="005B2732">
        <w:t>о</w:t>
      </w:r>
      <w:r w:rsidR="002B1DA1">
        <w:t>гласно ГОСТ 1721–</w:t>
      </w:r>
      <w:r w:rsidR="005B2732">
        <w:t>85</w:t>
      </w:r>
      <w:r w:rsidR="006E62A0">
        <w:t>,</w:t>
      </w:r>
      <w:r w:rsidR="005B2732">
        <w:t xml:space="preserve"> были получены следующие результаты:</w:t>
      </w:r>
    </w:p>
    <w:p w:rsidR="005B2732" w:rsidRDefault="005B2732" w:rsidP="002B1DA1">
      <w:pPr>
        <w:pStyle w:val="a6"/>
        <w:spacing w:line="235" w:lineRule="auto"/>
        <w:ind w:left="284"/>
        <w:jc w:val="both"/>
      </w:pPr>
      <w:r>
        <w:lastRenderedPageBreak/>
        <w:t>1. Содержа</w:t>
      </w:r>
      <w:r w:rsidR="006E62A0">
        <w:t xml:space="preserve">ние земли и примеси (итого графа 8) – </w:t>
      </w:r>
      <w:r>
        <w:t>_________</w:t>
      </w:r>
      <w:r w:rsidR="006E62A0">
        <w:t>__</w:t>
      </w:r>
      <w:r>
        <w:t xml:space="preserve"> %;</w:t>
      </w:r>
    </w:p>
    <w:p w:rsidR="005B2732" w:rsidRDefault="005B2732" w:rsidP="002B1DA1">
      <w:pPr>
        <w:pStyle w:val="a6"/>
        <w:spacing w:line="235" w:lineRule="auto"/>
        <w:ind w:left="284"/>
        <w:jc w:val="both"/>
      </w:pPr>
      <w:r>
        <w:t>2.</w:t>
      </w:r>
      <w:r w:rsidR="006E62A0">
        <w:t xml:space="preserve"> </w:t>
      </w:r>
      <w:r>
        <w:t>Содержание нестанд</w:t>
      </w:r>
      <w:r w:rsidR="006E62A0">
        <w:t xml:space="preserve">артных корнеплодов (итого графа 6) – </w:t>
      </w:r>
      <w:r>
        <w:t>___%;</w:t>
      </w:r>
    </w:p>
    <w:p w:rsidR="005B2732" w:rsidRDefault="005B2732" w:rsidP="002B1DA1">
      <w:pPr>
        <w:pStyle w:val="a6"/>
        <w:spacing w:line="235" w:lineRule="auto"/>
        <w:ind w:left="284"/>
        <w:jc w:val="both"/>
      </w:pPr>
      <w:r>
        <w:t>3.</w:t>
      </w:r>
      <w:r w:rsidR="006E62A0">
        <w:t xml:space="preserve"> Содержание отходов (итого графа </w:t>
      </w:r>
      <w:r>
        <w:t>7) – _____%</w:t>
      </w:r>
      <w:r w:rsidR="006E62A0">
        <w:t>.</w:t>
      </w:r>
    </w:p>
    <w:p w:rsidR="005B2732" w:rsidRPr="007D6F65" w:rsidRDefault="005B2732" w:rsidP="005B2732">
      <w:pPr>
        <w:jc w:val="both"/>
      </w:pPr>
    </w:p>
    <w:p w:rsidR="005B2732" w:rsidRPr="007D6F65" w:rsidRDefault="00D46E32" w:rsidP="002B1DA1">
      <w:pPr>
        <w:jc w:val="center"/>
      </w:pPr>
      <w:r>
        <w:rPr>
          <w:b/>
        </w:rPr>
        <w:t>2.</w:t>
      </w:r>
      <w:r w:rsidR="005B2732">
        <w:rPr>
          <w:b/>
        </w:rPr>
        <w:t>3.</w:t>
      </w:r>
      <w:r w:rsidR="006E62A0">
        <w:rPr>
          <w:b/>
        </w:rPr>
        <w:t xml:space="preserve"> </w:t>
      </w:r>
      <w:r w:rsidR="005B2732" w:rsidRPr="007D6F65">
        <w:rPr>
          <w:b/>
        </w:rPr>
        <w:t xml:space="preserve">Оценка качества свежей столовой </w:t>
      </w:r>
      <w:r w:rsidR="005B2732">
        <w:rPr>
          <w:b/>
        </w:rPr>
        <w:t>свеклы</w:t>
      </w:r>
    </w:p>
    <w:p w:rsidR="005B2732" w:rsidRPr="007D6F65" w:rsidRDefault="005B2732" w:rsidP="005B2732">
      <w:pPr>
        <w:ind w:firstLine="284"/>
        <w:jc w:val="both"/>
        <w:rPr>
          <w:b/>
          <w:i/>
        </w:rPr>
      </w:pPr>
    </w:p>
    <w:p w:rsidR="005B2732" w:rsidRPr="007D6F65" w:rsidRDefault="005B2732" w:rsidP="005B2732">
      <w:pPr>
        <w:ind w:firstLine="284"/>
        <w:jc w:val="both"/>
      </w:pPr>
      <w:r w:rsidRPr="007D6F65">
        <w:rPr>
          <w:b/>
          <w:i/>
        </w:rPr>
        <w:t>Цель работы</w:t>
      </w:r>
      <w:r>
        <w:t xml:space="preserve"> – и</w:t>
      </w:r>
      <w:r w:rsidRPr="007D6F65">
        <w:t>зучить показатели качества и освоить методику товароведно</w:t>
      </w:r>
      <w:r>
        <w:t>й оценки свежей столовой свеклы</w:t>
      </w:r>
      <w:r w:rsidRPr="007D6F65">
        <w:t xml:space="preserve"> по действующим но</w:t>
      </w:r>
      <w:r w:rsidRPr="007D6F65">
        <w:t>р</w:t>
      </w:r>
      <w:r w:rsidRPr="007D6F65">
        <w:t>мативным документам.</w:t>
      </w:r>
    </w:p>
    <w:p w:rsidR="005B2732" w:rsidRDefault="005B2732" w:rsidP="005B2732">
      <w:pPr>
        <w:ind w:firstLine="284"/>
        <w:jc w:val="both"/>
      </w:pPr>
      <w:r w:rsidRPr="00023187">
        <w:rPr>
          <w:b/>
          <w:i/>
        </w:rPr>
        <w:t>Теоретическая часть.</w:t>
      </w:r>
      <w:r>
        <w:t xml:space="preserve"> Свекла столовая ценится за высокое соде</w:t>
      </w:r>
      <w:r>
        <w:t>р</w:t>
      </w:r>
      <w:r>
        <w:t>жание углеводов, главны</w:t>
      </w:r>
      <w:r w:rsidR="00155D4A">
        <w:t>м образом сахарозы, витаминов: С (20 – 30 </w:t>
      </w:r>
      <w:r>
        <w:t>мг), В</w:t>
      </w:r>
      <w:r w:rsidRPr="00B91F85">
        <w:rPr>
          <w:vertAlign w:val="subscript"/>
        </w:rPr>
        <w:t>1</w:t>
      </w:r>
      <w:r>
        <w:t>, В</w:t>
      </w:r>
      <w:r w:rsidRPr="00B91F85">
        <w:rPr>
          <w:vertAlign w:val="subscript"/>
        </w:rPr>
        <w:t>2</w:t>
      </w:r>
      <w:r>
        <w:t>, Р</w:t>
      </w:r>
      <w:r w:rsidRPr="00B91F85">
        <w:rPr>
          <w:vertAlign w:val="subscript"/>
        </w:rPr>
        <w:t>1</w:t>
      </w:r>
      <w:r>
        <w:t>, РР, фолиевой кислоты. Корнеплоды свеклы нежные, сочные, содержат мало клетчатки и хорошо усваиваются. По содерж</w:t>
      </w:r>
      <w:r>
        <w:t>а</w:t>
      </w:r>
      <w:r>
        <w:t>нию фосфора и калия свекла занимает одно из первых мест среди овощных культур, а по содержанию кальция, магния, железа – среднее положение. Корнеплоды ее хорошо хранятся зимой, что позволяет обеспечить этим ценным овощем население круглый год. Весной и в начале лета в пищу используют листья и молодые черешки.</w:t>
      </w:r>
    </w:p>
    <w:p w:rsidR="005B2732" w:rsidRDefault="005B2732" w:rsidP="005B2732">
      <w:pPr>
        <w:ind w:firstLine="284"/>
        <w:jc w:val="both"/>
      </w:pPr>
      <w:r>
        <w:t>По форме корнеплоды столовой свеклы делятся на шаровидные, плоскоокруглые и конические.</w:t>
      </w:r>
    </w:p>
    <w:p w:rsidR="005B2732" w:rsidRDefault="005B2732" w:rsidP="006E62A0">
      <w:pPr>
        <w:ind w:firstLine="284"/>
        <w:jc w:val="both"/>
      </w:pPr>
      <w:r>
        <w:t>По о</w:t>
      </w:r>
      <w:r w:rsidR="006E62A0">
        <w:t>краске мякоти корнеплоды бывают</w:t>
      </w:r>
      <w:r>
        <w:t xml:space="preserve"> темно-красные, бордовые, или черно-красные с заметными светлыми кольцами или без них. Пр</w:t>
      </w:r>
      <w:r>
        <w:t>о</w:t>
      </w:r>
      <w:r>
        <w:t>светление мякоти и наличие белых колец связано с понижением пищ</w:t>
      </w:r>
      <w:r>
        <w:t>е</w:t>
      </w:r>
      <w:r>
        <w:t>вых и вкусовых качеств корнеплода, так как мякоть белых колец бе</w:t>
      </w:r>
      <w:r>
        <w:t>д</w:t>
      </w:r>
      <w:r>
        <w:t>нее сахарами, богаче клетчаткой, грубее на вкус.</w:t>
      </w:r>
    </w:p>
    <w:p w:rsidR="005B2732" w:rsidRDefault="005B2732" w:rsidP="005B2732">
      <w:pPr>
        <w:ind w:firstLine="284"/>
        <w:jc w:val="both"/>
      </w:pPr>
      <w:r>
        <w:t>В Республике Беларусь районированы следующие сорта столовой свеклы:</w:t>
      </w:r>
    </w:p>
    <w:p w:rsidR="005B2732" w:rsidRDefault="006E62A0" w:rsidP="006E62A0">
      <w:pPr>
        <w:ind w:firstLine="284"/>
        <w:jc w:val="both"/>
      </w:pPr>
      <w:r>
        <w:rPr>
          <w:i/>
        </w:rPr>
        <w:t>р</w:t>
      </w:r>
      <w:r w:rsidR="005B2732" w:rsidRPr="008E0992">
        <w:rPr>
          <w:i/>
        </w:rPr>
        <w:t>аннеспелые</w:t>
      </w:r>
      <w:r w:rsidR="005B2732">
        <w:t xml:space="preserve"> – Пабло и Пронто (для Гомельской и Минской обла</w:t>
      </w:r>
      <w:r w:rsidR="005B2732">
        <w:t>с</w:t>
      </w:r>
      <w:r w:rsidR="005B2732">
        <w:t>тей), Болтарди (для Брестской, Минской и Могилевской областей);</w:t>
      </w:r>
    </w:p>
    <w:p w:rsidR="005B2732" w:rsidRDefault="006E62A0" w:rsidP="006E62A0">
      <w:pPr>
        <w:ind w:firstLine="284"/>
        <w:jc w:val="both"/>
      </w:pPr>
      <w:r>
        <w:rPr>
          <w:i/>
        </w:rPr>
        <w:t>с</w:t>
      </w:r>
      <w:r w:rsidR="005B2732">
        <w:rPr>
          <w:i/>
        </w:rPr>
        <w:t xml:space="preserve">реднеранние </w:t>
      </w:r>
      <w:r w:rsidR="005B2732">
        <w:t>– Либеро (для Минской области), Прыгажуня (для всех областей), Астар (для Гродненской и Минской областей), Лола (для Брестской, Минской и Могилевской областей), Кадетт (для Гро</w:t>
      </w:r>
      <w:r w:rsidR="005B2732">
        <w:t>д</w:t>
      </w:r>
      <w:r w:rsidR="005B2732">
        <w:t>ненской области);</w:t>
      </w:r>
    </w:p>
    <w:p w:rsidR="005B2732" w:rsidRDefault="006E62A0" w:rsidP="006E62A0">
      <w:pPr>
        <w:ind w:firstLine="284"/>
        <w:jc w:val="both"/>
      </w:pPr>
      <w:r>
        <w:rPr>
          <w:i/>
        </w:rPr>
        <w:t>с</w:t>
      </w:r>
      <w:r w:rsidR="005B2732">
        <w:rPr>
          <w:i/>
        </w:rPr>
        <w:t xml:space="preserve">реднеспелые </w:t>
      </w:r>
      <w:r w:rsidR="005B2732">
        <w:t>– Бордо 237, Холодостойкая 19, Детройт 243 (для всех областей), Опольский, Патрык (для Брестской, Минской и Мог</w:t>
      </w:r>
      <w:r w:rsidR="005B2732">
        <w:t>и</w:t>
      </w:r>
      <w:r w:rsidR="005B2732">
        <w:t>левской областей), Ионяй (для Минской области), Паланачка красная (для Брестской и Минской областей), Красный шар 2, Регульский ц</w:t>
      </w:r>
      <w:r w:rsidR="005B2732">
        <w:t>и</w:t>
      </w:r>
      <w:r w:rsidR="005B2732">
        <w:t>линдр (для Брестской, Гомельской и Минской областей), Атаман (для Гродненской области);</w:t>
      </w:r>
    </w:p>
    <w:p w:rsidR="005B2732" w:rsidRDefault="002B1DA1" w:rsidP="006E62A0">
      <w:pPr>
        <w:ind w:firstLine="284"/>
        <w:jc w:val="both"/>
      </w:pPr>
      <w:r>
        <w:rPr>
          <w:i/>
        </w:rPr>
        <w:t>с</w:t>
      </w:r>
      <w:r w:rsidR="005B2732">
        <w:rPr>
          <w:i/>
        </w:rPr>
        <w:t xml:space="preserve">реднепоздние </w:t>
      </w:r>
      <w:r w:rsidR="005B2732">
        <w:t>– Бикорес (для Гомельской и Минской областей).</w:t>
      </w:r>
    </w:p>
    <w:p w:rsidR="005B2732" w:rsidRDefault="005B2732" w:rsidP="00955E2C">
      <w:pPr>
        <w:spacing w:line="223" w:lineRule="auto"/>
        <w:ind w:firstLine="284"/>
        <w:jc w:val="both"/>
      </w:pPr>
      <w:r>
        <w:lastRenderedPageBreak/>
        <w:t>Качество свежей столовой свеклы, реализуемой в розничной торг</w:t>
      </w:r>
      <w:r>
        <w:t>о</w:t>
      </w:r>
      <w:r>
        <w:t>вой се</w:t>
      </w:r>
      <w:r w:rsidR="00F90888">
        <w:t>ти, регламентируется ГОСТ 26766–</w:t>
      </w:r>
      <w:r>
        <w:t>85, а заготовляемой и п</w:t>
      </w:r>
      <w:r>
        <w:t>о</w:t>
      </w:r>
      <w:r w:rsidR="00F90888">
        <w:t>ставляемой – ГОСТ 1722–</w:t>
      </w:r>
      <w:r>
        <w:t>85.</w:t>
      </w:r>
    </w:p>
    <w:p w:rsidR="005B2732" w:rsidRDefault="005B2732" w:rsidP="00955E2C">
      <w:pPr>
        <w:spacing w:line="223" w:lineRule="auto"/>
        <w:ind w:firstLine="284"/>
        <w:jc w:val="both"/>
      </w:pPr>
      <w:r>
        <w:t>Свекла столовая свежая, реализуемая в розничной торговой сети, подразделяется в зависимости от качества на два товарных сорта – отборная и обыкновенная. Корнеплоды этих сортов должны быть ц</w:t>
      </w:r>
      <w:r>
        <w:t>е</w:t>
      </w:r>
      <w:r>
        <w:t>лыми, здоровыми, чистыми, сухими, типичной для ботанического со</w:t>
      </w:r>
      <w:r>
        <w:t>р</w:t>
      </w:r>
      <w:r>
        <w:t>та формы и окраски, с черешками не более 2 см. Запах и вкус должны быть свойственными данному ботаническому сорту, мякоть – сочной, темно-красной разных оттенков в зависимости от особенностей бот</w:t>
      </w:r>
      <w:r>
        <w:t>а</w:t>
      </w:r>
      <w:r>
        <w:t>нического сорта. В заготовляемой, поставляемой и реализуемой обы</w:t>
      </w:r>
      <w:r>
        <w:t>к</w:t>
      </w:r>
      <w:r>
        <w:t>новенной свекле допускаются корнеплоды с узкими светлыми кольц</w:t>
      </w:r>
      <w:r>
        <w:t>а</w:t>
      </w:r>
      <w:r>
        <w:t>ми не более 10</w:t>
      </w:r>
      <w:r w:rsidR="006E62A0">
        <w:t xml:space="preserve"> </w:t>
      </w:r>
      <w:r>
        <w:t>%, для предприятий промышленной переработки – не более 3</w:t>
      </w:r>
      <w:r w:rsidR="006E62A0">
        <w:t xml:space="preserve"> </w:t>
      </w:r>
      <w:r>
        <w:t>%.</w:t>
      </w:r>
    </w:p>
    <w:p w:rsidR="005B2732" w:rsidRDefault="005B2732" w:rsidP="00955E2C">
      <w:pPr>
        <w:spacing w:line="223" w:lineRule="auto"/>
        <w:ind w:firstLine="284"/>
        <w:jc w:val="both"/>
      </w:pPr>
      <w:r>
        <w:t>Наибольший поперечный диаметр отборной свеклы для реализации должен быть от 5 до 10 см, для заготовляемой, поставляемой и реал</w:t>
      </w:r>
      <w:r>
        <w:t>и</w:t>
      </w:r>
      <w:r>
        <w:t>зуемой обыкновенной – от 5 до 14 см. В столовой свежей заготовля</w:t>
      </w:r>
      <w:r>
        <w:t>е</w:t>
      </w:r>
      <w:r>
        <w:t>мой и поставляемой свекле содержание корнеплодов с отклонениями от установленных размеров на 1 см, с механическими повреждениями на глубину более 0,3 см</w:t>
      </w:r>
      <w:r w:rsidR="006E62A0">
        <w:t>,</w:t>
      </w:r>
      <w:r>
        <w:t xml:space="preserve"> с зарубцевавшимися трещинами, с порезами головок, легким увяданием допускается в совокупности не более 5</w:t>
      </w:r>
      <w:r w:rsidR="006E62A0">
        <w:t xml:space="preserve"> </w:t>
      </w:r>
      <w:r>
        <w:t>%.</w:t>
      </w:r>
    </w:p>
    <w:p w:rsidR="005B2732" w:rsidRDefault="005B2732" w:rsidP="00955E2C">
      <w:pPr>
        <w:spacing w:line="223" w:lineRule="auto"/>
        <w:ind w:firstLine="284"/>
        <w:jc w:val="both"/>
      </w:pPr>
      <w:r>
        <w:t>В столовой свежей реализуемой свекле содержание корнеплодов с отклонениями от установленных размеров на 1 см в отборной не д</w:t>
      </w:r>
      <w:r>
        <w:t>о</w:t>
      </w:r>
      <w:r w:rsidR="006E62A0">
        <w:t>пускается, а</w:t>
      </w:r>
      <w:r>
        <w:t xml:space="preserve"> в обыкновенной допускается не более 10</w:t>
      </w:r>
      <w:r w:rsidR="006E62A0">
        <w:t xml:space="preserve"> </w:t>
      </w:r>
      <w:r>
        <w:t>% от массы. В отборной свекле содержание корнеплодов с механическими поврежд</w:t>
      </w:r>
      <w:r>
        <w:t>е</w:t>
      </w:r>
      <w:r>
        <w:t>ниями на глубину более 0,3 см, с зарубцевавшимися трещинами, пор</w:t>
      </w:r>
      <w:r>
        <w:t>е</w:t>
      </w:r>
      <w:r>
        <w:t>зами головок, легким увяданием не допускается; в обыкновенной  д</w:t>
      </w:r>
      <w:r>
        <w:t>о</w:t>
      </w:r>
      <w:r>
        <w:t>пускается не более 5</w:t>
      </w:r>
      <w:r w:rsidR="006E62A0">
        <w:t xml:space="preserve"> </w:t>
      </w:r>
      <w:r>
        <w:t>%.</w:t>
      </w:r>
    </w:p>
    <w:p w:rsidR="005B2732" w:rsidRDefault="005B2732" w:rsidP="00955E2C">
      <w:pPr>
        <w:spacing w:line="223" w:lineRule="auto"/>
        <w:ind w:firstLine="284"/>
        <w:jc w:val="both"/>
      </w:pPr>
      <w:r>
        <w:t>В заготовляемой, поставляемой и реализуемой свекле не должно быть увядших корнеплодов, с признаками морщинистости, загнивших, запаренных и подмороженных, а в отборной свекле – земли, прили</w:t>
      </w:r>
      <w:r>
        <w:t>п</w:t>
      </w:r>
      <w:r>
        <w:t>шей к корнеплодам.</w:t>
      </w:r>
    </w:p>
    <w:p w:rsidR="005B2732" w:rsidRDefault="005B2732" w:rsidP="00955E2C">
      <w:pPr>
        <w:spacing w:line="223" w:lineRule="auto"/>
        <w:ind w:firstLine="284"/>
        <w:jc w:val="both"/>
      </w:pPr>
      <w:r>
        <w:t>В свекле заготовляемой, поставляемой и обыкновенной реализу</w:t>
      </w:r>
      <w:r>
        <w:t>е</w:t>
      </w:r>
      <w:r>
        <w:t>мой допускается наличие земли, прилипшей к корнеплодам, но не б</w:t>
      </w:r>
      <w:r>
        <w:t>о</w:t>
      </w:r>
      <w:r>
        <w:t>лее 1</w:t>
      </w:r>
      <w:r w:rsidR="006E62A0">
        <w:t xml:space="preserve"> </w:t>
      </w:r>
      <w:r>
        <w:t>% по массе.</w:t>
      </w:r>
    </w:p>
    <w:p w:rsidR="005B2732" w:rsidRDefault="005B2732" w:rsidP="00955E2C">
      <w:pPr>
        <w:spacing w:line="223" w:lineRule="auto"/>
        <w:ind w:firstLine="284"/>
        <w:jc w:val="both"/>
      </w:pPr>
      <w:r w:rsidRPr="007D6F65">
        <w:rPr>
          <w:b/>
          <w:i/>
        </w:rPr>
        <w:t>Задание 1</w:t>
      </w:r>
      <w:r w:rsidR="006E62A0">
        <w:t>. Изучить</w:t>
      </w:r>
      <w:r w:rsidRPr="007D6F65">
        <w:t xml:space="preserve"> порядок от</w:t>
      </w:r>
      <w:r w:rsidR="006E62A0">
        <w:t>бора точечных проб и составить</w:t>
      </w:r>
      <w:r w:rsidRPr="007D6F65">
        <w:t xml:space="preserve"> объе</w:t>
      </w:r>
      <w:r w:rsidR="006E62A0">
        <w:t>диненную</w:t>
      </w:r>
      <w:r w:rsidRPr="007D6F65">
        <w:t xml:space="preserve"> </w:t>
      </w:r>
      <w:r w:rsidR="006E62A0">
        <w:t>пробу</w:t>
      </w:r>
      <w:r w:rsidRPr="007D6F65">
        <w:t xml:space="preserve"> свежей столовой </w:t>
      </w:r>
      <w:r>
        <w:t>свеклы</w:t>
      </w:r>
      <w:r w:rsidRPr="007D6F65">
        <w:t xml:space="preserve"> на основе действующ</w:t>
      </w:r>
      <w:r>
        <w:t>е</w:t>
      </w:r>
      <w:r>
        <w:t>го</w:t>
      </w:r>
      <w:r w:rsidRPr="007D6F65">
        <w:t xml:space="preserve"> стандарт</w:t>
      </w:r>
      <w:r>
        <w:t>а</w:t>
      </w:r>
      <w:r w:rsidRPr="007D6F65">
        <w:t>.</w:t>
      </w:r>
      <w:r w:rsidR="00155D4A">
        <w:t xml:space="preserve"> </w:t>
      </w:r>
      <w:r w:rsidR="00155D4A" w:rsidRPr="007D6F65">
        <w:t>По з</w:t>
      </w:r>
      <w:r w:rsidR="006E62A0">
        <w:t>аданию преподавателя рассчитать</w:t>
      </w:r>
      <w:r w:rsidR="00155D4A" w:rsidRPr="007D6F65">
        <w:t xml:space="preserve"> необходимое к</w:t>
      </w:r>
      <w:r w:rsidR="00155D4A" w:rsidRPr="007D6F65">
        <w:t>о</w:t>
      </w:r>
      <w:r w:rsidR="00155D4A" w:rsidRPr="007D6F65">
        <w:t xml:space="preserve">личество </w:t>
      </w:r>
      <w:r w:rsidR="00155D4A">
        <w:t xml:space="preserve">упаковочных </w:t>
      </w:r>
      <w:r w:rsidR="00955E2C">
        <w:t>единиц в выборке, определить</w:t>
      </w:r>
      <w:r w:rsidR="00155D4A" w:rsidRPr="007D6F65">
        <w:t xml:space="preserve"> число точечных проб, массу точечных проб, массу объед</w:t>
      </w:r>
      <w:r w:rsidR="00155D4A">
        <w:t>иненной пробы и запол</w:t>
      </w:r>
      <w:r w:rsidR="006E62A0">
        <w:t xml:space="preserve">нить табл. </w:t>
      </w:r>
      <w:r w:rsidR="00155D4A">
        <w:t>27.</w:t>
      </w:r>
    </w:p>
    <w:p w:rsidR="005A327E" w:rsidRPr="007D6F65" w:rsidRDefault="005A327E" w:rsidP="00955E2C">
      <w:pPr>
        <w:spacing w:line="216" w:lineRule="auto"/>
        <w:ind w:firstLine="284"/>
        <w:contextualSpacing/>
        <w:jc w:val="both"/>
      </w:pPr>
      <w:r w:rsidRPr="007D6F65">
        <w:rPr>
          <w:b/>
          <w:i/>
        </w:rPr>
        <w:t>Материа</w:t>
      </w:r>
      <w:r>
        <w:rPr>
          <w:b/>
          <w:i/>
        </w:rPr>
        <w:t>лы и оборудование</w:t>
      </w:r>
      <w:r w:rsidR="006E62A0" w:rsidRPr="00824DC5">
        <w:rPr>
          <w:b/>
        </w:rPr>
        <w:t>:</w:t>
      </w:r>
      <w:r w:rsidR="006E62A0">
        <w:rPr>
          <w:i/>
        </w:rPr>
        <w:t xml:space="preserve"> </w:t>
      </w:r>
      <w:r w:rsidR="00155D4A" w:rsidRPr="00155D4A">
        <w:t>ТНПА</w:t>
      </w:r>
      <w:r w:rsidR="00155D4A">
        <w:rPr>
          <w:i/>
        </w:rPr>
        <w:t xml:space="preserve"> </w:t>
      </w:r>
      <w:r w:rsidR="00155D4A">
        <w:t>на свежие овощи.</w:t>
      </w:r>
    </w:p>
    <w:p w:rsidR="005B2732" w:rsidRPr="007D6F65" w:rsidRDefault="005B2732" w:rsidP="00955E2C">
      <w:pPr>
        <w:spacing w:line="216" w:lineRule="auto"/>
        <w:ind w:firstLine="284"/>
        <w:contextualSpacing/>
        <w:jc w:val="both"/>
      </w:pPr>
      <w:r w:rsidRPr="007D6F65">
        <w:rPr>
          <w:b/>
          <w:i/>
        </w:rPr>
        <w:t>Ход выполнения</w:t>
      </w:r>
      <w:r w:rsidRPr="007D6F65">
        <w:t xml:space="preserve">. Качество свежей столовой </w:t>
      </w:r>
      <w:r>
        <w:t>свеклы</w:t>
      </w:r>
      <w:r w:rsidRPr="007D6F65">
        <w:t xml:space="preserve"> определяют по </w:t>
      </w:r>
      <w:r w:rsidRPr="007D6F65">
        <w:lastRenderedPageBreak/>
        <w:t>объединенной пробе, которая формируется из точечных проб. Точе</w:t>
      </w:r>
      <w:r w:rsidRPr="007D6F65">
        <w:t>ч</w:t>
      </w:r>
      <w:r w:rsidRPr="007D6F65">
        <w:t>ные пробы отбира</w:t>
      </w:r>
      <w:r>
        <w:t xml:space="preserve">ют </w:t>
      </w:r>
      <w:r w:rsidRPr="007D6F65">
        <w:t xml:space="preserve">от каждой партии </w:t>
      </w:r>
      <w:r>
        <w:t>свеклы</w:t>
      </w:r>
      <w:r w:rsidRPr="007D6F65">
        <w:t>.</w:t>
      </w:r>
    </w:p>
    <w:p w:rsidR="005B2732" w:rsidRPr="007D6F65" w:rsidRDefault="005B2732" w:rsidP="00955E2C">
      <w:pPr>
        <w:spacing w:line="216" w:lineRule="auto"/>
        <w:ind w:firstLine="284"/>
        <w:contextualSpacing/>
        <w:jc w:val="both"/>
      </w:pPr>
      <w:r w:rsidRPr="007D6F65">
        <w:t>Под партией</w:t>
      </w:r>
      <w:r w:rsidR="00955E2C">
        <w:t xml:space="preserve"> (согласно ГОСТ 1722–</w:t>
      </w:r>
      <w:r>
        <w:t>85)</w:t>
      </w:r>
      <w:r w:rsidRPr="007D6F65">
        <w:t xml:space="preserve"> понимают любое количес</w:t>
      </w:r>
      <w:r w:rsidRPr="007D6F65">
        <w:t>т</w:t>
      </w:r>
      <w:r w:rsidRPr="007D6F65">
        <w:t xml:space="preserve">во </w:t>
      </w:r>
      <w:r>
        <w:t>свеклы</w:t>
      </w:r>
      <w:r w:rsidRPr="007D6F65">
        <w:t xml:space="preserve"> одного ботанического сорта, упакованное в тару одного в</w:t>
      </w:r>
      <w:r w:rsidRPr="007D6F65">
        <w:t>и</w:t>
      </w:r>
      <w:r w:rsidRPr="007D6F65">
        <w:t>да и типоразмера</w:t>
      </w:r>
      <w:r>
        <w:t xml:space="preserve"> или неупакованное</w:t>
      </w:r>
      <w:r w:rsidRPr="007D6F65">
        <w:t>, поступившее в одном тран</w:t>
      </w:r>
      <w:r w:rsidRPr="007D6F65">
        <w:t>с</w:t>
      </w:r>
      <w:r w:rsidRPr="007D6F65">
        <w:t>портном средстве и оформленное одним документом о качестве и «Сертификатом о содержании токсикантов в продукции растениево</w:t>
      </w:r>
      <w:r w:rsidRPr="007D6F65">
        <w:t>д</w:t>
      </w:r>
      <w:r w:rsidRPr="007D6F65">
        <w:t>ства и соблюдении регламентов применения пестицидов» по форме, утвержденной в установленном порядке.</w:t>
      </w:r>
    </w:p>
    <w:p w:rsidR="005B2732" w:rsidRPr="007D6F65" w:rsidRDefault="005B2732" w:rsidP="00955E2C">
      <w:pPr>
        <w:spacing w:line="216" w:lineRule="auto"/>
        <w:ind w:firstLine="284"/>
        <w:jc w:val="both"/>
      </w:pPr>
      <w:r w:rsidRPr="007D6F65">
        <w:t xml:space="preserve">От партии </w:t>
      </w:r>
      <w:r>
        <w:t>свеклы</w:t>
      </w:r>
      <w:r w:rsidRPr="007D6F65">
        <w:t>, упакованной в мешки или ящики</w:t>
      </w:r>
      <w:r w:rsidR="00F448FD">
        <w:t>,</w:t>
      </w:r>
      <w:r w:rsidRPr="007D6F65">
        <w:t xml:space="preserve"> отбирают в</w:t>
      </w:r>
      <w:r w:rsidRPr="007D6F65">
        <w:t>ы</w:t>
      </w:r>
      <w:r w:rsidRPr="007D6F65">
        <w:t>борку:</w:t>
      </w:r>
    </w:p>
    <w:p w:rsidR="005B2732" w:rsidRPr="007D6F65" w:rsidRDefault="005B2732" w:rsidP="00955E2C">
      <w:pPr>
        <w:spacing w:line="216" w:lineRule="auto"/>
        <w:ind w:firstLine="284"/>
        <w:jc w:val="both"/>
      </w:pPr>
      <w:r w:rsidRPr="007D6F65">
        <w:t>до 100 упаковочных единиц включительно – не менее 3 упаково</w:t>
      </w:r>
      <w:r w:rsidRPr="007D6F65">
        <w:t>ч</w:t>
      </w:r>
      <w:r w:rsidRPr="007D6F65">
        <w:t>ных единиц в выборку;</w:t>
      </w:r>
    </w:p>
    <w:p w:rsidR="005B2732" w:rsidRPr="007D6F65" w:rsidRDefault="005B2732" w:rsidP="00955E2C">
      <w:pPr>
        <w:spacing w:line="216" w:lineRule="auto"/>
        <w:ind w:firstLine="284"/>
        <w:jc w:val="both"/>
      </w:pPr>
      <w:r w:rsidRPr="007D6F65">
        <w:t xml:space="preserve">свыше 100 упаковочных единиц </w:t>
      </w:r>
      <w:r w:rsidR="003D34C8">
        <w:t>–</w:t>
      </w:r>
      <w:r w:rsidRPr="007D6F65">
        <w:t xml:space="preserve"> дополнительно по 1 упаковочной единице на каждые полные и неполные 100 упаковочных единиц.</w:t>
      </w:r>
    </w:p>
    <w:p w:rsidR="005B2732" w:rsidRPr="007D6F65" w:rsidRDefault="005B2732" w:rsidP="00955E2C">
      <w:pPr>
        <w:spacing w:line="216" w:lineRule="auto"/>
        <w:ind w:firstLine="284"/>
        <w:jc w:val="both"/>
      </w:pPr>
      <w:r w:rsidRPr="007D6F65">
        <w:t>Из ящиков или мешков, отобранных в выборку из разных слоев (сверху, из середины, снизу)</w:t>
      </w:r>
      <w:r w:rsidR="00F448FD">
        <w:t>,</w:t>
      </w:r>
      <w:r w:rsidRPr="007D6F65">
        <w:t xml:space="preserve"> отбирают точечные пробы общей массой не менее 15</w:t>
      </w:r>
      <w:r w:rsidR="00F448FD">
        <w:t xml:space="preserve"> </w:t>
      </w:r>
      <w:r w:rsidRPr="007D6F65">
        <w:t xml:space="preserve">% от массы </w:t>
      </w:r>
      <w:r>
        <w:t>свеклы</w:t>
      </w:r>
      <w:r w:rsidRPr="007D6F65">
        <w:t xml:space="preserve"> в выборке.</w:t>
      </w:r>
    </w:p>
    <w:p w:rsidR="005B2732" w:rsidRPr="007D6F65" w:rsidRDefault="005B2732" w:rsidP="00955E2C">
      <w:pPr>
        <w:spacing w:line="216" w:lineRule="auto"/>
        <w:ind w:firstLine="284"/>
        <w:jc w:val="both"/>
      </w:pPr>
      <w:r w:rsidRPr="007D6F65">
        <w:t xml:space="preserve">От партии </w:t>
      </w:r>
      <w:r>
        <w:t>свеклы</w:t>
      </w:r>
      <w:r w:rsidRPr="007D6F65">
        <w:t>, упакованной в контейнеры</w:t>
      </w:r>
      <w:r>
        <w:t>,</w:t>
      </w:r>
      <w:r w:rsidRPr="007D6F65">
        <w:t xml:space="preserve"> отбирают выборку в соответст</w:t>
      </w:r>
      <w:r w:rsidR="003D34C8">
        <w:t>вии с табл.</w:t>
      </w:r>
      <w:r w:rsidR="005A327E">
        <w:t xml:space="preserve"> 25</w:t>
      </w:r>
      <w:r w:rsidRPr="007D6F65">
        <w:t>.</w:t>
      </w:r>
    </w:p>
    <w:p w:rsidR="005B2732" w:rsidRDefault="005B2732" w:rsidP="00955E2C">
      <w:pPr>
        <w:spacing w:line="216" w:lineRule="auto"/>
        <w:ind w:firstLine="284"/>
        <w:jc w:val="center"/>
        <w:rPr>
          <w:sz w:val="16"/>
          <w:szCs w:val="16"/>
        </w:rPr>
      </w:pPr>
    </w:p>
    <w:p w:rsidR="005B2732" w:rsidRDefault="005A327E" w:rsidP="00955E2C">
      <w:pPr>
        <w:spacing w:line="216" w:lineRule="auto"/>
        <w:jc w:val="center"/>
        <w:rPr>
          <w:sz w:val="16"/>
          <w:szCs w:val="16"/>
        </w:rPr>
      </w:pPr>
      <w:r>
        <w:rPr>
          <w:sz w:val="16"/>
          <w:szCs w:val="16"/>
        </w:rPr>
        <w:t>Т а б л и ц а  25</w:t>
      </w:r>
      <w:r w:rsidR="005B2732" w:rsidRPr="007D6F65">
        <w:rPr>
          <w:sz w:val="16"/>
          <w:szCs w:val="16"/>
        </w:rPr>
        <w:t xml:space="preserve">. </w:t>
      </w:r>
      <w:r w:rsidR="005B2732" w:rsidRPr="00253BBC">
        <w:rPr>
          <w:b/>
          <w:sz w:val="16"/>
          <w:szCs w:val="16"/>
        </w:rPr>
        <w:t>Количество контейнеров в выборке</w:t>
      </w:r>
    </w:p>
    <w:p w:rsidR="005B2732" w:rsidRPr="007D6F65" w:rsidRDefault="005B2732" w:rsidP="00955E2C">
      <w:pPr>
        <w:spacing w:line="216" w:lineRule="auto"/>
        <w:ind w:firstLine="284"/>
        <w:jc w:val="center"/>
        <w:rPr>
          <w:sz w:val="16"/>
          <w:szCs w:val="16"/>
        </w:rPr>
      </w:pPr>
    </w:p>
    <w:tbl>
      <w:tblPr>
        <w:tblStyle w:val="a3"/>
        <w:tblW w:w="0" w:type="auto"/>
        <w:tblInd w:w="108" w:type="dxa"/>
        <w:tblLook w:val="04A0"/>
      </w:tblPr>
      <w:tblGrid>
        <w:gridCol w:w="2586"/>
        <w:gridCol w:w="3510"/>
      </w:tblGrid>
      <w:tr w:rsidR="005B2732" w:rsidRPr="007D6F65" w:rsidTr="00CA662E">
        <w:tc>
          <w:tcPr>
            <w:tcW w:w="2586" w:type="dxa"/>
          </w:tcPr>
          <w:p w:rsidR="005B2732" w:rsidRPr="007D6F65" w:rsidRDefault="005B2732" w:rsidP="00955E2C">
            <w:pPr>
              <w:spacing w:line="216" w:lineRule="auto"/>
              <w:ind w:firstLine="284"/>
              <w:jc w:val="center"/>
              <w:rPr>
                <w:sz w:val="16"/>
                <w:szCs w:val="16"/>
              </w:rPr>
            </w:pPr>
            <w:r w:rsidRPr="007D6F65">
              <w:rPr>
                <w:sz w:val="16"/>
                <w:szCs w:val="16"/>
              </w:rPr>
              <w:t xml:space="preserve">Количество контейнеров </w:t>
            </w:r>
            <w:r w:rsidR="00F448FD">
              <w:rPr>
                <w:sz w:val="16"/>
                <w:szCs w:val="16"/>
              </w:rPr>
              <w:t xml:space="preserve">в </w:t>
            </w:r>
            <w:r w:rsidRPr="007D6F65">
              <w:rPr>
                <w:sz w:val="16"/>
                <w:szCs w:val="16"/>
              </w:rPr>
              <w:t>партии, шт.</w:t>
            </w:r>
          </w:p>
        </w:tc>
        <w:tc>
          <w:tcPr>
            <w:tcW w:w="3510" w:type="dxa"/>
          </w:tcPr>
          <w:p w:rsidR="00F448FD" w:rsidRDefault="005B2732" w:rsidP="00955E2C">
            <w:pPr>
              <w:spacing w:line="216" w:lineRule="auto"/>
              <w:ind w:firstLine="284"/>
              <w:jc w:val="center"/>
              <w:rPr>
                <w:sz w:val="16"/>
                <w:szCs w:val="16"/>
              </w:rPr>
            </w:pPr>
            <w:r w:rsidRPr="007D6F65">
              <w:rPr>
                <w:sz w:val="16"/>
                <w:szCs w:val="16"/>
              </w:rPr>
              <w:t xml:space="preserve">Количество отбираемых в выборку </w:t>
            </w:r>
          </w:p>
          <w:p w:rsidR="005B2732" w:rsidRPr="007D6F65" w:rsidRDefault="005B2732" w:rsidP="00955E2C">
            <w:pPr>
              <w:spacing w:line="216" w:lineRule="auto"/>
              <w:ind w:firstLine="284"/>
              <w:jc w:val="center"/>
              <w:rPr>
                <w:sz w:val="16"/>
                <w:szCs w:val="16"/>
              </w:rPr>
            </w:pPr>
            <w:r w:rsidRPr="007D6F65">
              <w:rPr>
                <w:sz w:val="16"/>
                <w:szCs w:val="16"/>
              </w:rPr>
              <w:t>контейнеров, шт.</w:t>
            </w:r>
          </w:p>
        </w:tc>
      </w:tr>
      <w:tr w:rsidR="005B2732" w:rsidRPr="007D6F65" w:rsidTr="00CA662E">
        <w:tc>
          <w:tcPr>
            <w:tcW w:w="2586" w:type="dxa"/>
          </w:tcPr>
          <w:p w:rsidR="005B2732" w:rsidRPr="007D6F65" w:rsidRDefault="005B2732" w:rsidP="00955E2C">
            <w:pPr>
              <w:spacing w:line="216" w:lineRule="auto"/>
              <w:rPr>
                <w:sz w:val="16"/>
                <w:szCs w:val="16"/>
              </w:rPr>
            </w:pPr>
            <w:r w:rsidRPr="007D6F65">
              <w:rPr>
                <w:sz w:val="16"/>
                <w:szCs w:val="16"/>
              </w:rPr>
              <w:t>До 10 включ.</w:t>
            </w:r>
          </w:p>
        </w:tc>
        <w:tc>
          <w:tcPr>
            <w:tcW w:w="3510" w:type="dxa"/>
          </w:tcPr>
          <w:p w:rsidR="005B2732" w:rsidRPr="007D6F65" w:rsidRDefault="005B2732" w:rsidP="00955E2C">
            <w:pPr>
              <w:spacing w:line="216" w:lineRule="auto"/>
              <w:ind w:firstLine="284"/>
              <w:jc w:val="center"/>
              <w:rPr>
                <w:sz w:val="16"/>
                <w:szCs w:val="16"/>
              </w:rPr>
            </w:pPr>
            <w:r w:rsidRPr="007D6F65">
              <w:rPr>
                <w:sz w:val="16"/>
                <w:szCs w:val="16"/>
              </w:rPr>
              <w:t>2</w:t>
            </w:r>
          </w:p>
        </w:tc>
      </w:tr>
      <w:tr w:rsidR="005B2732" w:rsidRPr="007D6F65" w:rsidTr="00CA662E">
        <w:tc>
          <w:tcPr>
            <w:tcW w:w="2586" w:type="dxa"/>
          </w:tcPr>
          <w:p w:rsidR="005B2732" w:rsidRPr="007D6F65" w:rsidRDefault="005B2732" w:rsidP="00955E2C">
            <w:pPr>
              <w:spacing w:line="216" w:lineRule="auto"/>
              <w:rPr>
                <w:sz w:val="16"/>
                <w:szCs w:val="16"/>
              </w:rPr>
            </w:pPr>
            <w:r w:rsidRPr="007D6F65">
              <w:rPr>
                <w:sz w:val="16"/>
                <w:szCs w:val="16"/>
              </w:rPr>
              <w:t>От 11 до 20 включ.</w:t>
            </w:r>
          </w:p>
        </w:tc>
        <w:tc>
          <w:tcPr>
            <w:tcW w:w="3510" w:type="dxa"/>
          </w:tcPr>
          <w:p w:rsidR="005B2732" w:rsidRPr="007D6F65" w:rsidRDefault="005B2732" w:rsidP="00955E2C">
            <w:pPr>
              <w:spacing w:line="216" w:lineRule="auto"/>
              <w:ind w:firstLine="284"/>
              <w:jc w:val="center"/>
              <w:rPr>
                <w:sz w:val="16"/>
                <w:szCs w:val="16"/>
              </w:rPr>
            </w:pPr>
            <w:r w:rsidRPr="007D6F65">
              <w:rPr>
                <w:sz w:val="16"/>
                <w:szCs w:val="16"/>
              </w:rPr>
              <w:t>3</w:t>
            </w:r>
          </w:p>
        </w:tc>
      </w:tr>
      <w:tr w:rsidR="005B2732" w:rsidRPr="007D6F65" w:rsidTr="00CA662E">
        <w:tc>
          <w:tcPr>
            <w:tcW w:w="2586" w:type="dxa"/>
          </w:tcPr>
          <w:p w:rsidR="005B2732" w:rsidRPr="007D6F65" w:rsidRDefault="005B2732" w:rsidP="00955E2C">
            <w:pPr>
              <w:spacing w:line="216" w:lineRule="auto"/>
              <w:rPr>
                <w:sz w:val="16"/>
                <w:szCs w:val="16"/>
              </w:rPr>
            </w:pPr>
            <w:r w:rsidRPr="007D6F65">
              <w:rPr>
                <w:sz w:val="16"/>
                <w:szCs w:val="16"/>
              </w:rPr>
              <w:t>От 21 до 50 включ.</w:t>
            </w:r>
          </w:p>
        </w:tc>
        <w:tc>
          <w:tcPr>
            <w:tcW w:w="3510" w:type="dxa"/>
          </w:tcPr>
          <w:p w:rsidR="005B2732" w:rsidRPr="007D6F65" w:rsidRDefault="005B2732" w:rsidP="00955E2C">
            <w:pPr>
              <w:spacing w:line="216" w:lineRule="auto"/>
              <w:ind w:firstLine="284"/>
              <w:jc w:val="center"/>
              <w:rPr>
                <w:sz w:val="16"/>
                <w:szCs w:val="16"/>
              </w:rPr>
            </w:pPr>
            <w:r w:rsidRPr="007D6F65">
              <w:rPr>
                <w:sz w:val="16"/>
                <w:szCs w:val="16"/>
              </w:rPr>
              <w:t>5</w:t>
            </w:r>
          </w:p>
        </w:tc>
      </w:tr>
      <w:tr w:rsidR="005B2732" w:rsidRPr="007D6F65" w:rsidTr="00CA662E">
        <w:tc>
          <w:tcPr>
            <w:tcW w:w="2586" w:type="dxa"/>
          </w:tcPr>
          <w:p w:rsidR="005B2732" w:rsidRPr="007D6F65" w:rsidRDefault="00F448FD" w:rsidP="00955E2C">
            <w:pPr>
              <w:spacing w:line="216" w:lineRule="auto"/>
              <w:rPr>
                <w:sz w:val="16"/>
                <w:szCs w:val="16"/>
              </w:rPr>
            </w:pPr>
            <w:r>
              <w:rPr>
                <w:sz w:val="16"/>
                <w:szCs w:val="16"/>
              </w:rPr>
              <w:t xml:space="preserve">Свыше </w:t>
            </w:r>
            <w:r w:rsidR="005B2732" w:rsidRPr="007D6F65">
              <w:rPr>
                <w:sz w:val="16"/>
                <w:szCs w:val="16"/>
              </w:rPr>
              <w:t>50</w:t>
            </w:r>
            <w:r>
              <w:rPr>
                <w:sz w:val="16"/>
                <w:szCs w:val="16"/>
              </w:rPr>
              <w:t xml:space="preserve"> включ.</w:t>
            </w:r>
          </w:p>
        </w:tc>
        <w:tc>
          <w:tcPr>
            <w:tcW w:w="3510" w:type="dxa"/>
          </w:tcPr>
          <w:p w:rsidR="005B2732" w:rsidRPr="007D6F65" w:rsidRDefault="005B2732" w:rsidP="00955E2C">
            <w:pPr>
              <w:spacing w:line="216" w:lineRule="auto"/>
              <w:ind w:firstLine="284"/>
              <w:jc w:val="center"/>
              <w:rPr>
                <w:sz w:val="16"/>
                <w:szCs w:val="16"/>
              </w:rPr>
            </w:pPr>
            <w:r w:rsidRPr="007D6F65">
              <w:rPr>
                <w:sz w:val="16"/>
                <w:szCs w:val="16"/>
              </w:rPr>
              <w:t>5 и дополнительно на каждые полные и н</w:t>
            </w:r>
            <w:r w:rsidRPr="007D6F65">
              <w:rPr>
                <w:sz w:val="16"/>
                <w:szCs w:val="16"/>
              </w:rPr>
              <w:t>е</w:t>
            </w:r>
            <w:r w:rsidRPr="007D6F65">
              <w:rPr>
                <w:sz w:val="16"/>
                <w:szCs w:val="16"/>
              </w:rPr>
              <w:t>полные 50 контейнеров по 1 контейнеру</w:t>
            </w:r>
          </w:p>
        </w:tc>
      </w:tr>
    </w:tbl>
    <w:p w:rsidR="005B2732" w:rsidRPr="007C376C" w:rsidRDefault="005B2732" w:rsidP="00955E2C">
      <w:pPr>
        <w:spacing w:line="216" w:lineRule="auto"/>
        <w:ind w:firstLine="284"/>
        <w:rPr>
          <w:sz w:val="16"/>
          <w:szCs w:val="16"/>
        </w:rPr>
      </w:pPr>
    </w:p>
    <w:p w:rsidR="005B2732" w:rsidRDefault="005B2732" w:rsidP="00955E2C">
      <w:pPr>
        <w:spacing w:line="216" w:lineRule="auto"/>
        <w:ind w:firstLine="284"/>
        <w:jc w:val="both"/>
      </w:pPr>
      <w:r w:rsidRPr="007D6F65">
        <w:t>От каждого отобранного в выборку контейнера из разных слоев (сверху, из середины, снизу) отбирают не менее трех точечных проб, освобождая их вручную или используя контейнероопрокидыватель</w:t>
      </w:r>
      <w:r>
        <w:t>.</w:t>
      </w:r>
    </w:p>
    <w:p w:rsidR="005B2732" w:rsidRDefault="005B2732" w:rsidP="00955E2C">
      <w:pPr>
        <w:spacing w:line="216" w:lineRule="auto"/>
        <w:ind w:firstLine="284"/>
        <w:jc w:val="both"/>
      </w:pPr>
      <w:r>
        <w:t>От партии неупакованной продукции точечные пробы отбирают при погрузке или выгрузке из разных слоев насыпи (сверху, из серед</w:t>
      </w:r>
      <w:r>
        <w:t>и</w:t>
      </w:r>
      <w:r>
        <w:t xml:space="preserve">ны, </w:t>
      </w:r>
      <w:r w:rsidR="003D34C8">
        <w:t>снизу) в соответствии с табл.</w:t>
      </w:r>
      <w:r w:rsidR="005A327E">
        <w:t xml:space="preserve"> 26</w:t>
      </w:r>
      <w:r>
        <w:t>.</w:t>
      </w:r>
    </w:p>
    <w:p w:rsidR="003D34C8" w:rsidRPr="007C376C" w:rsidRDefault="003D34C8" w:rsidP="005B2732">
      <w:pPr>
        <w:ind w:firstLine="284"/>
        <w:rPr>
          <w:sz w:val="16"/>
          <w:szCs w:val="16"/>
        </w:rPr>
      </w:pPr>
    </w:p>
    <w:p w:rsidR="005B2732" w:rsidRDefault="005A327E" w:rsidP="00955E2C">
      <w:pPr>
        <w:jc w:val="center"/>
        <w:rPr>
          <w:sz w:val="16"/>
          <w:szCs w:val="16"/>
        </w:rPr>
      </w:pPr>
      <w:r>
        <w:rPr>
          <w:sz w:val="16"/>
          <w:szCs w:val="16"/>
        </w:rPr>
        <w:t>Т а б л и ц а</w:t>
      </w:r>
      <w:r w:rsidR="00F448FD">
        <w:rPr>
          <w:sz w:val="16"/>
          <w:szCs w:val="16"/>
        </w:rPr>
        <w:t xml:space="preserve"> </w:t>
      </w:r>
      <w:r>
        <w:rPr>
          <w:sz w:val="16"/>
          <w:szCs w:val="16"/>
        </w:rPr>
        <w:t xml:space="preserve"> 26</w:t>
      </w:r>
      <w:r w:rsidR="005B2732" w:rsidRPr="0026594D">
        <w:rPr>
          <w:sz w:val="16"/>
          <w:szCs w:val="16"/>
        </w:rPr>
        <w:t xml:space="preserve">. </w:t>
      </w:r>
      <w:r w:rsidR="005B2732" w:rsidRPr="00253BBC">
        <w:rPr>
          <w:b/>
          <w:sz w:val="16"/>
          <w:szCs w:val="16"/>
        </w:rPr>
        <w:t>Количество точечных проб в зависимости от массы партии</w:t>
      </w:r>
    </w:p>
    <w:p w:rsidR="005B2732" w:rsidRPr="0026594D" w:rsidRDefault="005B2732" w:rsidP="005B2732">
      <w:pPr>
        <w:ind w:firstLine="284"/>
        <w:jc w:val="center"/>
        <w:rPr>
          <w:sz w:val="16"/>
          <w:szCs w:val="16"/>
        </w:rPr>
      </w:pPr>
    </w:p>
    <w:tbl>
      <w:tblPr>
        <w:tblStyle w:val="a3"/>
        <w:tblW w:w="0" w:type="auto"/>
        <w:tblInd w:w="108" w:type="dxa"/>
        <w:tblLook w:val="04A0"/>
      </w:tblPr>
      <w:tblGrid>
        <w:gridCol w:w="2268"/>
        <w:gridCol w:w="3828"/>
      </w:tblGrid>
      <w:tr w:rsidR="005B2732" w:rsidRPr="0026594D" w:rsidTr="00F448FD">
        <w:tc>
          <w:tcPr>
            <w:tcW w:w="2268" w:type="dxa"/>
            <w:vAlign w:val="center"/>
          </w:tcPr>
          <w:p w:rsidR="005B2732" w:rsidRPr="0026594D" w:rsidRDefault="005B2732" w:rsidP="00F448FD">
            <w:pPr>
              <w:ind w:firstLine="284"/>
              <w:jc w:val="center"/>
              <w:rPr>
                <w:sz w:val="16"/>
                <w:szCs w:val="16"/>
              </w:rPr>
            </w:pPr>
            <w:r>
              <w:rPr>
                <w:sz w:val="16"/>
                <w:szCs w:val="16"/>
              </w:rPr>
              <w:t>Масса партии,</w:t>
            </w:r>
            <w:r w:rsidR="00F448FD">
              <w:rPr>
                <w:sz w:val="16"/>
                <w:szCs w:val="16"/>
              </w:rPr>
              <w:t xml:space="preserve"> </w:t>
            </w:r>
            <w:r>
              <w:rPr>
                <w:sz w:val="16"/>
                <w:szCs w:val="16"/>
              </w:rPr>
              <w:t>кг</w:t>
            </w:r>
          </w:p>
        </w:tc>
        <w:tc>
          <w:tcPr>
            <w:tcW w:w="3828" w:type="dxa"/>
          </w:tcPr>
          <w:p w:rsidR="005B2732" w:rsidRPr="0026594D" w:rsidRDefault="005B2732" w:rsidP="00F448FD">
            <w:pPr>
              <w:ind w:firstLine="284"/>
              <w:jc w:val="center"/>
              <w:rPr>
                <w:sz w:val="16"/>
                <w:szCs w:val="16"/>
              </w:rPr>
            </w:pPr>
            <w:r>
              <w:rPr>
                <w:sz w:val="16"/>
                <w:szCs w:val="16"/>
              </w:rPr>
              <w:t>Число точечных проб, шт.</w:t>
            </w:r>
          </w:p>
        </w:tc>
      </w:tr>
      <w:tr w:rsidR="005B2732" w:rsidRPr="0026594D" w:rsidTr="003D34C8">
        <w:tc>
          <w:tcPr>
            <w:tcW w:w="2268" w:type="dxa"/>
          </w:tcPr>
          <w:p w:rsidR="005B2732" w:rsidRPr="0026594D" w:rsidRDefault="005B2732" w:rsidP="00F448FD">
            <w:pPr>
              <w:rPr>
                <w:sz w:val="16"/>
                <w:szCs w:val="16"/>
              </w:rPr>
            </w:pPr>
            <w:r>
              <w:rPr>
                <w:sz w:val="16"/>
                <w:szCs w:val="16"/>
              </w:rPr>
              <w:t>До 200 включ.</w:t>
            </w:r>
          </w:p>
        </w:tc>
        <w:tc>
          <w:tcPr>
            <w:tcW w:w="3828" w:type="dxa"/>
          </w:tcPr>
          <w:p w:rsidR="005B2732" w:rsidRPr="0026594D" w:rsidRDefault="005B2732" w:rsidP="00CA662E">
            <w:pPr>
              <w:ind w:firstLine="284"/>
              <w:jc w:val="center"/>
              <w:rPr>
                <w:sz w:val="16"/>
                <w:szCs w:val="16"/>
              </w:rPr>
            </w:pPr>
            <w:r>
              <w:rPr>
                <w:sz w:val="16"/>
                <w:szCs w:val="16"/>
              </w:rPr>
              <w:t>2</w:t>
            </w:r>
          </w:p>
        </w:tc>
      </w:tr>
      <w:tr w:rsidR="005B2732" w:rsidRPr="0026594D" w:rsidTr="003D34C8">
        <w:tc>
          <w:tcPr>
            <w:tcW w:w="2268" w:type="dxa"/>
          </w:tcPr>
          <w:p w:rsidR="005B2732" w:rsidRPr="0026594D" w:rsidRDefault="00F448FD" w:rsidP="00F448FD">
            <w:pPr>
              <w:rPr>
                <w:sz w:val="16"/>
                <w:szCs w:val="16"/>
              </w:rPr>
            </w:pPr>
            <w:r>
              <w:rPr>
                <w:sz w:val="16"/>
                <w:szCs w:val="16"/>
              </w:rPr>
              <w:t>Свыше</w:t>
            </w:r>
            <w:r w:rsidR="005B2732">
              <w:rPr>
                <w:sz w:val="16"/>
                <w:szCs w:val="16"/>
              </w:rPr>
              <w:t xml:space="preserve"> 200 до 500 включ.</w:t>
            </w:r>
          </w:p>
        </w:tc>
        <w:tc>
          <w:tcPr>
            <w:tcW w:w="3828" w:type="dxa"/>
          </w:tcPr>
          <w:p w:rsidR="005B2732" w:rsidRPr="0026594D" w:rsidRDefault="005B2732" w:rsidP="00CA662E">
            <w:pPr>
              <w:ind w:firstLine="284"/>
              <w:jc w:val="center"/>
              <w:rPr>
                <w:sz w:val="16"/>
                <w:szCs w:val="16"/>
              </w:rPr>
            </w:pPr>
            <w:r>
              <w:rPr>
                <w:sz w:val="16"/>
                <w:szCs w:val="16"/>
              </w:rPr>
              <w:t>4</w:t>
            </w:r>
          </w:p>
        </w:tc>
      </w:tr>
      <w:tr w:rsidR="005B2732" w:rsidRPr="0026594D" w:rsidTr="003D34C8">
        <w:tc>
          <w:tcPr>
            <w:tcW w:w="2268" w:type="dxa"/>
          </w:tcPr>
          <w:p w:rsidR="005B2732" w:rsidRPr="0026594D" w:rsidRDefault="00F448FD" w:rsidP="00F448FD">
            <w:pPr>
              <w:rPr>
                <w:sz w:val="16"/>
                <w:szCs w:val="16"/>
              </w:rPr>
            </w:pPr>
            <w:r>
              <w:rPr>
                <w:sz w:val="16"/>
                <w:szCs w:val="16"/>
              </w:rPr>
              <w:t>Свыше</w:t>
            </w:r>
            <w:r w:rsidR="005B2732">
              <w:rPr>
                <w:sz w:val="16"/>
                <w:szCs w:val="16"/>
              </w:rPr>
              <w:t xml:space="preserve"> 500 до 1000 включ.</w:t>
            </w:r>
          </w:p>
        </w:tc>
        <w:tc>
          <w:tcPr>
            <w:tcW w:w="3828" w:type="dxa"/>
          </w:tcPr>
          <w:p w:rsidR="005B2732" w:rsidRPr="0026594D" w:rsidRDefault="005B2732" w:rsidP="00CA662E">
            <w:pPr>
              <w:ind w:firstLine="284"/>
              <w:jc w:val="center"/>
              <w:rPr>
                <w:sz w:val="16"/>
                <w:szCs w:val="16"/>
              </w:rPr>
            </w:pPr>
            <w:r>
              <w:rPr>
                <w:sz w:val="16"/>
                <w:szCs w:val="16"/>
              </w:rPr>
              <w:t>6</w:t>
            </w:r>
          </w:p>
        </w:tc>
      </w:tr>
      <w:tr w:rsidR="005B2732" w:rsidRPr="0026594D" w:rsidTr="003D34C8">
        <w:tc>
          <w:tcPr>
            <w:tcW w:w="2268" w:type="dxa"/>
          </w:tcPr>
          <w:p w:rsidR="005B2732" w:rsidRPr="0026594D" w:rsidRDefault="00F448FD" w:rsidP="00F448FD">
            <w:pPr>
              <w:rPr>
                <w:sz w:val="16"/>
                <w:szCs w:val="16"/>
              </w:rPr>
            </w:pPr>
            <w:r>
              <w:rPr>
                <w:sz w:val="16"/>
                <w:szCs w:val="16"/>
              </w:rPr>
              <w:t>Свыше</w:t>
            </w:r>
            <w:r w:rsidR="005B2732">
              <w:rPr>
                <w:sz w:val="16"/>
                <w:szCs w:val="16"/>
              </w:rPr>
              <w:t xml:space="preserve"> 1000 до 5000 включ.</w:t>
            </w:r>
          </w:p>
        </w:tc>
        <w:tc>
          <w:tcPr>
            <w:tcW w:w="3828" w:type="dxa"/>
          </w:tcPr>
          <w:p w:rsidR="005B2732" w:rsidRPr="0026594D" w:rsidRDefault="005B2732" w:rsidP="00CA662E">
            <w:pPr>
              <w:ind w:firstLine="284"/>
              <w:jc w:val="center"/>
              <w:rPr>
                <w:sz w:val="16"/>
                <w:szCs w:val="16"/>
              </w:rPr>
            </w:pPr>
            <w:r>
              <w:rPr>
                <w:sz w:val="16"/>
                <w:szCs w:val="16"/>
              </w:rPr>
              <w:t>12</w:t>
            </w:r>
          </w:p>
        </w:tc>
      </w:tr>
      <w:tr w:rsidR="005B2732" w:rsidRPr="0026594D" w:rsidTr="003D34C8">
        <w:tc>
          <w:tcPr>
            <w:tcW w:w="2268" w:type="dxa"/>
          </w:tcPr>
          <w:p w:rsidR="005B2732" w:rsidRPr="0026594D" w:rsidRDefault="00F448FD" w:rsidP="00F448FD">
            <w:pPr>
              <w:rPr>
                <w:sz w:val="16"/>
                <w:szCs w:val="16"/>
              </w:rPr>
            </w:pPr>
            <w:r>
              <w:rPr>
                <w:sz w:val="16"/>
                <w:szCs w:val="16"/>
              </w:rPr>
              <w:t>Свыше</w:t>
            </w:r>
            <w:r w:rsidR="005B2732">
              <w:rPr>
                <w:sz w:val="16"/>
                <w:szCs w:val="16"/>
              </w:rPr>
              <w:t xml:space="preserve"> 5000</w:t>
            </w:r>
            <w:r>
              <w:rPr>
                <w:sz w:val="16"/>
                <w:szCs w:val="16"/>
              </w:rPr>
              <w:t xml:space="preserve"> включ.</w:t>
            </w:r>
          </w:p>
        </w:tc>
        <w:tc>
          <w:tcPr>
            <w:tcW w:w="3828" w:type="dxa"/>
          </w:tcPr>
          <w:p w:rsidR="005B2732" w:rsidRPr="0026594D" w:rsidRDefault="005B2732" w:rsidP="00CA662E">
            <w:pPr>
              <w:ind w:firstLine="284"/>
              <w:jc w:val="center"/>
              <w:rPr>
                <w:sz w:val="16"/>
                <w:szCs w:val="16"/>
              </w:rPr>
            </w:pPr>
            <w:r>
              <w:rPr>
                <w:sz w:val="16"/>
                <w:szCs w:val="16"/>
              </w:rPr>
              <w:t>12 и дополнительно на каждые полные и непо</w:t>
            </w:r>
            <w:r>
              <w:rPr>
                <w:sz w:val="16"/>
                <w:szCs w:val="16"/>
              </w:rPr>
              <w:t>л</w:t>
            </w:r>
            <w:r>
              <w:rPr>
                <w:sz w:val="16"/>
                <w:szCs w:val="16"/>
              </w:rPr>
              <w:t>ные 1000 кг по одной точечной пробе</w:t>
            </w:r>
          </w:p>
        </w:tc>
      </w:tr>
    </w:tbl>
    <w:p w:rsidR="005B2732" w:rsidRDefault="005B2732" w:rsidP="00EC11F4">
      <w:pPr>
        <w:spacing w:line="242" w:lineRule="auto"/>
        <w:ind w:firstLine="284"/>
        <w:jc w:val="both"/>
      </w:pPr>
      <w:r w:rsidRPr="007D6F65">
        <w:lastRenderedPageBreak/>
        <w:t>Масса каждой точечной пробы должна быть не менее 5 кг. Точе</w:t>
      </w:r>
      <w:r w:rsidRPr="007D6F65">
        <w:t>ч</w:t>
      </w:r>
      <w:r w:rsidRPr="007D6F65">
        <w:t xml:space="preserve">ные пробы должны быть примерно равными по массе. </w:t>
      </w:r>
    </w:p>
    <w:p w:rsidR="005B2732" w:rsidRPr="007D6F65" w:rsidRDefault="005B2732" w:rsidP="00EC11F4">
      <w:pPr>
        <w:spacing w:line="242" w:lineRule="auto"/>
        <w:ind w:firstLine="284"/>
        <w:jc w:val="both"/>
      </w:pPr>
      <w:r w:rsidRPr="007D6F65">
        <w:t>Из точечных проб составляют объединенну</w:t>
      </w:r>
      <w:r w:rsidR="00F448FD">
        <w:t>ю пробу (табл. 27).</w:t>
      </w:r>
    </w:p>
    <w:p w:rsidR="005B2732" w:rsidRPr="007C376C" w:rsidRDefault="005B2732" w:rsidP="005B2732">
      <w:pPr>
        <w:ind w:firstLine="284"/>
        <w:rPr>
          <w:sz w:val="16"/>
          <w:szCs w:val="16"/>
        </w:rPr>
      </w:pPr>
    </w:p>
    <w:p w:rsidR="00955E2C" w:rsidRDefault="005A327E" w:rsidP="00EC11F4">
      <w:pPr>
        <w:spacing w:line="242" w:lineRule="auto"/>
        <w:jc w:val="center"/>
        <w:rPr>
          <w:b/>
          <w:sz w:val="16"/>
          <w:szCs w:val="16"/>
        </w:rPr>
      </w:pPr>
      <w:r>
        <w:rPr>
          <w:sz w:val="16"/>
          <w:szCs w:val="16"/>
        </w:rPr>
        <w:t xml:space="preserve">Т а б л и ц а </w:t>
      </w:r>
      <w:r w:rsidR="00F448FD">
        <w:rPr>
          <w:sz w:val="16"/>
          <w:szCs w:val="16"/>
        </w:rPr>
        <w:t xml:space="preserve"> </w:t>
      </w:r>
      <w:r>
        <w:rPr>
          <w:sz w:val="16"/>
          <w:szCs w:val="16"/>
        </w:rPr>
        <w:t>27</w:t>
      </w:r>
      <w:r w:rsidR="005B2732" w:rsidRPr="007D6F65">
        <w:rPr>
          <w:sz w:val="16"/>
          <w:szCs w:val="16"/>
        </w:rPr>
        <w:t xml:space="preserve">. </w:t>
      </w:r>
      <w:r w:rsidR="005B2732" w:rsidRPr="00487574">
        <w:rPr>
          <w:b/>
          <w:sz w:val="16"/>
          <w:szCs w:val="16"/>
        </w:rPr>
        <w:t xml:space="preserve">Порядок отбора точечных проб и формирование объединенной </w:t>
      </w:r>
    </w:p>
    <w:p w:rsidR="005B2732" w:rsidRDefault="005B2732" w:rsidP="00EC11F4">
      <w:pPr>
        <w:spacing w:line="242" w:lineRule="auto"/>
        <w:jc w:val="center"/>
        <w:rPr>
          <w:sz w:val="16"/>
          <w:szCs w:val="16"/>
        </w:rPr>
      </w:pPr>
      <w:r w:rsidRPr="00487574">
        <w:rPr>
          <w:b/>
          <w:sz w:val="16"/>
          <w:szCs w:val="16"/>
        </w:rPr>
        <w:t>пробы свежей столовой свеклы</w:t>
      </w:r>
    </w:p>
    <w:p w:rsidR="005B2732" w:rsidRPr="007D6F65" w:rsidRDefault="005B2732" w:rsidP="00EC11F4">
      <w:pPr>
        <w:spacing w:line="242" w:lineRule="auto"/>
        <w:ind w:firstLine="284"/>
        <w:jc w:val="center"/>
        <w:rPr>
          <w:sz w:val="16"/>
          <w:szCs w:val="16"/>
        </w:rPr>
      </w:pPr>
    </w:p>
    <w:tbl>
      <w:tblPr>
        <w:tblStyle w:val="a3"/>
        <w:tblW w:w="0" w:type="auto"/>
        <w:tblInd w:w="108" w:type="dxa"/>
        <w:tblLayout w:type="fixed"/>
        <w:tblLook w:val="04A0"/>
      </w:tblPr>
      <w:tblGrid>
        <w:gridCol w:w="1134"/>
        <w:gridCol w:w="851"/>
        <w:gridCol w:w="992"/>
        <w:gridCol w:w="709"/>
        <w:gridCol w:w="992"/>
        <w:gridCol w:w="709"/>
        <w:gridCol w:w="709"/>
      </w:tblGrid>
      <w:tr w:rsidR="005B2732" w:rsidRPr="007D6F65" w:rsidTr="00DD0051">
        <w:tc>
          <w:tcPr>
            <w:tcW w:w="1134" w:type="dxa"/>
            <w:vAlign w:val="center"/>
          </w:tcPr>
          <w:p w:rsidR="00DD0051" w:rsidRDefault="005B2732" w:rsidP="00DD0051">
            <w:pPr>
              <w:spacing w:line="242" w:lineRule="auto"/>
              <w:ind w:hanging="28"/>
              <w:jc w:val="center"/>
              <w:rPr>
                <w:sz w:val="16"/>
                <w:szCs w:val="16"/>
              </w:rPr>
            </w:pPr>
            <w:r w:rsidRPr="007D6F65">
              <w:rPr>
                <w:sz w:val="16"/>
                <w:szCs w:val="16"/>
              </w:rPr>
              <w:t xml:space="preserve">Вид </w:t>
            </w:r>
          </w:p>
          <w:p w:rsidR="005B2732" w:rsidRPr="007D6F65" w:rsidRDefault="005B2732" w:rsidP="00DD0051">
            <w:pPr>
              <w:spacing w:line="242" w:lineRule="auto"/>
              <w:ind w:hanging="28"/>
              <w:jc w:val="center"/>
              <w:rPr>
                <w:sz w:val="16"/>
                <w:szCs w:val="16"/>
              </w:rPr>
            </w:pPr>
            <w:r w:rsidRPr="007D6F65">
              <w:rPr>
                <w:sz w:val="16"/>
                <w:szCs w:val="16"/>
              </w:rPr>
              <w:t>упаковки</w:t>
            </w:r>
          </w:p>
        </w:tc>
        <w:tc>
          <w:tcPr>
            <w:tcW w:w="851" w:type="dxa"/>
            <w:vAlign w:val="center"/>
          </w:tcPr>
          <w:p w:rsidR="005B2732" w:rsidRPr="007D6F65" w:rsidRDefault="005B2732" w:rsidP="00DD0051">
            <w:pPr>
              <w:spacing w:line="242" w:lineRule="auto"/>
              <w:ind w:hanging="28"/>
              <w:jc w:val="center"/>
              <w:rPr>
                <w:sz w:val="16"/>
                <w:szCs w:val="16"/>
              </w:rPr>
            </w:pPr>
            <w:r w:rsidRPr="007D6F65">
              <w:rPr>
                <w:sz w:val="16"/>
                <w:szCs w:val="16"/>
              </w:rPr>
              <w:t>Колич</w:t>
            </w:r>
            <w:r w:rsidRPr="007D6F65">
              <w:rPr>
                <w:sz w:val="16"/>
                <w:szCs w:val="16"/>
              </w:rPr>
              <w:t>е</w:t>
            </w:r>
            <w:r w:rsidRPr="007D6F65">
              <w:rPr>
                <w:sz w:val="16"/>
                <w:szCs w:val="16"/>
              </w:rPr>
              <w:t>ство упак</w:t>
            </w:r>
            <w:r w:rsidRPr="007D6F65">
              <w:rPr>
                <w:sz w:val="16"/>
                <w:szCs w:val="16"/>
              </w:rPr>
              <w:t>о</w:t>
            </w:r>
            <w:r w:rsidRPr="007D6F65">
              <w:rPr>
                <w:sz w:val="16"/>
                <w:szCs w:val="16"/>
              </w:rPr>
              <w:t>вочных единиц</w:t>
            </w:r>
            <w:r>
              <w:rPr>
                <w:sz w:val="16"/>
                <w:szCs w:val="16"/>
              </w:rPr>
              <w:t xml:space="preserve"> в партии</w:t>
            </w:r>
            <w:r w:rsidRPr="007D6F65">
              <w:rPr>
                <w:sz w:val="16"/>
                <w:szCs w:val="16"/>
              </w:rPr>
              <w:t>, шт.</w:t>
            </w:r>
          </w:p>
        </w:tc>
        <w:tc>
          <w:tcPr>
            <w:tcW w:w="992" w:type="dxa"/>
            <w:vAlign w:val="center"/>
          </w:tcPr>
          <w:p w:rsidR="005B2732" w:rsidRPr="007D6F65" w:rsidRDefault="005B2732" w:rsidP="00DD0051">
            <w:pPr>
              <w:spacing w:line="242" w:lineRule="auto"/>
              <w:ind w:hanging="28"/>
              <w:jc w:val="center"/>
              <w:rPr>
                <w:sz w:val="16"/>
                <w:szCs w:val="16"/>
              </w:rPr>
            </w:pPr>
            <w:r w:rsidRPr="007D6F65">
              <w:rPr>
                <w:sz w:val="16"/>
                <w:szCs w:val="16"/>
              </w:rPr>
              <w:t>Величина выборки, шт.</w:t>
            </w:r>
          </w:p>
        </w:tc>
        <w:tc>
          <w:tcPr>
            <w:tcW w:w="709" w:type="dxa"/>
            <w:vAlign w:val="center"/>
          </w:tcPr>
          <w:p w:rsidR="005B2732" w:rsidRPr="007D6F65" w:rsidRDefault="005B2732" w:rsidP="00DD0051">
            <w:pPr>
              <w:spacing w:line="242" w:lineRule="auto"/>
              <w:ind w:hanging="28"/>
              <w:jc w:val="center"/>
              <w:rPr>
                <w:sz w:val="16"/>
                <w:szCs w:val="16"/>
              </w:rPr>
            </w:pPr>
            <w:r w:rsidRPr="007D6F65">
              <w:rPr>
                <w:sz w:val="16"/>
                <w:szCs w:val="16"/>
              </w:rPr>
              <w:t>Масса точе</w:t>
            </w:r>
            <w:r w:rsidRPr="007D6F65">
              <w:rPr>
                <w:sz w:val="16"/>
                <w:szCs w:val="16"/>
              </w:rPr>
              <w:t>ч</w:t>
            </w:r>
            <w:r w:rsidRPr="007D6F65">
              <w:rPr>
                <w:sz w:val="16"/>
                <w:szCs w:val="16"/>
              </w:rPr>
              <w:t>ной пробы, кг</w:t>
            </w:r>
          </w:p>
        </w:tc>
        <w:tc>
          <w:tcPr>
            <w:tcW w:w="992" w:type="dxa"/>
            <w:vAlign w:val="center"/>
          </w:tcPr>
          <w:p w:rsidR="005B2732" w:rsidRPr="007D6F65" w:rsidRDefault="005B2732" w:rsidP="00DD0051">
            <w:pPr>
              <w:spacing w:line="242" w:lineRule="auto"/>
              <w:ind w:hanging="28"/>
              <w:jc w:val="center"/>
              <w:rPr>
                <w:sz w:val="16"/>
                <w:szCs w:val="16"/>
              </w:rPr>
            </w:pPr>
            <w:r w:rsidRPr="007D6F65">
              <w:rPr>
                <w:sz w:val="16"/>
                <w:szCs w:val="16"/>
              </w:rPr>
              <w:t>Число точечных проб,</w:t>
            </w:r>
            <w:r>
              <w:rPr>
                <w:sz w:val="16"/>
                <w:szCs w:val="16"/>
              </w:rPr>
              <w:t xml:space="preserve"> </w:t>
            </w:r>
            <w:r w:rsidRPr="007D6F65">
              <w:rPr>
                <w:sz w:val="16"/>
                <w:szCs w:val="16"/>
              </w:rPr>
              <w:t>шт.</w:t>
            </w:r>
          </w:p>
        </w:tc>
        <w:tc>
          <w:tcPr>
            <w:tcW w:w="709" w:type="dxa"/>
            <w:vAlign w:val="center"/>
          </w:tcPr>
          <w:p w:rsidR="005B2732" w:rsidRPr="007D6F65" w:rsidRDefault="005B2732" w:rsidP="00DD0051">
            <w:pPr>
              <w:spacing w:line="242" w:lineRule="auto"/>
              <w:ind w:hanging="28"/>
              <w:jc w:val="center"/>
              <w:rPr>
                <w:sz w:val="16"/>
                <w:szCs w:val="16"/>
              </w:rPr>
            </w:pPr>
            <w:r w:rsidRPr="007D6F65">
              <w:rPr>
                <w:sz w:val="16"/>
                <w:szCs w:val="16"/>
              </w:rPr>
              <w:t>Масса точе</w:t>
            </w:r>
            <w:r w:rsidRPr="007D6F65">
              <w:rPr>
                <w:sz w:val="16"/>
                <w:szCs w:val="16"/>
              </w:rPr>
              <w:t>ч</w:t>
            </w:r>
            <w:r w:rsidRPr="007D6F65">
              <w:rPr>
                <w:sz w:val="16"/>
                <w:szCs w:val="16"/>
              </w:rPr>
              <w:t>ных проб, % от массы в</w:t>
            </w:r>
            <w:r w:rsidRPr="007D6F65">
              <w:rPr>
                <w:sz w:val="16"/>
                <w:szCs w:val="16"/>
              </w:rPr>
              <w:t>ы</w:t>
            </w:r>
            <w:r w:rsidRPr="007D6F65">
              <w:rPr>
                <w:sz w:val="16"/>
                <w:szCs w:val="16"/>
              </w:rPr>
              <w:t>борки</w:t>
            </w:r>
          </w:p>
        </w:tc>
        <w:tc>
          <w:tcPr>
            <w:tcW w:w="709" w:type="dxa"/>
            <w:vAlign w:val="center"/>
          </w:tcPr>
          <w:p w:rsidR="005B2732" w:rsidRPr="007D6F65" w:rsidRDefault="005B2732" w:rsidP="00DD0051">
            <w:pPr>
              <w:spacing w:line="242" w:lineRule="auto"/>
              <w:ind w:hanging="28"/>
              <w:jc w:val="center"/>
              <w:rPr>
                <w:sz w:val="16"/>
                <w:szCs w:val="16"/>
              </w:rPr>
            </w:pPr>
            <w:r w:rsidRPr="007D6F65">
              <w:rPr>
                <w:sz w:val="16"/>
                <w:szCs w:val="16"/>
              </w:rPr>
              <w:t>Масса объ</w:t>
            </w:r>
            <w:r w:rsidRPr="007D6F65">
              <w:rPr>
                <w:sz w:val="16"/>
                <w:szCs w:val="16"/>
              </w:rPr>
              <w:t>е</w:t>
            </w:r>
            <w:r w:rsidRPr="007D6F65">
              <w:rPr>
                <w:sz w:val="16"/>
                <w:szCs w:val="16"/>
              </w:rPr>
              <w:t>д</w:t>
            </w:r>
            <w:r w:rsidRPr="007D6F65">
              <w:rPr>
                <w:sz w:val="16"/>
                <w:szCs w:val="16"/>
              </w:rPr>
              <w:t>и</w:t>
            </w:r>
            <w:r w:rsidRPr="007D6F65">
              <w:rPr>
                <w:sz w:val="16"/>
                <w:szCs w:val="16"/>
              </w:rPr>
              <w:t>не</w:t>
            </w:r>
            <w:r w:rsidRPr="007D6F65">
              <w:rPr>
                <w:sz w:val="16"/>
                <w:szCs w:val="16"/>
              </w:rPr>
              <w:t>н</w:t>
            </w:r>
            <w:r w:rsidRPr="007D6F65">
              <w:rPr>
                <w:sz w:val="16"/>
                <w:szCs w:val="16"/>
              </w:rPr>
              <w:t>ной пробы, кг</w:t>
            </w:r>
          </w:p>
        </w:tc>
      </w:tr>
      <w:tr w:rsidR="005B2732" w:rsidRPr="007D6F65" w:rsidTr="00CA662E">
        <w:tc>
          <w:tcPr>
            <w:tcW w:w="1134" w:type="dxa"/>
          </w:tcPr>
          <w:p w:rsidR="005B2732" w:rsidRPr="007D6F65" w:rsidRDefault="005B2732" w:rsidP="00EC11F4">
            <w:pPr>
              <w:spacing w:line="242" w:lineRule="auto"/>
              <w:ind w:hanging="28"/>
              <w:jc w:val="center"/>
              <w:rPr>
                <w:sz w:val="16"/>
                <w:szCs w:val="16"/>
              </w:rPr>
            </w:pPr>
            <w:r w:rsidRPr="007D6F65">
              <w:rPr>
                <w:sz w:val="16"/>
                <w:szCs w:val="16"/>
              </w:rPr>
              <w:t>Мешки, ящики</w:t>
            </w:r>
          </w:p>
        </w:tc>
        <w:tc>
          <w:tcPr>
            <w:tcW w:w="851" w:type="dxa"/>
          </w:tcPr>
          <w:p w:rsidR="005B2732" w:rsidRPr="00EC11F4" w:rsidRDefault="005B2732" w:rsidP="00EC11F4">
            <w:pPr>
              <w:spacing w:line="242" w:lineRule="auto"/>
              <w:ind w:hanging="28"/>
              <w:rPr>
                <w:sz w:val="16"/>
                <w:szCs w:val="16"/>
              </w:rPr>
            </w:pPr>
          </w:p>
        </w:tc>
        <w:tc>
          <w:tcPr>
            <w:tcW w:w="992" w:type="dxa"/>
          </w:tcPr>
          <w:p w:rsidR="005B2732" w:rsidRPr="00EC11F4" w:rsidRDefault="005B2732" w:rsidP="00EC11F4">
            <w:pPr>
              <w:spacing w:line="242" w:lineRule="auto"/>
              <w:ind w:hanging="28"/>
              <w:rPr>
                <w:sz w:val="16"/>
                <w:szCs w:val="16"/>
              </w:rPr>
            </w:pPr>
          </w:p>
        </w:tc>
        <w:tc>
          <w:tcPr>
            <w:tcW w:w="709" w:type="dxa"/>
          </w:tcPr>
          <w:p w:rsidR="005B2732" w:rsidRPr="00EC11F4" w:rsidRDefault="005B2732" w:rsidP="00EC11F4">
            <w:pPr>
              <w:spacing w:line="242" w:lineRule="auto"/>
              <w:ind w:hanging="28"/>
              <w:rPr>
                <w:sz w:val="16"/>
                <w:szCs w:val="16"/>
              </w:rPr>
            </w:pPr>
          </w:p>
        </w:tc>
        <w:tc>
          <w:tcPr>
            <w:tcW w:w="992" w:type="dxa"/>
          </w:tcPr>
          <w:p w:rsidR="005B2732" w:rsidRPr="00EC11F4" w:rsidRDefault="005B2732" w:rsidP="00EC11F4">
            <w:pPr>
              <w:spacing w:line="242" w:lineRule="auto"/>
              <w:ind w:hanging="28"/>
              <w:rPr>
                <w:sz w:val="16"/>
                <w:szCs w:val="16"/>
              </w:rPr>
            </w:pPr>
          </w:p>
        </w:tc>
        <w:tc>
          <w:tcPr>
            <w:tcW w:w="709" w:type="dxa"/>
          </w:tcPr>
          <w:p w:rsidR="005B2732" w:rsidRPr="00EC11F4" w:rsidRDefault="005B2732" w:rsidP="00EC11F4">
            <w:pPr>
              <w:spacing w:line="242" w:lineRule="auto"/>
              <w:ind w:hanging="28"/>
              <w:rPr>
                <w:sz w:val="16"/>
                <w:szCs w:val="16"/>
              </w:rPr>
            </w:pPr>
          </w:p>
        </w:tc>
        <w:tc>
          <w:tcPr>
            <w:tcW w:w="709" w:type="dxa"/>
          </w:tcPr>
          <w:p w:rsidR="005B2732" w:rsidRPr="00EC11F4" w:rsidRDefault="005B2732" w:rsidP="00EC11F4">
            <w:pPr>
              <w:spacing w:line="242" w:lineRule="auto"/>
              <w:ind w:hanging="28"/>
              <w:rPr>
                <w:sz w:val="16"/>
                <w:szCs w:val="16"/>
              </w:rPr>
            </w:pPr>
          </w:p>
        </w:tc>
      </w:tr>
      <w:tr w:rsidR="005B2732" w:rsidRPr="007D6F65" w:rsidTr="00CA662E">
        <w:tc>
          <w:tcPr>
            <w:tcW w:w="1134" w:type="dxa"/>
          </w:tcPr>
          <w:p w:rsidR="005B2732" w:rsidRPr="007D6F65" w:rsidRDefault="005B2732" w:rsidP="00EC11F4">
            <w:pPr>
              <w:spacing w:line="242" w:lineRule="auto"/>
              <w:ind w:hanging="28"/>
              <w:jc w:val="center"/>
              <w:rPr>
                <w:sz w:val="16"/>
                <w:szCs w:val="16"/>
              </w:rPr>
            </w:pPr>
            <w:r w:rsidRPr="007D6F65">
              <w:rPr>
                <w:sz w:val="16"/>
                <w:szCs w:val="16"/>
              </w:rPr>
              <w:t>Контейнеры</w:t>
            </w:r>
          </w:p>
        </w:tc>
        <w:tc>
          <w:tcPr>
            <w:tcW w:w="851" w:type="dxa"/>
          </w:tcPr>
          <w:p w:rsidR="005B2732" w:rsidRPr="00EC11F4" w:rsidRDefault="005B2732" w:rsidP="00EC11F4">
            <w:pPr>
              <w:spacing w:line="242" w:lineRule="auto"/>
              <w:ind w:hanging="28"/>
              <w:rPr>
                <w:sz w:val="16"/>
                <w:szCs w:val="16"/>
              </w:rPr>
            </w:pPr>
          </w:p>
        </w:tc>
        <w:tc>
          <w:tcPr>
            <w:tcW w:w="992" w:type="dxa"/>
          </w:tcPr>
          <w:p w:rsidR="005B2732" w:rsidRPr="00EC11F4" w:rsidRDefault="005B2732" w:rsidP="00EC11F4">
            <w:pPr>
              <w:spacing w:line="242" w:lineRule="auto"/>
              <w:ind w:hanging="28"/>
              <w:rPr>
                <w:sz w:val="16"/>
                <w:szCs w:val="16"/>
              </w:rPr>
            </w:pPr>
          </w:p>
        </w:tc>
        <w:tc>
          <w:tcPr>
            <w:tcW w:w="709" w:type="dxa"/>
          </w:tcPr>
          <w:p w:rsidR="005B2732" w:rsidRPr="00EC11F4" w:rsidRDefault="005B2732" w:rsidP="00EC11F4">
            <w:pPr>
              <w:spacing w:line="242" w:lineRule="auto"/>
              <w:ind w:hanging="28"/>
              <w:rPr>
                <w:sz w:val="16"/>
                <w:szCs w:val="16"/>
              </w:rPr>
            </w:pPr>
          </w:p>
        </w:tc>
        <w:tc>
          <w:tcPr>
            <w:tcW w:w="992" w:type="dxa"/>
          </w:tcPr>
          <w:p w:rsidR="005B2732" w:rsidRPr="00EC11F4" w:rsidRDefault="005B2732" w:rsidP="00EC11F4">
            <w:pPr>
              <w:spacing w:line="242" w:lineRule="auto"/>
              <w:ind w:hanging="28"/>
              <w:rPr>
                <w:sz w:val="16"/>
                <w:szCs w:val="16"/>
              </w:rPr>
            </w:pPr>
          </w:p>
        </w:tc>
        <w:tc>
          <w:tcPr>
            <w:tcW w:w="709" w:type="dxa"/>
          </w:tcPr>
          <w:p w:rsidR="005B2732" w:rsidRPr="00EC11F4" w:rsidRDefault="005B2732" w:rsidP="00EC11F4">
            <w:pPr>
              <w:spacing w:line="242" w:lineRule="auto"/>
              <w:ind w:hanging="28"/>
              <w:rPr>
                <w:sz w:val="16"/>
                <w:szCs w:val="16"/>
              </w:rPr>
            </w:pPr>
          </w:p>
        </w:tc>
        <w:tc>
          <w:tcPr>
            <w:tcW w:w="709" w:type="dxa"/>
          </w:tcPr>
          <w:p w:rsidR="005B2732" w:rsidRPr="00EC11F4" w:rsidRDefault="005B2732" w:rsidP="00EC11F4">
            <w:pPr>
              <w:spacing w:line="242" w:lineRule="auto"/>
              <w:ind w:hanging="28"/>
              <w:rPr>
                <w:sz w:val="16"/>
                <w:szCs w:val="16"/>
              </w:rPr>
            </w:pPr>
          </w:p>
        </w:tc>
      </w:tr>
      <w:tr w:rsidR="005B2732" w:rsidRPr="007D6F65" w:rsidTr="00CA662E">
        <w:tc>
          <w:tcPr>
            <w:tcW w:w="1134" w:type="dxa"/>
          </w:tcPr>
          <w:p w:rsidR="005B2732" w:rsidRPr="007D6F65" w:rsidRDefault="005B2732" w:rsidP="00EC11F4">
            <w:pPr>
              <w:spacing w:line="242" w:lineRule="auto"/>
              <w:ind w:hanging="28"/>
              <w:jc w:val="center"/>
              <w:rPr>
                <w:sz w:val="16"/>
                <w:szCs w:val="16"/>
              </w:rPr>
            </w:pPr>
            <w:r>
              <w:rPr>
                <w:sz w:val="16"/>
                <w:szCs w:val="16"/>
              </w:rPr>
              <w:t>Насыпью</w:t>
            </w:r>
          </w:p>
        </w:tc>
        <w:tc>
          <w:tcPr>
            <w:tcW w:w="851" w:type="dxa"/>
          </w:tcPr>
          <w:p w:rsidR="005B2732" w:rsidRPr="00EC11F4" w:rsidRDefault="005B2732" w:rsidP="00EC11F4">
            <w:pPr>
              <w:spacing w:line="242" w:lineRule="auto"/>
              <w:ind w:hanging="28"/>
              <w:rPr>
                <w:sz w:val="16"/>
                <w:szCs w:val="16"/>
              </w:rPr>
            </w:pPr>
          </w:p>
        </w:tc>
        <w:tc>
          <w:tcPr>
            <w:tcW w:w="992" w:type="dxa"/>
          </w:tcPr>
          <w:p w:rsidR="005B2732" w:rsidRPr="00EC11F4" w:rsidRDefault="005B2732" w:rsidP="00EC11F4">
            <w:pPr>
              <w:spacing w:line="242" w:lineRule="auto"/>
              <w:ind w:hanging="28"/>
              <w:rPr>
                <w:sz w:val="16"/>
                <w:szCs w:val="16"/>
              </w:rPr>
            </w:pPr>
          </w:p>
        </w:tc>
        <w:tc>
          <w:tcPr>
            <w:tcW w:w="709" w:type="dxa"/>
          </w:tcPr>
          <w:p w:rsidR="005B2732" w:rsidRPr="00EC11F4" w:rsidRDefault="005B2732" w:rsidP="00EC11F4">
            <w:pPr>
              <w:spacing w:line="242" w:lineRule="auto"/>
              <w:ind w:hanging="28"/>
              <w:rPr>
                <w:sz w:val="16"/>
                <w:szCs w:val="16"/>
              </w:rPr>
            </w:pPr>
          </w:p>
        </w:tc>
        <w:tc>
          <w:tcPr>
            <w:tcW w:w="992" w:type="dxa"/>
          </w:tcPr>
          <w:p w:rsidR="005B2732" w:rsidRPr="00EC11F4" w:rsidRDefault="005B2732" w:rsidP="00EC11F4">
            <w:pPr>
              <w:spacing w:line="242" w:lineRule="auto"/>
              <w:ind w:hanging="28"/>
              <w:rPr>
                <w:sz w:val="16"/>
                <w:szCs w:val="16"/>
              </w:rPr>
            </w:pPr>
          </w:p>
        </w:tc>
        <w:tc>
          <w:tcPr>
            <w:tcW w:w="709" w:type="dxa"/>
          </w:tcPr>
          <w:p w:rsidR="005B2732" w:rsidRPr="00EC11F4" w:rsidRDefault="005B2732" w:rsidP="00EC11F4">
            <w:pPr>
              <w:spacing w:line="242" w:lineRule="auto"/>
              <w:ind w:hanging="28"/>
              <w:rPr>
                <w:sz w:val="16"/>
                <w:szCs w:val="16"/>
              </w:rPr>
            </w:pPr>
          </w:p>
        </w:tc>
        <w:tc>
          <w:tcPr>
            <w:tcW w:w="709" w:type="dxa"/>
          </w:tcPr>
          <w:p w:rsidR="005B2732" w:rsidRPr="00EC11F4" w:rsidRDefault="005B2732" w:rsidP="00EC11F4">
            <w:pPr>
              <w:spacing w:line="242" w:lineRule="auto"/>
              <w:ind w:hanging="28"/>
              <w:rPr>
                <w:sz w:val="16"/>
                <w:szCs w:val="16"/>
              </w:rPr>
            </w:pPr>
          </w:p>
        </w:tc>
      </w:tr>
    </w:tbl>
    <w:p w:rsidR="005B2732" w:rsidRPr="007D6F65" w:rsidRDefault="005B2732" w:rsidP="005B2732">
      <w:pPr>
        <w:ind w:firstLine="284"/>
      </w:pPr>
    </w:p>
    <w:p w:rsidR="005B2732" w:rsidRDefault="005B2732" w:rsidP="005B2732">
      <w:pPr>
        <w:ind w:firstLine="284"/>
        <w:jc w:val="both"/>
      </w:pPr>
      <w:r w:rsidRPr="002A6209">
        <w:rPr>
          <w:b/>
          <w:i/>
        </w:rPr>
        <w:t>Задание 2.</w:t>
      </w:r>
      <w:r w:rsidRPr="002A6209">
        <w:t xml:space="preserve"> Провести товароведную оценку качества свежей стол</w:t>
      </w:r>
      <w:r w:rsidRPr="002A6209">
        <w:t>о</w:t>
      </w:r>
      <w:r w:rsidRPr="002A6209">
        <w:t xml:space="preserve">вой </w:t>
      </w:r>
      <w:r>
        <w:t>свеклы по ГОСТ 1722</w:t>
      </w:r>
      <w:r w:rsidR="00955E2C">
        <w:t>–</w:t>
      </w:r>
      <w:r w:rsidRPr="002A6209">
        <w:t>85.</w:t>
      </w:r>
    </w:p>
    <w:p w:rsidR="005A327E" w:rsidRPr="007D6F65" w:rsidRDefault="005A327E" w:rsidP="005A327E">
      <w:pPr>
        <w:ind w:firstLine="284"/>
        <w:jc w:val="both"/>
      </w:pPr>
      <w:r w:rsidRPr="007D6F65">
        <w:rPr>
          <w:b/>
          <w:i/>
        </w:rPr>
        <w:t>Материа</w:t>
      </w:r>
      <w:r>
        <w:rPr>
          <w:b/>
          <w:i/>
        </w:rPr>
        <w:t>лы и оборудовани</w:t>
      </w:r>
      <w:r w:rsidR="00F448FD">
        <w:rPr>
          <w:b/>
          <w:i/>
        </w:rPr>
        <w:t>е</w:t>
      </w:r>
      <w:r w:rsidR="00F448FD" w:rsidRPr="00824DC5">
        <w:rPr>
          <w:b/>
        </w:rPr>
        <w:t>:</w:t>
      </w:r>
      <w:r w:rsidRPr="007D6F65">
        <w:rPr>
          <w:i/>
        </w:rPr>
        <w:t xml:space="preserve"> </w:t>
      </w:r>
      <w:r w:rsidR="00F448FD">
        <w:t>н</w:t>
      </w:r>
      <w:r w:rsidRPr="007D6F65">
        <w:t>атуральные образцы свежей стол</w:t>
      </w:r>
      <w:r w:rsidRPr="007D6F65">
        <w:t>о</w:t>
      </w:r>
      <w:r w:rsidRPr="007D6F65">
        <w:t xml:space="preserve">вой </w:t>
      </w:r>
      <w:r>
        <w:t>свеклы</w:t>
      </w:r>
      <w:r w:rsidRPr="007D6F65">
        <w:t>,</w:t>
      </w:r>
      <w:r>
        <w:t xml:space="preserve"> </w:t>
      </w:r>
      <w:r w:rsidRPr="007D6F65">
        <w:t>штангенциркуль, линейки,</w:t>
      </w:r>
      <w:r>
        <w:t xml:space="preserve"> </w:t>
      </w:r>
      <w:r w:rsidRPr="007D6F65">
        <w:t>разделочные доски, но</w:t>
      </w:r>
      <w:r>
        <w:t>жи, электронные весы.</w:t>
      </w:r>
    </w:p>
    <w:p w:rsidR="005B2732" w:rsidRPr="002A6209" w:rsidRDefault="005B2732" w:rsidP="005E4987">
      <w:pPr>
        <w:ind w:firstLine="284"/>
        <w:jc w:val="both"/>
      </w:pPr>
      <w:r w:rsidRPr="002A6209">
        <w:rPr>
          <w:b/>
          <w:i/>
        </w:rPr>
        <w:t>Ход выполнения.</w:t>
      </w:r>
      <w:r>
        <w:t xml:space="preserve"> </w:t>
      </w:r>
      <w:r w:rsidRPr="002A6209">
        <w:t>Объединенную пробу взвешивают. Затем опред</w:t>
      </w:r>
      <w:r w:rsidRPr="002A6209">
        <w:t>е</w:t>
      </w:r>
      <w:r w:rsidRPr="002A6209">
        <w:t>ляют содержание свободной земли и примеси. Для этого корнеплоды объединенной пробы перекладывают на чистую площадку, а оста</w:t>
      </w:r>
      <w:r w:rsidRPr="002A6209">
        <w:t>в</w:t>
      </w:r>
      <w:r w:rsidRPr="002A6209">
        <w:t>шуюся землю и примесь взвешивают. За результат определения пр</w:t>
      </w:r>
      <w:r w:rsidRPr="002A6209">
        <w:t>и</w:t>
      </w:r>
      <w:r w:rsidRPr="002A6209">
        <w:t>нимают процентное содержание земли и примеси от массы объед</w:t>
      </w:r>
      <w:r w:rsidRPr="002A6209">
        <w:t>и</w:t>
      </w:r>
      <w:r w:rsidRPr="002A6209">
        <w:t>ненной пробы.</w:t>
      </w:r>
    </w:p>
    <w:p w:rsidR="005B2732" w:rsidRPr="002A6209" w:rsidRDefault="005B2732" w:rsidP="00EC11F4">
      <w:pPr>
        <w:spacing w:line="242" w:lineRule="auto"/>
        <w:ind w:firstLine="284"/>
        <w:jc w:val="both"/>
      </w:pPr>
      <w:r w:rsidRPr="002A6209">
        <w:t>Из объединенной пробы из разных мест отбирают не менее 5 кг корнеплодов для определения прилипшей земли. Отобранную пробу помещают в емкость с водой и отмывают (допускается удалять землю, прилипшую к корнеплодам</w:t>
      </w:r>
      <w:r w:rsidR="00F448FD">
        <w:t>,</w:t>
      </w:r>
      <w:r w:rsidRPr="002A6209">
        <w:t xml:space="preserve"> вручную ветошью). Чистые корнеплоды выкладывают на противень с ре</w:t>
      </w:r>
      <w:r w:rsidR="00955E2C">
        <w:t>шетчатым или сетчатым дном на 2</w:t>
      </w:r>
      <w:r w:rsidR="00F448FD">
        <w:t>– 3 мин</w:t>
      </w:r>
      <w:r w:rsidRPr="002A6209">
        <w:t xml:space="preserve"> для стока воды и взвешивают. Для вычисления массы чистых корнеплодов из определенной массы отмытых корнеплодов вычитают массу оставшейся на поверхности воды, условно принятую за 1</w:t>
      </w:r>
      <w:r w:rsidR="00F448FD">
        <w:t xml:space="preserve"> </w:t>
      </w:r>
      <w:r w:rsidRPr="002A6209">
        <w:t>% от массы отмытых корнеплодов. За результат определения принимают содержание земли, прилипшей к корнеплодам, вычисленное в проце</w:t>
      </w:r>
      <w:r w:rsidRPr="002A6209">
        <w:t>н</w:t>
      </w:r>
      <w:r w:rsidRPr="002A6209">
        <w:t>тах от отобранной массы корнеплодов. Содержание прилипшей к ко</w:t>
      </w:r>
      <w:r w:rsidRPr="002A6209">
        <w:t>р</w:t>
      </w:r>
      <w:r w:rsidR="00F448FD">
        <w:lastRenderedPageBreak/>
        <w:t>неплодам земли можно определить</w:t>
      </w:r>
      <w:r w:rsidRPr="002A6209">
        <w:t xml:space="preserve"> и на ве</w:t>
      </w:r>
      <w:r w:rsidR="00F448FD">
        <w:t>сах Парова</w:t>
      </w:r>
      <w:r>
        <w:t xml:space="preserve"> </w:t>
      </w:r>
      <w:r w:rsidRPr="002A6209">
        <w:t>в соответствии с инструкцией.</w:t>
      </w:r>
    </w:p>
    <w:p w:rsidR="005B2732" w:rsidRDefault="005B2732" w:rsidP="00EC11F4">
      <w:pPr>
        <w:spacing w:line="242" w:lineRule="auto"/>
        <w:ind w:firstLine="284"/>
        <w:jc w:val="both"/>
      </w:pPr>
      <w:r w:rsidRPr="002A6209">
        <w:t>За результат определения наличия земли и примеси принимают сумму результатов определения свободной земли и примеси и пр</w:t>
      </w:r>
      <w:r w:rsidRPr="002A6209">
        <w:t>и</w:t>
      </w:r>
      <w:r w:rsidRPr="002A6209">
        <w:t xml:space="preserve">липшей земли. </w:t>
      </w:r>
    </w:p>
    <w:p w:rsidR="005B2732" w:rsidRPr="002A6209" w:rsidRDefault="005B2732" w:rsidP="00EC11F4">
      <w:pPr>
        <w:spacing w:line="242" w:lineRule="auto"/>
        <w:ind w:firstLine="284"/>
        <w:jc w:val="both"/>
      </w:pPr>
      <w:r w:rsidRPr="002A6209">
        <w:t>После определения содержания земли и примеси измеряют на</w:t>
      </w:r>
      <w:r w:rsidRPr="002A6209">
        <w:t>и</w:t>
      </w:r>
      <w:r w:rsidRPr="002A6209">
        <w:t xml:space="preserve">больший поперечный диаметр корнеплодов </w:t>
      </w:r>
      <w:r>
        <w:t>свеклы</w:t>
      </w:r>
      <w:r w:rsidRPr="002A6209">
        <w:t xml:space="preserve"> и раскладывают их на фракции по размеру:</w:t>
      </w:r>
    </w:p>
    <w:p w:rsidR="005B2732" w:rsidRPr="002A6209" w:rsidRDefault="003D34C8" w:rsidP="00EC11F4">
      <w:pPr>
        <w:pStyle w:val="a6"/>
        <w:widowControl/>
        <w:autoSpaceDE/>
        <w:autoSpaceDN/>
        <w:adjustRightInd/>
        <w:spacing w:line="242" w:lineRule="auto"/>
        <w:ind w:left="0" w:firstLine="284"/>
        <w:jc w:val="both"/>
      </w:pPr>
      <w:r>
        <w:t>1</w:t>
      </w:r>
      <w:r w:rsidR="005E4987">
        <w:t>)</w:t>
      </w:r>
      <w:r>
        <w:t xml:space="preserve"> с</w:t>
      </w:r>
      <w:r w:rsidR="005B2732" w:rsidRPr="002A6209">
        <w:t xml:space="preserve">тандартные – </w:t>
      </w:r>
      <w:r w:rsidR="005B2732">
        <w:t xml:space="preserve">корнеплоды размером от </w:t>
      </w:r>
      <w:r w:rsidR="005B2732" w:rsidRPr="002A6209">
        <w:t xml:space="preserve">5 до </w:t>
      </w:r>
      <w:r w:rsidR="005B2732">
        <w:t>14</w:t>
      </w:r>
      <w:r w:rsidR="005E4987">
        <w:t xml:space="preserve"> см</w:t>
      </w:r>
      <w:r w:rsidR="005B2732" w:rsidRPr="002A6209">
        <w:t>;</w:t>
      </w:r>
    </w:p>
    <w:p w:rsidR="005B2732" w:rsidRPr="00B222BD" w:rsidRDefault="003D34C8" w:rsidP="00EC11F4">
      <w:pPr>
        <w:pStyle w:val="a6"/>
        <w:widowControl/>
        <w:autoSpaceDE/>
        <w:autoSpaceDN/>
        <w:adjustRightInd/>
        <w:spacing w:line="242" w:lineRule="auto"/>
        <w:ind w:left="0" w:firstLine="284"/>
        <w:jc w:val="both"/>
      </w:pPr>
      <w:r>
        <w:t>2</w:t>
      </w:r>
      <w:r w:rsidR="005E4987">
        <w:t>)</w:t>
      </w:r>
      <w:r>
        <w:t xml:space="preserve"> н</w:t>
      </w:r>
      <w:r w:rsidR="005B2732" w:rsidRPr="00B222BD">
        <w:t>естандар</w:t>
      </w:r>
      <w:r w:rsidR="005E4987">
        <w:t>т</w:t>
      </w:r>
      <w:r w:rsidR="005B2732" w:rsidRPr="00B222BD">
        <w:t>ные – корнеплоды разм</w:t>
      </w:r>
      <w:r w:rsidR="005E4987">
        <w:t>ером от 4 до 5</w:t>
      </w:r>
      <w:r>
        <w:t xml:space="preserve"> и от 14 до 15 </w:t>
      </w:r>
      <w:r w:rsidR="005E4987">
        <w:t>см;</w:t>
      </w:r>
    </w:p>
    <w:p w:rsidR="005B2732" w:rsidRPr="002A6209" w:rsidRDefault="003D34C8" w:rsidP="00EC11F4">
      <w:pPr>
        <w:pStyle w:val="a6"/>
        <w:widowControl/>
        <w:autoSpaceDE/>
        <w:autoSpaceDN/>
        <w:adjustRightInd/>
        <w:spacing w:line="242" w:lineRule="auto"/>
        <w:ind w:left="0" w:firstLine="284"/>
        <w:jc w:val="both"/>
      </w:pPr>
      <w:r>
        <w:t>3</w:t>
      </w:r>
      <w:r w:rsidR="005E4987">
        <w:t>)</w:t>
      </w:r>
      <w:r>
        <w:t xml:space="preserve"> </w:t>
      </w:r>
      <w:r w:rsidR="00955E2C">
        <w:t>о</w:t>
      </w:r>
      <w:r w:rsidR="005B2732">
        <w:t xml:space="preserve">тходы </w:t>
      </w:r>
      <w:r w:rsidR="00932CC8">
        <w:t>–</w:t>
      </w:r>
      <w:r w:rsidR="005B2732">
        <w:t xml:space="preserve"> к</w:t>
      </w:r>
      <w:r w:rsidR="005B2732" w:rsidRPr="002A6209">
        <w:t>орнеплоды</w:t>
      </w:r>
      <w:r w:rsidR="005E4987">
        <w:t>,</w:t>
      </w:r>
      <w:r w:rsidR="005B2732" w:rsidRPr="002A6209">
        <w:t xml:space="preserve"> не соответствующие нормам и допускам </w:t>
      </w:r>
      <w:r w:rsidR="005B2732">
        <w:t xml:space="preserve">по размеру </w:t>
      </w:r>
      <w:r w:rsidR="00932CC8">
        <w:t>–</w:t>
      </w:r>
      <w:r w:rsidR="005B2732">
        <w:t xml:space="preserve"> менее 4</w:t>
      </w:r>
      <w:r w:rsidR="005B2732" w:rsidRPr="002A6209">
        <w:t xml:space="preserve"> и более</w:t>
      </w:r>
      <w:r w:rsidR="005E4987">
        <w:t xml:space="preserve"> </w:t>
      </w:r>
      <w:r w:rsidR="005B2732">
        <w:t>1</w:t>
      </w:r>
      <w:r w:rsidR="005B2732" w:rsidRPr="002A6209">
        <w:t>5</w:t>
      </w:r>
      <w:r w:rsidR="005E4987">
        <w:t xml:space="preserve"> </w:t>
      </w:r>
      <w:r w:rsidR="005B2732" w:rsidRPr="002A6209">
        <w:t>см.</w:t>
      </w:r>
    </w:p>
    <w:p w:rsidR="005B2732" w:rsidRPr="002A6209" w:rsidRDefault="005B2732" w:rsidP="00EC11F4">
      <w:pPr>
        <w:spacing w:line="242" w:lineRule="auto"/>
        <w:ind w:firstLine="284"/>
        <w:jc w:val="both"/>
      </w:pPr>
      <w:r w:rsidRPr="002A6209">
        <w:t>Каждую фракцию взвешивают и выражают в процентах к массе объединенной пробы без земли и примеси.</w:t>
      </w:r>
    </w:p>
    <w:p w:rsidR="005B2732" w:rsidRPr="002A6209" w:rsidRDefault="005B2732" w:rsidP="00EC11F4">
      <w:pPr>
        <w:spacing w:line="242" w:lineRule="auto"/>
        <w:ind w:firstLine="284"/>
        <w:jc w:val="both"/>
      </w:pPr>
      <w:r w:rsidRPr="002A6209">
        <w:t>Стандартные и не</w:t>
      </w:r>
      <w:r w:rsidR="00DD0051">
        <w:t xml:space="preserve"> </w:t>
      </w:r>
      <w:r w:rsidRPr="002A6209">
        <w:t>стандартные по размеру корнеплоды осматрив</w:t>
      </w:r>
      <w:r w:rsidRPr="002A6209">
        <w:t>а</w:t>
      </w:r>
      <w:r w:rsidRPr="002A6209">
        <w:t>ют и раскладывают на фракции по качеству:</w:t>
      </w:r>
    </w:p>
    <w:p w:rsidR="005E4987" w:rsidRDefault="00932CC8" w:rsidP="00EC11F4">
      <w:pPr>
        <w:pStyle w:val="a6"/>
        <w:widowControl/>
        <w:autoSpaceDE/>
        <w:autoSpaceDN/>
        <w:adjustRightInd/>
        <w:spacing w:line="242" w:lineRule="auto"/>
        <w:ind w:left="0" w:firstLine="284"/>
        <w:jc w:val="both"/>
      </w:pPr>
      <w:r>
        <w:t>1</w:t>
      </w:r>
      <w:r w:rsidR="005E4987">
        <w:t>)</w:t>
      </w:r>
      <w:r>
        <w:t xml:space="preserve"> </w:t>
      </w:r>
      <w:r w:rsidRPr="005E4987">
        <w:rPr>
          <w:i/>
        </w:rPr>
        <w:t>с</w:t>
      </w:r>
      <w:r w:rsidR="005B2732" w:rsidRPr="005E4987">
        <w:rPr>
          <w:i/>
        </w:rPr>
        <w:t>тандартные.</w:t>
      </w:r>
      <w:r w:rsidR="005B2732" w:rsidRPr="00B222BD">
        <w:t xml:space="preserve"> Корнеплоды свежие, целые, здоровые, чистые, без повреждений сельскохозяйственными вредителями, без излишней внешней влажности,</w:t>
      </w:r>
      <w:r w:rsidR="005B2732">
        <w:t xml:space="preserve"> </w:t>
      </w:r>
      <w:r w:rsidR="005B2732" w:rsidRPr="00B222BD">
        <w:t>нетреснувшие, типичной для ботанического сорта формы и окраски, с длиной оставшихся чер</w:t>
      </w:r>
      <w:r w:rsidR="005E4987">
        <w:t>ешков не более 2 см или без них;</w:t>
      </w:r>
    </w:p>
    <w:p w:rsidR="005B2732" w:rsidRDefault="00932CC8" w:rsidP="00EC11F4">
      <w:pPr>
        <w:pStyle w:val="a6"/>
        <w:widowControl/>
        <w:autoSpaceDE/>
        <w:autoSpaceDN/>
        <w:adjustRightInd/>
        <w:spacing w:line="242" w:lineRule="auto"/>
        <w:ind w:left="0" w:firstLine="284"/>
        <w:jc w:val="both"/>
      </w:pPr>
      <w:r>
        <w:t>2</w:t>
      </w:r>
      <w:r w:rsidR="005E4987">
        <w:t>)</w:t>
      </w:r>
      <w:r>
        <w:t xml:space="preserve"> </w:t>
      </w:r>
      <w:r w:rsidRPr="005E4987">
        <w:rPr>
          <w:i/>
        </w:rPr>
        <w:t>н</w:t>
      </w:r>
      <w:r w:rsidR="005B2732" w:rsidRPr="005E4987">
        <w:rPr>
          <w:i/>
        </w:rPr>
        <w:t>естандартные по внешнему виду.</w:t>
      </w:r>
      <w:r w:rsidR="005B2732" w:rsidRPr="00B222BD">
        <w:t xml:space="preserve"> Корнеплоды </w:t>
      </w:r>
      <w:r w:rsidR="005B2732">
        <w:t>с механическ</w:t>
      </w:r>
      <w:r w:rsidR="005B2732">
        <w:t>и</w:t>
      </w:r>
      <w:r w:rsidR="005B2732">
        <w:t>ми повреждениями на глубину более 0,3 см</w:t>
      </w:r>
      <w:r w:rsidR="005E4987">
        <w:t>,</w:t>
      </w:r>
      <w:r w:rsidR="005B2732">
        <w:t xml:space="preserve"> с зарубцевавшимися тр</w:t>
      </w:r>
      <w:r w:rsidR="005B2732">
        <w:t>е</w:t>
      </w:r>
      <w:r w:rsidR="005B2732">
        <w:t>щинами, порезами головок, легким увяданием</w:t>
      </w:r>
      <w:r w:rsidR="005B2732" w:rsidRPr="00B222BD">
        <w:t>;</w:t>
      </w:r>
    </w:p>
    <w:p w:rsidR="005B2732" w:rsidRPr="00B222BD" w:rsidRDefault="00932CC8" w:rsidP="00EC11F4">
      <w:pPr>
        <w:pStyle w:val="a6"/>
        <w:widowControl/>
        <w:autoSpaceDE/>
        <w:autoSpaceDN/>
        <w:adjustRightInd/>
        <w:spacing w:line="242" w:lineRule="auto"/>
        <w:ind w:left="0" w:firstLine="284"/>
        <w:jc w:val="both"/>
      </w:pPr>
      <w:r>
        <w:t>3</w:t>
      </w:r>
      <w:r w:rsidR="005E4987">
        <w:t>)</w:t>
      </w:r>
      <w:r>
        <w:t xml:space="preserve"> </w:t>
      </w:r>
      <w:r w:rsidRPr="005E4987">
        <w:rPr>
          <w:i/>
        </w:rPr>
        <w:t>о</w:t>
      </w:r>
      <w:r w:rsidR="005B2732" w:rsidRPr="005E4987">
        <w:rPr>
          <w:i/>
        </w:rPr>
        <w:t>тходы.</w:t>
      </w:r>
      <w:r w:rsidR="005B2732" w:rsidRPr="00B222BD">
        <w:t xml:space="preserve"> Корнеплоды увядшие, с признаками морщинистости, загнившие, за</w:t>
      </w:r>
      <w:r w:rsidR="005B2732">
        <w:t>паренные, подмороженные</w:t>
      </w:r>
      <w:r w:rsidR="005B2732" w:rsidRPr="00B222BD">
        <w:t>, с длиной оставшихся чере</w:t>
      </w:r>
      <w:r w:rsidR="005B2732" w:rsidRPr="00B222BD">
        <w:t>ш</w:t>
      </w:r>
      <w:r w:rsidR="005B2732" w:rsidRPr="00B222BD">
        <w:t>ков более</w:t>
      </w:r>
      <w:r w:rsidR="005E4987">
        <w:t xml:space="preserve"> </w:t>
      </w:r>
      <w:r w:rsidR="005B2732" w:rsidRPr="00B222BD">
        <w:t>2 см.</w:t>
      </w:r>
    </w:p>
    <w:p w:rsidR="005B2732" w:rsidRDefault="005B2732" w:rsidP="00EC11F4">
      <w:pPr>
        <w:spacing w:line="242" w:lineRule="auto"/>
        <w:ind w:firstLine="284"/>
        <w:jc w:val="both"/>
      </w:pPr>
      <w:r w:rsidRPr="002A6209">
        <w:t>Каждую фракцию взвешивают и выражают в процентах к массе стандартных и не</w:t>
      </w:r>
      <w:r w:rsidR="005E4987">
        <w:t xml:space="preserve"> </w:t>
      </w:r>
      <w:r w:rsidRPr="002A6209">
        <w:t>стандартных по размеру корнеплодов.</w:t>
      </w:r>
    </w:p>
    <w:p w:rsidR="005B2732" w:rsidRDefault="005B2732" w:rsidP="00EC11F4">
      <w:pPr>
        <w:spacing w:line="242" w:lineRule="auto"/>
        <w:ind w:firstLine="284"/>
        <w:jc w:val="both"/>
      </w:pPr>
      <w:r>
        <w:t>Затем суммируют процентное содержание нестандартных корн</w:t>
      </w:r>
      <w:r>
        <w:t>е</w:t>
      </w:r>
      <w:r>
        <w:t>плодов по размеру и качеству. За результат определения нестандар</w:t>
      </w:r>
      <w:r>
        <w:t>т</w:t>
      </w:r>
      <w:r>
        <w:t>ных корнеплодов по размеру и качеству принимают полученную су</w:t>
      </w:r>
      <w:r>
        <w:t>м</w:t>
      </w:r>
      <w:r>
        <w:t>му за вычетом 5</w:t>
      </w:r>
      <w:r w:rsidR="005E4987">
        <w:t xml:space="preserve"> </w:t>
      </w:r>
      <w:r>
        <w:t>%, допускаемых стандартом.</w:t>
      </w:r>
    </w:p>
    <w:p w:rsidR="005B2732" w:rsidRDefault="005B2732" w:rsidP="00EC11F4">
      <w:pPr>
        <w:spacing w:line="242" w:lineRule="auto"/>
        <w:ind w:firstLine="284"/>
        <w:jc w:val="both"/>
      </w:pPr>
      <w:r>
        <w:t>Например, фактическое содержание не</w:t>
      </w:r>
      <w:r w:rsidR="005E4987">
        <w:t xml:space="preserve"> </w:t>
      </w:r>
      <w:r>
        <w:t>стандартных по размеру корнеплодов составило 5</w:t>
      </w:r>
      <w:r w:rsidR="005E4987">
        <w:t xml:space="preserve"> </w:t>
      </w:r>
      <w:r>
        <w:t>%, а не</w:t>
      </w:r>
      <w:r w:rsidR="00DD0051">
        <w:t xml:space="preserve"> </w:t>
      </w:r>
      <w:r>
        <w:t xml:space="preserve">стандартных по качеству </w:t>
      </w:r>
      <w:r w:rsidR="003E2908">
        <w:t>–</w:t>
      </w:r>
      <w:r>
        <w:t xml:space="preserve"> 2</w:t>
      </w:r>
      <w:r w:rsidR="005E4987">
        <w:t xml:space="preserve"> </w:t>
      </w:r>
      <w:r>
        <w:t xml:space="preserve">%, </w:t>
      </w:r>
      <w:r w:rsidR="005E4987">
        <w:t>ста</w:t>
      </w:r>
      <w:r w:rsidR="005E4987">
        <w:t>н</w:t>
      </w:r>
      <w:r w:rsidR="005E4987">
        <w:t xml:space="preserve">дартом </w:t>
      </w:r>
      <w:r>
        <w:t xml:space="preserve">допускается в совокупности </w:t>
      </w:r>
      <w:r w:rsidR="005E4987">
        <w:t xml:space="preserve">5 % </w:t>
      </w:r>
      <w:r>
        <w:t>таких корнеплодов</w:t>
      </w:r>
      <w:r w:rsidR="005E4987">
        <w:t>.</w:t>
      </w:r>
      <w:r>
        <w:t xml:space="preserve"> Значит</w:t>
      </w:r>
      <w:r w:rsidR="005E4987">
        <w:t>,</w:t>
      </w:r>
      <w:r>
        <w:t xml:space="preserve"> (5</w:t>
      </w:r>
      <w:r w:rsidR="005E4987">
        <w:t xml:space="preserve"> % </w:t>
      </w:r>
      <w:r>
        <w:t>+ 2</w:t>
      </w:r>
      <w:r w:rsidR="005E4987">
        <w:t xml:space="preserve"> </w:t>
      </w:r>
      <w:r>
        <w:t>%) – 5</w:t>
      </w:r>
      <w:r w:rsidR="005E4987">
        <w:t xml:space="preserve"> </w:t>
      </w:r>
      <w:r>
        <w:t>%= 2</w:t>
      </w:r>
      <w:r w:rsidR="005E4987">
        <w:t xml:space="preserve"> </w:t>
      </w:r>
      <w:r>
        <w:t>%. Таким образом, не</w:t>
      </w:r>
      <w:r w:rsidR="005E4987">
        <w:t xml:space="preserve"> </w:t>
      </w:r>
      <w:r>
        <w:t>стандартных по размеру и качеству</w:t>
      </w:r>
      <w:r w:rsidR="005E4987" w:rsidRPr="005E4987">
        <w:t xml:space="preserve"> </w:t>
      </w:r>
      <w:r w:rsidR="005E4987">
        <w:t>корнеплодов</w:t>
      </w:r>
      <w:r>
        <w:t xml:space="preserve"> будет 2</w:t>
      </w:r>
      <w:r w:rsidR="005E4987">
        <w:t xml:space="preserve"> </w:t>
      </w:r>
      <w:r>
        <w:t>%.</w:t>
      </w:r>
    </w:p>
    <w:p w:rsidR="005B2732" w:rsidRDefault="005B2732" w:rsidP="005B2732">
      <w:pPr>
        <w:ind w:firstLine="284"/>
        <w:jc w:val="both"/>
      </w:pPr>
      <w:r>
        <w:lastRenderedPageBreak/>
        <w:t>Содержание корнеплодов со светлыми кольцами определяют на разрезе 10</w:t>
      </w:r>
      <w:r w:rsidR="005E4987">
        <w:t xml:space="preserve"> </w:t>
      </w:r>
      <w:r>
        <w:t>% корнеплодов от массы объединенной пробы. Допускается таких корнеплодов не более 10</w:t>
      </w:r>
      <w:r w:rsidR="005E4987">
        <w:t xml:space="preserve"> </w:t>
      </w:r>
      <w:r>
        <w:t>%, а для предприятий промышленной переработки – не более 3</w:t>
      </w:r>
      <w:r w:rsidR="005E4987">
        <w:t xml:space="preserve"> </w:t>
      </w:r>
      <w:r>
        <w:t xml:space="preserve">%. </w:t>
      </w:r>
    </w:p>
    <w:p w:rsidR="005B2732" w:rsidRDefault="005B2732" w:rsidP="005B2732">
      <w:pPr>
        <w:ind w:firstLine="284"/>
        <w:jc w:val="both"/>
      </w:pPr>
      <w:r>
        <w:t>Например, фактическое содержание корнеплодов со светлыми кольцами составило 12,5</w:t>
      </w:r>
      <w:r w:rsidR="005E4987">
        <w:t xml:space="preserve"> </w:t>
      </w:r>
      <w:r>
        <w:t>%, допускается для употребления в свежем виде 10</w:t>
      </w:r>
      <w:r w:rsidR="005E4987">
        <w:t xml:space="preserve"> </w:t>
      </w:r>
      <w:r>
        <w:t>%, значит, количество не</w:t>
      </w:r>
      <w:r w:rsidR="005E4987">
        <w:t xml:space="preserve"> </w:t>
      </w:r>
      <w:r>
        <w:t>стандартных по внутреннему стро</w:t>
      </w:r>
      <w:r>
        <w:t>е</w:t>
      </w:r>
      <w:r>
        <w:t xml:space="preserve">нию </w:t>
      </w:r>
      <w:r w:rsidR="005E4987">
        <w:t xml:space="preserve">корнеплодов по этой фракции составит </w:t>
      </w:r>
      <w:r>
        <w:t>2,5</w:t>
      </w:r>
      <w:r w:rsidR="005E4987">
        <w:t xml:space="preserve"> </w:t>
      </w:r>
      <w:r>
        <w:t>%.</w:t>
      </w:r>
    </w:p>
    <w:p w:rsidR="005B2732" w:rsidRDefault="005B2732" w:rsidP="005B2732">
      <w:pPr>
        <w:ind w:firstLine="284"/>
        <w:jc w:val="both"/>
      </w:pPr>
      <w:r>
        <w:t>За результат определения нестандартных корнеплодов в нашем примере принимают: 2</w:t>
      </w:r>
      <w:r w:rsidR="005E4987">
        <w:t xml:space="preserve"> </w:t>
      </w:r>
      <w:r>
        <w:t>% + 2,5</w:t>
      </w:r>
      <w:r w:rsidR="005E4987">
        <w:t xml:space="preserve"> </w:t>
      </w:r>
      <w:r>
        <w:t>% = 4,5</w:t>
      </w:r>
      <w:r w:rsidR="005E4987">
        <w:t xml:space="preserve"> </w:t>
      </w:r>
      <w:r>
        <w:t>%.</w:t>
      </w:r>
    </w:p>
    <w:p w:rsidR="005B2732" w:rsidRDefault="005B2732" w:rsidP="005B2732">
      <w:pPr>
        <w:ind w:firstLine="284"/>
        <w:jc w:val="both"/>
      </w:pPr>
      <w:r>
        <w:t>Зада</w:t>
      </w:r>
      <w:r w:rsidR="00D46E32">
        <w:t>ние выполняется по форме табл.</w:t>
      </w:r>
      <w:r w:rsidR="005A327E">
        <w:t xml:space="preserve"> 28</w:t>
      </w:r>
      <w:r>
        <w:t>.</w:t>
      </w:r>
    </w:p>
    <w:p w:rsidR="005B2732" w:rsidRDefault="005B2732" w:rsidP="005B2732"/>
    <w:p w:rsidR="005B2732" w:rsidRPr="00487574" w:rsidRDefault="005A327E" w:rsidP="00EE232E">
      <w:pPr>
        <w:jc w:val="center"/>
        <w:rPr>
          <w:b/>
          <w:sz w:val="16"/>
          <w:szCs w:val="16"/>
        </w:rPr>
      </w:pPr>
      <w:r>
        <w:rPr>
          <w:sz w:val="16"/>
          <w:szCs w:val="16"/>
        </w:rPr>
        <w:t xml:space="preserve">Т а б л и ц а </w:t>
      </w:r>
      <w:r w:rsidR="005E4987">
        <w:rPr>
          <w:sz w:val="16"/>
          <w:szCs w:val="16"/>
        </w:rPr>
        <w:t xml:space="preserve"> </w:t>
      </w:r>
      <w:r>
        <w:rPr>
          <w:sz w:val="16"/>
          <w:szCs w:val="16"/>
        </w:rPr>
        <w:t>28</w:t>
      </w:r>
      <w:r w:rsidR="005B2732">
        <w:rPr>
          <w:sz w:val="16"/>
          <w:szCs w:val="16"/>
        </w:rPr>
        <w:t xml:space="preserve">. </w:t>
      </w:r>
      <w:r w:rsidR="005B2732">
        <w:rPr>
          <w:b/>
          <w:sz w:val="16"/>
          <w:szCs w:val="16"/>
        </w:rPr>
        <w:t>Результаты анализа</w:t>
      </w:r>
    </w:p>
    <w:p w:rsidR="005B2732" w:rsidRPr="00487574" w:rsidRDefault="005B2732" w:rsidP="005B2732">
      <w:pPr>
        <w:ind w:firstLine="284"/>
        <w:jc w:val="center"/>
        <w:rPr>
          <w:sz w:val="16"/>
          <w:szCs w:val="16"/>
        </w:rPr>
      </w:pPr>
    </w:p>
    <w:tbl>
      <w:tblPr>
        <w:tblStyle w:val="a3"/>
        <w:tblW w:w="6096" w:type="dxa"/>
        <w:tblInd w:w="108" w:type="dxa"/>
        <w:tblLayout w:type="fixed"/>
        <w:tblLook w:val="04A0"/>
      </w:tblPr>
      <w:tblGrid>
        <w:gridCol w:w="1418"/>
        <w:gridCol w:w="992"/>
        <w:gridCol w:w="567"/>
        <w:gridCol w:w="567"/>
        <w:gridCol w:w="709"/>
        <w:gridCol w:w="709"/>
        <w:gridCol w:w="567"/>
        <w:gridCol w:w="567"/>
      </w:tblGrid>
      <w:tr w:rsidR="005B2732" w:rsidTr="005E4987">
        <w:trPr>
          <w:trHeight w:val="390"/>
        </w:trPr>
        <w:tc>
          <w:tcPr>
            <w:tcW w:w="1418" w:type="dxa"/>
            <w:vMerge w:val="restart"/>
            <w:vAlign w:val="center"/>
          </w:tcPr>
          <w:p w:rsidR="005B2732" w:rsidRDefault="005E4987" w:rsidP="005E4987">
            <w:pPr>
              <w:jc w:val="center"/>
              <w:rPr>
                <w:sz w:val="16"/>
                <w:szCs w:val="16"/>
              </w:rPr>
            </w:pPr>
            <w:r>
              <w:rPr>
                <w:sz w:val="16"/>
                <w:szCs w:val="16"/>
              </w:rPr>
              <w:t>Ф</w:t>
            </w:r>
            <w:r w:rsidR="005B2732">
              <w:rPr>
                <w:sz w:val="16"/>
                <w:szCs w:val="16"/>
              </w:rPr>
              <w:t>ракции</w:t>
            </w:r>
          </w:p>
        </w:tc>
        <w:tc>
          <w:tcPr>
            <w:tcW w:w="992" w:type="dxa"/>
            <w:vMerge w:val="restart"/>
          </w:tcPr>
          <w:p w:rsidR="005B2732" w:rsidRDefault="00EE232E" w:rsidP="00CA662E">
            <w:pPr>
              <w:jc w:val="center"/>
              <w:rPr>
                <w:sz w:val="16"/>
                <w:szCs w:val="16"/>
              </w:rPr>
            </w:pPr>
            <w:r>
              <w:rPr>
                <w:sz w:val="16"/>
                <w:szCs w:val="16"/>
              </w:rPr>
              <w:t>Допуски (согласно ГОСТ 1722</w:t>
            </w:r>
            <w:r w:rsidR="005E4987" w:rsidRPr="005E4987">
              <w:rPr>
                <w:sz w:val="16"/>
                <w:szCs w:val="16"/>
              </w:rPr>
              <w:t xml:space="preserve">– </w:t>
            </w:r>
            <w:r w:rsidR="005B2732">
              <w:rPr>
                <w:sz w:val="16"/>
                <w:szCs w:val="16"/>
              </w:rPr>
              <w:t>85), %</w:t>
            </w:r>
          </w:p>
        </w:tc>
        <w:tc>
          <w:tcPr>
            <w:tcW w:w="1134" w:type="dxa"/>
            <w:gridSpan w:val="2"/>
            <w:tcBorders>
              <w:bottom w:val="single" w:sz="4" w:space="0" w:color="auto"/>
            </w:tcBorders>
          </w:tcPr>
          <w:p w:rsidR="005B2732" w:rsidRDefault="005B2732" w:rsidP="00CA662E">
            <w:pPr>
              <w:jc w:val="center"/>
              <w:rPr>
                <w:sz w:val="16"/>
                <w:szCs w:val="16"/>
              </w:rPr>
            </w:pPr>
            <w:r>
              <w:rPr>
                <w:sz w:val="16"/>
                <w:szCs w:val="16"/>
              </w:rPr>
              <w:t>Фактическое содержание</w:t>
            </w:r>
          </w:p>
        </w:tc>
        <w:tc>
          <w:tcPr>
            <w:tcW w:w="2552" w:type="dxa"/>
            <w:gridSpan w:val="4"/>
            <w:tcBorders>
              <w:bottom w:val="single" w:sz="4" w:space="0" w:color="auto"/>
              <w:right w:val="single" w:sz="4" w:space="0" w:color="auto"/>
            </w:tcBorders>
          </w:tcPr>
          <w:p w:rsidR="005B2732" w:rsidRDefault="005B2732" w:rsidP="00CA662E">
            <w:pPr>
              <w:jc w:val="center"/>
              <w:rPr>
                <w:sz w:val="16"/>
                <w:szCs w:val="16"/>
              </w:rPr>
            </w:pPr>
            <w:r>
              <w:rPr>
                <w:sz w:val="16"/>
                <w:szCs w:val="16"/>
              </w:rPr>
              <w:t>Распределение по группам кач</w:t>
            </w:r>
            <w:r>
              <w:rPr>
                <w:sz w:val="16"/>
                <w:szCs w:val="16"/>
              </w:rPr>
              <w:t>е</w:t>
            </w:r>
            <w:r>
              <w:rPr>
                <w:sz w:val="16"/>
                <w:szCs w:val="16"/>
              </w:rPr>
              <w:t>ства, %</w:t>
            </w:r>
          </w:p>
        </w:tc>
      </w:tr>
      <w:tr w:rsidR="005B2732" w:rsidTr="00CA662E">
        <w:trPr>
          <w:trHeight w:val="195"/>
        </w:trPr>
        <w:tc>
          <w:tcPr>
            <w:tcW w:w="1418" w:type="dxa"/>
            <w:vMerge/>
          </w:tcPr>
          <w:p w:rsidR="005B2732" w:rsidRDefault="005B2732" w:rsidP="00CA662E">
            <w:pPr>
              <w:jc w:val="center"/>
              <w:rPr>
                <w:sz w:val="16"/>
                <w:szCs w:val="16"/>
              </w:rPr>
            </w:pPr>
          </w:p>
        </w:tc>
        <w:tc>
          <w:tcPr>
            <w:tcW w:w="992" w:type="dxa"/>
            <w:vMerge/>
          </w:tcPr>
          <w:p w:rsidR="005B2732" w:rsidRDefault="005B2732" w:rsidP="00CA662E">
            <w:pPr>
              <w:jc w:val="center"/>
              <w:rPr>
                <w:sz w:val="16"/>
                <w:szCs w:val="16"/>
              </w:rPr>
            </w:pPr>
          </w:p>
        </w:tc>
        <w:tc>
          <w:tcPr>
            <w:tcW w:w="567" w:type="dxa"/>
            <w:tcBorders>
              <w:top w:val="single" w:sz="4" w:space="0" w:color="auto"/>
            </w:tcBorders>
          </w:tcPr>
          <w:p w:rsidR="005B2732" w:rsidRDefault="005B2732" w:rsidP="00CA662E">
            <w:pPr>
              <w:jc w:val="center"/>
              <w:rPr>
                <w:sz w:val="16"/>
                <w:szCs w:val="16"/>
              </w:rPr>
            </w:pPr>
            <w:r>
              <w:rPr>
                <w:sz w:val="16"/>
                <w:szCs w:val="16"/>
              </w:rPr>
              <w:t>кг</w:t>
            </w:r>
          </w:p>
        </w:tc>
        <w:tc>
          <w:tcPr>
            <w:tcW w:w="567" w:type="dxa"/>
            <w:tcBorders>
              <w:top w:val="single" w:sz="4" w:space="0" w:color="auto"/>
            </w:tcBorders>
          </w:tcPr>
          <w:p w:rsidR="005B2732" w:rsidRDefault="005B2732" w:rsidP="00CA662E">
            <w:pPr>
              <w:jc w:val="center"/>
              <w:rPr>
                <w:sz w:val="16"/>
                <w:szCs w:val="16"/>
              </w:rPr>
            </w:pPr>
            <w:r>
              <w:rPr>
                <w:sz w:val="16"/>
                <w:szCs w:val="16"/>
              </w:rPr>
              <w:t>%</w:t>
            </w:r>
          </w:p>
        </w:tc>
        <w:tc>
          <w:tcPr>
            <w:tcW w:w="709" w:type="dxa"/>
            <w:tcBorders>
              <w:top w:val="single" w:sz="4" w:space="0" w:color="auto"/>
            </w:tcBorders>
          </w:tcPr>
          <w:p w:rsidR="005B2732" w:rsidRDefault="005B2732" w:rsidP="00CA662E">
            <w:pPr>
              <w:jc w:val="center"/>
              <w:rPr>
                <w:sz w:val="16"/>
                <w:szCs w:val="16"/>
              </w:rPr>
            </w:pPr>
            <w:r>
              <w:rPr>
                <w:sz w:val="16"/>
                <w:szCs w:val="16"/>
              </w:rPr>
              <w:t>ста</w:t>
            </w:r>
            <w:r>
              <w:rPr>
                <w:sz w:val="16"/>
                <w:szCs w:val="16"/>
              </w:rPr>
              <w:t>н</w:t>
            </w:r>
            <w:r>
              <w:rPr>
                <w:sz w:val="16"/>
                <w:szCs w:val="16"/>
              </w:rPr>
              <w:t>дар</w:t>
            </w:r>
            <w:r w:rsidR="005E4987">
              <w:rPr>
                <w:sz w:val="16"/>
                <w:szCs w:val="16"/>
              </w:rPr>
              <w:t>т</w:t>
            </w:r>
            <w:r w:rsidR="005E4987">
              <w:rPr>
                <w:sz w:val="16"/>
                <w:szCs w:val="16"/>
              </w:rPr>
              <w:t>ные</w:t>
            </w:r>
          </w:p>
        </w:tc>
        <w:tc>
          <w:tcPr>
            <w:tcW w:w="709" w:type="dxa"/>
            <w:tcBorders>
              <w:top w:val="single" w:sz="4" w:space="0" w:color="auto"/>
            </w:tcBorders>
          </w:tcPr>
          <w:p w:rsidR="005B2732" w:rsidRDefault="005B2732" w:rsidP="00CA662E">
            <w:pPr>
              <w:jc w:val="center"/>
              <w:rPr>
                <w:sz w:val="16"/>
                <w:szCs w:val="16"/>
              </w:rPr>
            </w:pPr>
            <w:r>
              <w:rPr>
                <w:sz w:val="16"/>
                <w:szCs w:val="16"/>
              </w:rPr>
              <w:t>не ста</w:t>
            </w:r>
            <w:r>
              <w:rPr>
                <w:sz w:val="16"/>
                <w:szCs w:val="16"/>
              </w:rPr>
              <w:t>н</w:t>
            </w:r>
            <w:r>
              <w:rPr>
                <w:sz w:val="16"/>
                <w:szCs w:val="16"/>
              </w:rPr>
              <w:t>дар</w:t>
            </w:r>
            <w:r>
              <w:rPr>
                <w:sz w:val="16"/>
                <w:szCs w:val="16"/>
              </w:rPr>
              <w:t>т</w:t>
            </w:r>
            <w:r w:rsidR="005E4987">
              <w:rPr>
                <w:sz w:val="16"/>
                <w:szCs w:val="16"/>
              </w:rPr>
              <w:t>ные</w:t>
            </w:r>
          </w:p>
        </w:tc>
        <w:tc>
          <w:tcPr>
            <w:tcW w:w="567" w:type="dxa"/>
            <w:tcBorders>
              <w:top w:val="single" w:sz="4" w:space="0" w:color="auto"/>
            </w:tcBorders>
          </w:tcPr>
          <w:p w:rsidR="005B2732" w:rsidRDefault="005B2732" w:rsidP="00CA662E">
            <w:pPr>
              <w:jc w:val="center"/>
              <w:rPr>
                <w:sz w:val="16"/>
                <w:szCs w:val="16"/>
              </w:rPr>
            </w:pPr>
            <w:r>
              <w:rPr>
                <w:sz w:val="16"/>
                <w:szCs w:val="16"/>
              </w:rPr>
              <w:t>о</w:t>
            </w:r>
            <w:r>
              <w:rPr>
                <w:sz w:val="16"/>
                <w:szCs w:val="16"/>
              </w:rPr>
              <w:t>т</w:t>
            </w:r>
            <w:r>
              <w:rPr>
                <w:sz w:val="16"/>
                <w:szCs w:val="16"/>
              </w:rPr>
              <w:t>ходы</w:t>
            </w:r>
          </w:p>
        </w:tc>
        <w:tc>
          <w:tcPr>
            <w:tcW w:w="567" w:type="dxa"/>
            <w:tcBorders>
              <w:top w:val="single" w:sz="4" w:space="0" w:color="auto"/>
              <w:right w:val="single" w:sz="4" w:space="0" w:color="auto"/>
            </w:tcBorders>
          </w:tcPr>
          <w:p w:rsidR="005B2732" w:rsidRDefault="005B2732" w:rsidP="00CA662E">
            <w:pPr>
              <w:jc w:val="center"/>
              <w:rPr>
                <w:sz w:val="16"/>
                <w:szCs w:val="16"/>
              </w:rPr>
            </w:pPr>
            <w:r>
              <w:rPr>
                <w:sz w:val="16"/>
                <w:szCs w:val="16"/>
              </w:rPr>
              <w:t>зе</w:t>
            </w:r>
            <w:r>
              <w:rPr>
                <w:sz w:val="16"/>
                <w:szCs w:val="16"/>
              </w:rPr>
              <w:t>м</w:t>
            </w:r>
            <w:r>
              <w:rPr>
                <w:sz w:val="16"/>
                <w:szCs w:val="16"/>
              </w:rPr>
              <w:t>ля и при</w:t>
            </w:r>
            <w:r w:rsidR="005E4987">
              <w:rPr>
                <w:sz w:val="16"/>
                <w:szCs w:val="16"/>
              </w:rPr>
              <w:t>-</w:t>
            </w:r>
            <w:r>
              <w:rPr>
                <w:sz w:val="16"/>
                <w:szCs w:val="16"/>
              </w:rPr>
              <w:t>месь</w:t>
            </w:r>
          </w:p>
        </w:tc>
      </w:tr>
      <w:tr w:rsidR="005B2732" w:rsidTr="00CA662E">
        <w:tc>
          <w:tcPr>
            <w:tcW w:w="1418" w:type="dxa"/>
          </w:tcPr>
          <w:p w:rsidR="005B2732" w:rsidRDefault="005B2732" w:rsidP="00CA662E">
            <w:pPr>
              <w:jc w:val="center"/>
              <w:rPr>
                <w:sz w:val="16"/>
                <w:szCs w:val="16"/>
              </w:rPr>
            </w:pPr>
            <w:r>
              <w:rPr>
                <w:sz w:val="16"/>
                <w:szCs w:val="16"/>
              </w:rPr>
              <w:t>1</w:t>
            </w:r>
          </w:p>
        </w:tc>
        <w:tc>
          <w:tcPr>
            <w:tcW w:w="992" w:type="dxa"/>
          </w:tcPr>
          <w:p w:rsidR="005B2732" w:rsidRDefault="005B2732" w:rsidP="00CA662E">
            <w:pPr>
              <w:jc w:val="center"/>
              <w:rPr>
                <w:sz w:val="16"/>
                <w:szCs w:val="16"/>
              </w:rPr>
            </w:pPr>
            <w:r>
              <w:rPr>
                <w:sz w:val="16"/>
                <w:szCs w:val="16"/>
              </w:rPr>
              <w:t>2</w:t>
            </w:r>
          </w:p>
        </w:tc>
        <w:tc>
          <w:tcPr>
            <w:tcW w:w="567" w:type="dxa"/>
          </w:tcPr>
          <w:p w:rsidR="005B2732" w:rsidRDefault="005B2732" w:rsidP="00CA662E">
            <w:pPr>
              <w:jc w:val="center"/>
              <w:rPr>
                <w:sz w:val="16"/>
                <w:szCs w:val="16"/>
              </w:rPr>
            </w:pPr>
            <w:r>
              <w:rPr>
                <w:sz w:val="16"/>
                <w:szCs w:val="16"/>
              </w:rPr>
              <w:t>3</w:t>
            </w:r>
          </w:p>
        </w:tc>
        <w:tc>
          <w:tcPr>
            <w:tcW w:w="567" w:type="dxa"/>
          </w:tcPr>
          <w:p w:rsidR="005B2732" w:rsidRDefault="005B2732" w:rsidP="00CA662E">
            <w:pPr>
              <w:jc w:val="center"/>
              <w:rPr>
                <w:sz w:val="16"/>
                <w:szCs w:val="16"/>
              </w:rPr>
            </w:pPr>
            <w:r>
              <w:rPr>
                <w:sz w:val="16"/>
                <w:szCs w:val="16"/>
              </w:rPr>
              <w:t>4</w:t>
            </w:r>
          </w:p>
        </w:tc>
        <w:tc>
          <w:tcPr>
            <w:tcW w:w="709" w:type="dxa"/>
          </w:tcPr>
          <w:p w:rsidR="005B2732" w:rsidRDefault="005B2732" w:rsidP="00CA662E">
            <w:pPr>
              <w:jc w:val="center"/>
              <w:rPr>
                <w:sz w:val="16"/>
                <w:szCs w:val="16"/>
              </w:rPr>
            </w:pPr>
            <w:r>
              <w:rPr>
                <w:sz w:val="16"/>
                <w:szCs w:val="16"/>
              </w:rPr>
              <w:t>5</w:t>
            </w:r>
          </w:p>
        </w:tc>
        <w:tc>
          <w:tcPr>
            <w:tcW w:w="709" w:type="dxa"/>
          </w:tcPr>
          <w:p w:rsidR="005B2732" w:rsidRDefault="005B2732" w:rsidP="00CA662E">
            <w:pPr>
              <w:jc w:val="center"/>
              <w:rPr>
                <w:sz w:val="16"/>
                <w:szCs w:val="16"/>
              </w:rPr>
            </w:pPr>
            <w:r>
              <w:rPr>
                <w:sz w:val="16"/>
                <w:szCs w:val="16"/>
              </w:rPr>
              <w:t>6</w:t>
            </w:r>
          </w:p>
        </w:tc>
        <w:tc>
          <w:tcPr>
            <w:tcW w:w="567" w:type="dxa"/>
          </w:tcPr>
          <w:p w:rsidR="005B2732" w:rsidRDefault="005B2732" w:rsidP="00CA662E">
            <w:pPr>
              <w:jc w:val="center"/>
              <w:rPr>
                <w:sz w:val="16"/>
                <w:szCs w:val="16"/>
              </w:rPr>
            </w:pPr>
            <w:r>
              <w:rPr>
                <w:sz w:val="16"/>
                <w:szCs w:val="16"/>
              </w:rPr>
              <w:t>7</w:t>
            </w:r>
          </w:p>
        </w:tc>
        <w:tc>
          <w:tcPr>
            <w:tcW w:w="567" w:type="dxa"/>
            <w:tcBorders>
              <w:right w:val="single" w:sz="4" w:space="0" w:color="auto"/>
            </w:tcBorders>
          </w:tcPr>
          <w:p w:rsidR="005B2732" w:rsidRDefault="005B2732" w:rsidP="00CA662E">
            <w:pPr>
              <w:jc w:val="center"/>
              <w:rPr>
                <w:sz w:val="16"/>
                <w:szCs w:val="16"/>
              </w:rPr>
            </w:pPr>
            <w:r>
              <w:rPr>
                <w:sz w:val="16"/>
                <w:szCs w:val="16"/>
              </w:rPr>
              <w:t>8</w:t>
            </w:r>
          </w:p>
        </w:tc>
      </w:tr>
      <w:tr w:rsidR="005B2732" w:rsidTr="00CA662E">
        <w:tc>
          <w:tcPr>
            <w:tcW w:w="1418" w:type="dxa"/>
          </w:tcPr>
          <w:p w:rsidR="005B2732" w:rsidRDefault="005B2732" w:rsidP="00CA662E">
            <w:pPr>
              <w:jc w:val="center"/>
              <w:rPr>
                <w:sz w:val="16"/>
                <w:szCs w:val="16"/>
              </w:rPr>
            </w:pPr>
            <w:r>
              <w:rPr>
                <w:sz w:val="16"/>
                <w:szCs w:val="16"/>
              </w:rPr>
              <w:t>Стандартные по размеру корн</w:t>
            </w:r>
            <w:r>
              <w:rPr>
                <w:sz w:val="16"/>
                <w:szCs w:val="16"/>
              </w:rPr>
              <w:t>е</w:t>
            </w:r>
            <w:r>
              <w:rPr>
                <w:sz w:val="16"/>
                <w:szCs w:val="16"/>
              </w:rPr>
              <w:t>плоды</w:t>
            </w:r>
          </w:p>
        </w:tc>
        <w:tc>
          <w:tcPr>
            <w:tcW w:w="992"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567" w:type="dxa"/>
            <w:tcBorders>
              <w:right w:val="single" w:sz="4" w:space="0" w:color="auto"/>
            </w:tcBorders>
          </w:tcPr>
          <w:p w:rsidR="005B2732" w:rsidRDefault="005B2732" w:rsidP="00CA662E">
            <w:pPr>
              <w:jc w:val="center"/>
              <w:rPr>
                <w:sz w:val="16"/>
                <w:szCs w:val="16"/>
              </w:rPr>
            </w:pPr>
          </w:p>
        </w:tc>
      </w:tr>
      <w:tr w:rsidR="005B2732" w:rsidTr="00C358CF">
        <w:tc>
          <w:tcPr>
            <w:tcW w:w="1418" w:type="dxa"/>
          </w:tcPr>
          <w:p w:rsidR="005B2732" w:rsidRDefault="005B2732" w:rsidP="00CA662E">
            <w:pPr>
              <w:jc w:val="center"/>
              <w:rPr>
                <w:sz w:val="16"/>
                <w:szCs w:val="16"/>
              </w:rPr>
            </w:pPr>
            <w:r>
              <w:rPr>
                <w:sz w:val="16"/>
                <w:szCs w:val="16"/>
              </w:rPr>
              <w:t>Не</w:t>
            </w:r>
            <w:r w:rsidR="00847139">
              <w:rPr>
                <w:sz w:val="16"/>
                <w:szCs w:val="16"/>
              </w:rPr>
              <w:t xml:space="preserve"> </w:t>
            </w:r>
            <w:r>
              <w:rPr>
                <w:sz w:val="16"/>
                <w:szCs w:val="16"/>
              </w:rPr>
              <w:t>стандартные по размеру ко</w:t>
            </w:r>
            <w:r>
              <w:rPr>
                <w:sz w:val="16"/>
                <w:szCs w:val="16"/>
              </w:rPr>
              <w:t>р</w:t>
            </w:r>
            <w:r>
              <w:rPr>
                <w:sz w:val="16"/>
                <w:szCs w:val="16"/>
              </w:rPr>
              <w:t>неплоды</w:t>
            </w:r>
          </w:p>
        </w:tc>
        <w:tc>
          <w:tcPr>
            <w:tcW w:w="992" w:type="dxa"/>
            <w:vAlign w:val="center"/>
          </w:tcPr>
          <w:p w:rsidR="005B2732" w:rsidRDefault="00C358CF" w:rsidP="00C358CF">
            <w:pPr>
              <w:jc w:val="center"/>
              <w:rPr>
                <w:sz w:val="16"/>
                <w:szCs w:val="16"/>
              </w:rPr>
            </w:pPr>
            <w:r>
              <w:rPr>
                <w:sz w:val="16"/>
                <w:szCs w:val="16"/>
              </w:rPr>
              <w:t>–</w:t>
            </w:r>
          </w:p>
        </w:tc>
        <w:tc>
          <w:tcPr>
            <w:tcW w:w="567" w:type="dxa"/>
            <w:vAlign w:val="center"/>
          </w:tcPr>
          <w:p w:rsidR="005B2732" w:rsidRDefault="005B2732" w:rsidP="00C358CF">
            <w:pPr>
              <w:jc w:val="center"/>
              <w:rPr>
                <w:sz w:val="16"/>
                <w:szCs w:val="16"/>
              </w:rPr>
            </w:pPr>
          </w:p>
        </w:tc>
        <w:tc>
          <w:tcPr>
            <w:tcW w:w="567" w:type="dxa"/>
            <w:vAlign w:val="center"/>
          </w:tcPr>
          <w:p w:rsidR="005B2732" w:rsidRDefault="005B2732" w:rsidP="00C358CF">
            <w:pPr>
              <w:jc w:val="center"/>
              <w:rPr>
                <w:sz w:val="16"/>
                <w:szCs w:val="16"/>
              </w:rPr>
            </w:pPr>
          </w:p>
        </w:tc>
        <w:tc>
          <w:tcPr>
            <w:tcW w:w="709" w:type="dxa"/>
            <w:vAlign w:val="center"/>
          </w:tcPr>
          <w:p w:rsidR="005B2732" w:rsidRDefault="00C358CF" w:rsidP="00C358CF">
            <w:pPr>
              <w:jc w:val="center"/>
              <w:rPr>
                <w:sz w:val="16"/>
                <w:szCs w:val="16"/>
              </w:rPr>
            </w:pPr>
            <w:r>
              <w:rPr>
                <w:sz w:val="16"/>
                <w:szCs w:val="16"/>
              </w:rPr>
              <w:t>–</w:t>
            </w:r>
          </w:p>
        </w:tc>
        <w:tc>
          <w:tcPr>
            <w:tcW w:w="709" w:type="dxa"/>
            <w:vAlign w:val="center"/>
          </w:tcPr>
          <w:p w:rsidR="005B2732" w:rsidRDefault="00C358CF" w:rsidP="00C358CF">
            <w:pPr>
              <w:jc w:val="center"/>
              <w:rPr>
                <w:sz w:val="16"/>
                <w:szCs w:val="16"/>
              </w:rPr>
            </w:pPr>
            <w:r>
              <w:rPr>
                <w:sz w:val="16"/>
                <w:szCs w:val="16"/>
              </w:rPr>
              <w:t>–</w:t>
            </w:r>
          </w:p>
        </w:tc>
        <w:tc>
          <w:tcPr>
            <w:tcW w:w="567" w:type="dxa"/>
            <w:vAlign w:val="center"/>
          </w:tcPr>
          <w:p w:rsidR="005B2732" w:rsidRDefault="00C358CF" w:rsidP="00C358CF">
            <w:pPr>
              <w:jc w:val="center"/>
              <w:rPr>
                <w:sz w:val="16"/>
                <w:szCs w:val="16"/>
              </w:rPr>
            </w:pPr>
            <w:r>
              <w:rPr>
                <w:sz w:val="16"/>
                <w:szCs w:val="16"/>
              </w:rPr>
              <w:t>–</w:t>
            </w:r>
          </w:p>
        </w:tc>
        <w:tc>
          <w:tcPr>
            <w:tcW w:w="567" w:type="dxa"/>
            <w:tcBorders>
              <w:right w:val="single" w:sz="4" w:space="0" w:color="auto"/>
            </w:tcBorders>
            <w:vAlign w:val="center"/>
          </w:tcPr>
          <w:p w:rsidR="005B2732" w:rsidRDefault="005B2732" w:rsidP="00C358CF">
            <w:pPr>
              <w:jc w:val="center"/>
              <w:rPr>
                <w:sz w:val="16"/>
                <w:szCs w:val="16"/>
              </w:rPr>
            </w:pPr>
          </w:p>
        </w:tc>
      </w:tr>
      <w:tr w:rsidR="005B2732" w:rsidTr="00CA662E">
        <w:tc>
          <w:tcPr>
            <w:tcW w:w="1418" w:type="dxa"/>
          </w:tcPr>
          <w:p w:rsidR="005B2732" w:rsidRDefault="005B2732" w:rsidP="00CA662E">
            <w:pPr>
              <w:jc w:val="center"/>
              <w:rPr>
                <w:sz w:val="16"/>
                <w:szCs w:val="16"/>
              </w:rPr>
            </w:pPr>
            <w:r>
              <w:rPr>
                <w:sz w:val="16"/>
                <w:szCs w:val="16"/>
              </w:rPr>
              <w:t>Отходы по ра</w:t>
            </w:r>
            <w:r>
              <w:rPr>
                <w:sz w:val="16"/>
                <w:szCs w:val="16"/>
              </w:rPr>
              <w:t>з</w:t>
            </w:r>
            <w:r>
              <w:rPr>
                <w:sz w:val="16"/>
                <w:szCs w:val="16"/>
              </w:rPr>
              <w:t>меру</w:t>
            </w:r>
          </w:p>
        </w:tc>
        <w:tc>
          <w:tcPr>
            <w:tcW w:w="992"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567" w:type="dxa"/>
            <w:tcBorders>
              <w:right w:val="single" w:sz="4" w:space="0" w:color="auto"/>
            </w:tcBorders>
          </w:tcPr>
          <w:p w:rsidR="005B2732" w:rsidRDefault="005B2732" w:rsidP="00CA662E">
            <w:pPr>
              <w:jc w:val="center"/>
              <w:rPr>
                <w:sz w:val="16"/>
                <w:szCs w:val="16"/>
              </w:rPr>
            </w:pPr>
          </w:p>
        </w:tc>
      </w:tr>
      <w:tr w:rsidR="005B2732" w:rsidTr="00CA662E">
        <w:tc>
          <w:tcPr>
            <w:tcW w:w="1418" w:type="dxa"/>
          </w:tcPr>
          <w:p w:rsidR="005B2732" w:rsidRDefault="005B2732" w:rsidP="00CA662E">
            <w:pPr>
              <w:jc w:val="center"/>
              <w:rPr>
                <w:sz w:val="16"/>
                <w:szCs w:val="16"/>
              </w:rPr>
            </w:pPr>
            <w:r>
              <w:rPr>
                <w:sz w:val="16"/>
                <w:szCs w:val="16"/>
              </w:rPr>
              <w:t>Стандартные по качеству</w:t>
            </w:r>
          </w:p>
        </w:tc>
        <w:tc>
          <w:tcPr>
            <w:tcW w:w="992"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567" w:type="dxa"/>
            <w:tcBorders>
              <w:right w:val="single" w:sz="4" w:space="0" w:color="auto"/>
            </w:tcBorders>
          </w:tcPr>
          <w:p w:rsidR="005B2732" w:rsidRDefault="005B2732" w:rsidP="00CA662E">
            <w:pPr>
              <w:jc w:val="center"/>
              <w:rPr>
                <w:sz w:val="16"/>
                <w:szCs w:val="16"/>
              </w:rPr>
            </w:pPr>
          </w:p>
        </w:tc>
      </w:tr>
      <w:tr w:rsidR="005B2732" w:rsidTr="00DE2975">
        <w:tc>
          <w:tcPr>
            <w:tcW w:w="1418" w:type="dxa"/>
          </w:tcPr>
          <w:p w:rsidR="005B2732" w:rsidRDefault="005B2732" w:rsidP="00CA662E">
            <w:pPr>
              <w:jc w:val="center"/>
              <w:rPr>
                <w:sz w:val="16"/>
                <w:szCs w:val="16"/>
              </w:rPr>
            </w:pPr>
            <w:r>
              <w:rPr>
                <w:sz w:val="16"/>
                <w:szCs w:val="16"/>
              </w:rPr>
              <w:t>Не</w:t>
            </w:r>
            <w:r w:rsidR="00C358CF">
              <w:rPr>
                <w:sz w:val="16"/>
                <w:szCs w:val="16"/>
              </w:rPr>
              <w:t xml:space="preserve"> </w:t>
            </w:r>
            <w:r>
              <w:rPr>
                <w:sz w:val="16"/>
                <w:szCs w:val="16"/>
              </w:rPr>
              <w:t>стандартные по качеству и размеру (в сов</w:t>
            </w:r>
            <w:r>
              <w:rPr>
                <w:sz w:val="16"/>
                <w:szCs w:val="16"/>
              </w:rPr>
              <w:t>о</w:t>
            </w:r>
            <w:r>
              <w:rPr>
                <w:sz w:val="16"/>
                <w:szCs w:val="16"/>
              </w:rPr>
              <w:t>купности)</w:t>
            </w:r>
          </w:p>
        </w:tc>
        <w:tc>
          <w:tcPr>
            <w:tcW w:w="992" w:type="dxa"/>
          </w:tcPr>
          <w:p w:rsidR="005B2732" w:rsidRDefault="005B2732" w:rsidP="00CA662E">
            <w:pPr>
              <w:jc w:val="center"/>
              <w:rPr>
                <w:sz w:val="16"/>
                <w:szCs w:val="16"/>
              </w:rPr>
            </w:pPr>
          </w:p>
        </w:tc>
        <w:tc>
          <w:tcPr>
            <w:tcW w:w="567" w:type="dxa"/>
            <w:vAlign w:val="center"/>
          </w:tcPr>
          <w:p w:rsidR="005B2732" w:rsidRDefault="00C358CF" w:rsidP="00DE2975">
            <w:pPr>
              <w:jc w:val="center"/>
              <w:rPr>
                <w:sz w:val="16"/>
                <w:szCs w:val="16"/>
              </w:rPr>
            </w:pPr>
            <w:r>
              <w:rPr>
                <w:sz w:val="16"/>
                <w:szCs w:val="16"/>
              </w:rPr>
              <w:t>–</w:t>
            </w:r>
          </w:p>
        </w:tc>
        <w:tc>
          <w:tcPr>
            <w:tcW w:w="567"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567" w:type="dxa"/>
            <w:tcBorders>
              <w:right w:val="single" w:sz="4" w:space="0" w:color="auto"/>
            </w:tcBorders>
          </w:tcPr>
          <w:p w:rsidR="005B2732" w:rsidRDefault="005B2732" w:rsidP="00CA662E">
            <w:pPr>
              <w:jc w:val="center"/>
              <w:rPr>
                <w:sz w:val="16"/>
                <w:szCs w:val="16"/>
              </w:rPr>
            </w:pPr>
          </w:p>
        </w:tc>
      </w:tr>
      <w:tr w:rsidR="005B2732" w:rsidTr="00CA662E">
        <w:tc>
          <w:tcPr>
            <w:tcW w:w="1418" w:type="dxa"/>
          </w:tcPr>
          <w:p w:rsidR="005B2732" w:rsidRDefault="005B2732" w:rsidP="00CA662E">
            <w:pPr>
              <w:jc w:val="center"/>
              <w:rPr>
                <w:sz w:val="16"/>
                <w:szCs w:val="16"/>
              </w:rPr>
            </w:pPr>
            <w:r>
              <w:rPr>
                <w:sz w:val="16"/>
                <w:szCs w:val="16"/>
              </w:rPr>
              <w:t>Нестандартные корнеплоды по внутреннему строению</w:t>
            </w:r>
          </w:p>
        </w:tc>
        <w:tc>
          <w:tcPr>
            <w:tcW w:w="992"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567" w:type="dxa"/>
            <w:tcBorders>
              <w:right w:val="single" w:sz="4" w:space="0" w:color="auto"/>
            </w:tcBorders>
          </w:tcPr>
          <w:p w:rsidR="005B2732" w:rsidRDefault="005B2732" w:rsidP="00CA662E">
            <w:pPr>
              <w:jc w:val="center"/>
              <w:rPr>
                <w:sz w:val="16"/>
                <w:szCs w:val="16"/>
              </w:rPr>
            </w:pPr>
          </w:p>
        </w:tc>
      </w:tr>
      <w:tr w:rsidR="005B2732" w:rsidTr="00CA662E">
        <w:tc>
          <w:tcPr>
            <w:tcW w:w="1418" w:type="dxa"/>
          </w:tcPr>
          <w:p w:rsidR="005B2732" w:rsidRDefault="005B2732" w:rsidP="00CA662E">
            <w:pPr>
              <w:jc w:val="center"/>
              <w:rPr>
                <w:sz w:val="16"/>
                <w:szCs w:val="16"/>
              </w:rPr>
            </w:pPr>
            <w:r>
              <w:rPr>
                <w:sz w:val="16"/>
                <w:szCs w:val="16"/>
              </w:rPr>
              <w:t>Отходы по кач</w:t>
            </w:r>
            <w:r>
              <w:rPr>
                <w:sz w:val="16"/>
                <w:szCs w:val="16"/>
              </w:rPr>
              <w:t>е</w:t>
            </w:r>
            <w:r>
              <w:rPr>
                <w:sz w:val="16"/>
                <w:szCs w:val="16"/>
              </w:rPr>
              <w:t>ству</w:t>
            </w:r>
          </w:p>
        </w:tc>
        <w:tc>
          <w:tcPr>
            <w:tcW w:w="992"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567" w:type="dxa"/>
            <w:tcBorders>
              <w:right w:val="single" w:sz="4" w:space="0" w:color="auto"/>
            </w:tcBorders>
          </w:tcPr>
          <w:p w:rsidR="005B2732" w:rsidRDefault="005B2732" w:rsidP="00CA662E">
            <w:pPr>
              <w:jc w:val="center"/>
              <w:rPr>
                <w:sz w:val="16"/>
                <w:szCs w:val="16"/>
              </w:rPr>
            </w:pPr>
          </w:p>
        </w:tc>
      </w:tr>
      <w:tr w:rsidR="005B2732" w:rsidTr="00CA662E">
        <w:tc>
          <w:tcPr>
            <w:tcW w:w="1418" w:type="dxa"/>
          </w:tcPr>
          <w:p w:rsidR="005B2732" w:rsidRDefault="005B2732" w:rsidP="00CA662E">
            <w:pPr>
              <w:jc w:val="center"/>
              <w:rPr>
                <w:sz w:val="16"/>
                <w:szCs w:val="16"/>
              </w:rPr>
            </w:pPr>
            <w:r>
              <w:rPr>
                <w:sz w:val="16"/>
                <w:szCs w:val="16"/>
              </w:rPr>
              <w:t>Содержание земли и примеси</w:t>
            </w:r>
          </w:p>
        </w:tc>
        <w:tc>
          <w:tcPr>
            <w:tcW w:w="992"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567" w:type="dxa"/>
            <w:tcBorders>
              <w:right w:val="single" w:sz="4" w:space="0" w:color="auto"/>
            </w:tcBorders>
          </w:tcPr>
          <w:p w:rsidR="005B2732" w:rsidRDefault="005B2732" w:rsidP="00CA662E">
            <w:pPr>
              <w:jc w:val="center"/>
              <w:rPr>
                <w:sz w:val="16"/>
                <w:szCs w:val="16"/>
              </w:rPr>
            </w:pPr>
          </w:p>
        </w:tc>
      </w:tr>
      <w:tr w:rsidR="005B2732" w:rsidTr="00CA662E">
        <w:tc>
          <w:tcPr>
            <w:tcW w:w="1418" w:type="dxa"/>
          </w:tcPr>
          <w:p w:rsidR="005B2732" w:rsidRPr="00EE232E" w:rsidRDefault="005B2732" w:rsidP="00CA662E">
            <w:pPr>
              <w:jc w:val="center"/>
              <w:rPr>
                <w:spacing w:val="20"/>
                <w:sz w:val="16"/>
                <w:szCs w:val="16"/>
              </w:rPr>
            </w:pPr>
            <w:r w:rsidRPr="00EE232E">
              <w:rPr>
                <w:spacing w:val="20"/>
                <w:sz w:val="16"/>
                <w:szCs w:val="16"/>
              </w:rPr>
              <w:t>Итого</w:t>
            </w:r>
            <w:r w:rsidR="00C358CF" w:rsidRPr="00EE232E">
              <w:rPr>
                <w:spacing w:val="20"/>
                <w:sz w:val="16"/>
                <w:szCs w:val="16"/>
              </w:rPr>
              <w:t>...</w:t>
            </w:r>
          </w:p>
        </w:tc>
        <w:tc>
          <w:tcPr>
            <w:tcW w:w="992" w:type="dxa"/>
          </w:tcPr>
          <w:p w:rsidR="005B2732" w:rsidRDefault="00DE2975" w:rsidP="00CA662E">
            <w:pPr>
              <w:jc w:val="center"/>
              <w:rPr>
                <w:sz w:val="16"/>
                <w:szCs w:val="16"/>
              </w:rPr>
            </w:pPr>
            <w:r>
              <w:rPr>
                <w:sz w:val="16"/>
                <w:szCs w:val="16"/>
              </w:rPr>
              <w:t>–</w:t>
            </w:r>
          </w:p>
        </w:tc>
        <w:tc>
          <w:tcPr>
            <w:tcW w:w="567" w:type="dxa"/>
          </w:tcPr>
          <w:p w:rsidR="005B2732" w:rsidRDefault="00DE2975" w:rsidP="00CA662E">
            <w:pPr>
              <w:jc w:val="center"/>
              <w:rPr>
                <w:sz w:val="16"/>
                <w:szCs w:val="16"/>
              </w:rPr>
            </w:pPr>
            <w:r>
              <w:rPr>
                <w:sz w:val="16"/>
                <w:szCs w:val="16"/>
              </w:rPr>
              <w:t>–</w:t>
            </w:r>
          </w:p>
        </w:tc>
        <w:tc>
          <w:tcPr>
            <w:tcW w:w="567" w:type="dxa"/>
          </w:tcPr>
          <w:p w:rsidR="005B2732" w:rsidRDefault="00DE2975" w:rsidP="00CA662E">
            <w:pPr>
              <w:jc w:val="center"/>
              <w:rPr>
                <w:sz w:val="16"/>
                <w:szCs w:val="16"/>
              </w:rPr>
            </w:pPr>
            <w:r>
              <w:rPr>
                <w:sz w:val="16"/>
                <w:szCs w:val="16"/>
              </w:rPr>
              <w:t>–</w:t>
            </w:r>
          </w:p>
        </w:tc>
        <w:tc>
          <w:tcPr>
            <w:tcW w:w="709" w:type="dxa"/>
          </w:tcPr>
          <w:p w:rsidR="005B2732" w:rsidRDefault="00DE2975" w:rsidP="00CA662E">
            <w:pPr>
              <w:jc w:val="center"/>
              <w:rPr>
                <w:sz w:val="16"/>
                <w:szCs w:val="16"/>
              </w:rPr>
            </w:pPr>
            <w:r>
              <w:rPr>
                <w:sz w:val="16"/>
                <w:szCs w:val="16"/>
              </w:rPr>
              <w:t>–</w:t>
            </w:r>
          </w:p>
        </w:tc>
        <w:tc>
          <w:tcPr>
            <w:tcW w:w="709" w:type="dxa"/>
          </w:tcPr>
          <w:p w:rsidR="005B2732" w:rsidRDefault="005B2732" w:rsidP="00CA662E">
            <w:pPr>
              <w:jc w:val="center"/>
              <w:rPr>
                <w:sz w:val="16"/>
                <w:szCs w:val="16"/>
              </w:rPr>
            </w:pPr>
          </w:p>
        </w:tc>
        <w:tc>
          <w:tcPr>
            <w:tcW w:w="567" w:type="dxa"/>
          </w:tcPr>
          <w:p w:rsidR="005B2732" w:rsidRDefault="005B2732" w:rsidP="00CA662E">
            <w:pPr>
              <w:jc w:val="center"/>
              <w:rPr>
                <w:sz w:val="16"/>
                <w:szCs w:val="16"/>
              </w:rPr>
            </w:pPr>
          </w:p>
        </w:tc>
        <w:tc>
          <w:tcPr>
            <w:tcW w:w="567" w:type="dxa"/>
            <w:tcBorders>
              <w:right w:val="single" w:sz="4" w:space="0" w:color="auto"/>
            </w:tcBorders>
          </w:tcPr>
          <w:p w:rsidR="005B2732" w:rsidRDefault="005B2732" w:rsidP="00CA662E">
            <w:pPr>
              <w:jc w:val="center"/>
              <w:rPr>
                <w:sz w:val="16"/>
                <w:szCs w:val="16"/>
              </w:rPr>
            </w:pPr>
          </w:p>
        </w:tc>
      </w:tr>
    </w:tbl>
    <w:p w:rsidR="005B2732" w:rsidRPr="002A6209" w:rsidRDefault="005B2732" w:rsidP="005B2732">
      <w:pPr>
        <w:ind w:firstLine="284"/>
      </w:pPr>
    </w:p>
    <w:p w:rsidR="005B2732" w:rsidRDefault="00155D4A" w:rsidP="00DD0051">
      <w:pPr>
        <w:spacing w:line="247" w:lineRule="auto"/>
        <w:ind w:firstLine="284"/>
        <w:jc w:val="both"/>
      </w:pPr>
      <w:r w:rsidRPr="00155D4A">
        <w:rPr>
          <w:b/>
          <w:i/>
        </w:rPr>
        <w:lastRenderedPageBreak/>
        <w:t>Результаты работы и выводы.</w:t>
      </w:r>
      <w:r>
        <w:t xml:space="preserve"> </w:t>
      </w:r>
      <w:r w:rsidR="005B2732">
        <w:t>После проведенной товароведной оценки свежей столовой свеклы</w:t>
      </w:r>
      <w:r w:rsidR="00EE232E">
        <w:t>,</w:t>
      </w:r>
      <w:r w:rsidR="005B2732">
        <w:t xml:space="preserve"> заготовляемой и поставляемой с</w:t>
      </w:r>
      <w:r w:rsidR="005B2732">
        <w:t>о</w:t>
      </w:r>
      <w:r w:rsidR="008F366F">
        <w:t>гласно ГОСТ 1722–</w:t>
      </w:r>
      <w:r w:rsidR="005B2732">
        <w:t>85</w:t>
      </w:r>
      <w:r w:rsidR="00DE2975">
        <w:t>,</w:t>
      </w:r>
      <w:r w:rsidR="005B2732">
        <w:t xml:space="preserve"> были получены следующие результаты:</w:t>
      </w:r>
    </w:p>
    <w:p w:rsidR="005B2732" w:rsidRDefault="005B2732" w:rsidP="00DD0051">
      <w:pPr>
        <w:pStyle w:val="a6"/>
        <w:spacing w:line="247" w:lineRule="auto"/>
        <w:ind w:left="0" w:firstLine="284"/>
      </w:pPr>
      <w:r>
        <w:t>1. Содер</w:t>
      </w:r>
      <w:r w:rsidR="00EE232E">
        <w:t>жание земли и примеси (итого графа</w:t>
      </w:r>
      <w:r>
        <w:t xml:space="preserve"> 8) – _________ %;</w:t>
      </w:r>
    </w:p>
    <w:p w:rsidR="005B2732" w:rsidRDefault="005B2732" w:rsidP="00DD0051">
      <w:pPr>
        <w:pStyle w:val="a6"/>
        <w:spacing w:line="247" w:lineRule="auto"/>
        <w:ind w:left="0" w:firstLine="284"/>
      </w:pPr>
      <w:r>
        <w:t>2. Содержание нест</w:t>
      </w:r>
      <w:r w:rsidR="00EE232E">
        <w:t>анда</w:t>
      </w:r>
      <w:r w:rsidR="00DD0051">
        <w:t>ртных корнеплодов (итого графа 6) –___</w:t>
      </w:r>
      <w:r>
        <w:t>%;</w:t>
      </w:r>
    </w:p>
    <w:p w:rsidR="005B2732" w:rsidRDefault="005B2732" w:rsidP="00DD0051">
      <w:pPr>
        <w:pStyle w:val="a6"/>
        <w:spacing w:line="247" w:lineRule="auto"/>
        <w:ind w:left="0" w:firstLine="284"/>
      </w:pPr>
      <w:r>
        <w:t xml:space="preserve">3. Содержание отходов (итого </w:t>
      </w:r>
      <w:r w:rsidR="00EE232E">
        <w:t>графа</w:t>
      </w:r>
      <w:r>
        <w:t xml:space="preserve"> 7) – _____%</w:t>
      </w:r>
      <w:r w:rsidR="00DD0051">
        <w:t>.</w:t>
      </w:r>
    </w:p>
    <w:p w:rsidR="005B2732" w:rsidRDefault="005B2732" w:rsidP="00DD0051">
      <w:pPr>
        <w:spacing w:line="247" w:lineRule="auto"/>
        <w:rPr>
          <w:b/>
        </w:rPr>
      </w:pPr>
    </w:p>
    <w:p w:rsidR="005B2732" w:rsidRPr="007D6F65" w:rsidRDefault="00D46E32" w:rsidP="00DD0051">
      <w:pPr>
        <w:spacing w:line="247" w:lineRule="auto"/>
        <w:ind w:firstLine="284"/>
        <w:jc w:val="center"/>
      </w:pPr>
      <w:r>
        <w:rPr>
          <w:b/>
        </w:rPr>
        <w:t>2.</w:t>
      </w:r>
      <w:r w:rsidR="005B2732">
        <w:rPr>
          <w:b/>
        </w:rPr>
        <w:t>4.</w:t>
      </w:r>
      <w:r w:rsidR="00DE2975">
        <w:rPr>
          <w:b/>
        </w:rPr>
        <w:t xml:space="preserve"> </w:t>
      </w:r>
      <w:r w:rsidR="005B2732" w:rsidRPr="007D6F65">
        <w:rPr>
          <w:b/>
        </w:rPr>
        <w:t xml:space="preserve">Оценка качества свежей </w:t>
      </w:r>
      <w:r w:rsidR="005B2732">
        <w:rPr>
          <w:b/>
        </w:rPr>
        <w:t>белокочанной капусты</w:t>
      </w:r>
    </w:p>
    <w:p w:rsidR="005B2732" w:rsidRPr="007D6F65" w:rsidRDefault="005B2732" w:rsidP="00DD0051">
      <w:pPr>
        <w:spacing w:line="247" w:lineRule="auto"/>
        <w:rPr>
          <w:b/>
          <w:i/>
        </w:rPr>
      </w:pPr>
    </w:p>
    <w:p w:rsidR="005B2732" w:rsidRPr="007D6F65" w:rsidRDefault="005B2732" w:rsidP="00DD0051">
      <w:pPr>
        <w:spacing w:line="247" w:lineRule="auto"/>
        <w:ind w:firstLine="284"/>
        <w:jc w:val="both"/>
      </w:pPr>
      <w:r w:rsidRPr="007D6F65">
        <w:rPr>
          <w:b/>
          <w:i/>
        </w:rPr>
        <w:t>Цель работы</w:t>
      </w:r>
      <w:r>
        <w:t xml:space="preserve"> –</w:t>
      </w:r>
      <w:r w:rsidR="00DE2975">
        <w:t xml:space="preserve"> и</w:t>
      </w:r>
      <w:r w:rsidRPr="007D6F65">
        <w:t>зучить показатели качества и освоить методику товароведно</w:t>
      </w:r>
      <w:r>
        <w:t>й оценки свежей белокочанной капусты</w:t>
      </w:r>
      <w:r w:rsidRPr="007D6F65">
        <w:t xml:space="preserve"> по действующим нормативным документам.</w:t>
      </w:r>
    </w:p>
    <w:p w:rsidR="005B2732" w:rsidRDefault="005B2732" w:rsidP="00DD0051">
      <w:pPr>
        <w:spacing w:line="247" w:lineRule="auto"/>
        <w:ind w:firstLine="284"/>
        <w:jc w:val="both"/>
      </w:pPr>
      <w:r w:rsidRPr="00023187">
        <w:rPr>
          <w:b/>
          <w:i/>
        </w:rPr>
        <w:t>Теоретическая часть.</w:t>
      </w:r>
      <w:r>
        <w:rPr>
          <w:b/>
          <w:i/>
        </w:rPr>
        <w:t xml:space="preserve"> </w:t>
      </w:r>
      <w:r>
        <w:t xml:space="preserve">Капуста </w:t>
      </w:r>
      <w:r w:rsidR="00DE2975" w:rsidRPr="00DE2975">
        <w:t xml:space="preserve">– </w:t>
      </w:r>
      <w:r>
        <w:t>самое распространенное овощное растение. Она занимает около 30</w:t>
      </w:r>
      <w:r w:rsidR="00DE2975">
        <w:t xml:space="preserve"> </w:t>
      </w:r>
      <w:r>
        <w:t xml:space="preserve">% общей площади овощных культур. Родина капусты – приморские районы Западной Европы и побережье Средиземного моря. </w:t>
      </w:r>
    </w:p>
    <w:p w:rsidR="005B2732" w:rsidRDefault="005B2732" w:rsidP="00DD0051">
      <w:pPr>
        <w:spacing w:line="247" w:lineRule="auto"/>
        <w:ind w:firstLine="284"/>
        <w:jc w:val="both"/>
      </w:pPr>
      <w:r>
        <w:t>Кочан капусты состоит из листьев и кочерыги. В пазухах листьев располагаются почки, которые во время хранения могут прорастать, вызывая растрескивание кочана. Кочерыга отдельных сортов капусты входит в кочан на различную глубину и занимает от 4 до 9</w:t>
      </w:r>
      <w:r w:rsidR="00DE2975">
        <w:t xml:space="preserve"> </w:t>
      </w:r>
      <w:r>
        <w:t>% его ма</w:t>
      </w:r>
      <w:r>
        <w:t>с</w:t>
      </w:r>
      <w:r w:rsidR="00DE2975">
        <w:t>сы. Кочерыга богата</w:t>
      </w:r>
      <w:r>
        <w:t xml:space="preserve"> клетчаткой, груба и является отходом.</w:t>
      </w:r>
    </w:p>
    <w:p w:rsidR="005B2732" w:rsidRDefault="005B2732" w:rsidP="00DD0051">
      <w:pPr>
        <w:spacing w:line="247" w:lineRule="auto"/>
        <w:ind w:firstLine="284"/>
        <w:jc w:val="both"/>
      </w:pPr>
      <w:r>
        <w:t>Капусту используют в пищу в свежем виде, для варки, тушения, приготовления салатов и для квашения, консервирования и сушки. Капуста белокочанная отличается высокой транспортабельностью и лежкостью. При сравнительно низкой питательности капуста имеет высокие вкусовые качества и обладает лечебными свойствами. Она содержит необходимые для человека витамины, минеральные соли и углеводы. Химический состав капусты меняется в зависимости от у</w:t>
      </w:r>
      <w:r>
        <w:t>с</w:t>
      </w:r>
      <w:r>
        <w:t>ловий выращивания. Так, например, во влажные годы, при частых п</w:t>
      </w:r>
      <w:r>
        <w:t>о</w:t>
      </w:r>
      <w:r>
        <w:t>ливах и высоких дозах азотных удобрений снижается содержание с</w:t>
      </w:r>
      <w:r>
        <w:t>а</w:t>
      </w:r>
      <w:r>
        <w:t>харов, витамина С и белка. В капусте содержатся следующие витам</w:t>
      </w:r>
      <w:r>
        <w:t>и</w:t>
      </w:r>
      <w:r>
        <w:t>ны: каротин (провитамин А) – до 2 мг %, В</w:t>
      </w:r>
      <w:r w:rsidRPr="001E14AC">
        <w:rPr>
          <w:vertAlign w:val="subscript"/>
        </w:rPr>
        <w:t>1</w:t>
      </w:r>
      <w:r>
        <w:t xml:space="preserve"> (тиамин) – до 0,22, В</w:t>
      </w:r>
      <w:r w:rsidRPr="001E14AC">
        <w:rPr>
          <w:vertAlign w:val="subscript"/>
        </w:rPr>
        <w:t>2</w:t>
      </w:r>
      <w:r>
        <w:t xml:space="preserve"> (р</w:t>
      </w:r>
      <w:r>
        <w:t>и</w:t>
      </w:r>
      <w:r>
        <w:t>бофлавин) – до 0,6, В</w:t>
      </w:r>
      <w:r w:rsidRPr="001E14AC">
        <w:rPr>
          <w:vertAlign w:val="subscript"/>
        </w:rPr>
        <w:t>3</w:t>
      </w:r>
      <w:r>
        <w:t xml:space="preserve"> (пантотеновая кислота) – до 0,92, РР (никотин</w:t>
      </w:r>
      <w:r>
        <w:t>о</w:t>
      </w:r>
      <w:r>
        <w:t>вая кислота) – до 2,7, К – до 4 мг %, также фолиновая и фолиевая к</w:t>
      </w:r>
      <w:r>
        <w:t>и</w:t>
      </w:r>
      <w:r>
        <w:t xml:space="preserve">слоты, витамин Р (рутин), Е (токоферол), </w:t>
      </w:r>
      <w:r>
        <w:rPr>
          <w:lang w:val="en-US"/>
        </w:rPr>
        <w:t>U</w:t>
      </w:r>
      <w:r w:rsidR="00DE2975">
        <w:t xml:space="preserve"> (метилме</w:t>
      </w:r>
      <w:r>
        <w:t>т</w:t>
      </w:r>
      <w:r w:rsidR="00EE232E">
        <w:t>и</w:t>
      </w:r>
      <w:r w:rsidR="00DD0051">
        <w:t>онин</w:t>
      </w:r>
      <w:r>
        <w:t>), пров</w:t>
      </w:r>
      <w:r>
        <w:t>и</w:t>
      </w:r>
      <w:r>
        <w:t xml:space="preserve">тамин </w:t>
      </w:r>
      <w:r>
        <w:rPr>
          <w:lang w:val="en-US"/>
        </w:rPr>
        <w:t>D</w:t>
      </w:r>
      <w:r>
        <w:t xml:space="preserve"> и др.</w:t>
      </w:r>
    </w:p>
    <w:p w:rsidR="00DD0051" w:rsidRDefault="005B2732" w:rsidP="00DD0051">
      <w:pPr>
        <w:spacing w:line="247" w:lineRule="auto"/>
        <w:ind w:firstLine="284"/>
        <w:jc w:val="both"/>
      </w:pPr>
      <w:r>
        <w:t>Кочаны отдельных хозяйственно-ботанических сортов капусты различаются по ряду признаков.</w:t>
      </w:r>
    </w:p>
    <w:p w:rsidR="005B2732" w:rsidRDefault="00DE2975" w:rsidP="00EC11F4">
      <w:pPr>
        <w:spacing w:line="238" w:lineRule="auto"/>
        <w:ind w:firstLine="284"/>
        <w:jc w:val="both"/>
      </w:pPr>
      <w:r>
        <w:lastRenderedPageBreak/>
        <w:t>По форме кочаны бывают</w:t>
      </w:r>
      <w:r w:rsidR="005B2732">
        <w:t xml:space="preserve"> округлые, плоские, овальные, конич</w:t>
      </w:r>
      <w:r w:rsidR="005B2732">
        <w:t>е</w:t>
      </w:r>
      <w:r w:rsidR="005B2732">
        <w:t>ские. Форма кочана коррелирует с е</w:t>
      </w:r>
      <w:r w:rsidR="005A327E">
        <w:t>го плотностью. Наиболее плот</w:t>
      </w:r>
      <w:r>
        <w:t xml:space="preserve">ным является </w:t>
      </w:r>
      <w:r w:rsidR="005B2732">
        <w:t>округлый кочан.</w:t>
      </w:r>
    </w:p>
    <w:p w:rsidR="005B2732" w:rsidRDefault="00DE2975" w:rsidP="00EC11F4">
      <w:pPr>
        <w:spacing w:line="238" w:lineRule="auto"/>
        <w:ind w:firstLine="284"/>
        <w:jc w:val="both"/>
      </w:pPr>
      <w:r>
        <w:t>По плотности кочаны бывают</w:t>
      </w:r>
      <w:r w:rsidR="005B2732">
        <w:t xml:space="preserve"> рыхлые, среднеплотные, плотные. Плотные кочаны имеют более отбеленные и нежные листья, сохран</w:t>
      </w:r>
      <w:r w:rsidR="005B2732">
        <w:t>я</w:t>
      </w:r>
      <w:r w:rsidR="005B2732">
        <w:t>ются</w:t>
      </w:r>
      <w:r>
        <w:t xml:space="preserve"> они лучше</w:t>
      </w:r>
      <w:r w:rsidR="005B2732">
        <w:t>, чем рыхлые.</w:t>
      </w:r>
    </w:p>
    <w:p w:rsidR="005B2732" w:rsidRDefault="005B2732" w:rsidP="00EC11F4">
      <w:pPr>
        <w:spacing w:line="238" w:lineRule="auto"/>
        <w:ind w:firstLine="284"/>
        <w:jc w:val="both"/>
      </w:pPr>
      <w:r>
        <w:t>В Республике Беларусь районированы следующие сорта белок</w:t>
      </w:r>
      <w:r>
        <w:t>о</w:t>
      </w:r>
      <w:r>
        <w:t xml:space="preserve">чанной капусты: </w:t>
      </w:r>
    </w:p>
    <w:p w:rsidR="005B2732" w:rsidRDefault="00DE2975" w:rsidP="00EC11F4">
      <w:pPr>
        <w:spacing w:line="238" w:lineRule="auto"/>
        <w:ind w:firstLine="284"/>
        <w:jc w:val="both"/>
      </w:pPr>
      <w:r>
        <w:rPr>
          <w:i/>
        </w:rPr>
        <w:t>о</w:t>
      </w:r>
      <w:r w:rsidR="005B2732">
        <w:rPr>
          <w:i/>
        </w:rPr>
        <w:t>чень ранние</w:t>
      </w:r>
      <w:r>
        <w:rPr>
          <w:i/>
        </w:rPr>
        <w:t xml:space="preserve"> – </w:t>
      </w:r>
      <w:r w:rsidR="00EE232E">
        <w:t>г</w:t>
      </w:r>
      <w:r w:rsidR="005B2732">
        <w:t xml:space="preserve">ибриды </w:t>
      </w:r>
      <w:r w:rsidR="005B2732" w:rsidRPr="007275C1">
        <w:rPr>
          <w:lang w:val="en-US"/>
        </w:rPr>
        <w:t>F</w:t>
      </w:r>
      <w:r w:rsidR="005B2732" w:rsidRPr="001E14AC">
        <w:rPr>
          <w:vertAlign w:val="subscript"/>
        </w:rPr>
        <w:t>1</w:t>
      </w:r>
      <w:r w:rsidR="005B2732">
        <w:t xml:space="preserve">, </w:t>
      </w:r>
      <w:r w:rsidR="005B2732" w:rsidRPr="007275C1">
        <w:t>Трансфер</w:t>
      </w:r>
      <w:r w:rsidR="005B2732">
        <w:t>, Казачок, Чессма, Экспресс, Бородин (для всех областей), Орион де Хантер (для Витебской, Мог</w:t>
      </w:r>
      <w:r w:rsidR="005B2732">
        <w:t>и</w:t>
      </w:r>
      <w:r w:rsidR="005B2732">
        <w:t>левской и Гродненской областей), Резистор (для Минской и Могиле</w:t>
      </w:r>
      <w:r w:rsidR="005B2732">
        <w:t>в</w:t>
      </w:r>
      <w:r w:rsidR="005B2732">
        <w:t>ской областей);</w:t>
      </w:r>
    </w:p>
    <w:p w:rsidR="005B2732" w:rsidRPr="00B3316B" w:rsidRDefault="00DE2975" w:rsidP="00EC11F4">
      <w:pPr>
        <w:spacing w:line="238" w:lineRule="auto"/>
        <w:ind w:firstLine="284"/>
        <w:jc w:val="both"/>
      </w:pPr>
      <w:r>
        <w:rPr>
          <w:i/>
        </w:rPr>
        <w:t>о</w:t>
      </w:r>
      <w:r w:rsidR="005B2732">
        <w:rPr>
          <w:i/>
        </w:rPr>
        <w:t>т очень ранних до ранних –</w:t>
      </w:r>
      <w:r w:rsidR="00EE232E">
        <w:t xml:space="preserve"> Н</w:t>
      </w:r>
      <w:r w:rsidR="005B2732">
        <w:t>омер первый</w:t>
      </w:r>
      <w:r w:rsidR="00EE232E">
        <w:t>,</w:t>
      </w:r>
      <w:r w:rsidR="005B2732">
        <w:t xml:space="preserve"> Грибовский</w:t>
      </w:r>
      <w:r w:rsidR="005B2732" w:rsidRPr="00B3316B">
        <w:t xml:space="preserve"> 147 (</w:t>
      </w:r>
      <w:r w:rsidR="005B2732">
        <w:t xml:space="preserve">для всех областей), Гренадер </w:t>
      </w:r>
      <w:r w:rsidR="005B2732">
        <w:rPr>
          <w:lang w:val="en-US"/>
        </w:rPr>
        <w:t>F</w:t>
      </w:r>
      <w:r w:rsidR="005B2732" w:rsidRPr="001E14AC">
        <w:rPr>
          <w:vertAlign w:val="subscript"/>
        </w:rPr>
        <w:t>1</w:t>
      </w:r>
      <w:r w:rsidR="005B2732">
        <w:t xml:space="preserve"> (для Минской и Могилевской областей), Адема </w:t>
      </w:r>
      <w:r w:rsidR="005B2732">
        <w:rPr>
          <w:lang w:val="en-US"/>
        </w:rPr>
        <w:t>F</w:t>
      </w:r>
      <w:r w:rsidR="005B2732" w:rsidRPr="001E14AC">
        <w:rPr>
          <w:vertAlign w:val="subscript"/>
        </w:rPr>
        <w:t>1</w:t>
      </w:r>
      <w:r w:rsidR="005B2732">
        <w:t xml:space="preserve"> (для Минской области);</w:t>
      </w:r>
    </w:p>
    <w:p w:rsidR="005B2732" w:rsidRPr="00B3316B" w:rsidRDefault="00DE2975" w:rsidP="00EC11F4">
      <w:pPr>
        <w:spacing w:line="238" w:lineRule="auto"/>
        <w:ind w:firstLine="284"/>
        <w:jc w:val="both"/>
      </w:pPr>
      <w:r>
        <w:rPr>
          <w:i/>
        </w:rPr>
        <w:t>р</w:t>
      </w:r>
      <w:r w:rsidR="005B2732" w:rsidRPr="008E0992">
        <w:rPr>
          <w:i/>
        </w:rPr>
        <w:t>аннеспелые</w:t>
      </w:r>
      <w:r w:rsidR="00D46E32">
        <w:rPr>
          <w:i/>
        </w:rPr>
        <w:t xml:space="preserve"> </w:t>
      </w:r>
      <w:r w:rsidR="005B2732">
        <w:t>–</w:t>
      </w:r>
      <w:r>
        <w:t xml:space="preserve"> </w:t>
      </w:r>
      <w:r w:rsidR="005B2732">
        <w:t>Жнивеньская,</w:t>
      </w:r>
      <w:r>
        <w:t xml:space="preserve"> </w:t>
      </w:r>
      <w:r w:rsidR="005B2732">
        <w:t xml:space="preserve"> Пандион </w:t>
      </w:r>
      <w:r w:rsidR="005B2732">
        <w:rPr>
          <w:lang w:val="en-US"/>
        </w:rPr>
        <w:t>F</w:t>
      </w:r>
      <w:r w:rsidR="005B2732" w:rsidRPr="001E14AC">
        <w:rPr>
          <w:vertAlign w:val="subscript"/>
        </w:rPr>
        <w:t>1</w:t>
      </w:r>
      <w:r w:rsidR="005B2732">
        <w:t xml:space="preserve">, Бурбон </w:t>
      </w:r>
      <w:r w:rsidR="005B2732">
        <w:rPr>
          <w:lang w:val="en-US"/>
        </w:rPr>
        <w:t>F</w:t>
      </w:r>
      <w:r w:rsidR="005B2732" w:rsidRPr="001E14AC">
        <w:rPr>
          <w:vertAlign w:val="subscript"/>
        </w:rPr>
        <w:t>1</w:t>
      </w:r>
      <w:r w:rsidR="005B2732">
        <w:t xml:space="preserve">, Моцарт </w:t>
      </w:r>
      <w:r w:rsidR="005B2732">
        <w:rPr>
          <w:lang w:val="en-US"/>
        </w:rPr>
        <w:t>F</w:t>
      </w:r>
      <w:r w:rsidR="005B2732" w:rsidRPr="00F16299">
        <w:rPr>
          <w:sz w:val="16"/>
          <w:szCs w:val="16"/>
          <w:vertAlign w:val="subscript"/>
        </w:rPr>
        <w:t>1</w:t>
      </w:r>
      <w:r w:rsidR="005B2732">
        <w:t xml:space="preserve"> (для всех областей), Кандиза </w:t>
      </w:r>
      <w:r w:rsidR="005B2732">
        <w:rPr>
          <w:lang w:val="en-US"/>
        </w:rPr>
        <w:t>F</w:t>
      </w:r>
      <w:r w:rsidR="005B2732" w:rsidRPr="001E14AC">
        <w:rPr>
          <w:vertAlign w:val="subscript"/>
        </w:rPr>
        <w:t>1</w:t>
      </w:r>
      <w:r w:rsidR="005B2732">
        <w:t xml:space="preserve">, Нозоми </w:t>
      </w:r>
      <w:r w:rsidR="005B2732">
        <w:rPr>
          <w:lang w:val="en-US"/>
        </w:rPr>
        <w:t>F</w:t>
      </w:r>
      <w:r w:rsidR="005B2732" w:rsidRPr="00B91F85">
        <w:rPr>
          <w:vertAlign w:val="subscript"/>
        </w:rPr>
        <w:t>1</w:t>
      </w:r>
      <w:r w:rsidR="005B2732">
        <w:t xml:space="preserve">, Сюрпрайз </w:t>
      </w:r>
      <w:r w:rsidR="005B2732">
        <w:rPr>
          <w:lang w:val="en-US"/>
        </w:rPr>
        <w:t>F</w:t>
      </w:r>
      <w:r w:rsidR="005B2732" w:rsidRPr="001E14AC">
        <w:rPr>
          <w:vertAlign w:val="subscript"/>
        </w:rPr>
        <w:t>1</w:t>
      </w:r>
      <w:r w:rsidR="005B2732">
        <w:t xml:space="preserve">, Парел </w:t>
      </w:r>
      <w:r w:rsidR="005B2732">
        <w:rPr>
          <w:lang w:val="en-US"/>
        </w:rPr>
        <w:t>F</w:t>
      </w:r>
      <w:r w:rsidR="005B2732" w:rsidRPr="00B91F85">
        <w:rPr>
          <w:vertAlign w:val="subscript"/>
        </w:rPr>
        <w:t>1</w:t>
      </w:r>
      <w:r w:rsidR="005B2732">
        <w:t xml:space="preserve"> (для Брестской, Гомельской и Минской областей);</w:t>
      </w:r>
    </w:p>
    <w:p w:rsidR="005B2732" w:rsidRPr="001025DA" w:rsidRDefault="00DE2975" w:rsidP="00EC11F4">
      <w:pPr>
        <w:spacing w:line="238" w:lineRule="auto"/>
        <w:ind w:firstLine="284"/>
        <w:jc w:val="both"/>
      </w:pPr>
      <w:r>
        <w:rPr>
          <w:i/>
        </w:rPr>
        <w:t>с</w:t>
      </w:r>
      <w:r w:rsidR="005B2732">
        <w:rPr>
          <w:i/>
        </w:rPr>
        <w:t>реднеранние</w:t>
      </w:r>
      <w:r w:rsidR="00D46E32">
        <w:rPr>
          <w:i/>
        </w:rPr>
        <w:t xml:space="preserve"> </w:t>
      </w:r>
      <w:r w:rsidR="005B2732">
        <w:t>–</w:t>
      </w:r>
      <w:r>
        <w:t xml:space="preserve"> </w:t>
      </w:r>
      <w:r w:rsidR="005B2732">
        <w:t xml:space="preserve">Газебо </w:t>
      </w:r>
      <w:r w:rsidR="005B2732">
        <w:rPr>
          <w:lang w:val="en-US"/>
        </w:rPr>
        <w:t>F</w:t>
      </w:r>
      <w:r w:rsidR="005B2732" w:rsidRPr="001E14AC">
        <w:rPr>
          <w:vertAlign w:val="subscript"/>
        </w:rPr>
        <w:t>1</w:t>
      </w:r>
      <w:r w:rsidR="005B2732">
        <w:t xml:space="preserve">, Газель </w:t>
      </w:r>
      <w:r w:rsidR="005B2732">
        <w:rPr>
          <w:lang w:val="en-US"/>
        </w:rPr>
        <w:t>F</w:t>
      </w:r>
      <w:r w:rsidR="005B2732" w:rsidRPr="00F16299">
        <w:rPr>
          <w:sz w:val="16"/>
          <w:szCs w:val="16"/>
          <w:vertAlign w:val="subscript"/>
        </w:rPr>
        <w:t>1</w:t>
      </w:r>
      <w:r w:rsidR="005B2732">
        <w:t xml:space="preserve"> (для Гомельской и Минской областей);</w:t>
      </w:r>
    </w:p>
    <w:p w:rsidR="005B2732" w:rsidRPr="00796E4E" w:rsidRDefault="00DE2975" w:rsidP="00EC11F4">
      <w:pPr>
        <w:spacing w:line="238" w:lineRule="auto"/>
        <w:ind w:firstLine="284"/>
        <w:jc w:val="both"/>
      </w:pPr>
      <w:r>
        <w:rPr>
          <w:i/>
        </w:rPr>
        <w:t>с</w:t>
      </w:r>
      <w:r w:rsidR="005B2732">
        <w:rPr>
          <w:i/>
        </w:rPr>
        <w:t xml:space="preserve">реднеспелые </w:t>
      </w:r>
      <w:r w:rsidR="005B2732">
        <w:t xml:space="preserve">– Слава 1305, Надежда </w:t>
      </w:r>
      <w:r w:rsidR="005B2732">
        <w:rPr>
          <w:lang w:val="en-US"/>
        </w:rPr>
        <w:t>F</w:t>
      </w:r>
      <w:r w:rsidR="005B2732" w:rsidRPr="001E14AC">
        <w:rPr>
          <w:vertAlign w:val="subscript"/>
        </w:rPr>
        <w:t>1</w:t>
      </w:r>
      <w:r w:rsidR="005B2732">
        <w:t xml:space="preserve">, Проктор </w:t>
      </w:r>
      <w:r w:rsidR="005B2732" w:rsidRPr="007275C1">
        <w:rPr>
          <w:lang w:val="en-US"/>
        </w:rPr>
        <w:t>F</w:t>
      </w:r>
      <w:r w:rsidR="005B2732" w:rsidRPr="001E14AC">
        <w:rPr>
          <w:vertAlign w:val="subscript"/>
        </w:rPr>
        <w:t>1</w:t>
      </w:r>
      <w:r w:rsidR="005B2732">
        <w:t xml:space="preserve">, </w:t>
      </w:r>
      <w:r w:rsidR="005B2732" w:rsidRPr="007275C1">
        <w:t>Семко</w:t>
      </w:r>
      <w:r w:rsidR="00EE232E">
        <w:t>,</w:t>
      </w:r>
      <w:r>
        <w:t xml:space="preserve"> Ю</w:t>
      </w:r>
      <w:r w:rsidR="005B2732">
        <w:t>б</w:t>
      </w:r>
      <w:r w:rsidR="005B2732">
        <w:t>и</w:t>
      </w:r>
      <w:r w:rsidR="005B2732">
        <w:t xml:space="preserve">лейный 217, Бартон </w:t>
      </w:r>
      <w:r w:rsidR="005B2732">
        <w:rPr>
          <w:lang w:val="en-US"/>
        </w:rPr>
        <w:t>F</w:t>
      </w:r>
      <w:r w:rsidR="005B2732" w:rsidRPr="001E14AC">
        <w:rPr>
          <w:vertAlign w:val="subscript"/>
        </w:rPr>
        <w:t>1</w:t>
      </w:r>
      <w:r w:rsidR="005B2732">
        <w:t xml:space="preserve">, Куизор </w:t>
      </w:r>
      <w:r w:rsidR="005B2732">
        <w:rPr>
          <w:lang w:val="en-US"/>
        </w:rPr>
        <w:t>F</w:t>
      </w:r>
      <w:r w:rsidR="005B2732" w:rsidRPr="001E14AC">
        <w:rPr>
          <w:vertAlign w:val="subscript"/>
        </w:rPr>
        <w:t>1</w:t>
      </w:r>
      <w:r w:rsidR="005B2732">
        <w:t xml:space="preserve">, Грандслам </w:t>
      </w:r>
      <w:r w:rsidR="005B2732">
        <w:rPr>
          <w:lang w:val="en-US"/>
        </w:rPr>
        <w:t>F</w:t>
      </w:r>
      <w:r w:rsidR="005B2732" w:rsidRPr="001E14AC">
        <w:rPr>
          <w:vertAlign w:val="subscript"/>
        </w:rPr>
        <w:t>1</w:t>
      </w:r>
      <w:r w:rsidR="005B2732">
        <w:t>, Белтис</w:t>
      </w:r>
      <w:r w:rsidR="005B2732" w:rsidRPr="007275C1">
        <w:t xml:space="preserve"> </w:t>
      </w:r>
      <w:r w:rsidR="005B2732">
        <w:rPr>
          <w:lang w:val="en-US"/>
        </w:rPr>
        <w:t>F</w:t>
      </w:r>
      <w:r w:rsidR="005B2732" w:rsidRPr="001E14AC">
        <w:rPr>
          <w:vertAlign w:val="subscript"/>
        </w:rPr>
        <w:t>1</w:t>
      </w:r>
      <w:r w:rsidR="005B2732">
        <w:t>, Бронко</w:t>
      </w:r>
      <w:r w:rsidR="005B2732" w:rsidRPr="007275C1">
        <w:t xml:space="preserve"> </w:t>
      </w:r>
      <w:r w:rsidR="005B2732">
        <w:rPr>
          <w:lang w:val="en-US"/>
        </w:rPr>
        <w:t>F</w:t>
      </w:r>
      <w:r w:rsidR="005B2732" w:rsidRPr="001E14AC">
        <w:rPr>
          <w:vertAlign w:val="subscript"/>
        </w:rPr>
        <w:t>1</w:t>
      </w:r>
      <w:r w:rsidR="005B2732">
        <w:t xml:space="preserve"> (для всех областей), Дидон</w:t>
      </w:r>
      <w:r w:rsidR="005B2732" w:rsidRPr="007275C1">
        <w:t xml:space="preserve"> </w:t>
      </w:r>
      <w:r w:rsidR="005B2732">
        <w:rPr>
          <w:lang w:val="en-US"/>
        </w:rPr>
        <w:t>F</w:t>
      </w:r>
      <w:r w:rsidR="005B2732" w:rsidRPr="00F16299">
        <w:rPr>
          <w:sz w:val="16"/>
          <w:szCs w:val="16"/>
          <w:vertAlign w:val="subscript"/>
        </w:rPr>
        <w:t>1</w:t>
      </w:r>
      <w:r w:rsidR="005B2732">
        <w:t>, Марчелло</w:t>
      </w:r>
      <w:r w:rsidR="005B2732" w:rsidRPr="007275C1">
        <w:t xml:space="preserve"> </w:t>
      </w:r>
      <w:r w:rsidR="005B2732">
        <w:rPr>
          <w:lang w:val="en-US"/>
        </w:rPr>
        <w:t>F</w:t>
      </w:r>
      <w:r w:rsidR="005B2732" w:rsidRPr="00796E4E">
        <w:rPr>
          <w:vertAlign w:val="subscript"/>
        </w:rPr>
        <w:t>1</w:t>
      </w:r>
      <w:r w:rsidR="005B2732">
        <w:t xml:space="preserve"> (для Минской и Могиле</w:t>
      </w:r>
      <w:r w:rsidR="005B2732">
        <w:t>в</w:t>
      </w:r>
      <w:r w:rsidR="005B2732">
        <w:t xml:space="preserve">ской областей), Амазон </w:t>
      </w:r>
      <w:r w:rsidR="005B2732">
        <w:rPr>
          <w:lang w:val="en-US"/>
        </w:rPr>
        <w:t>F</w:t>
      </w:r>
      <w:r w:rsidR="005B2732" w:rsidRPr="001E14AC">
        <w:rPr>
          <w:vertAlign w:val="subscript"/>
        </w:rPr>
        <w:t>1</w:t>
      </w:r>
      <w:r w:rsidR="005B2732">
        <w:t xml:space="preserve">, Куисто </w:t>
      </w:r>
      <w:r w:rsidR="005B2732">
        <w:rPr>
          <w:lang w:val="en-US"/>
        </w:rPr>
        <w:t>F</w:t>
      </w:r>
      <w:r w:rsidR="005B2732" w:rsidRPr="001E14AC">
        <w:rPr>
          <w:vertAlign w:val="subscript"/>
        </w:rPr>
        <w:t>1</w:t>
      </w:r>
      <w:r w:rsidR="005B2732" w:rsidRPr="00F16299">
        <w:rPr>
          <w:sz w:val="16"/>
          <w:szCs w:val="16"/>
        </w:rPr>
        <w:t xml:space="preserve"> </w:t>
      </w:r>
      <w:r w:rsidR="005B2732">
        <w:t>(для Брестской и Минской обла</w:t>
      </w:r>
      <w:r w:rsidR="005B2732">
        <w:t>с</w:t>
      </w:r>
      <w:r w:rsidR="005B2732">
        <w:t>тей);</w:t>
      </w:r>
    </w:p>
    <w:p w:rsidR="005B2732" w:rsidRDefault="00DE2975" w:rsidP="00EC11F4">
      <w:pPr>
        <w:spacing w:line="238" w:lineRule="auto"/>
        <w:ind w:firstLine="284"/>
        <w:jc w:val="both"/>
      </w:pPr>
      <w:r>
        <w:rPr>
          <w:i/>
        </w:rPr>
        <w:t>с</w:t>
      </w:r>
      <w:r w:rsidR="005B2732">
        <w:rPr>
          <w:i/>
        </w:rPr>
        <w:t xml:space="preserve">реднепоздние </w:t>
      </w:r>
      <w:r w:rsidR="005B2732">
        <w:t>– Белорусская 85, Подарок, Русиновка, Юбиле</w:t>
      </w:r>
      <w:r w:rsidR="005B2732">
        <w:t>й</w:t>
      </w:r>
      <w:r w:rsidR="005B2732">
        <w:t xml:space="preserve">ная 29, Надзея </w:t>
      </w:r>
      <w:r w:rsidR="005B2732">
        <w:rPr>
          <w:lang w:val="en-US"/>
        </w:rPr>
        <w:t>F</w:t>
      </w:r>
      <w:r w:rsidR="005B2732" w:rsidRPr="00FB5F53">
        <w:rPr>
          <w:vertAlign w:val="subscript"/>
        </w:rPr>
        <w:t>1</w:t>
      </w:r>
      <w:r w:rsidR="005B2732" w:rsidRPr="00FB5F53">
        <w:t xml:space="preserve"> </w:t>
      </w:r>
      <w:r w:rsidR="005B2732">
        <w:t xml:space="preserve">(для всех областей), Рамко (для Брестской, Минской и Могилевской областей), Эрдено </w:t>
      </w:r>
      <w:r w:rsidR="005B2732">
        <w:rPr>
          <w:lang w:val="en-US"/>
        </w:rPr>
        <w:t>F</w:t>
      </w:r>
      <w:r w:rsidR="005B2732" w:rsidRPr="00FB5F53">
        <w:rPr>
          <w:vertAlign w:val="subscript"/>
        </w:rPr>
        <w:t>1</w:t>
      </w:r>
      <w:r w:rsidR="005B2732">
        <w:t xml:space="preserve"> (для Брестской и Минской обла</w:t>
      </w:r>
      <w:r w:rsidR="005B2732">
        <w:t>с</w:t>
      </w:r>
      <w:r w:rsidR="005B2732">
        <w:t xml:space="preserve">тей), Перфекта </w:t>
      </w:r>
      <w:r w:rsidR="005B2732">
        <w:rPr>
          <w:lang w:val="en-US"/>
        </w:rPr>
        <w:t>F</w:t>
      </w:r>
      <w:r w:rsidR="005B2732" w:rsidRPr="00FB5F53">
        <w:rPr>
          <w:vertAlign w:val="subscript"/>
        </w:rPr>
        <w:t>1</w:t>
      </w:r>
      <w:r w:rsidR="005B2732">
        <w:t xml:space="preserve">, Харрикейн </w:t>
      </w:r>
      <w:r w:rsidR="005B2732">
        <w:rPr>
          <w:lang w:val="en-US"/>
        </w:rPr>
        <w:t>F</w:t>
      </w:r>
      <w:r w:rsidR="005B2732" w:rsidRPr="00FB5F53">
        <w:rPr>
          <w:vertAlign w:val="subscript"/>
        </w:rPr>
        <w:t>1</w:t>
      </w:r>
      <w:r w:rsidR="005B2732">
        <w:t xml:space="preserve"> (для Брестской, Гомельской и Ми</w:t>
      </w:r>
      <w:r w:rsidR="005B2732">
        <w:t>н</w:t>
      </w:r>
      <w:r w:rsidR="005B2732">
        <w:t xml:space="preserve">ской областей), Агрессор </w:t>
      </w:r>
      <w:r w:rsidR="005B2732">
        <w:rPr>
          <w:lang w:val="en-US"/>
        </w:rPr>
        <w:t>F</w:t>
      </w:r>
      <w:r w:rsidR="005B2732" w:rsidRPr="00FB5F53">
        <w:rPr>
          <w:vertAlign w:val="subscript"/>
        </w:rPr>
        <w:t>1</w:t>
      </w:r>
      <w:r w:rsidR="005B2732">
        <w:t>,</w:t>
      </w:r>
      <w:r w:rsidR="005B2732" w:rsidRPr="006C0CFF">
        <w:rPr>
          <w:vertAlign w:val="subscript"/>
        </w:rPr>
        <w:t xml:space="preserve"> </w:t>
      </w:r>
      <w:r w:rsidR="005B2732">
        <w:t xml:space="preserve">Дискавер </w:t>
      </w:r>
      <w:r w:rsidR="005B2732">
        <w:rPr>
          <w:lang w:val="en-US"/>
        </w:rPr>
        <w:t>F</w:t>
      </w:r>
      <w:r w:rsidR="005B2732" w:rsidRPr="00FB5F53">
        <w:rPr>
          <w:vertAlign w:val="subscript"/>
        </w:rPr>
        <w:t>1</w:t>
      </w:r>
      <w:r w:rsidR="005B2732" w:rsidRPr="00F16299">
        <w:rPr>
          <w:sz w:val="16"/>
          <w:szCs w:val="16"/>
        </w:rPr>
        <w:t xml:space="preserve"> </w:t>
      </w:r>
      <w:r w:rsidR="005B2732">
        <w:t>(для Брестской, Гомельской и Минской областей);</w:t>
      </w:r>
    </w:p>
    <w:p w:rsidR="005B2732" w:rsidRPr="006C0CFF" w:rsidRDefault="00EE232E" w:rsidP="00EC11F4">
      <w:pPr>
        <w:spacing w:line="238" w:lineRule="auto"/>
        <w:ind w:firstLine="284"/>
        <w:jc w:val="both"/>
      </w:pPr>
      <w:r>
        <w:rPr>
          <w:i/>
        </w:rPr>
        <w:t>п</w:t>
      </w:r>
      <w:r w:rsidR="005B2732">
        <w:rPr>
          <w:i/>
        </w:rPr>
        <w:t>озднеспелые</w:t>
      </w:r>
      <w:r>
        <w:rPr>
          <w:i/>
        </w:rPr>
        <w:t xml:space="preserve"> </w:t>
      </w:r>
      <w:r w:rsidR="005B2732">
        <w:t>–</w:t>
      </w:r>
      <w:r>
        <w:t xml:space="preserve"> </w:t>
      </w:r>
      <w:r w:rsidR="005B2732">
        <w:t>Амагер 611, Лангендейкер</w:t>
      </w:r>
      <w:r>
        <w:t>,</w:t>
      </w:r>
      <w:r w:rsidR="005B2732">
        <w:t xml:space="preserve"> Дауэр, Тюркиз </w:t>
      </w:r>
      <w:r w:rsidR="005B2732">
        <w:rPr>
          <w:lang w:val="en-US"/>
        </w:rPr>
        <w:t>F</w:t>
      </w:r>
      <w:r w:rsidR="005B2732" w:rsidRPr="00FB5F53">
        <w:rPr>
          <w:vertAlign w:val="subscript"/>
        </w:rPr>
        <w:t>1</w:t>
      </w:r>
      <w:r w:rsidR="005B2732">
        <w:t>, А</w:t>
      </w:r>
      <w:r w:rsidR="005B2732">
        <w:t>э</w:t>
      </w:r>
      <w:r w:rsidR="005B2732">
        <w:t xml:space="preserve">робус </w:t>
      </w:r>
      <w:r w:rsidR="005B2732" w:rsidRPr="00F9282C">
        <w:rPr>
          <w:lang w:val="en-US"/>
        </w:rPr>
        <w:t>F</w:t>
      </w:r>
      <w:r w:rsidR="005B2732" w:rsidRPr="00FB5F53">
        <w:rPr>
          <w:vertAlign w:val="subscript"/>
        </w:rPr>
        <w:t>1</w:t>
      </w:r>
      <w:r w:rsidR="005B2732">
        <w:t xml:space="preserve">, </w:t>
      </w:r>
      <w:r w:rsidR="005B2732" w:rsidRPr="00F9282C">
        <w:t>Крюмон</w:t>
      </w:r>
      <w:r w:rsidR="005B2732">
        <w:t xml:space="preserve"> </w:t>
      </w:r>
      <w:r w:rsidR="005B2732">
        <w:rPr>
          <w:lang w:val="en-US"/>
        </w:rPr>
        <w:t>F</w:t>
      </w:r>
      <w:r w:rsidR="005B2732" w:rsidRPr="00FB5F53">
        <w:rPr>
          <w:vertAlign w:val="subscript"/>
        </w:rPr>
        <w:t>1</w:t>
      </w:r>
      <w:r w:rsidR="005B2732">
        <w:t xml:space="preserve">, Колобок </w:t>
      </w:r>
      <w:r w:rsidR="005B2732">
        <w:rPr>
          <w:lang w:val="en-US"/>
        </w:rPr>
        <w:t>F</w:t>
      </w:r>
      <w:r w:rsidR="005B2732" w:rsidRPr="00FB5F53">
        <w:rPr>
          <w:vertAlign w:val="subscript"/>
        </w:rPr>
        <w:t>1</w:t>
      </w:r>
      <w:r w:rsidR="005B2732">
        <w:t xml:space="preserve">, Экстра </w:t>
      </w:r>
      <w:r w:rsidR="005B2732">
        <w:rPr>
          <w:lang w:val="en-US"/>
        </w:rPr>
        <w:t>F</w:t>
      </w:r>
      <w:r w:rsidR="005B2732" w:rsidRPr="00FB5F53">
        <w:rPr>
          <w:vertAlign w:val="subscript"/>
        </w:rPr>
        <w:t>1</w:t>
      </w:r>
      <w:r w:rsidR="005B2732">
        <w:t>, Фаворит (для всех обла</w:t>
      </w:r>
      <w:r w:rsidR="005B2732">
        <w:t>с</w:t>
      </w:r>
      <w:r w:rsidR="005B2732">
        <w:t>тей).</w:t>
      </w:r>
    </w:p>
    <w:p w:rsidR="005B2732" w:rsidRDefault="005B2732" w:rsidP="00EC11F4">
      <w:pPr>
        <w:spacing w:line="238" w:lineRule="auto"/>
        <w:ind w:firstLine="284"/>
        <w:jc w:val="both"/>
      </w:pPr>
      <w:r>
        <w:t>Качество свежей заготовляемой и поставляемой капусты для п</w:t>
      </w:r>
      <w:r>
        <w:t>о</w:t>
      </w:r>
      <w:r>
        <w:t>требления в свежем виде и промышленной переработки регламентир</w:t>
      </w:r>
      <w:r>
        <w:t>у</w:t>
      </w:r>
      <w:r w:rsidR="009752F5">
        <w:t>ется ГОСТ 1724–</w:t>
      </w:r>
      <w:r>
        <w:t>85, а реализуемой в</w:t>
      </w:r>
      <w:r w:rsidR="009752F5">
        <w:t xml:space="preserve"> розничной торговой сети – ГОСТ </w:t>
      </w:r>
      <w:r w:rsidR="00EE232E">
        <w:t>26768–</w:t>
      </w:r>
      <w:r>
        <w:t xml:space="preserve">85. </w:t>
      </w:r>
    </w:p>
    <w:p w:rsidR="005B2732" w:rsidRDefault="005B2732" w:rsidP="009752F5">
      <w:pPr>
        <w:ind w:firstLine="284"/>
        <w:jc w:val="both"/>
      </w:pPr>
      <w:r>
        <w:t>Капусту в зависимости от сроков созревания подразделяют на ра</w:t>
      </w:r>
      <w:r>
        <w:t>н</w:t>
      </w:r>
      <w:r>
        <w:t xml:space="preserve">неспелую, среднеспелую, среднепозднюю и позднеспелую. Капусту, </w:t>
      </w:r>
      <w:r>
        <w:lastRenderedPageBreak/>
        <w:t>реализуемую в розничной торговой сети</w:t>
      </w:r>
      <w:r w:rsidR="009752F5">
        <w:t>,</w:t>
      </w:r>
      <w:r>
        <w:t xml:space="preserve"> в зависимости от качества классиф</w:t>
      </w:r>
      <w:r w:rsidR="009752F5">
        <w:t>ицируют на два товарных сорта</w:t>
      </w:r>
      <w:r w:rsidR="009752F5" w:rsidRPr="009752F5">
        <w:t xml:space="preserve"> – </w:t>
      </w:r>
      <w:r>
        <w:t>отборную и обыкновенную (кроме раннеспелой).</w:t>
      </w:r>
    </w:p>
    <w:p w:rsidR="005B2732" w:rsidRDefault="005B2732" w:rsidP="009752F5">
      <w:pPr>
        <w:ind w:firstLine="284"/>
        <w:jc w:val="both"/>
      </w:pPr>
      <w:r>
        <w:t>Кочаны у заготовляемой, поставляемой и реализуемой капусты должны быть свежими,  целыми,  здоровыми, вполне сформировавш</w:t>
      </w:r>
      <w:r>
        <w:t>и</w:t>
      </w:r>
      <w:r>
        <w:t>мися, типичной для ботанического сорта формы и окраски, без пост</w:t>
      </w:r>
      <w:r>
        <w:t>о</w:t>
      </w:r>
      <w:r w:rsidR="009752F5">
        <w:t>ронних</w:t>
      </w:r>
      <w:r>
        <w:t xml:space="preserve"> запаха и привкуса.</w:t>
      </w:r>
    </w:p>
    <w:p w:rsidR="005B2732" w:rsidRDefault="005B2732" w:rsidP="009752F5">
      <w:pPr>
        <w:ind w:firstLine="284"/>
        <w:jc w:val="both"/>
      </w:pPr>
      <w:r>
        <w:t>У раннеспелой капусты кочаны могут быть различной степени плотности. В среднеспелой, среднепоздней и позднеспелой капусте</w:t>
      </w:r>
      <w:r w:rsidR="009752F5">
        <w:t>,</w:t>
      </w:r>
      <w:r>
        <w:t xml:space="preserve"> заготовляемой, поставляемой и обыкновенной реализуемой</w:t>
      </w:r>
      <w:r w:rsidR="009752F5">
        <w:t>,</w:t>
      </w:r>
      <w:r>
        <w:t xml:space="preserve"> они должны быть плотными или менее плотными, но не рыхлыми, в о</w:t>
      </w:r>
      <w:r>
        <w:t>т</w:t>
      </w:r>
      <w:r>
        <w:t>борной – плотными.</w:t>
      </w:r>
    </w:p>
    <w:p w:rsidR="005B2732" w:rsidRDefault="005B2732" w:rsidP="009752F5">
      <w:pPr>
        <w:ind w:firstLine="284"/>
        <w:jc w:val="both"/>
      </w:pPr>
      <w:r>
        <w:t>Длина кочерыги в заготовляемой и реализуемой капусте допускае</w:t>
      </w:r>
      <w:r>
        <w:t>т</w:t>
      </w:r>
      <w:r>
        <w:t xml:space="preserve">ся не более  3 см. </w:t>
      </w:r>
    </w:p>
    <w:p w:rsidR="005B2732" w:rsidRDefault="005B2732" w:rsidP="009752F5">
      <w:pPr>
        <w:ind w:firstLine="284"/>
        <w:jc w:val="both"/>
      </w:pPr>
      <w:r>
        <w:t>Масса зачищенного кочана реали</w:t>
      </w:r>
      <w:r w:rsidR="009752F5">
        <w:t>зуемой раннеспелой капусты до 1 </w:t>
      </w:r>
      <w:r>
        <w:t>июля – 0,3 кг, с 1 июля до 1 августа – 0,4 кг</w:t>
      </w:r>
      <w:r w:rsidR="00632E81">
        <w:t>, с 1 августа до 1 сентя</w:t>
      </w:r>
      <w:r w:rsidR="00632E81">
        <w:t>б</w:t>
      </w:r>
      <w:r w:rsidR="00632E81">
        <w:t>ря </w:t>
      </w:r>
      <w:r w:rsidR="009752F5">
        <w:t xml:space="preserve">– 0,6 кг; для </w:t>
      </w:r>
      <w:r>
        <w:t>среднеспелой, среднепоздней и позднеспел</w:t>
      </w:r>
      <w:r w:rsidR="008F366F">
        <w:t xml:space="preserve">ой </w:t>
      </w:r>
      <w:r w:rsidR="009752F5">
        <w:t>отборной капусты с 1 июля</w:t>
      </w:r>
      <w:r w:rsidR="009752F5" w:rsidRPr="009752F5">
        <w:t xml:space="preserve"> – </w:t>
      </w:r>
      <w:r>
        <w:t xml:space="preserve">1 кг, обыкновенной с 1 июля до 1 августа – 0,4 </w:t>
      </w:r>
      <w:r w:rsidR="009752F5">
        <w:t>кг, с 1 августа до 1 сентября</w:t>
      </w:r>
      <w:r w:rsidR="009752F5" w:rsidRPr="009752F5">
        <w:t xml:space="preserve"> – </w:t>
      </w:r>
      <w:r>
        <w:t xml:space="preserve">0,6 кг, с 1 сентября до 1 февраля – 0,8 кг, </w:t>
      </w:r>
      <w:r w:rsidR="009752F5">
        <w:t>с 1 </w:t>
      </w:r>
      <w:r>
        <w:t>февраля – 0,6 кг.</w:t>
      </w:r>
    </w:p>
    <w:p w:rsidR="005B2732" w:rsidRDefault="005B2732" w:rsidP="009752F5">
      <w:pPr>
        <w:ind w:firstLine="284"/>
        <w:jc w:val="both"/>
      </w:pPr>
      <w:r>
        <w:t>Масса зачищенного кочана  заготовляемой и поставляемой ранн</w:t>
      </w:r>
      <w:r>
        <w:t>е</w:t>
      </w:r>
      <w:r>
        <w:t>спелой капусты до 1 июля – 0,3 кг, с 1 июля до 1 августа – 0,4 кг, с 1</w:t>
      </w:r>
      <w:r w:rsidR="009752F5">
        <w:t> </w:t>
      </w:r>
      <w:r>
        <w:t>августа до 1</w:t>
      </w:r>
      <w:r w:rsidR="009752F5">
        <w:t xml:space="preserve"> </w:t>
      </w:r>
      <w:r>
        <w:t xml:space="preserve">сентября </w:t>
      </w:r>
      <w:r w:rsidR="00CE704C">
        <w:t xml:space="preserve">– </w:t>
      </w:r>
      <w:r>
        <w:t>0,6 кг; среднеспелой, среднепоздней и поз</w:t>
      </w:r>
      <w:r>
        <w:t>д</w:t>
      </w:r>
      <w:r>
        <w:t>неспелой до 1 августа – 0,4 кг, с 1 авгу</w:t>
      </w:r>
      <w:r w:rsidR="009752F5">
        <w:t>ста до 1 сентября – 0,6 кг, с 1 </w:t>
      </w:r>
      <w:r>
        <w:t>сентября – 0,8 кг.</w:t>
      </w:r>
    </w:p>
    <w:p w:rsidR="005B2732" w:rsidRDefault="005B2732" w:rsidP="009752F5">
      <w:pPr>
        <w:ind w:firstLine="284"/>
        <w:jc w:val="both"/>
      </w:pPr>
      <w:r w:rsidRPr="007D6F65">
        <w:rPr>
          <w:b/>
          <w:i/>
        </w:rPr>
        <w:t>Задание 1</w:t>
      </w:r>
      <w:r w:rsidRPr="007D6F65">
        <w:t>. Изучить порядок от</w:t>
      </w:r>
      <w:r w:rsidR="00F11AA1">
        <w:t>бора точечных проб и составить</w:t>
      </w:r>
      <w:r w:rsidRPr="007D6F65">
        <w:t xml:space="preserve"> объе</w:t>
      </w:r>
      <w:r w:rsidR="00F11AA1">
        <w:t>диненную пробу</w:t>
      </w:r>
      <w:r w:rsidRPr="007D6F65">
        <w:t xml:space="preserve"> свежей </w:t>
      </w:r>
      <w:r>
        <w:t>белокочанной капусты, заготовляе</w:t>
      </w:r>
      <w:r w:rsidR="00632E81">
        <w:t>мой и поставляемой по ГОСТ 1724–</w:t>
      </w:r>
      <w:r>
        <w:t>85.</w:t>
      </w:r>
      <w:r w:rsidR="005A327E">
        <w:t xml:space="preserve"> </w:t>
      </w:r>
      <w:r w:rsidR="005A327E" w:rsidRPr="007D6F65">
        <w:t>По заданию преподавателя рассч</w:t>
      </w:r>
      <w:r w:rsidR="005A327E" w:rsidRPr="007D6F65">
        <w:t>и</w:t>
      </w:r>
      <w:r w:rsidR="00F11AA1">
        <w:t>тать</w:t>
      </w:r>
      <w:r w:rsidR="005A327E" w:rsidRPr="007D6F65">
        <w:t xml:space="preserve"> необходимое количество </w:t>
      </w:r>
      <w:r w:rsidR="005A327E">
        <w:t xml:space="preserve">упаковочных </w:t>
      </w:r>
      <w:r w:rsidR="005A327E" w:rsidRPr="007D6F65">
        <w:t>единиц в выборке, опред</w:t>
      </w:r>
      <w:r w:rsidR="005A327E" w:rsidRPr="007D6F65">
        <w:t>е</w:t>
      </w:r>
      <w:r w:rsidR="00F11AA1">
        <w:t>лить</w:t>
      </w:r>
      <w:r w:rsidR="005A327E" w:rsidRPr="007D6F65">
        <w:t xml:space="preserve"> число точечных проб, массу точечных проб, массу объед</w:t>
      </w:r>
      <w:r w:rsidR="005A327E">
        <w:t>иненной про</w:t>
      </w:r>
      <w:r w:rsidR="00F11AA1">
        <w:t>бы и заполнить</w:t>
      </w:r>
      <w:r w:rsidR="005A327E">
        <w:t xml:space="preserve"> табл. 31</w:t>
      </w:r>
      <w:r w:rsidR="00155D4A">
        <w:t>.</w:t>
      </w:r>
    </w:p>
    <w:p w:rsidR="005A327E" w:rsidRPr="007D6F65" w:rsidRDefault="005A327E" w:rsidP="009752F5">
      <w:pPr>
        <w:ind w:firstLine="284"/>
        <w:jc w:val="both"/>
      </w:pPr>
      <w:r w:rsidRPr="007D6F65">
        <w:rPr>
          <w:b/>
          <w:i/>
        </w:rPr>
        <w:t>Материа</w:t>
      </w:r>
      <w:r>
        <w:rPr>
          <w:b/>
          <w:i/>
        </w:rPr>
        <w:t>лы и оборудование</w:t>
      </w:r>
      <w:r w:rsidR="00F11AA1" w:rsidRPr="00824DC5">
        <w:rPr>
          <w:b/>
        </w:rPr>
        <w:t>:</w:t>
      </w:r>
      <w:r w:rsidRPr="00F11AA1">
        <w:rPr>
          <w:b/>
          <w:i/>
        </w:rPr>
        <w:t xml:space="preserve"> </w:t>
      </w:r>
      <w:r w:rsidR="00155D4A" w:rsidRPr="00155D4A">
        <w:t>ТНПА</w:t>
      </w:r>
      <w:r w:rsidR="00155D4A">
        <w:rPr>
          <w:i/>
        </w:rPr>
        <w:t xml:space="preserve"> </w:t>
      </w:r>
      <w:r w:rsidRPr="007D6F65">
        <w:t>на свежие овощи</w:t>
      </w:r>
      <w:r w:rsidR="00155D4A">
        <w:t>.</w:t>
      </w:r>
    </w:p>
    <w:p w:rsidR="005B2732" w:rsidRPr="007D6F65" w:rsidRDefault="005B2732" w:rsidP="00632E81">
      <w:pPr>
        <w:spacing w:line="235" w:lineRule="auto"/>
        <w:ind w:firstLine="284"/>
        <w:jc w:val="both"/>
      </w:pPr>
      <w:r w:rsidRPr="007D6F65">
        <w:rPr>
          <w:b/>
          <w:i/>
        </w:rPr>
        <w:t>Ход выполнения</w:t>
      </w:r>
      <w:r w:rsidRPr="007D6F65">
        <w:t xml:space="preserve">. Качество свежей </w:t>
      </w:r>
      <w:r>
        <w:t>белокочанной капусты</w:t>
      </w:r>
      <w:r w:rsidRPr="007D6F65">
        <w:t xml:space="preserve"> опред</w:t>
      </w:r>
      <w:r w:rsidRPr="007D6F65">
        <w:t>е</w:t>
      </w:r>
      <w:r w:rsidRPr="007D6F65">
        <w:t>ляют по объединенной пробе, которая формируется из точечных проб. Точечные пробы отбира</w:t>
      </w:r>
      <w:r>
        <w:t xml:space="preserve">ют </w:t>
      </w:r>
      <w:r w:rsidRPr="007D6F65">
        <w:t xml:space="preserve">от каждой партии </w:t>
      </w:r>
      <w:r>
        <w:t>капусты</w:t>
      </w:r>
      <w:r w:rsidRPr="007D6F65">
        <w:t>.</w:t>
      </w:r>
    </w:p>
    <w:p w:rsidR="005B2732" w:rsidRPr="007D6F65" w:rsidRDefault="005B2732" w:rsidP="00632E81">
      <w:pPr>
        <w:spacing w:line="235" w:lineRule="auto"/>
        <w:ind w:firstLine="284"/>
        <w:jc w:val="both"/>
      </w:pPr>
      <w:r w:rsidRPr="007D6F65">
        <w:t>Под партией</w:t>
      </w:r>
      <w:r>
        <w:t xml:space="preserve"> </w:t>
      </w:r>
      <w:r w:rsidRPr="007D6F65">
        <w:t xml:space="preserve">понимают любое количество </w:t>
      </w:r>
      <w:r>
        <w:t>капусты</w:t>
      </w:r>
      <w:r w:rsidRPr="007D6F65">
        <w:t xml:space="preserve"> одного ботан</w:t>
      </w:r>
      <w:r w:rsidRPr="007D6F65">
        <w:t>и</w:t>
      </w:r>
      <w:r w:rsidRPr="007D6F65">
        <w:t>ческого сорта, упакованное в тару одного вида и типоразмера</w:t>
      </w:r>
      <w:r>
        <w:t xml:space="preserve"> или н</w:t>
      </w:r>
      <w:r>
        <w:t>е</w:t>
      </w:r>
      <w:r>
        <w:t>упакованное</w:t>
      </w:r>
      <w:r w:rsidRPr="007D6F65">
        <w:t>, поступившее в одном транспортном средстве и офор</w:t>
      </w:r>
      <w:r w:rsidRPr="007D6F65">
        <w:t>м</w:t>
      </w:r>
      <w:r w:rsidRPr="007D6F65">
        <w:t xml:space="preserve">ленное одним документом о качестве и «Сертификатом о содержании токсикантов в продукции растениеводства и соблюдении регламентов </w:t>
      </w:r>
      <w:r w:rsidRPr="007D6F65">
        <w:lastRenderedPageBreak/>
        <w:t>применения пестицидов» по форме, утвержденной в установленном порядке.</w:t>
      </w:r>
    </w:p>
    <w:p w:rsidR="005B2732" w:rsidRPr="007D6F65" w:rsidRDefault="005B2732" w:rsidP="00103E56">
      <w:pPr>
        <w:spacing w:line="245" w:lineRule="auto"/>
        <w:ind w:firstLine="284"/>
        <w:jc w:val="both"/>
      </w:pPr>
      <w:r w:rsidRPr="007D6F65">
        <w:t xml:space="preserve">От партии </w:t>
      </w:r>
      <w:r>
        <w:t>капусты</w:t>
      </w:r>
      <w:r w:rsidRPr="007D6F65">
        <w:t>, упакованной в  ящики</w:t>
      </w:r>
      <w:r w:rsidR="00F11AA1">
        <w:t>,</w:t>
      </w:r>
      <w:r w:rsidRPr="007D6F65">
        <w:t xml:space="preserve"> отбирают выборку:</w:t>
      </w:r>
    </w:p>
    <w:p w:rsidR="005B2732" w:rsidRPr="007D6F65" w:rsidRDefault="005B2732" w:rsidP="00103E56">
      <w:pPr>
        <w:spacing w:line="245" w:lineRule="auto"/>
        <w:ind w:firstLine="284"/>
        <w:jc w:val="both"/>
      </w:pPr>
      <w:r w:rsidRPr="007D6F65">
        <w:t>до 100 упаковочных единиц включительно – не менее 3 упаково</w:t>
      </w:r>
      <w:r w:rsidRPr="007D6F65">
        <w:t>ч</w:t>
      </w:r>
      <w:r w:rsidRPr="007D6F65">
        <w:t>ных единиц в выборку;</w:t>
      </w:r>
    </w:p>
    <w:p w:rsidR="005B2732" w:rsidRPr="007D6F65" w:rsidRDefault="005B2732" w:rsidP="00103E56">
      <w:pPr>
        <w:spacing w:line="245" w:lineRule="auto"/>
        <w:ind w:firstLine="284"/>
        <w:jc w:val="both"/>
      </w:pPr>
      <w:r>
        <w:t xml:space="preserve">свыше 100 упаковочных единиц – </w:t>
      </w:r>
      <w:r w:rsidRPr="007D6F65">
        <w:t>дополнительно по 1 упаковочной единице на каждые полные и неполные 100 упаковочных единиц.</w:t>
      </w:r>
    </w:p>
    <w:p w:rsidR="005B2732" w:rsidRPr="007D6F65" w:rsidRDefault="005B2732" w:rsidP="00103E56">
      <w:pPr>
        <w:spacing w:line="245" w:lineRule="auto"/>
        <w:ind w:firstLine="284"/>
        <w:jc w:val="both"/>
      </w:pPr>
      <w:r>
        <w:t>Вся капуста из отобранной выборки считается объединенной пр</w:t>
      </w:r>
      <w:r>
        <w:t>о</w:t>
      </w:r>
      <w:r>
        <w:t>бой и подлежит проверке.</w:t>
      </w:r>
    </w:p>
    <w:p w:rsidR="005B2732" w:rsidRPr="007D6F65" w:rsidRDefault="005B2732" w:rsidP="00103E56">
      <w:pPr>
        <w:spacing w:line="245" w:lineRule="auto"/>
        <w:ind w:firstLine="284"/>
        <w:jc w:val="both"/>
      </w:pPr>
      <w:r w:rsidRPr="007D6F65">
        <w:t xml:space="preserve">От партии </w:t>
      </w:r>
      <w:r>
        <w:t>капусты</w:t>
      </w:r>
      <w:r w:rsidRPr="007D6F65">
        <w:t>, упакованной в контейнеры</w:t>
      </w:r>
      <w:r>
        <w:t>,</w:t>
      </w:r>
      <w:r w:rsidRPr="007D6F65">
        <w:t xml:space="preserve"> отбирают выборку в соответст</w:t>
      </w:r>
      <w:r w:rsidR="00F16299">
        <w:t>вии с табл.</w:t>
      </w:r>
      <w:r w:rsidR="005A327E">
        <w:t xml:space="preserve"> 29</w:t>
      </w:r>
      <w:r w:rsidRPr="007D6F65">
        <w:t>.</w:t>
      </w:r>
    </w:p>
    <w:p w:rsidR="005B2732" w:rsidRDefault="005B2732" w:rsidP="00103E56">
      <w:pPr>
        <w:spacing w:line="245" w:lineRule="auto"/>
        <w:ind w:firstLine="284"/>
        <w:jc w:val="both"/>
        <w:rPr>
          <w:sz w:val="16"/>
          <w:szCs w:val="16"/>
        </w:rPr>
      </w:pPr>
    </w:p>
    <w:p w:rsidR="005B2732" w:rsidRDefault="005A327E" w:rsidP="00103E56">
      <w:pPr>
        <w:spacing w:line="245" w:lineRule="auto"/>
        <w:jc w:val="center"/>
        <w:rPr>
          <w:sz w:val="16"/>
          <w:szCs w:val="16"/>
        </w:rPr>
      </w:pPr>
      <w:r>
        <w:rPr>
          <w:sz w:val="16"/>
          <w:szCs w:val="16"/>
        </w:rPr>
        <w:t xml:space="preserve">Т а б л и ц а </w:t>
      </w:r>
      <w:r w:rsidR="007433DD">
        <w:rPr>
          <w:sz w:val="16"/>
          <w:szCs w:val="16"/>
        </w:rPr>
        <w:t xml:space="preserve"> </w:t>
      </w:r>
      <w:r>
        <w:rPr>
          <w:sz w:val="16"/>
          <w:szCs w:val="16"/>
        </w:rPr>
        <w:t>29</w:t>
      </w:r>
      <w:r w:rsidR="005B2732" w:rsidRPr="007D6F65">
        <w:rPr>
          <w:sz w:val="16"/>
          <w:szCs w:val="16"/>
        </w:rPr>
        <w:t xml:space="preserve">. </w:t>
      </w:r>
      <w:r w:rsidR="005B2732" w:rsidRPr="00F9282C">
        <w:rPr>
          <w:b/>
          <w:sz w:val="16"/>
          <w:szCs w:val="16"/>
        </w:rPr>
        <w:t>Количество контейнеров в выборке</w:t>
      </w:r>
    </w:p>
    <w:p w:rsidR="005B2732" w:rsidRPr="007D6F65" w:rsidRDefault="005B2732" w:rsidP="00103E56">
      <w:pPr>
        <w:spacing w:line="245" w:lineRule="auto"/>
        <w:ind w:firstLine="284"/>
        <w:jc w:val="center"/>
        <w:rPr>
          <w:sz w:val="16"/>
          <w:szCs w:val="16"/>
        </w:rPr>
      </w:pPr>
    </w:p>
    <w:tbl>
      <w:tblPr>
        <w:tblStyle w:val="a3"/>
        <w:tblW w:w="0" w:type="auto"/>
        <w:tblInd w:w="108" w:type="dxa"/>
        <w:tblLook w:val="04A0"/>
      </w:tblPr>
      <w:tblGrid>
        <w:gridCol w:w="2586"/>
        <w:gridCol w:w="3510"/>
      </w:tblGrid>
      <w:tr w:rsidR="005B2732" w:rsidRPr="007D6F65" w:rsidTr="00CA662E">
        <w:tc>
          <w:tcPr>
            <w:tcW w:w="2586" w:type="dxa"/>
          </w:tcPr>
          <w:p w:rsidR="00F11AA1" w:rsidRDefault="005B2732" w:rsidP="00103E56">
            <w:pPr>
              <w:spacing w:line="245" w:lineRule="auto"/>
              <w:ind w:firstLine="284"/>
              <w:jc w:val="center"/>
              <w:rPr>
                <w:sz w:val="16"/>
                <w:szCs w:val="16"/>
              </w:rPr>
            </w:pPr>
            <w:r w:rsidRPr="007D6F65">
              <w:rPr>
                <w:sz w:val="16"/>
                <w:szCs w:val="16"/>
              </w:rPr>
              <w:t xml:space="preserve">Количество контейнеров </w:t>
            </w:r>
            <w:r w:rsidR="00632E81">
              <w:rPr>
                <w:sz w:val="16"/>
                <w:szCs w:val="16"/>
              </w:rPr>
              <w:t>в</w:t>
            </w:r>
          </w:p>
          <w:p w:rsidR="005B2732" w:rsidRPr="007D6F65" w:rsidRDefault="005B2732" w:rsidP="00103E56">
            <w:pPr>
              <w:spacing w:line="245" w:lineRule="auto"/>
              <w:ind w:firstLine="284"/>
              <w:jc w:val="center"/>
              <w:rPr>
                <w:sz w:val="16"/>
                <w:szCs w:val="16"/>
              </w:rPr>
            </w:pPr>
            <w:r w:rsidRPr="007D6F65">
              <w:rPr>
                <w:sz w:val="16"/>
                <w:szCs w:val="16"/>
              </w:rPr>
              <w:t>партии, шт.</w:t>
            </w:r>
          </w:p>
        </w:tc>
        <w:tc>
          <w:tcPr>
            <w:tcW w:w="3510" w:type="dxa"/>
          </w:tcPr>
          <w:p w:rsidR="00F11AA1" w:rsidRDefault="005B2732" w:rsidP="00103E56">
            <w:pPr>
              <w:spacing w:line="245" w:lineRule="auto"/>
              <w:ind w:firstLine="284"/>
              <w:jc w:val="center"/>
              <w:rPr>
                <w:sz w:val="16"/>
                <w:szCs w:val="16"/>
              </w:rPr>
            </w:pPr>
            <w:r w:rsidRPr="007D6F65">
              <w:rPr>
                <w:sz w:val="16"/>
                <w:szCs w:val="16"/>
              </w:rPr>
              <w:t>Количество отбираемых в выборку</w:t>
            </w:r>
          </w:p>
          <w:p w:rsidR="005B2732" w:rsidRPr="007D6F65" w:rsidRDefault="005B2732" w:rsidP="00103E56">
            <w:pPr>
              <w:spacing w:line="245" w:lineRule="auto"/>
              <w:ind w:firstLine="284"/>
              <w:jc w:val="center"/>
              <w:rPr>
                <w:sz w:val="16"/>
                <w:szCs w:val="16"/>
              </w:rPr>
            </w:pPr>
            <w:r w:rsidRPr="007D6F65">
              <w:rPr>
                <w:sz w:val="16"/>
                <w:szCs w:val="16"/>
              </w:rPr>
              <w:t xml:space="preserve"> контейнеров, шт.</w:t>
            </w:r>
          </w:p>
        </w:tc>
      </w:tr>
      <w:tr w:rsidR="005B2732" w:rsidRPr="007D6F65" w:rsidTr="00CA662E">
        <w:tc>
          <w:tcPr>
            <w:tcW w:w="2586" w:type="dxa"/>
          </w:tcPr>
          <w:p w:rsidR="005B2732" w:rsidRPr="007D6F65" w:rsidRDefault="005B2732" w:rsidP="00103E56">
            <w:pPr>
              <w:spacing w:line="245" w:lineRule="auto"/>
              <w:rPr>
                <w:sz w:val="16"/>
                <w:szCs w:val="16"/>
              </w:rPr>
            </w:pPr>
            <w:r w:rsidRPr="007D6F65">
              <w:rPr>
                <w:sz w:val="16"/>
                <w:szCs w:val="16"/>
              </w:rPr>
              <w:t>До 10 включ.</w:t>
            </w:r>
          </w:p>
        </w:tc>
        <w:tc>
          <w:tcPr>
            <w:tcW w:w="3510" w:type="dxa"/>
          </w:tcPr>
          <w:p w:rsidR="005B2732" w:rsidRPr="007D6F65" w:rsidRDefault="005B2732" w:rsidP="00103E56">
            <w:pPr>
              <w:spacing w:line="245" w:lineRule="auto"/>
              <w:ind w:firstLine="284"/>
              <w:jc w:val="center"/>
              <w:rPr>
                <w:sz w:val="16"/>
                <w:szCs w:val="16"/>
              </w:rPr>
            </w:pPr>
            <w:r w:rsidRPr="007D6F65">
              <w:rPr>
                <w:sz w:val="16"/>
                <w:szCs w:val="16"/>
              </w:rPr>
              <w:t>2</w:t>
            </w:r>
          </w:p>
        </w:tc>
      </w:tr>
      <w:tr w:rsidR="005B2732" w:rsidRPr="007D6F65" w:rsidTr="00CA662E">
        <w:tc>
          <w:tcPr>
            <w:tcW w:w="2586" w:type="dxa"/>
          </w:tcPr>
          <w:p w:rsidR="005B2732" w:rsidRPr="007D6F65" w:rsidRDefault="005B2732" w:rsidP="00103E56">
            <w:pPr>
              <w:spacing w:line="245" w:lineRule="auto"/>
              <w:rPr>
                <w:sz w:val="16"/>
                <w:szCs w:val="16"/>
              </w:rPr>
            </w:pPr>
            <w:r w:rsidRPr="007D6F65">
              <w:rPr>
                <w:sz w:val="16"/>
                <w:szCs w:val="16"/>
              </w:rPr>
              <w:t>От 11 до 20 включ.</w:t>
            </w:r>
          </w:p>
        </w:tc>
        <w:tc>
          <w:tcPr>
            <w:tcW w:w="3510" w:type="dxa"/>
          </w:tcPr>
          <w:p w:rsidR="005B2732" w:rsidRPr="007D6F65" w:rsidRDefault="005B2732" w:rsidP="00103E56">
            <w:pPr>
              <w:spacing w:line="245" w:lineRule="auto"/>
              <w:ind w:firstLine="284"/>
              <w:jc w:val="center"/>
              <w:rPr>
                <w:sz w:val="16"/>
                <w:szCs w:val="16"/>
              </w:rPr>
            </w:pPr>
            <w:r w:rsidRPr="007D6F65">
              <w:rPr>
                <w:sz w:val="16"/>
                <w:szCs w:val="16"/>
              </w:rPr>
              <w:t>3</w:t>
            </w:r>
          </w:p>
        </w:tc>
      </w:tr>
      <w:tr w:rsidR="005B2732" w:rsidRPr="007D6F65" w:rsidTr="00CA662E">
        <w:tc>
          <w:tcPr>
            <w:tcW w:w="2586" w:type="dxa"/>
          </w:tcPr>
          <w:p w:rsidR="005B2732" w:rsidRPr="007D6F65" w:rsidRDefault="005B2732" w:rsidP="00103E56">
            <w:pPr>
              <w:spacing w:line="245" w:lineRule="auto"/>
              <w:rPr>
                <w:sz w:val="16"/>
                <w:szCs w:val="16"/>
              </w:rPr>
            </w:pPr>
            <w:r w:rsidRPr="007D6F65">
              <w:rPr>
                <w:sz w:val="16"/>
                <w:szCs w:val="16"/>
              </w:rPr>
              <w:t>От 21 до 50 включ.</w:t>
            </w:r>
          </w:p>
        </w:tc>
        <w:tc>
          <w:tcPr>
            <w:tcW w:w="3510" w:type="dxa"/>
          </w:tcPr>
          <w:p w:rsidR="005B2732" w:rsidRPr="007D6F65" w:rsidRDefault="005B2732" w:rsidP="00103E56">
            <w:pPr>
              <w:spacing w:line="245" w:lineRule="auto"/>
              <w:ind w:firstLine="284"/>
              <w:jc w:val="center"/>
              <w:rPr>
                <w:sz w:val="16"/>
                <w:szCs w:val="16"/>
              </w:rPr>
            </w:pPr>
            <w:r w:rsidRPr="007D6F65">
              <w:rPr>
                <w:sz w:val="16"/>
                <w:szCs w:val="16"/>
              </w:rPr>
              <w:t>5</w:t>
            </w:r>
          </w:p>
        </w:tc>
      </w:tr>
      <w:tr w:rsidR="005B2732" w:rsidRPr="007D6F65" w:rsidTr="00CA662E">
        <w:tc>
          <w:tcPr>
            <w:tcW w:w="2586" w:type="dxa"/>
          </w:tcPr>
          <w:p w:rsidR="005B2732" w:rsidRPr="007D6F65" w:rsidRDefault="00F11AA1" w:rsidP="00103E56">
            <w:pPr>
              <w:spacing w:line="245" w:lineRule="auto"/>
              <w:rPr>
                <w:sz w:val="16"/>
                <w:szCs w:val="16"/>
              </w:rPr>
            </w:pPr>
            <w:r>
              <w:rPr>
                <w:sz w:val="16"/>
                <w:szCs w:val="16"/>
              </w:rPr>
              <w:t xml:space="preserve">Свыше </w:t>
            </w:r>
            <w:r w:rsidR="005B2732" w:rsidRPr="007D6F65">
              <w:rPr>
                <w:sz w:val="16"/>
                <w:szCs w:val="16"/>
              </w:rPr>
              <w:t>50</w:t>
            </w:r>
            <w:r w:rsidR="00632E81">
              <w:rPr>
                <w:sz w:val="16"/>
                <w:szCs w:val="16"/>
              </w:rPr>
              <w:t xml:space="preserve"> включ.</w:t>
            </w:r>
          </w:p>
        </w:tc>
        <w:tc>
          <w:tcPr>
            <w:tcW w:w="3510" w:type="dxa"/>
          </w:tcPr>
          <w:p w:rsidR="005B2732" w:rsidRPr="007D6F65" w:rsidRDefault="005B2732" w:rsidP="00103E56">
            <w:pPr>
              <w:spacing w:line="245" w:lineRule="auto"/>
              <w:ind w:firstLine="284"/>
              <w:jc w:val="center"/>
              <w:rPr>
                <w:sz w:val="16"/>
                <w:szCs w:val="16"/>
              </w:rPr>
            </w:pPr>
            <w:r w:rsidRPr="007D6F65">
              <w:rPr>
                <w:sz w:val="16"/>
                <w:szCs w:val="16"/>
              </w:rPr>
              <w:t>5 и дополнительно на каждые полные и н</w:t>
            </w:r>
            <w:r w:rsidRPr="007D6F65">
              <w:rPr>
                <w:sz w:val="16"/>
                <w:szCs w:val="16"/>
              </w:rPr>
              <w:t>е</w:t>
            </w:r>
            <w:r w:rsidRPr="007D6F65">
              <w:rPr>
                <w:sz w:val="16"/>
                <w:szCs w:val="16"/>
              </w:rPr>
              <w:t>полные 50 контейнеров по 1 контейнеру</w:t>
            </w:r>
          </w:p>
        </w:tc>
      </w:tr>
    </w:tbl>
    <w:p w:rsidR="005B2732" w:rsidRPr="007D6F65" w:rsidRDefault="005B2732" w:rsidP="00103E56">
      <w:pPr>
        <w:spacing w:line="245" w:lineRule="auto"/>
        <w:ind w:firstLine="284"/>
      </w:pPr>
    </w:p>
    <w:p w:rsidR="005B2732" w:rsidRDefault="005B2732" w:rsidP="00103E56">
      <w:pPr>
        <w:spacing w:line="245" w:lineRule="auto"/>
        <w:ind w:firstLine="284"/>
        <w:jc w:val="both"/>
      </w:pPr>
      <w:r w:rsidRPr="007D6F65">
        <w:t>От каждого отобранного в выборку контейнера из разных слоев (сверху, из середины, снизу) отбирают не менее трех точечных проб, освобождая их вручную или используя контейнероопрокидыватель</w:t>
      </w:r>
      <w:r>
        <w:t>.</w:t>
      </w:r>
    </w:p>
    <w:p w:rsidR="005B2732" w:rsidRDefault="005B2732" w:rsidP="00103E56">
      <w:pPr>
        <w:spacing w:line="245" w:lineRule="auto"/>
        <w:ind w:firstLine="284"/>
        <w:jc w:val="both"/>
      </w:pPr>
      <w:r>
        <w:t>От партии неупакованной продукции точечные пробы отбирают при погрузке или выгрузке из разных слоев насыпи (сверху, из серед</w:t>
      </w:r>
      <w:r>
        <w:t>и</w:t>
      </w:r>
      <w:r>
        <w:t xml:space="preserve">ны, </w:t>
      </w:r>
      <w:r w:rsidR="00F16299">
        <w:t>снизу) в соответствии с табл.</w:t>
      </w:r>
      <w:r w:rsidR="005A327E">
        <w:t xml:space="preserve"> 30</w:t>
      </w:r>
      <w:r>
        <w:t>.</w:t>
      </w:r>
    </w:p>
    <w:p w:rsidR="0007232A" w:rsidRDefault="0007232A" w:rsidP="00103E56">
      <w:pPr>
        <w:spacing w:line="245" w:lineRule="auto"/>
        <w:ind w:firstLine="284"/>
        <w:jc w:val="both"/>
      </w:pPr>
    </w:p>
    <w:p w:rsidR="005B2732" w:rsidRDefault="005A327E" w:rsidP="00103E56">
      <w:pPr>
        <w:spacing w:line="245" w:lineRule="auto"/>
        <w:jc w:val="center"/>
        <w:rPr>
          <w:sz w:val="16"/>
          <w:szCs w:val="16"/>
        </w:rPr>
      </w:pPr>
      <w:r>
        <w:rPr>
          <w:sz w:val="16"/>
          <w:szCs w:val="16"/>
        </w:rPr>
        <w:t xml:space="preserve">Т а б л и ц а </w:t>
      </w:r>
      <w:r w:rsidR="007433DD">
        <w:rPr>
          <w:sz w:val="16"/>
          <w:szCs w:val="16"/>
        </w:rPr>
        <w:t xml:space="preserve"> </w:t>
      </w:r>
      <w:r>
        <w:rPr>
          <w:sz w:val="16"/>
          <w:szCs w:val="16"/>
        </w:rPr>
        <w:t>30</w:t>
      </w:r>
      <w:r w:rsidR="005B2732" w:rsidRPr="0026594D">
        <w:rPr>
          <w:sz w:val="16"/>
          <w:szCs w:val="16"/>
        </w:rPr>
        <w:t xml:space="preserve">. </w:t>
      </w:r>
      <w:r w:rsidR="005B2732" w:rsidRPr="00F9282C">
        <w:rPr>
          <w:b/>
          <w:sz w:val="16"/>
          <w:szCs w:val="16"/>
        </w:rPr>
        <w:t>Количество точечных проб в зависимости от массы партии</w:t>
      </w:r>
    </w:p>
    <w:p w:rsidR="005B2732" w:rsidRPr="0026594D" w:rsidRDefault="005B2732" w:rsidP="00103E56">
      <w:pPr>
        <w:spacing w:line="245" w:lineRule="auto"/>
        <w:ind w:firstLine="284"/>
        <w:jc w:val="center"/>
        <w:rPr>
          <w:sz w:val="16"/>
          <w:szCs w:val="16"/>
        </w:rPr>
      </w:pPr>
    </w:p>
    <w:tbl>
      <w:tblPr>
        <w:tblStyle w:val="a3"/>
        <w:tblW w:w="0" w:type="auto"/>
        <w:tblInd w:w="108" w:type="dxa"/>
        <w:tblLook w:val="04A0"/>
      </w:tblPr>
      <w:tblGrid>
        <w:gridCol w:w="2552"/>
        <w:gridCol w:w="3544"/>
      </w:tblGrid>
      <w:tr w:rsidR="005B2732" w:rsidRPr="0026594D" w:rsidTr="00F16299">
        <w:tc>
          <w:tcPr>
            <w:tcW w:w="2552" w:type="dxa"/>
          </w:tcPr>
          <w:p w:rsidR="005B2732" w:rsidRPr="0026594D" w:rsidRDefault="005B2732" w:rsidP="00103E56">
            <w:pPr>
              <w:spacing w:line="245" w:lineRule="auto"/>
              <w:jc w:val="center"/>
              <w:rPr>
                <w:sz w:val="16"/>
                <w:szCs w:val="16"/>
              </w:rPr>
            </w:pPr>
            <w:r>
              <w:rPr>
                <w:sz w:val="16"/>
                <w:szCs w:val="16"/>
              </w:rPr>
              <w:t>Масса партии,</w:t>
            </w:r>
            <w:r w:rsidR="007433DD">
              <w:rPr>
                <w:sz w:val="16"/>
                <w:szCs w:val="16"/>
              </w:rPr>
              <w:t xml:space="preserve"> </w:t>
            </w:r>
            <w:r>
              <w:rPr>
                <w:sz w:val="16"/>
                <w:szCs w:val="16"/>
              </w:rPr>
              <w:t>кг</w:t>
            </w:r>
          </w:p>
        </w:tc>
        <w:tc>
          <w:tcPr>
            <w:tcW w:w="3544" w:type="dxa"/>
          </w:tcPr>
          <w:p w:rsidR="005B2732" w:rsidRPr="0026594D" w:rsidRDefault="005B2732" w:rsidP="00103E56">
            <w:pPr>
              <w:spacing w:line="245" w:lineRule="auto"/>
              <w:jc w:val="center"/>
              <w:rPr>
                <w:sz w:val="16"/>
                <w:szCs w:val="16"/>
              </w:rPr>
            </w:pPr>
            <w:r>
              <w:rPr>
                <w:sz w:val="16"/>
                <w:szCs w:val="16"/>
              </w:rPr>
              <w:t>Число точечных проб, шт.</w:t>
            </w:r>
          </w:p>
        </w:tc>
      </w:tr>
      <w:tr w:rsidR="005B2732" w:rsidRPr="0026594D" w:rsidTr="00F16299">
        <w:tc>
          <w:tcPr>
            <w:tcW w:w="2552" w:type="dxa"/>
          </w:tcPr>
          <w:p w:rsidR="005B2732" w:rsidRPr="0026594D" w:rsidRDefault="005B2732" w:rsidP="00103E56">
            <w:pPr>
              <w:spacing w:line="245" w:lineRule="auto"/>
              <w:rPr>
                <w:sz w:val="16"/>
                <w:szCs w:val="16"/>
              </w:rPr>
            </w:pPr>
            <w:r>
              <w:rPr>
                <w:sz w:val="16"/>
                <w:szCs w:val="16"/>
              </w:rPr>
              <w:t>До 200 включ.</w:t>
            </w:r>
          </w:p>
        </w:tc>
        <w:tc>
          <w:tcPr>
            <w:tcW w:w="3544" w:type="dxa"/>
          </w:tcPr>
          <w:p w:rsidR="005B2732" w:rsidRPr="0026594D" w:rsidRDefault="005B2732" w:rsidP="00103E56">
            <w:pPr>
              <w:spacing w:line="245" w:lineRule="auto"/>
              <w:jc w:val="center"/>
              <w:rPr>
                <w:sz w:val="16"/>
                <w:szCs w:val="16"/>
              </w:rPr>
            </w:pPr>
            <w:r>
              <w:rPr>
                <w:sz w:val="16"/>
                <w:szCs w:val="16"/>
              </w:rPr>
              <w:t>1</w:t>
            </w:r>
          </w:p>
        </w:tc>
      </w:tr>
      <w:tr w:rsidR="005B2732" w:rsidRPr="0026594D" w:rsidTr="00F16299">
        <w:tc>
          <w:tcPr>
            <w:tcW w:w="2552" w:type="dxa"/>
          </w:tcPr>
          <w:p w:rsidR="005B2732" w:rsidRPr="0026594D" w:rsidRDefault="007433DD" w:rsidP="00103E56">
            <w:pPr>
              <w:spacing w:line="245" w:lineRule="auto"/>
              <w:rPr>
                <w:sz w:val="16"/>
                <w:szCs w:val="16"/>
              </w:rPr>
            </w:pPr>
            <w:r>
              <w:rPr>
                <w:sz w:val="16"/>
                <w:szCs w:val="16"/>
              </w:rPr>
              <w:t>Свыше</w:t>
            </w:r>
            <w:r w:rsidR="005B2732">
              <w:rPr>
                <w:sz w:val="16"/>
                <w:szCs w:val="16"/>
              </w:rPr>
              <w:t xml:space="preserve"> 200 до 500 включ.</w:t>
            </w:r>
          </w:p>
        </w:tc>
        <w:tc>
          <w:tcPr>
            <w:tcW w:w="3544" w:type="dxa"/>
          </w:tcPr>
          <w:p w:rsidR="005B2732" w:rsidRPr="0026594D" w:rsidRDefault="005B2732" w:rsidP="00103E56">
            <w:pPr>
              <w:spacing w:line="245" w:lineRule="auto"/>
              <w:jc w:val="center"/>
              <w:rPr>
                <w:sz w:val="16"/>
                <w:szCs w:val="16"/>
              </w:rPr>
            </w:pPr>
            <w:r>
              <w:rPr>
                <w:sz w:val="16"/>
                <w:szCs w:val="16"/>
              </w:rPr>
              <w:t>2</w:t>
            </w:r>
          </w:p>
        </w:tc>
      </w:tr>
      <w:tr w:rsidR="005B2732" w:rsidRPr="0026594D" w:rsidTr="00F16299">
        <w:tc>
          <w:tcPr>
            <w:tcW w:w="2552" w:type="dxa"/>
          </w:tcPr>
          <w:p w:rsidR="005B2732" w:rsidRPr="0026594D" w:rsidRDefault="007433DD" w:rsidP="00103E56">
            <w:pPr>
              <w:spacing w:line="245" w:lineRule="auto"/>
              <w:rPr>
                <w:sz w:val="16"/>
                <w:szCs w:val="16"/>
              </w:rPr>
            </w:pPr>
            <w:r>
              <w:rPr>
                <w:sz w:val="16"/>
                <w:szCs w:val="16"/>
              </w:rPr>
              <w:t xml:space="preserve">Свыше </w:t>
            </w:r>
            <w:r w:rsidR="005B2732">
              <w:rPr>
                <w:sz w:val="16"/>
                <w:szCs w:val="16"/>
              </w:rPr>
              <w:t>500 до 1000 включ.</w:t>
            </w:r>
          </w:p>
        </w:tc>
        <w:tc>
          <w:tcPr>
            <w:tcW w:w="3544" w:type="dxa"/>
          </w:tcPr>
          <w:p w:rsidR="005B2732" w:rsidRPr="0026594D" w:rsidRDefault="005B2732" w:rsidP="00103E56">
            <w:pPr>
              <w:spacing w:line="245" w:lineRule="auto"/>
              <w:jc w:val="center"/>
              <w:rPr>
                <w:sz w:val="16"/>
                <w:szCs w:val="16"/>
              </w:rPr>
            </w:pPr>
            <w:r>
              <w:rPr>
                <w:sz w:val="16"/>
                <w:szCs w:val="16"/>
              </w:rPr>
              <w:t>3</w:t>
            </w:r>
          </w:p>
        </w:tc>
      </w:tr>
      <w:tr w:rsidR="005B2732" w:rsidRPr="0026594D" w:rsidTr="00F16299">
        <w:tc>
          <w:tcPr>
            <w:tcW w:w="2552" w:type="dxa"/>
          </w:tcPr>
          <w:p w:rsidR="005B2732" w:rsidRPr="0026594D" w:rsidRDefault="007433DD" w:rsidP="00103E56">
            <w:pPr>
              <w:spacing w:line="245" w:lineRule="auto"/>
              <w:rPr>
                <w:sz w:val="16"/>
                <w:szCs w:val="16"/>
              </w:rPr>
            </w:pPr>
            <w:r>
              <w:rPr>
                <w:sz w:val="16"/>
                <w:szCs w:val="16"/>
              </w:rPr>
              <w:t xml:space="preserve">Свыше </w:t>
            </w:r>
            <w:r w:rsidR="005B2732">
              <w:rPr>
                <w:sz w:val="16"/>
                <w:szCs w:val="16"/>
              </w:rPr>
              <w:t>1000 до 5000 включ.</w:t>
            </w:r>
          </w:p>
        </w:tc>
        <w:tc>
          <w:tcPr>
            <w:tcW w:w="3544" w:type="dxa"/>
          </w:tcPr>
          <w:p w:rsidR="005B2732" w:rsidRPr="0026594D" w:rsidRDefault="005B2732" w:rsidP="00103E56">
            <w:pPr>
              <w:spacing w:line="245" w:lineRule="auto"/>
              <w:jc w:val="center"/>
              <w:rPr>
                <w:sz w:val="16"/>
                <w:szCs w:val="16"/>
              </w:rPr>
            </w:pPr>
            <w:r>
              <w:rPr>
                <w:sz w:val="16"/>
                <w:szCs w:val="16"/>
              </w:rPr>
              <w:t>12</w:t>
            </w:r>
          </w:p>
        </w:tc>
      </w:tr>
      <w:tr w:rsidR="005B2732" w:rsidRPr="0026594D" w:rsidTr="00F16299">
        <w:tc>
          <w:tcPr>
            <w:tcW w:w="2552" w:type="dxa"/>
          </w:tcPr>
          <w:p w:rsidR="005B2732" w:rsidRPr="0026594D" w:rsidRDefault="007433DD" w:rsidP="00103E56">
            <w:pPr>
              <w:spacing w:line="245" w:lineRule="auto"/>
              <w:rPr>
                <w:sz w:val="16"/>
                <w:szCs w:val="16"/>
              </w:rPr>
            </w:pPr>
            <w:r>
              <w:rPr>
                <w:sz w:val="16"/>
                <w:szCs w:val="16"/>
              </w:rPr>
              <w:t xml:space="preserve">Свыше </w:t>
            </w:r>
            <w:r w:rsidR="005B2732">
              <w:rPr>
                <w:sz w:val="16"/>
                <w:szCs w:val="16"/>
              </w:rPr>
              <w:t>5000</w:t>
            </w:r>
            <w:r>
              <w:rPr>
                <w:sz w:val="16"/>
                <w:szCs w:val="16"/>
              </w:rPr>
              <w:t xml:space="preserve"> включ.</w:t>
            </w:r>
          </w:p>
        </w:tc>
        <w:tc>
          <w:tcPr>
            <w:tcW w:w="3544" w:type="dxa"/>
          </w:tcPr>
          <w:p w:rsidR="005B2732" w:rsidRPr="0026594D" w:rsidRDefault="005B2732" w:rsidP="00103E56">
            <w:pPr>
              <w:spacing w:line="245" w:lineRule="auto"/>
              <w:jc w:val="center"/>
              <w:rPr>
                <w:sz w:val="16"/>
                <w:szCs w:val="16"/>
              </w:rPr>
            </w:pPr>
            <w:r>
              <w:rPr>
                <w:sz w:val="16"/>
                <w:szCs w:val="16"/>
              </w:rPr>
              <w:t>12 и дополнительно на каждые полные и непо</w:t>
            </w:r>
            <w:r>
              <w:rPr>
                <w:sz w:val="16"/>
                <w:szCs w:val="16"/>
              </w:rPr>
              <w:t>л</w:t>
            </w:r>
            <w:r>
              <w:rPr>
                <w:sz w:val="16"/>
                <w:szCs w:val="16"/>
              </w:rPr>
              <w:t>ные 2000 кг по одной точечной пробе</w:t>
            </w:r>
          </w:p>
        </w:tc>
      </w:tr>
    </w:tbl>
    <w:p w:rsidR="005B2732" w:rsidRDefault="005B2732" w:rsidP="00103E56">
      <w:pPr>
        <w:spacing w:line="245" w:lineRule="auto"/>
        <w:ind w:firstLine="284"/>
        <w:jc w:val="both"/>
      </w:pPr>
    </w:p>
    <w:p w:rsidR="005B2732" w:rsidRDefault="005B2732" w:rsidP="00103E56">
      <w:pPr>
        <w:spacing w:line="245" w:lineRule="auto"/>
        <w:ind w:firstLine="284"/>
        <w:jc w:val="both"/>
      </w:pPr>
      <w:r w:rsidRPr="007D6F65">
        <w:t>Масса каждой точеч</w:t>
      </w:r>
      <w:r>
        <w:t xml:space="preserve">ной пробы должна быть не менее 10 </w:t>
      </w:r>
      <w:r w:rsidRPr="007D6F65">
        <w:t>кг. Точе</w:t>
      </w:r>
      <w:r w:rsidRPr="007D6F65">
        <w:t>ч</w:t>
      </w:r>
      <w:r w:rsidRPr="007D6F65">
        <w:t xml:space="preserve">ные пробы должны быть примерно равными по массе. </w:t>
      </w:r>
    </w:p>
    <w:p w:rsidR="005B2732" w:rsidRDefault="005B2732" w:rsidP="00103E56">
      <w:pPr>
        <w:spacing w:line="245" w:lineRule="auto"/>
        <w:ind w:firstLine="284"/>
      </w:pPr>
      <w:r w:rsidRPr="007D6F65">
        <w:t>Из точечных про</w:t>
      </w:r>
      <w:r w:rsidR="007433DD">
        <w:t>б составляют объединенную пробу (табл. 31).</w:t>
      </w:r>
    </w:p>
    <w:p w:rsidR="005B2732" w:rsidRDefault="005A327E" w:rsidP="00103E56">
      <w:pPr>
        <w:jc w:val="center"/>
        <w:rPr>
          <w:b/>
          <w:sz w:val="16"/>
          <w:szCs w:val="16"/>
        </w:rPr>
      </w:pPr>
      <w:r>
        <w:rPr>
          <w:sz w:val="16"/>
          <w:szCs w:val="16"/>
        </w:rPr>
        <w:lastRenderedPageBreak/>
        <w:t xml:space="preserve">Т а б л и ц а </w:t>
      </w:r>
      <w:r w:rsidR="007433DD">
        <w:rPr>
          <w:sz w:val="16"/>
          <w:szCs w:val="16"/>
        </w:rPr>
        <w:t xml:space="preserve"> </w:t>
      </w:r>
      <w:r>
        <w:rPr>
          <w:sz w:val="16"/>
          <w:szCs w:val="16"/>
        </w:rPr>
        <w:t>31</w:t>
      </w:r>
      <w:r w:rsidR="005B2732" w:rsidRPr="007D6F65">
        <w:rPr>
          <w:sz w:val="16"/>
          <w:szCs w:val="16"/>
        </w:rPr>
        <w:t xml:space="preserve">. </w:t>
      </w:r>
      <w:r w:rsidR="005B2732" w:rsidRPr="00F9282C">
        <w:rPr>
          <w:b/>
          <w:sz w:val="16"/>
          <w:szCs w:val="16"/>
        </w:rPr>
        <w:t xml:space="preserve">Порядок отбора точечных проб и формирование объединенной </w:t>
      </w:r>
    </w:p>
    <w:p w:rsidR="005B2732" w:rsidRDefault="005B2732" w:rsidP="00103E56">
      <w:pPr>
        <w:jc w:val="center"/>
        <w:rPr>
          <w:b/>
          <w:sz w:val="16"/>
          <w:szCs w:val="16"/>
        </w:rPr>
      </w:pPr>
      <w:r w:rsidRPr="00F9282C">
        <w:rPr>
          <w:b/>
          <w:sz w:val="16"/>
          <w:szCs w:val="16"/>
        </w:rPr>
        <w:t>пробы свежей белокочанной капусты</w:t>
      </w:r>
    </w:p>
    <w:p w:rsidR="005B2732" w:rsidRPr="00F9282C" w:rsidRDefault="005B2732" w:rsidP="00103E56">
      <w:pPr>
        <w:jc w:val="center"/>
        <w:rPr>
          <w:b/>
          <w:sz w:val="16"/>
          <w:szCs w:val="16"/>
        </w:rPr>
      </w:pPr>
    </w:p>
    <w:tbl>
      <w:tblPr>
        <w:tblStyle w:val="a3"/>
        <w:tblW w:w="6096" w:type="dxa"/>
        <w:tblInd w:w="108" w:type="dxa"/>
        <w:tblLayout w:type="fixed"/>
        <w:tblLook w:val="04A0"/>
      </w:tblPr>
      <w:tblGrid>
        <w:gridCol w:w="1134"/>
        <w:gridCol w:w="993"/>
        <w:gridCol w:w="708"/>
        <w:gridCol w:w="851"/>
        <w:gridCol w:w="850"/>
        <w:gridCol w:w="851"/>
        <w:gridCol w:w="709"/>
      </w:tblGrid>
      <w:tr w:rsidR="005B2732" w:rsidRPr="007D6F65" w:rsidTr="00CA662E">
        <w:tc>
          <w:tcPr>
            <w:tcW w:w="1134" w:type="dxa"/>
          </w:tcPr>
          <w:p w:rsidR="00F16299" w:rsidRDefault="005B2732" w:rsidP="00103E56">
            <w:pPr>
              <w:jc w:val="center"/>
              <w:rPr>
                <w:sz w:val="16"/>
                <w:szCs w:val="16"/>
              </w:rPr>
            </w:pPr>
            <w:r w:rsidRPr="007D6F65">
              <w:rPr>
                <w:sz w:val="16"/>
                <w:szCs w:val="16"/>
              </w:rPr>
              <w:t>Вид</w:t>
            </w:r>
          </w:p>
          <w:p w:rsidR="005B2732" w:rsidRPr="007D6F65" w:rsidRDefault="005B2732" w:rsidP="00103E56">
            <w:pPr>
              <w:jc w:val="center"/>
              <w:rPr>
                <w:sz w:val="16"/>
                <w:szCs w:val="16"/>
              </w:rPr>
            </w:pPr>
            <w:r w:rsidRPr="007D6F65">
              <w:rPr>
                <w:sz w:val="16"/>
                <w:szCs w:val="16"/>
              </w:rPr>
              <w:t xml:space="preserve"> упаковки</w:t>
            </w:r>
          </w:p>
        </w:tc>
        <w:tc>
          <w:tcPr>
            <w:tcW w:w="993" w:type="dxa"/>
          </w:tcPr>
          <w:p w:rsidR="005B2732" w:rsidRPr="007D6F65" w:rsidRDefault="005B2732" w:rsidP="00103E56">
            <w:pPr>
              <w:jc w:val="center"/>
              <w:rPr>
                <w:sz w:val="16"/>
                <w:szCs w:val="16"/>
              </w:rPr>
            </w:pPr>
            <w:r w:rsidRPr="007D6F65">
              <w:rPr>
                <w:sz w:val="16"/>
                <w:szCs w:val="16"/>
              </w:rPr>
              <w:t>Количес</w:t>
            </w:r>
            <w:r w:rsidRPr="007D6F65">
              <w:rPr>
                <w:sz w:val="16"/>
                <w:szCs w:val="16"/>
              </w:rPr>
              <w:t>т</w:t>
            </w:r>
            <w:r w:rsidRPr="007D6F65">
              <w:rPr>
                <w:sz w:val="16"/>
                <w:szCs w:val="16"/>
              </w:rPr>
              <w:t>во упак</w:t>
            </w:r>
            <w:r w:rsidRPr="007D6F65">
              <w:rPr>
                <w:sz w:val="16"/>
                <w:szCs w:val="16"/>
              </w:rPr>
              <w:t>о</w:t>
            </w:r>
            <w:r w:rsidRPr="007D6F65">
              <w:rPr>
                <w:sz w:val="16"/>
                <w:szCs w:val="16"/>
              </w:rPr>
              <w:t>вочных единиц</w:t>
            </w:r>
            <w:r>
              <w:rPr>
                <w:sz w:val="16"/>
                <w:szCs w:val="16"/>
              </w:rPr>
              <w:t xml:space="preserve"> в партии</w:t>
            </w:r>
            <w:r w:rsidRPr="007D6F65">
              <w:rPr>
                <w:sz w:val="16"/>
                <w:szCs w:val="16"/>
              </w:rPr>
              <w:t>, шт.</w:t>
            </w:r>
          </w:p>
        </w:tc>
        <w:tc>
          <w:tcPr>
            <w:tcW w:w="708" w:type="dxa"/>
          </w:tcPr>
          <w:p w:rsidR="005B2732" w:rsidRPr="007D6F65" w:rsidRDefault="005B2732" w:rsidP="00103E56">
            <w:pPr>
              <w:jc w:val="center"/>
              <w:rPr>
                <w:sz w:val="16"/>
                <w:szCs w:val="16"/>
              </w:rPr>
            </w:pPr>
            <w:r w:rsidRPr="007D6F65">
              <w:rPr>
                <w:sz w:val="16"/>
                <w:szCs w:val="16"/>
              </w:rPr>
              <w:t>Вел</w:t>
            </w:r>
            <w:r w:rsidRPr="007D6F65">
              <w:rPr>
                <w:sz w:val="16"/>
                <w:szCs w:val="16"/>
              </w:rPr>
              <w:t>и</w:t>
            </w:r>
            <w:r w:rsidRPr="007D6F65">
              <w:rPr>
                <w:sz w:val="16"/>
                <w:szCs w:val="16"/>
              </w:rPr>
              <w:t>чина в</w:t>
            </w:r>
            <w:r w:rsidRPr="007D6F65">
              <w:rPr>
                <w:sz w:val="16"/>
                <w:szCs w:val="16"/>
              </w:rPr>
              <w:t>ы</w:t>
            </w:r>
            <w:r w:rsidRPr="007D6F65">
              <w:rPr>
                <w:sz w:val="16"/>
                <w:szCs w:val="16"/>
              </w:rPr>
              <w:t>борки, шт.</w:t>
            </w:r>
          </w:p>
        </w:tc>
        <w:tc>
          <w:tcPr>
            <w:tcW w:w="851" w:type="dxa"/>
          </w:tcPr>
          <w:p w:rsidR="005B2732" w:rsidRPr="007D6F65" w:rsidRDefault="005B2732" w:rsidP="00103E56">
            <w:pPr>
              <w:jc w:val="center"/>
              <w:rPr>
                <w:sz w:val="16"/>
                <w:szCs w:val="16"/>
              </w:rPr>
            </w:pPr>
            <w:r w:rsidRPr="007D6F65">
              <w:rPr>
                <w:sz w:val="16"/>
                <w:szCs w:val="16"/>
              </w:rPr>
              <w:t>Масса точечной пробы, кг</w:t>
            </w:r>
          </w:p>
        </w:tc>
        <w:tc>
          <w:tcPr>
            <w:tcW w:w="850" w:type="dxa"/>
          </w:tcPr>
          <w:p w:rsidR="005B2732" w:rsidRPr="007D6F65" w:rsidRDefault="005B2732" w:rsidP="00103E56">
            <w:pPr>
              <w:jc w:val="center"/>
              <w:rPr>
                <w:sz w:val="16"/>
                <w:szCs w:val="16"/>
              </w:rPr>
            </w:pPr>
            <w:r w:rsidRPr="007D6F65">
              <w:rPr>
                <w:sz w:val="16"/>
                <w:szCs w:val="16"/>
              </w:rPr>
              <w:t>Число точе</w:t>
            </w:r>
            <w:r w:rsidRPr="007D6F65">
              <w:rPr>
                <w:sz w:val="16"/>
                <w:szCs w:val="16"/>
              </w:rPr>
              <w:t>ч</w:t>
            </w:r>
            <w:r w:rsidRPr="007D6F65">
              <w:rPr>
                <w:sz w:val="16"/>
                <w:szCs w:val="16"/>
              </w:rPr>
              <w:t>ных проб,</w:t>
            </w:r>
            <w:r>
              <w:rPr>
                <w:sz w:val="16"/>
                <w:szCs w:val="16"/>
              </w:rPr>
              <w:t xml:space="preserve"> </w:t>
            </w:r>
            <w:r w:rsidRPr="007D6F65">
              <w:rPr>
                <w:sz w:val="16"/>
                <w:szCs w:val="16"/>
              </w:rPr>
              <w:t>шт.</w:t>
            </w:r>
          </w:p>
        </w:tc>
        <w:tc>
          <w:tcPr>
            <w:tcW w:w="851" w:type="dxa"/>
          </w:tcPr>
          <w:p w:rsidR="005B2732" w:rsidRPr="007D6F65" w:rsidRDefault="005B2732" w:rsidP="00103E56">
            <w:pPr>
              <w:jc w:val="center"/>
              <w:rPr>
                <w:sz w:val="16"/>
                <w:szCs w:val="16"/>
              </w:rPr>
            </w:pPr>
            <w:r w:rsidRPr="007D6F65">
              <w:rPr>
                <w:sz w:val="16"/>
                <w:szCs w:val="16"/>
              </w:rPr>
              <w:t>Масса точе</w:t>
            </w:r>
            <w:r w:rsidRPr="007D6F65">
              <w:rPr>
                <w:sz w:val="16"/>
                <w:szCs w:val="16"/>
              </w:rPr>
              <w:t>ч</w:t>
            </w:r>
            <w:r w:rsidRPr="007D6F65">
              <w:rPr>
                <w:sz w:val="16"/>
                <w:szCs w:val="16"/>
              </w:rPr>
              <w:t>ных проб, % от массы выборки</w:t>
            </w:r>
          </w:p>
        </w:tc>
        <w:tc>
          <w:tcPr>
            <w:tcW w:w="709" w:type="dxa"/>
          </w:tcPr>
          <w:p w:rsidR="005B2732" w:rsidRPr="007D6F65" w:rsidRDefault="005B2732" w:rsidP="00103E56">
            <w:pPr>
              <w:jc w:val="center"/>
              <w:rPr>
                <w:sz w:val="16"/>
                <w:szCs w:val="16"/>
              </w:rPr>
            </w:pPr>
            <w:r w:rsidRPr="007D6F65">
              <w:rPr>
                <w:sz w:val="16"/>
                <w:szCs w:val="16"/>
              </w:rPr>
              <w:t>Масса объ</w:t>
            </w:r>
            <w:r w:rsidRPr="007D6F65">
              <w:rPr>
                <w:sz w:val="16"/>
                <w:szCs w:val="16"/>
              </w:rPr>
              <w:t>е</w:t>
            </w:r>
            <w:r w:rsidRPr="007D6F65">
              <w:rPr>
                <w:sz w:val="16"/>
                <w:szCs w:val="16"/>
              </w:rPr>
              <w:t>д</w:t>
            </w:r>
            <w:r w:rsidRPr="007D6F65">
              <w:rPr>
                <w:sz w:val="16"/>
                <w:szCs w:val="16"/>
              </w:rPr>
              <w:t>и</w:t>
            </w:r>
            <w:r w:rsidRPr="007D6F65">
              <w:rPr>
                <w:sz w:val="16"/>
                <w:szCs w:val="16"/>
              </w:rPr>
              <w:t>не</w:t>
            </w:r>
            <w:r w:rsidRPr="007D6F65">
              <w:rPr>
                <w:sz w:val="16"/>
                <w:szCs w:val="16"/>
              </w:rPr>
              <w:t>н</w:t>
            </w:r>
            <w:r w:rsidRPr="007D6F65">
              <w:rPr>
                <w:sz w:val="16"/>
                <w:szCs w:val="16"/>
              </w:rPr>
              <w:t>ной пробы, кг</w:t>
            </w:r>
          </w:p>
        </w:tc>
      </w:tr>
      <w:tr w:rsidR="005B2732" w:rsidRPr="007D6F65" w:rsidTr="00CA662E">
        <w:tc>
          <w:tcPr>
            <w:tcW w:w="1134" w:type="dxa"/>
          </w:tcPr>
          <w:p w:rsidR="005B2732" w:rsidRPr="007D6F65" w:rsidRDefault="005B2732" w:rsidP="00103E56">
            <w:pPr>
              <w:rPr>
                <w:sz w:val="16"/>
                <w:szCs w:val="16"/>
              </w:rPr>
            </w:pPr>
            <w:r w:rsidRPr="007D6F65">
              <w:rPr>
                <w:sz w:val="16"/>
                <w:szCs w:val="16"/>
              </w:rPr>
              <w:t>Ящики</w:t>
            </w:r>
            <w:r>
              <w:rPr>
                <w:sz w:val="16"/>
                <w:szCs w:val="16"/>
              </w:rPr>
              <w:t xml:space="preserve"> </w:t>
            </w:r>
          </w:p>
        </w:tc>
        <w:tc>
          <w:tcPr>
            <w:tcW w:w="993" w:type="dxa"/>
          </w:tcPr>
          <w:p w:rsidR="005B2732" w:rsidRPr="00103E56" w:rsidRDefault="005B2732" w:rsidP="00103E56">
            <w:pPr>
              <w:rPr>
                <w:sz w:val="16"/>
                <w:szCs w:val="16"/>
              </w:rPr>
            </w:pPr>
          </w:p>
        </w:tc>
        <w:tc>
          <w:tcPr>
            <w:tcW w:w="708" w:type="dxa"/>
          </w:tcPr>
          <w:p w:rsidR="005B2732" w:rsidRPr="00103E56" w:rsidRDefault="005B2732" w:rsidP="00103E56">
            <w:pPr>
              <w:rPr>
                <w:sz w:val="16"/>
                <w:szCs w:val="16"/>
              </w:rPr>
            </w:pPr>
          </w:p>
        </w:tc>
        <w:tc>
          <w:tcPr>
            <w:tcW w:w="851" w:type="dxa"/>
          </w:tcPr>
          <w:p w:rsidR="005B2732" w:rsidRPr="00103E56" w:rsidRDefault="005B2732" w:rsidP="00103E56">
            <w:pPr>
              <w:rPr>
                <w:sz w:val="16"/>
                <w:szCs w:val="16"/>
              </w:rPr>
            </w:pPr>
          </w:p>
        </w:tc>
        <w:tc>
          <w:tcPr>
            <w:tcW w:w="850" w:type="dxa"/>
          </w:tcPr>
          <w:p w:rsidR="005B2732" w:rsidRPr="00103E56" w:rsidRDefault="005B2732" w:rsidP="00103E56">
            <w:pPr>
              <w:rPr>
                <w:sz w:val="16"/>
                <w:szCs w:val="16"/>
              </w:rPr>
            </w:pPr>
          </w:p>
        </w:tc>
        <w:tc>
          <w:tcPr>
            <w:tcW w:w="851" w:type="dxa"/>
          </w:tcPr>
          <w:p w:rsidR="005B2732" w:rsidRPr="00103E56" w:rsidRDefault="005B2732" w:rsidP="00103E56">
            <w:pPr>
              <w:rPr>
                <w:sz w:val="16"/>
                <w:szCs w:val="16"/>
              </w:rPr>
            </w:pPr>
          </w:p>
        </w:tc>
        <w:tc>
          <w:tcPr>
            <w:tcW w:w="709" w:type="dxa"/>
          </w:tcPr>
          <w:p w:rsidR="005B2732" w:rsidRPr="00103E56" w:rsidRDefault="005B2732" w:rsidP="00103E56">
            <w:pPr>
              <w:rPr>
                <w:sz w:val="16"/>
                <w:szCs w:val="16"/>
              </w:rPr>
            </w:pPr>
          </w:p>
        </w:tc>
      </w:tr>
      <w:tr w:rsidR="005B2732" w:rsidRPr="007D6F65" w:rsidTr="00CA662E">
        <w:tc>
          <w:tcPr>
            <w:tcW w:w="1134" w:type="dxa"/>
          </w:tcPr>
          <w:p w:rsidR="005B2732" w:rsidRPr="007D6F65" w:rsidRDefault="005B2732" w:rsidP="00103E56">
            <w:pPr>
              <w:rPr>
                <w:sz w:val="16"/>
                <w:szCs w:val="16"/>
              </w:rPr>
            </w:pPr>
            <w:r w:rsidRPr="007D6F65">
              <w:rPr>
                <w:sz w:val="16"/>
                <w:szCs w:val="16"/>
              </w:rPr>
              <w:t>Контейнеры</w:t>
            </w:r>
          </w:p>
        </w:tc>
        <w:tc>
          <w:tcPr>
            <w:tcW w:w="993" w:type="dxa"/>
          </w:tcPr>
          <w:p w:rsidR="005B2732" w:rsidRPr="00103E56" w:rsidRDefault="005B2732" w:rsidP="00103E56">
            <w:pPr>
              <w:rPr>
                <w:sz w:val="16"/>
                <w:szCs w:val="16"/>
              </w:rPr>
            </w:pPr>
          </w:p>
        </w:tc>
        <w:tc>
          <w:tcPr>
            <w:tcW w:w="708" w:type="dxa"/>
          </w:tcPr>
          <w:p w:rsidR="005B2732" w:rsidRPr="00103E56" w:rsidRDefault="005B2732" w:rsidP="00103E56">
            <w:pPr>
              <w:rPr>
                <w:sz w:val="16"/>
                <w:szCs w:val="16"/>
              </w:rPr>
            </w:pPr>
          </w:p>
        </w:tc>
        <w:tc>
          <w:tcPr>
            <w:tcW w:w="851" w:type="dxa"/>
          </w:tcPr>
          <w:p w:rsidR="005B2732" w:rsidRPr="00103E56" w:rsidRDefault="005B2732" w:rsidP="00103E56">
            <w:pPr>
              <w:rPr>
                <w:sz w:val="16"/>
                <w:szCs w:val="16"/>
              </w:rPr>
            </w:pPr>
          </w:p>
        </w:tc>
        <w:tc>
          <w:tcPr>
            <w:tcW w:w="850" w:type="dxa"/>
          </w:tcPr>
          <w:p w:rsidR="005B2732" w:rsidRPr="00103E56" w:rsidRDefault="005B2732" w:rsidP="00103E56">
            <w:pPr>
              <w:rPr>
                <w:sz w:val="16"/>
                <w:szCs w:val="16"/>
              </w:rPr>
            </w:pPr>
          </w:p>
        </w:tc>
        <w:tc>
          <w:tcPr>
            <w:tcW w:w="851" w:type="dxa"/>
          </w:tcPr>
          <w:p w:rsidR="005B2732" w:rsidRPr="00103E56" w:rsidRDefault="005B2732" w:rsidP="00103E56">
            <w:pPr>
              <w:rPr>
                <w:sz w:val="16"/>
                <w:szCs w:val="16"/>
              </w:rPr>
            </w:pPr>
          </w:p>
        </w:tc>
        <w:tc>
          <w:tcPr>
            <w:tcW w:w="709" w:type="dxa"/>
          </w:tcPr>
          <w:p w:rsidR="005B2732" w:rsidRPr="00103E56" w:rsidRDefault="005B2732" w:rsidP="00103E56">
            <w:pPr>
              <w:rPr>
                <w:sz w:val="16"/>
                <w:szCs w:val="16"/>
              </w:rPr>
            </w:pPr>
          </w:p>
        </w:tc>
      </w:tr>
      <w:tr w:rsidR="005B2732" w:rsidRPr="007D6F65" w:rsidTr="00CA662E">
        <w:tc>
          <w:tcPr>
            <w:tcW w:w="1134" w:type="dxa"/>
          </w:tcPr>
          <w:p w:rsidR="005B2732" w:rsidRPr="007D6F65" w:rsidRDefault="005B2732" w:rsidP="00103E56">
            <w:pPr>
              <w:rPr>
                <w:sz w:val="16"/>
                <w:szCs w:val="16"/>
              </w:rPr>
            </w:pPr>
            <w:r>
              <w:rPr>
                <w:sz w:val="16"/>
                <w:szCs w:val="16"/>
              </w:rPr>
              <w:t>Насыпью</w:t>
            </w:r>
          </w:p>
        </w:tc>
        <w:tc>
          <w:tcPr>
            <w:tcW w:w="993" w:type="dxa"/>
          </w:tcPr>
          <w:p w:rsidR="005B2732" w:rsidRPr="00103E56" w:rsidRDefault="005B2732" w:rsidP="00103E56">
            <w:pPr>
              <w:rPr>
                <w:sz w:val="16"/>
                <w:szCs w:val="16"/>
              </w:rPr>
            </w:pPr>
          </w:p>
        </w:tc>
        <w:tc>
          <w:tcPr>
            <w:tcW w:w="708" w:type="dxa"/>
          </w:tcPr>
          <w:p w:rsidR="005B2732" w:rsidRPr="00103E56" w:rsidRDefault="005B2732" w:rsidP="00103E56">
            <w:pPr>
              <w:rPr>
                <w:sz w:val="16"/>
                <w:szCs w:val="16"/>
              </w:rPr>
            </w:pPr>
          </w:p>
        </w:tc>
        <w:tc>
          <w:tcPr>
            <w:tcW w:w="851" w:type="dxa"/>
          </w:tcPr>
          <w:p w:rsidR="005B2732" w:rsidRPr="00103E56" w:rsidRDefault="005B2732" w:rsidP="00103E56">
            <w:pPr>
              <w:rPr>
                <w:sz w:val="16"/>
                <w:szCs w:val="16"/>
              </w:rPr>
            </w:pPr>
          </w:p>
        </w:tc>
        <w:tc>
          <w:tcPr>
            <w:tcW w:w="850" w:type="dxa"/>
          </w:tcPr>
          <w:p w:rsidR="005B2732" w:rsidRPr="00103E56" w:rsidRDefault="005B2732" w:rsidP="00103E56">
            <w:pPr>
              <w:rPr>
                <w:sz w:val="16"/>
                <w:szCs w:val="16"/>
              </w:rPr>
            </w:pPr>
          </w:p>
        </w:tc>
        <w:tc>
          <w:tcPr>
            <w:tcW w:w="851" w:type="dxa"/>
          </w:tcPr>
          <w:p w:rsidR="005B2732" w:rsidRPr="00103E56" w:rsidRDefault="005B2732" w:rsidP="00103E56">
            <w:pPr>
              <w:rPr>
                <w:sz w:val="16"/>
                <w:szCs w:val="16"/>
              </w:rPr>
            </w:pPr>
          </w:p>
        </w:tc>
        <w:tc>
          <w:tcPr>
            <w:tcW w:w="709" w:type="dxa"/>
          </w:tcPr>
          <w:p w:rsidR="005B2732" w:rsidRPr="00103E56" w:rsidRDefault="005B2732" w:rsidP="00103E56">
            <w:pPr>
              <w:rPr>
                <w:sz w:val="16"/>
                <w:szCs w:val="16"/>
              </w:rPr>
            </w:pPr>
          </w:p>
        </w:tc>
      </w:tr>
    </w:tbl>
    <w:p w:rsidR="005B2732" w:rsidRPr="007D6F65" w:rsidRDefault="005B2732" w:rsidP="00103E56">
      <w:pPr>
        <w:ind w:firstLine="284"/>
      </w:pPr>
    </w:p>
    <w:p w:rsidR="005B2732" w:rsidRDefault="005B2732" w:rsidP="00103E56">
      <w:pPr>
        <w:ind w:firstLine="284"/>
        <w:jc w:val="both"/>
      </w:pPr>
      <w:r w:rsidRPr="002A6209">
        <w:rPr>
          <w:b/>
          <w:i/>
        </w:rPr>
        <w:t>Задание 2.</w:t>
      </w:r>
      <w:r w:rsidRPr="002A6209">
        <w:t xml:space="preserve"> Провести товароведную оценку качества свежей </w:t>
      </w:r>
      <w:r>
        <w:t>бел</w:t>
      </w:r>
      <w:r>
        <w:t>о</w:t>
      </w:r>
      <w:r>
        <w:t>кочанной капусты по ГОСТ 1724</w:t>
      </w:r>
      <w:r w:rsidR="00C16538">
        <w:t>–</w:t>
      </w:r>
      <w:r w:rsidRPr="002A6209">
        <w:t>85.</w:t>
      </w:r>
    </w:p>
    <w:p w:rsidR="00155D4A" w:rsidRPr="007D6F65" w:rsidRDefault="00155D4A" w:rsidP="00103E56">
      <w:pPr>
        <w:ind w:firstLine="284"/>
        <w:jc w:val="both"/>
      </w:pPr>
      <w:r w:rsidRPr="007D6F65">
        <w:rPr>
          <w:b/>
          <w:i/>
        </w:rPr>
        <w:t>Материа</w:t>
      </w:r>
      <w:r>
        <w:rPr>
          <w:b/>
          <w:i/>
        </w:rPr>
        <w:t>лы и оборудование</w:t>
      </w:r>
      <w:r w:rsidR="00C16538" w:rsidRPr="00824DC5">
        <w:rPr>
          <w:b/>
        </w:rPr>
        <w:t>:</w:t>
      </w:r>
      <w:r w:rsidRPr="007D6F65">
        <w:rPr>
          <w:i/>
        </w:rPr>
        <w:t xml:space="preserve"> </w:t>
      </w:r>
      <w:r w:rsidR="00C16538">
        <w:t>н</w:t>
      </w:r>
      <w:r w:rsidRPr="007D6F65">
        <w:t xml:space="preserve">атуральные образцы свежей </w:t>
      </w:r>
      <w:r>
        <w:t>белок</w:t>
      </w:r>
      <w:r>
        <w:t>о</w:t>
      </w:r>
      <w:r>
        <w:t>чанной капусты</w:t>
      </w:r>
      <w:r w:rsidRPr="007D6F65">
        <w:t>,</w:t>
      </w:r>
      <w:r>
        <w:t xml:space="preserve"> </w:t>
      </w:r>
      <w:r w:rsidRPr="007D6F65">
        <w:t>штангенциркуль, линейки,</w:t>
      </w:r>
      <w:r>
        <w:t xml:space="preserve"> </w:t>
      </w:r>
      <w:r w:rsidRPr="007D6F65">
        <w:t>разделочные доски, но</w:t>
      </w:r>
      <w:r>
        <w:t>жи, электронные весы.</w:t>
      </w:r>
    </w:p>
    <w:p w:rsidR="005B2732" w:rsidRDefault="005B2732" w:rsidP="00103E56">
      <w:pPr>
        <w:ind w:firstLine="284"/>
        <w:jc w:val="both"/>
      </w:pPr>
      <w:r w:rsidRPr="002A6209">
        <w:rPr>
          <w:b/>
          <w:i/>
        </w:rPr>
        <w:t>Ход выполнения.</w:t>
      </w:r>
      <w:r>
        <w:t xml:space="preserve"> </w:t>
      </w:r>
      <w:r w:rsidRPr="002A6209">
        <w:t xml:space="preserve">Объединенную пробу взвешивают. </w:t>
      </w:r>
      <w:r>
        <w:t>У кочанов среднеспелой, среднепоздней и п</w:t>
      </w:r>
      <w:r w:rsidR="004D3F77">
        <w:t>озднеспелой капусты зачищают 2</w:t>
      </w:r>
      <w:r w:rsidR="00632E81">
        <w:t>–</w:t>
      </w:r>
      <w:r>
        <w:t>4 неплотно прилегающих листа, удаляют часть кочерыги, превыша</w:t>
      </w:r>
      <w:r>
        <w:t>ю</w:t>
      </w:r>
      <w:r>
        <w:t>щую 3 см, но не более 7</w:t>
      </w:r>
      <w:r w:rsidR="004D3F77">
        <w:t xml:space="preserve"> </w:t>
      </w:r>
      <w:r>
        <w:t>см, и определяют как отход, учитывают о</w:t>
      </w:r>
      <w:r>
        <w:t>т</w:t>
      </w:r>
      <w:r>
        <w:t>дельно от резу</w:t>
      </w:r>
      <w:r w:rsidR="004D3F77">
        <w:t>льтатов определения качества, т. е.</w:t>
      </w:r>
      <w:r>
        <w:t xml:space="preserve"> сверх 100</w:t>
      </w:r>
      <w:r w:rsidR="004D3F77">
        <w:t xml:space="preserve"> </w:t>
      </w:r>
      <w:r>
        <w:t>%.</w:t>
      </w:r>
    </w:p>
    <w:p w:rsidR="005B2732" w:rsidRDefault="005B2732" w:rsidP="00103E56">
      <w:pPr>
        <w:ind w:firstLine="284"/>
        <w:jc w:val="both"/>
      </w:pPr>
      <w:r w:rsidRPr="002A6209">
        <w:t xml:space="preserve">Затем </w:t>
      </w:r>
      <w:r>
        <w:t>кочаны рассортировывают на фракции: стандартные, не</w:t>
      </w:r>
      <w:r w:rsidR="004D3F77">
        <w:t>-</w:t>
      </w:r>
      <w:r>
        <w:t xml:space="preserve"> стандартные и отходы.</w:t>
      </w:r>
    </w:p>
    <w:p w:rsidR="005B2732" w:rsidRDefault="005B2732" w:rsidP="00103E56">
      <w:pPr>
        <w:ind w:firstLine="284"/>
        <w:jc w:val="both"/>
      </w:pPr>
      <w:r w:rsidRPr="00587810">
        <w:rPr>
          <w:i/>
        </w:rPr>
        <w:t>Стандартные</w:t>
      </w:r>
      <w:r w:rsidR="004D3F77">
        <w:rPr>
          <w:i/>
        </w:rPr>
        <w:t xml:space="preserve"> </w:t>
      </w:r>
      <w:r>
        <w:t>– кочаны свежие, целые, здоровые, чистые, вполне сформировавшиеся, непроросшие, типичной для ботанического сорта формы и окраски, без повреждений сельскохозяйственными вредит</w:t>
      </w:r>
      <w:r>
        <w:t>е</w:t>
      </w:r>
      <w:r w:rsidR="004D3F77">
        <w:t>лями, без посторонних запаха и привкуса;</w:t>
      </w:r>
      <w:r>
        <w:t xml:space="preserve"> для раннеспелой – разли</w:t>
      </w:r>
      <w:r>
        <w:t>ч</w:t>
      </w:r>
      <w:r w:rsidR="004D3F77">
        <w:t>ной степени плотности;</w:t>
      </w:r>
      <w:r>
        <w:t xml:space="preserve"> для среднеспелой, среднепоздней и </w:t>
      </w:r>
      <w:r w:rsidR="00C16538">
        <w:t>поздне</w:t>
      </w:r>
      <w:r w:rsidR="004D3F77">
        <w:t>-с</w:t>
      </w:r>
      <w:r>
        <w:t xml:space="preserve">пелой – плотные или менее плотные, но не рыхлые. Длина кочерыги над кочаном должна быть не более 3 см. Масса зачищенного кочана должна быть для </w:t>
      </w:r>
      <w:r w:rsidR="004D3F77">
        <w:t xml:space="preserve">раннеспелой капусты до 1 июля </w:t>
      </w:r>
      <w:r>
        <w:t>0,3 кг, с 1</w:t>
      </w:r>
      <w:r w:rsidR="004D3F77">
        <w:t xml:space="preserve"> </w:t>
      </w:r>
      <w:r>
        <w:t>июля до 1</w:t>
      </w:r>
      <w:r w:rsidR="004D3F77">
        <w:t> </w:t>
      </w:r>
      <w:r>
        <w:t xml:space="preserve">августа </w:t>
      </w:r>
      <w:r w:rsidR="00F16299">
        <w:t>–</w:t>
      </w:r>
      <w:r w:rsidR="004D3F77">
        <w:t xml:space="preserve"> </w:t>
      </w:r>
      <w:r>
        <w:t>0,4 кг, с 1</w:t>
      </w:r>
      <w:r w:rsidR="004D3F77">
        <w:t xml:space="preserve"> </w:t>
      </w:r>
      <w:r>
        <w:t>августа до 1 сентября – 0,6 кг; для среднеспелой, среднепоздней и позднеспелой капусты до 1 августа – 0,4 кг, с 1 авг</w:t>
      </w:r>
      <w:r>
        <w:t>у</w:t>
      </w:r>
      <w:r>
        <w:t>ста до 1 сентября – 0,6 кг, с 1 сентября – 0,8 кг. Стандартными также считаются кочаны с механическими повреждениями</w:t>
      </w:r>
      <w:r w:rsidR="004D3F77">
        <w:t>:</w:t>
      </w:r>
      <w:r>
        <w:t xml:space="preserve"> для раннеспелой капусты – не более 2 облегающих листьев; для среднеспелой, средн</w:t>
      </w:r>
      <w:r>
        <w:t>е</w:t>
      </w:r>
      <w:r>
        <w:t>поздней и позднеспелой – не более 4 облегающих листьев.</w:t>
      </w:r>
    </w:p>
    <w:p w:rsidR="005B2732" w:rsidRDefault="0007232A" w:rsidP="00103E56">
      <w:pPr>
        <w:spacing w:line="235" w:lineRule="auto"/>
        <w:ind w:firstLine="284"/>
        <w:jc w:val="both"/>
      </w:pPr>
      <w:r>
        <w:rPr>
          <w:i/>
        </w:rPr>
        <w:t>Не</w:t>
      </w:r>
      <w:r w:rsidR="005B2732" w:rsidRPr="00587810">
        <w:rPr>
          <w:i/>
        </w:rPr>
        <w:t>стандартные</w:t>
      </w:r>
      <w:r w:rsidR="004D3F77">
        <w:rPr>
          <w:i/>
        </w:rPr>
        <w:t xml:space="preserve"> </w:t>
      </w:r>
      <w:r w:rsidR="005B2732">
        <w:t>–</w:t>
      </w:r>
      <w:r w:rsidR="004D3F77">
        <w:t xml:space="preserve"> </w:t>
      </w:r>
      <w:r w:rsidR="005B2732">
        <w:t>кочаны с сухими загрязнениями, механическими повреждениями</w:t>
      </w:r>
      <w:r w:rsidR="004D3F77">
        <w:t>:</w:t>
      </w:r>
      <w:r w:rsidR="00DD0051">
        <w:t xml:space="preserve"> для раннеспелой капусты – </w:t>
      </w:r>
      <w:r w:rsidR="005B2732">
        <w:t>на глубину</w:t>
      </w:r>
      <w:r w:rsidR="00DD0051">
        <w:t xml:space="preserve"> </w:t>
      </w:r>
      <w:r w:rsidR="005B2732">
        <w:t>не более 3 о</w:t>
      </w:r>
      <w:r w:rsidR="005B2732">
        <w:t>б</w:t>
      </w:r>
      <w:r w:rsidR="005B2732">
        <w:lastRenderedPageBreak/>
        <w:t xml:space="preserve">легающих листьев; для среднеспелой, среднепоздней и позднеспелой </w:t>
      </w:r>
      <w:r w:rsidR="005A08DD">
        <w:t>–на глубину не более 5 облегающих листьев</w:t>
      </w:r>
      <w:r w:rsidR="005B2732">
        <w:t xml:space="preserve"> с засечкой кочерыги. Д</w:t>
      </w:r>
      <w:r w:rsidR="005B2732">
        <w:t>о</w:t>
      </w:r>
      <w:r w:rsidR="005B2732">
        <w:t xml:space="preserve">пускается </w:t>
      </w:r>
      <w:r w:rsidR="004D3F77">
        <w:t>5 % не</w:t>
      </w:r>
      <w:r w:rsidR="005B2732">
        <w:t>станда</w:t>
      </w:r>
      <w:r w:rsidR="004D3F77">
        <w:t>ртных кочанов</w:t>
      </w:r>
      <w:r w:rsidR="005B2732">
        <w:t>.</w:t>
      </w:r>
    </w:p>
    <w:p w:rsidR="005B2732" w:rsidRDefault="005B2732" w:rsidP="00103E56">
      <w:pPr>
        <w:spacing w:line="235" w:lineRule="auto"/>
        <w:ind w:firstLine="284"/>
        <w:jc w:val="both"/>
      </w:pPr>
      <w:r w:rsidRPr="00587810">
        <w:rPr>
          <w:i/>
        </w:rPr>
        <w:t xml:space="preserve">Отходы </w:t>
      </w:r>
      <w:r>
        <w:t>– кочаны с кочерыгой длиной более 7 см, с неплотно</w:t>
      </w:r>
      <w:r w:rsidR="004D3F77">
        <w:t xml:space="preserve"> </w:t>
      </w:r>
      <w:r>
        <w:t>пр</w:t>
      </w:r>
      <w:r>
        <w:t>и</w:t>
      </w:r>
      <w:r>
        <w:t>легающими</w:t>
      </w:r>
      <w:r w:rsidR="004D3F77">
        <w:t xml:space="preserve"> </w:t>
      </w:r>
      <w:r>
        <w:t>5 и более листьями  для среднеспелой, среднепоздней и позднеспелой капусты, с механическими повреждениями глубиной свыше 5 обле</w:t>
      </w:r>
      <w:r w:rsidR="00C16538">
        <w:t>гающих листьев (для раннеспелой</w:t>
      </w:r>
      <w:r w:rsidR="004D3F77" w:rsidRPr="009752F5">
        <w:t xml:space="preserve"> – </w:t>
      </w:r>
      <w:r>
        <w:t>свыше 3 облегающих листьев), проросшие, треснувшие, загнившие, запаренные, подмор</w:t>
      </w:r>
      <w:r>
        <w:t>о</w:t>
      </w:r>
      <w:r>
        <w:t>женные, поврежденные сельскохозяйственными вредителями.</w:t>
      </w:r>
    </w:p>
    <w:p w:rsidR="005B2732" w:rsidRPr="00AF7A47" w:rsidRDefault="005B2732" w:rsidP="00103E56">
      <w:pPr>
        <w:spacing w:line="235" w:lineRule="auto"/>
        <w:ind w:firstLine="284"/>
        <w:jc w:val="both"/>
      </w:pPr>
      <w:r>
        <w:t>Каждую фракцию взвешивают с погрешность</w:t>
      </w:r>
      <w:r w:rsidR="004D3F77">
        <w:t>ю</w:t>
      </w:r>
      <w:r>
        <w:t xml:space="preserve"> не более 0,1 кг. За результат определения принимают процентное содержание каждой фракции от массы объединенной пробы без первоначального отхода. Вычисления производят до второго десятичного знака с последующим округлением результата до первого десятичного знака.</w:t>
      </w:r>
    </w:p>
    <w:p w:rsidR="005B2732" w:rsidRDefault="005B2732" w:rsidP="00103E56">
      <w:pPr>
        <w:spacing w:line="235" w:lineRule="auto"/>
        <w:ind w:firstLine="284"/>
        <w:jc w:val="both"/>
      </w:pPr>
      <w:r>
        <w:t>Зада</w:t>
      </w:r>
      <w:r w:rsidR="00F16299">
        <w:t>ние выполняется по форме табл.</w:t>
      </w:r>
      <w:r w:rsidR="0007232A">
        <w:t xml:space="preserve"> 32</w:t>
      </w:r>
      <w:r w:rsidR="009412B7">
        <w:t xml:space="preserve">. </w:t>
      </w:r>
      <w:r w:rsidR="009B5834">
        <w:t>В графу 2</w:t>
      </w:r>
      <w:r w:rsidR="005A08DD">
        <w:t>,</w:t>
      </w:r>
      <w:r w:rsidR="009B5834">
        <w:t xml:space="preserve"> согласно ГОСТ 1724</w:t>
      </w:r>
      <w:r w:rsidR="00C16538">
        <w:t>–</w:t>
      </w:r>
      <w:r>
        <w:t>85</w:t>
      </w:r>
      <w:r w:rsidR="005A08DD">
        <w:t>,</w:t>
      </w:r>
      <w:r>
        <w:t xml:space="preserve"> заносят процент допуска </w:t>
      </w:r>
      <w:r w:rsidR="009B5834">
        <w:t>н</w:t>
      </w:r>
      <w:r w:rsidR="005A08DD">
        <w:t>естандартной продукции, в</w:t>
      </w:r>
      <w:r w:rsidR="008F366F">
        <w:t xml:space="preserve"> гр</w:t>
      </w:r>
      <w:r w:rsidR="008F366F">
        <w:t>а</w:t>
      </w:r>
      <w:r w:rsidR="008F366F">
        <w:t>фу </w:t>
      </w:r>
      <w:r w:rsidR="00DE76B9">
        <w:t>3 </w:t>
      </w:r>
      <w:r>
        <w:t>– мас</w:t>
      </w:r>
      <w:r w:rsidR="009B5834">
        <w:t xml:space="preserve">су каждой фракции. Графу </w:t>
      </w:r>
      <w:r>
        <w:t>4 рассчитывают, принимая за 100</w:t>
      </w:r>
      <w:r w:rsidR="008F366F">
        <w:t> </w:t>
      </w:r>
      <w:r>
        <w:t>% массу объединенной пробы без первоначально определенного отхода.</w:t>
      </w:r>
    </w:p>
    <w:p w:rsidR="005B2732" w:rsidRDefault="005B2732" w:rsidP="00F16299">
      <w:pPr>
        <w:rPr>
          <w:sz w:val="16"/>
          <w:szCs w:val="16"/>
        </w:rPr>
      </w:pPr>
    </w:p>
    <w:p w:rsidR="005B2732" w:rsidRDefault="00E27580" w:rsidP="00C16538">
      <w:pPr>
        <w:jc w:val="center"/>
        <w:rPr>
          <w:sz w:val="16"/>
          <w:szCs w:val="16"/>
        </w:rPr>
      </w:pPr>
      <w:r>
        <w:rPr>
          <w:sz w:val="16"/>
          <w:szCs w:val="16"/>
        </w:rPr>
        <w:t xml:space="preserve">Т а б л и ц а </w:t>
      </w:r>
      <w:r w:rsidR="005B2732">
        <w:rPr>
          <w:sz w:val="16"/>
          <w:szCs w:val="16"/>
        </w:rPr>
        <w:t xml:space="preserve"> </w:t>
      </w:r>
      <w:r>
        <w:rPr>
          <w:sz w:val="16"/>
          <w:szCs w:val="16"/>
        </w:rPr>
        <w:t>32</w:t>
      </w:r>
      <w:r w:rsidR="005B2732">
        <w:rPr>
          <w:sz w:val="16"/>
          <w:szCs w:val="16"/>
        </w:rPr>
        <w:t xml:space="preserve">. </w:t>
      </w:r>
      <w:r w:rsidR="005B2732" w:rsidRPr="00F9282C">
        <w:rPr>
          <w:b/>
          <w:sz w:val="16"/>
          <w:szCs w:val="16"/>
        </w:rPr>
        <w:t>Результаты анализа</w:t>
      </w:r>
    </w:p>
    <w:p w:rsidR="005B2732" w:rsidRDefault="005B2732" w:rsidP="005B2732">
      <w:pPr>
        <w:ind w:firstLine="284"/>
        <w:jc w:val="center"/>
        <w:rPr>
          <w:sz w:val="16"/>
          <w:szCs w:val="16"/>
        </w:rPr>
      </w:pPr>
    </w:p>
    <w:tbl>
      <w:tblPr>
        <w:tblStyle w:val="a3"/>
        <w:tblW w:w="6096" w:type="dxa"/>
        <w:tblInd w:w="108" w:type="dxa"/>
        <w:tblLayout w:type="fixed"/>
        <w:tblLook w:val="04A0"/>
      </w:tblPr>
      <w:tblGrid>
        <w:gridCol w:w="1134"/>
        <w:gridCol w:w="993"/>
        <w:gridCol w:w="567"/>
        <w:gridCol w:w="567"/>
        <w:gridCol w:w="708"/>
        <w:gridCol w:w="851"/>
        <w:gridCol w:w="567"/>
        <w:gridCol w:w="709"/>
      </w:tblGrid>
      <w:tr w:rsidR="005B2732" w:rsidTr="009412B7">
        <w:trPr>
          <w:trHeight w:val="390"/>
        </w:trPr>
        <w:tc>
          <w:tcPr>
            <w:tcW w:w="1134" w:type="dxa"/>
            <w:vMerge w:val="restart"/>
            <w:vAlign w:val="center"/>
          </w:tcPr>
          <w:p w:rsidR="005B2732" w:rsidRDefault="009412B7" w:rsidP="009412B7">
            <w:pPr>
              <w:ind w:firstLine="34"/>
              <w:jc w:val="center"/>
              <w:rPr>
                <w:sz w:val="16"/>
                <w:szCs w:val="16"/>
              </w:rPr>
            </w:pPr>
            <w:r>
              <w:rPr>
                <w:sz w:val="16"/>
                <w:szCs w:val="16"/>
              </w:rPr>
              <w:t>Ф</w:t>
            </w:r>
            <w:r w:rsidR="005B2732">
              <w:rPr>
                <w:sz w:val="16"/>
                <w:szCs w:val="16"/>
              </w:rPr>
              <w:t>ракции</w:t>
            </w:r>
          </w:p>
        </w:tc>
        <w:tc>
          <w:tcPr>
            <w:tcW w:w="993" w:type="dxa"/>
            <w:vMerge w:val="restart"/>
          </w:tcPr>
          <w:p w:rsidR="005B2732" w:rsidRDefault="009412B7" w:rsidP="00CA662E">
            <w:pPr>
              <w:ind w:firstLine="34"/>
              <w:jc w:val="center"/>
              <w:rPr>
                <w:sz w:val="16"/>
                <w:szCs w:val="16"/>
              </w:rPr>
            </w:pPr>
            <w:r>
              <w:rPr>
                <w:sz w:val="16"/>
                <w:szCs w:val="16"/>
              </w:rPr>
              <w:t>Допуски (согласно ГОСТ 1724</w:t>
            </w:r>
            <w:r w:rsidR="00DE76B9">
              <w:t>–</w:t>
            </w:r>
            <w:r w:rsidR="005B2732">
              <w:rPr>
                <w:sz w:val="16"/>
                <w:szCs w:val="16"/>
              </w:rPr>
              <w:t>85), %</w:t>
            </w:r>
          </w:p>
        </w:tc>
        <w:tc>
          <w:tcPr>
            <w:tcW w:w="1134" w:type="dxa"/>
            <w:gridSpan w:val="2"/>
            <w:tcBorders>
              <w:bottom w:val="single" w:sz="4" w:space="0" w:color="auto"/>
            </w:tcBorders>
          </w:tcPr>
          <w:p w:rsidR="005B2732" w:rsidRDefault="005B2732" w:rsidP="00CA662E">
            <w:pPr>
              <w:ind w:firstLine="34"/>
              <w:jc w:val="center"/>
              <w:rPr>
                <w:sz w:val="16"/>
                <w:szCs w:val="16"/>
              </w:rPr>
            </w:pPr>
            <w:r>
              <w:rPr>
                <w:sz w:val="16"/>
                <w:szCs w:val="16"/>
              </w:rPr>
              <w:t>Фактическое содержание</w:t>
            </w:r>
          </w:p>
        </w:tc>
        <w:tc>
          <w:tcPr>
            <w:tcW w:w="2835" w:type="dxa"/>
            <w:gridSpan w:val="4"/>
            <w:tcBorders>
              <w:bottom w:val="single" w:sz="4" w:space="0" w:color="auto"/>
              <w:right w:val="single" w:sz="4" w:space="0" w:color="auto"/>
            </w:tcBorders>
          </w:tcPr>
          <w:p w:rsidR="005B2732" w:rsidRDefault="005B2732" w:rsidP="00CA662E">
            <w:pPr>
              <w:ind w:firstLine="34"/>
              <w:jc w:val="center"/>
              <w:rPr>
                <w:sz w:val="16"/>
                <w:szCs w:val="16"/>
              </w:rPr>
            </w:pPr>
            <w:r>
              <w:rPr>
                <w:sz w:val="16"/>
                <w:szCs w:val="16"/>
              </w:rPr>
              <w:t>Распределение по группам качества, %</w:t>
            </w:r>
          </w:p>
        </w:tc>
      </w:tr>
      <w:tr w:rsidR="005B2732" w:rsidTr="009412B7">
        <w:trPr>
          <w:trHeight w:val="195"/>
        </w:trPr>
        <w:tc>
          <w:tcPr>
            <w:tcW w:w="1134" w:type="dxa"/>
            <w:vMerge/>
          </w:tcPr>
          <w:p w:rsidR="005B2732" w:rsidRDefault="005B2732" w:rsidP="00CA662E">
            <w:pPr>
              <w:ind w:firstLine="34"/>
              <w:jc w:val="center"/>
              <w:rPr>
                <w:sz w:val="16"/>
                <w:szCs w:val="16"/>
              </w:rPr>
            </w:pPr>
          </w:p>
        </w:tc>
        <w:tc>
          <w:tcPr>
            <w:tcW w:w="993" w:type="dxa"/>
            <w:vMerge/>
          </w:tcPr>
          <w:p w:rsidR="005B2732" w:rsidRDefault="005B2732" w:rsidP="00CA662E">
            <w:pPr>
              <w:ind w:firstLine="34"/>
              <w:jc w:val="center"/>
              <w:rPr>
                <w:sz w:val="16"/>
                <w:szCs w:val="16"/>
              </w:rPr>
            </w:pPr>
          </w:p>
        </w:tc>
        <w:tc>
          <w:tcPr>
            <w:tcW w:w="567" w:type="dxa"/>
            <w:tcBorders>
              <w:top w:val="single" w:sz="4" w:space="0" w:color="auto"/>
            </w:tcBorders>
            <w:vAlign w:val="center"/>
          </w:tcPr>
          <w:p w:rsidR="005B2732" w:rsidRDefault="005B2732" w:rsidP="009412B7">
            <w:pPr>
              <w:ind w:firstLine="34"/>
              <w:jc w:val="center"/>
              <w:rPr>
                <w:sz w:val="16"/>
                <w:szCs w:val="16"/>
              </w:rPr>
            </w:pPr>
            <w:r>
              <w:rPr>
                <w:sz w:val="16"/>
                <w:szCs w:val="16"/>
              </w:rPr>
              <w:t>кг</w:t>
            </w:r>
          </w:p>
        </w:tc>
        <w:tc>
          <w:tcPr>
            <w:tcW w:w="567" w:type="dxa"/>
            <w:tcBorders>
              <w:top w:val="single" w:sz="4" w:space="0" w:color="auto"/>
            </w:tcBorders>
            <w:vAlign w:val="center"/>
          </w:tcPr>
          <w:p w:rsidR="005B2732" w:rsidRDefault="005B2732" w:rsidP="009412B7">
            <w:pPr>
              <w:ind w:firstLine="34"/>
              <w:jc w:val="center"/>
              <w:rPr>
                <w:sz w:val="16"/>
                <w:szCs w:val="16"/>
              </w:rPr>
            </w:pPr>
            <w:r>
              <w:rPr>
                <w:sz w:val="16"/>
                <w:szCs w:val="16"/>
              </w:rPr>
              <w:t>%</w:t>
            </w:r>
          </w:p>
        </w:tc>
        <w:tc>
          <w:tcPr>
            <w:tcW w:w="708" w:type="dxa"/>
            <w:tcBorders>
              <w:top w:val="single" w:sz="4" w:space="0" w:color="auto"/>
            </w:tcBorders>
          </w:tcPr>
          <w:p w:rsidR="005B2732" w:rsidRDefault="005B2732" w:rsidP="00CA662E">
            <w:pPr>
              <w:ind w:firstLine="34"/>
              <w:jc w:val="center"/>
              <w:rPr>
                <w:sz w:val="16"/>
                <w:szCs w:val="16"/>
              </w:rPr>
            </w:pPr>
            <w:r>
              <w:rPr>
                <w:sz w:val="16"/>
                <w:szCs w:val="16"/>
              </w:rPr>
              <w:t>ста</w:t>
            </w:r>
            <w:r>
              <w:rPr>
                <w:sz w:val="16"/>
                <w:szCs w:val="16"/>
              </w:rPr>
              <w:t>н</w:t>
            </w:r>
            <w:r>
              <w:rPr>
                <w:sz w:val="16"/>
                <w:szCs w:val="16"/>
              </w:rPr>
              <w:t>дар</w:t>
            </w:r>
            <w:r>
              <w:rPr>
                <w:sz w:val="16"/>
                <w:szCs w:val="16"/>
              </w:rPr>
              <w:t>т</w:t>
            </w:r>
            <w:r w:rsidR="009412B7">
              <w:rPr>
                <w:sz w:val="16"/>
                <w:szCs w:val="16"/>
              </w:rPr>
              <w:t>ные</w:t>
            </w:r>
          </w:p>
        </w:tc>
        <w:tc>
          <w:tcPr>
            <w:tcW w:w="851" w:type="dxa"/>
            <w:tcBorders>
              <w:top w:val="single" w:sz="4" w:space="0" w:color="auto"/>
            </w:tcBorders>
            <w:vAlign w:val="center"/>
          </w:tcPr>
          <w:p w:rsidR="005B2732" w:rsidRDefault="009412B7" w:rsidP="009412B7">
            <w:pPr>
              <w:ind w:firstLine="34"/>
              <w:jc w:val="center"/>
              <w:rPr>
                <w:sz w:val="16"/>
                <w:szCs w:val="16"/>
              </w:rPr>
            </w:pPr>
            <w:r>
              <w:rPr>
                <w:sz w:val="16"/>
                <w:szCs w:val="16"/>
              </w:rPr>
              <w:t>не</w:t>
            </w:r>
            <w:r w:rsidR="005B2732">
              <w:rPr>
                <w:sz w:val="16"/>
                <w:szCs w:val="16"/>
              </w:rPr>
              <w:t>ста</w:t>
            </w:r>
            <w:r w:rsidR="005B2732">
              <w:rPr>
                <w:sz w:val="16"/>
                <w:szCs w:val="16"/>
              </w:rPr>
              <w:t>н</w:t>
            </w:r>
            <w:r w:rsidR="005B2732">
              <w:rPr>
                <w:sz w:val="16"/>
                <w:szCs w:val="16"/>
              </w:rPr>
              <w:t>дарт</w:t>
            </w:r>
            <w:r>
              <w:rPr>
                <w:sz w:val="16"/>
                <w:szCs w:val="16"/>
              </w:rPr>
              <w:t>ные</w:t>
            </w:r>
          </w:p>
        </w:tc>
        <w:tc>
          <w:tcPr>
            <w:tcW w:w="567" w:type="dxa"/>
            <w:tcBorders>
              <w:top w:val="single" w:sz="4" w:space="0" w:color="auto"/>
            </w:tcBorders>
            <w:vAlign w:val="center"/>
          </w:tcPr>
          <w:p w:rsidR="005B2732" w:rsidRDefault="005B2732" w:rsidP="009412B7">
            <w:pPr>
              <w:ind w:firstLine="34"/>
              <w:jc w:val="center"/>
              <w:rPr>
                <w:sz w:val="16"/>
                <w:szCs w:val="16"/>
              </w:rPr>
            </w:pPr>
            <w:r>
              <w:rPr>
                <w:sz w:val="16"/>
                <w:szCs w:val="16"/>
              </w:rPr>
              <w:t>о</w:t>
            </w:r>
            <w:r>
              <w:rPr>
                <w:sz w:val="16"/>
                <w:szCs w:val="16"/>
              </w:rPr>
              <w:t>т</w:t>
            </w:r>
            <w:r>
              <w:rPr>
                <w:sz w:val="16"/>
                <w:szCs w:val="16"/>
              </w:rPr>
              <w:t>ходы</w:t>
            </w:r>
          </w:p>
        </w:tc>
        <w:tc>
          <w:tcPr>
            <w:tcW w:w="709" w:type="dxa"/>
            <w:tcBorders>
              <w:top w:val="single" w:sz="4" w:space="0" w:color="auto"/>
              <w:right w:val="single" w:sz="4" w:space="0" w:color="auto"/>
            </w:tcBorders>
          </w:tcPr>
          <w:p w:rsidR="009412B7" w:rsidRDefault="005B2732" w:rsidP="00CA662E">
            <w:pPr>
              <w:ind w:firstLine="34"/>
              <w:jc w:val="center"/>
              <w:rPr>
                <w:sz w:val="16"/>
                <w:szCs w:val="16"/>
              </w:rPr>
            </w:pPr>
            <w:r>
              <w:rPr>
                <w:sz w:val="16"/>
                <w:szCs w:val="16"/>
              </w:rPr>
              <w:t>от</w:t>
            </w:r>
            <w:r w:rsidR="009412B7">
              <w:rPr>
                <w:sz w:val="16"/>
                <w:szCs w:val="16"/>
              </w:rPr>
              <w:t>ход</w:t>
            </w:r>
          </w:p>
          <w:p w:rsidR="005B2732" w:rsidRDefault="009412B7" w:rsidP="00CA662E">
            <w:pPr>
              <w:ind w:firstLine="34"/>
              <w:jc w:val="center"/>
              <w:rPr>
                <w:sz w:val="16"/>
                <w:szCs w:val="16"/>
              </w:rPr>
            </w:pPr>
            <w:r>
              <w:rPr>
                <w:sz w:val="16"/>
                <w:szCs w:val="16"/>
              </w:rPr>
              <w:t>(</w:t>
            </w:r>
            <w:r w:rsidR="005B2732">
              <w:rPr>
                <w:sz w:val="16"/>
                <w:szCs w:val="16"/>
              </w:rPr>
              <w:t>сверх 100</w:t>
            </w:r>
            <w:r>
              <w:rPr>
                <w:sz w:val="16"/>
                <w:szCs w:val="16"/>
              </w:rPr>
              <w:t xml:space="preserve"> </w:t>
            </w:r>
            <w:r w:rsidR="005B2732">
              <w:rPr>
                <w:sz w:val="16"/>
                <w:szCs w:val="16"/>
              </w:rPr>
              <w:t>%</w:t>
            </w:r>
            <w:r>
              <w:rPr>
                <w:sz w:val="16"/>
                <w:szCs w:val="16"/>
              </w:rPr>
              <w:t>)</w:t>
            </w:r>
          </w:p>
        </w:tc>
      </w:tr>
      <w:tr w:rsidR="005B2732" w:rsidTr="009412B7">
        <w:tc>
          <w:tcPr>
            <w:tcW w:w="1134" w:type="dxa"/>
          </w:tcPr>
          <w:p w:rsidR="005B2732" w:rsidRDefault="005B2732" w:rsidP="00CA662E">
            <w:pPr>
              <w:ind w:firstLine="34"/>
              <w:jc w:val="center"/>
              <w:rPr>
                <w:sz w:val="16"/>
                <w:szCs w:val="16"/>
              </w:rPr>
            </w:pPr>
            <w:r>
              <w:rPr>
                <w:sz w:val="16"/>
                <w:szCs w:val="16"/>
              </w:rPr>
              <w:t>1</w:t>
            </w:r>
          </w:p>
        </w:tc>
        <w:tc>
          <w:tcPr>
            <w:tcW w:w="993" w:type="dxa"/>
          </w:tcPr>
          <w:p w:rsidR="005B2732" w:rsidRDefault="005B2732" w:rsidP="00CA662E">
            <w:pPr>
              <w:ind w:firstLine="34"/>
              <w:jc w:val="center"/>
              <w:rPr>
                <w:sz w:val="16"/>
                <w:szCs w:val="16"/>
              </w:rPr>
            </w:pPr>
            <w:r>
              <w:rPr>
                <w:sz w:val="16"/>
                <w:szCs w:val="16"/>
              </w:rPr>
              <w:t>2</w:t>
            </w:r>
          </w:p>
        </w:tc>
        <w:tc>
          <w:tcPr>
            <w:tcW w:w="567" w:type="dxa"/>
          </w:tcPr>
          <w:p w:rsidR="005B2732" w:rsidRDefault="005B2732" w:rsidP="00CA662E">
            <w:pPr>
              <w:ind w:firstLine="34"/>
              <w:jc w:val="center"/>
              <w:rPr>
                <w:sz w:val="16"/>
                <w:szCs w:val="16"/>
              </w:rPr>
            </w:pPr>
            <w:r>
              <w:rPr>
                <w:sz w:val="16"/>
                <w:szCs w:val="16"/>
              </w:rPr>
              <w:t>3</w:t>
            </w:r>
          </w:p>
        </w:tc>
        <w:tc>
          <w:tcPr>
            <w:tcW w:w="567" w:type="dxa"/>
          </w:tcPr>
          <w:p w:rsidR="005B2732" w:rsidRDefault="005B2732" w:rsidP="00CA662E">
            <w:pPr>
              <w:ind w:firstLine="34"/>
              <w:jc w:val="center"/>
              <w:rPr>
                <w:sz w:val="16"/>
                <w:szCs w:val="16"/>
              </w:rPr>
            </w:pPr>
            <w:r>
              <w:rPr>
                <w:sz w:val="16"/>
                <w:szCs w:val="16"/>
              </w:rPr>
              <w:t>4</w:t>
            </w:r>
          </w:p>
        </w:tc>
        <w:tc>
          <w:tcPr>
            <w:tcW w:w="708" w:type="dxa"/>
          </w:tcPr>
          <w:p w:rsidR="005B2732" w:rsidRDefault="005B2732" w:rsidP="00CA662E">
            <w:pPr>
              <w:ind w:firstLine="34"/>
              <w:jc w:val="center"/>
              <w:rPr>
                <w:sz w:val="16"/>
                <w:szCs w:val="16"/>
              </w:rPr>
            </w:pPr>
            <w:r>
              <w:rPr>
                <w:sz w:val="16"/>
                <w:szCs w:val="16"/>
              </w:rPr>
              <w:t>5</w:t>
            </w:r>
          </w:p>
        </w:tc>
        <w:tc>
          <w:tcPr>
            <w:tcW w:w="851" w:type="dxa"/>
          </w:tcPr>
          <w:p w:rsidR="005B2732" w:rsidRDefault="005B2732" w:rsidP="00CA662E">
            <w:pPr>
              <w:ind w:firstLine="34"/>
              <w:jc w:val="center"/>
              <w:rPr>
                <w:sz w:val="16"/>
                <w:szCs w:val="16"/>
              </w:rPr>
            </w:pPr>
            <w:r>
              <w:rPr>
                <w:sz w:val="16"/>
                <w:szCs w:val="16"/>
              </w:rPr>
              <w:t>6</w:t>
            </w:r>
          </w:p>
        </w:tc>
        <w:tc>
          <w:tcPr>
            <w:tcW w:w="567" w:type="dxa"/>
          </w:tcPr>
          <w:p w:rsidR="005B2732" w:rsidRDefault="005B2732" w:rsidP="00CA662E">
            <w:pPr>
              <w:ind w:firstLine="34"/>
              <w:jc w:val="center"/>
              <w:rPr>
                <w:sz w:val="16"/>
                <w:szCs w:val="16"/>
              </w:rPr>
            </w:pPr>
            <w:r>
              <w:rPr>
                <w:sz w:val="16"/>
                <w:szCs w:val="16"/>
              </w:rPr>
              <w:t>7</w:t>
            </w:r>
          </w:p>
        </w:tc>
        <w:tc>
          <w:tcPr>
            <w:tcW w:w="709" w:type="dxa"/>
            <w:tcBorders>
              <w:right w:val="single" w:sz="4" w:space="0" w:color="auto"/>
            </w:tcBorders>
          </w:tcPr>
          <w:p w:rsidR="005B2732" w:rsidRDefault="005B2732" w:rsidP="00CA662E">
            <w:pPr>
              <w:ind w:firstLine="34"/>
              <w:jc w:val="center"/>
              <w:rPr>
                <w:sz w:val="16"/>
                <w:szCs w:val="16"/>
              </w:rPr>
            </w:pPr>
            <w:r>
              <w:rPr>
                <w:sz w:val="16"/>
                <w:szCs w:val="16"/>
              </w:rPr>
              <w:t>8</w:t>
            </w:r>
          </w:p>
        </w:tc>
      </w:tr>
      <w:tr w:rsidR="005B2732" w:rsidTr="009412B7">
        <w:tc>
          <w:tcPr>
            <w:tcW w:w="1134" w:type="dxa"/>
            <w:tcBorders>
              <w:top w:val="nil"/>
            </w:tcBorders>
          </w:tcPr>
          <w:p w:rsidR="005B2732" w:rsidRDefault="009412B7" w:rsidP="00CA662E">
            <w:pPr>
              <w:jc w:val="center"/>
              <w:rPr>
                <w:sz w:val="16"/>
                <w:szCs w:val="16"/>
              </w:rPr>
            </w:pPr>
            <w:r>
              <w:rPr>
                <w:sz w:val="16"/>
                <w:szCs w:val="16"/>
              </w:rPr>
              <w:t>Отход (</w:t>
            </w:r>
            <w:r w:rsidR="005B2732">
              <w:rPr>
                <w:sz w:val="16"/>
                <w:szCs w:val="16"/>
              </w:rPr>
              <w:t>сверх 100</w:t>
            </w:r>
            <w:r>
              <w:rPr>
                <w:sz w:val="16"/>
                <w:szCs w:val="16"/>
              </w:rPr>
              <w:t xml:space="preserve"> </w:t>
            </w:r>
            <w:r w:rsidR="005B2732">
              <w:rPr>
                <w:sz w:val="16"/>
                <w:szCs w:val="16"/>
              </w:rPr>
              <w:t>%</w:t>
            </w:r>
            <w:r>
              <w:rPr>
                <w:sz w:val="16"/>
                <w:szCs w:val="16"/>
              </w:rPr>
              <w:t>)</w:t>
            </w:r>
          </w:p>
        </w:tc>
        <w:tc>
          <w:tcPr>
            <w:tcW w:w="993" w:type="dxa"/>
            <w:tcBorders>
              <w:top w:val="nil"/>
            </w:tcBorders>
          </w:tcPr>
          <w:p w:rsidR="005B2732" w:rsidRDefault="005B2732" w:rsidP="00CA662E">
            <w:pPr>
              <w:ind w:firstLine="34"/>
              <w:jc w:val="center"/>
              <w:rPr>
                <w:sz w:val="16"/>
                <w:szCs w:val="16"/>
              </w:rPr>
            </w:pPr>
          </w:p>
        </w:tc>
        <w:tc>
          <w:tcPr>
            <w:tcW w:w="567" w:type="dxa"/>
            <w:tcBorders>
              <w:top w:val="nil"/>
            </w:tcBorders>
          </w:tcPr>
          <w:p w:rsidR="005B2732" w:rsidRDefault="005B2732" w:rsidP="00CA662E">
            <w:pPr>
              <w:ind w:firstLine="34"/>
              <w:jc w:val="center"/>
              <w:rPr>
                <w:sz w:val="16"/>
                <w:szCs w:val="16"/>
              </w:rPr>
            </w:pPr>
          </w:p>
        </w:tc>
        <w:tc>
          <w:tcPr>
            <w:tcW w:w="567" w:type="dxa"/>
            <w:tcBorders>
              <w:top w:val="nil"/>
            </w:tcBorders>
          </w:tcPr>
          <w:p w:rsidR="005B2732" w:rsidRDefault="005B2732" w:rsidP="00CA662E">
            <w:pPr>
              <w:ind w:firstLine="34"/>
              <w:jc w:val="center"/>
              <w:rPr>
                <w:sz w:val="16"/>
                <w:szCs w:val="16"/>
              </w:rPr>
            </w:pPr>
          </w:p>
        </w:tc>
        <w:tc>
          <w:tcPr>
            <w:tcW w:w="708" w:type="dxa"/>
            <w:tcBorders>
              <w:top w:val="nil"/>
            </w:tcBorders>
          </w:tcPr>
          <w:p w:rsidR="005B2732" w:rsidRDefault="005B2732" w:rsidP="00CA662E">
            <w:pPr>
              <w:ind w:firstLine="34"/>
              <w:jc w:val="center"/>
              <w:rPr>
                <w:sz w:val="16"/>
                <w:szCs w:val="16"/>
              </w:rPr>
            </w:pPr>
          </w:p>
        </w:tc>
        <w:tc>
          <w:tcPr>
            <w:tcW w:w="851" w:type="dxa"/>
            <w:tcBorders>
              <w:top w:val="nil"/>
            </w:tcBorders>
          </w:tcPr>
          <w:p w:rsidR="005B2732" w:rsidRDefault="005B2732" w:rsidP="00CA662E">
            <w:pPr>
              <w:ind w:firstLine="34"/>
              <w:jc w:val="center"/>
              <w:rPr>
                <w:sz w:val="16"/>
                <w:szCs w:val="16"/>
              </w:rPr>
            </w:pPr>
          </w:p>
        </w:tc>
        <w:tc>
          <w:tcPr>
            <w:tcW w:w="567" w:type="dxa"/>
            <w:tcBorders>
              <w:top w:val="nil"/>
            </w:tcBorders>
          </w:tcPr>
          <w:p w:rsidR="005B2732" w:rsidRDefault="005B2732" w:rsidP="00CA662E">
            <w:pPr>
              <w:ind w:firstLine="34"/>
              <w:jc w:val="center"/>
              <w:rPr>
                <w:sz w:val="16"/>
                <w:szCs w:val="16"/>
              </w:rPr>
            </w:pPr>
          </w:p>
        </w:tc>
        <w:tc>
          <w:tcPr>
            <w:tcW w:w="709" w:type="dxa"/>
            <w:tcBorders>
              <w:top w:val="nil"/>
              <w:right w:val="single" w:sz="4" w:space="0" w:color="auto"/>
            </w:tcBorders>
          </w:tcPr>
          <w:p w:rsidR="005B2732" w:rsidRDefault="005B2732" w:rsidP="00CA662E">
            <w:pPr>
              <w:ind w:firstLine="34"/>
              <w:jc w:val="center"/>
              <w:rPr>
                <w:sz w:val="16"/>
                <w:szCs w:val="16"/>
              </w:rPr>
            </w:pPr>
          </w:p>
        </w:tc>
      </w:tr>
      <w:tr w:rsidR="005B2732" w:rsidTr="009412B7">
        <w:tc>
          <w:tcPr>
            <w:tcW w:w="1134" w:type="dxa"/>
          </w:tcPr>
          <w:p w:rsidR="005B2732" w:rsidRDefault="005B2732" w:rsidP="00CA662E">
            <w:pPr>
              <w:jc w:val="center"/>
              <w:rPr>
                <w:sz w:val="16"/>
                <w:szCs w:val="16"/>
              </w:rPr>
            </w:pPr>
            <w:r>
              <w:rPr>
                <w:sz w:val="16"/>
                <w:szCs w:val="16"/>
              </w:rPr>
              <w:t>Стандартные кочаны</w:t>
            </w:r>
          </w:p>
        </w:tc>
        <w:tc>
          <w:tcPr>
            <w:tcW w:w="993" w:type="dxa"/>
          </w:tcPr>
          <w:p w:rsidR="005B2732" w:rsidRDefault="005B2732" w:rsidP="00CA662E">
            <w:pPr>
              <w:ind w:firstLine="34"/>
              <w:jc w:val="center"/>
              <w:rPr>
                <w:sz w:val="16"/>
                <w:szCs w:val="16"/>
              </w:rPr>
            </w:pPr>
          </w:p>
        </w:tc>
        <w:tc>
          <w:tcPr>
            <w:tcW w:w="567" w:type="dxa"/>
          </w:tcPr>
          <w:p w:rsidR="005B2732" w:rsidRDefault="005B2732" w:rsidP="00CA662E">
            <w:pPr>
              <w:ind w:firstLine="34"/>
              <w:jc w:val="center"/>
              <w:rPr>
                <w:sz w:val="16"/>
                <w:szCs w:val="16"/>
              </w:rPr>
            </w:pPr>
          </w:p>
        </w:tc>
        <w:tc>
          <w:tcPr>
            <w:tcW w:w="567" w:type="dxa"/>
          </w:tcPr>
          <w:p w:rsidR="005B2732" w:rsidRDefault="005B2732" w:rsidP="00CA662E">
            <w:pPr>
              <w:ind w:firstLine="34"/>
              <w:jc w:val="center"/>
              <w:rPr>
                <w:sz w:val="16"/>
                <w:szCs w:val="16"/>
              </w:rPr>
            </w:pPr>
          </w:p>
        </w:tc>
        <w:tc>
          <w:tcPr>
            <w:tcW w:w="708" w:type="dxa"/>
          </w:tcPr>
          <w:p w:rsidR="005B2732" w:rsidRDefault="005B2732" w:rsidP="00CA662E">
            <w:pPr>
              <w:ind w:firstLine="34"/>
              <w:jc w:val="center"/>
              <w:rPr>
                <w:sz w:val="16"/>
                <w:szCs w:val="16"/>
              </w:rPr>
            </w:pPr>
          </w:p>
        </w:tc>
        <w:tc>
          <w:tcPr>
            <w:tcW w:w="851" w:type="dxa"/>
          </w:tcPr>
          <w:p w:rsidR="005B2732" w:rsidRDefault="005B2732" w:rsidP="00CA662E">
            <w:pPr>
              <w:ind w:firstLine="34"/>
              <w:jc w:val="center"/>
              <w:rPr>
                <w:sz w:val="16"/>
                <w:szCs w:val="16"/>
              </w:rPr>
            </w:pPr>
          </w:p>
        </w:tc>
        <w:tc>
          <w:tcPr>
            <w:tcW w:w="567" w:type="dxa"/>
          </w:tcPr>
          <w:p w:rsidR="005B2732" w:rsidRDefault="005B2732" w:rsidP="00CA662E">
            <w:pPr>
              <w:ind w:firstLine="34"/>
              <w:jc w:val="center"/>
              <w:rPr>
                <w:sz w:val="16"/>
                <w:szCs w:val="16"/>
              </w:rPr>
            </w:pPr>
          </w:p>
        </w:tc>
        <w:tc>
          <w:tcPr>
            <w:tcW w:w="709" w:type="dxa"/>
            <w:tcBorders>
              <w:right w:val="single" w:sz="4" w:space="0" w:color="auto"/>
            </w:tcBorders>
          </w:tcPr>
          <w:p w:rsidR="005B2732" w:rsidRDefault="005B2732" w:rsidP="00CA662E">
            <w:pPr>
              <w:ind w:firstLine="34"/>
              <w:jc w:val="center"/>
              <w:rPr>
                <w:sz w:val="16"/>
                <w:szCs w:val="16"/>
              </w:rPr>
            </w:pPr>
          </w:p>
        </w:tc>
      </w:tr>
      <w:tr w:rsidR="005B2732" w:rsidTr="009412B7">
        <w:tc>
          <w:tcPr>
            <w:tcW w:w="1134" w:type="dxa"/>
          </w:tcPr>
          <w:p w:rsidR="005B2732" w:rsidRDefault="009412B7" w:rsidP="00CA662E">
            <w:pPr>
              <w:jc w:val="center"/>
              <w:rPr>
                <w:sz w:val="16"/>
                <w:szCs w:val="16"/>
              </w:rPr>
            </w:pPr>
            <w:r>
              <w:rPr>
                <w:sz w:val="16"/>
                <w:szCs w:val="16"/>
              </w:rPr>
              <w:t>Не</w:t>
            </w:r>
            <w:r w:rsidR="005B2732">
              <w:rPr>
                <w:sz w:val="16"/>
                <w:szCs w:val="16"/>
              </w:rPr>
              <w:t>стандар</w:t>
            </w:r>
            <w:r w:rsidR="005B2732">
              <w:rPr>
                <w:sz w:val="16"/>
                <w:szCs w:val="16"/>
              </w:rPr>
              <w:t>т</w:t>
            </w:r>
            <w:r w:rsidR="005B2732">
              <w:rPr>
                <w:sz w:val="16"/>
                <w:szCs w:val="16"/>
              </w:rPr>
              <w:t>ные кочаны</w:t>
            </w:r>
          </w:p>
        </w:tc>
        <w:tc>
          <w:tcPr>
            <w:tcW w:w="993" w:type="dxa"/>
          </w:tcPr>
          <w:p w:rsidR="005B2732" w:rsidRDefault="005B2732" w:rsidP="00CA662E">
            <w:pPr>
              <w:ind w:firstLine="34"/>
              <w:jc w:val="center"/>
              <w:rPr>
                <w:sz w:val="16"/>
                <w:szCs w:val="16"/>
              </w:rPr>
            </w:pPr>
          </w:p>
        </w:tc>
        <w:tc>
          <w:tcPr>
            <w:tcW w:w="567" w:type="dxa"/>
          </w:tcPr>
          <w:p w:rsidR="005B2732" w:rsidRDefault="005B2732" w:rsidP="00CA662E">
            <w:pPr>
              <w:ind w:firstLine="34"/>
              <w:jc w:val="center"/>
              <w:rPr>
                <w:sz w:val="16"/>
                <w:szCs w:val="16"/>
              </w:rPr>
            </w:pPr>
          </w:p>
        </w:tc>
        <w:tc>
          <w:tcPr>
            <w:tcW w:w="567" w:type="dxa"/>
          </w:tcPr>
          <w:p w:rsidR="005B2732" w:rsidRDefault="005B2732" w:rsidP="00CA662E">
            <w:pPr>
              <w:ind w:firstLine="34"/>
              <w:jc w:val="center"/>
              <w:rPr>
                <w:sz w:val="16"/>
                <w:szCs w:val="16"/>
              </w:rPr>
            </w:pPr>
          </w:p>
        </w:tc>
        <w:tc>
          <w:tcPr>
            <w:tcW w:w="708" w:type="dxa"/>
          </w:tcPr>
          <w:p w:rsidR="005B2732" w:rsidRDefault="005B2732" w:rsidP="00CA662E">
            <w:pPr>
              <w:ind w:firstLine="34"/>
              <w:jc w:val="center"/>
              <w:rPr>
                <w:sz w:val="16"/>
                <w:szCs w:val="16"/>
              </w:rPr>
            </w:pPr>
          </w:p>
        </w:tc>
        <w:tc>
          <w:tcPr>
            <w:tcW w:w="851" w:type="dxa"/>
          </w:tcPr>
          <w:p w:rsidR="005B2732" w:rsidRDefault="005B2732" w:rsidP="00CA662E">
            <w:pPr>
              <w:ind w:firstLine="34"/>
              <w:jc w:val="center"/>
              <w:rPr>
                <w:sz w:val="16"/>
                <w:szCs w:val="16"/>
              </w:rPr>
            </w:pPr>
          </w:p>
        </w:tc>
        <w:tc>
          <w:tcPr>
            <w:tcW w:w="567" w:type="dxa"/>
          </w:tcPr>
          <w:p w:rsidR="005B2732" w:rsidRDefault="005B2732" w:rsidP="00CA662E">
            <w:pPr>
              <w:ind w:firstLine="34"/>
              <w:jc w:val="center"/>
              <w:rPr>
                <w:sz w:val="16"/>
                <w:szCs w:val="16"/>
              </w:rPr>
            </w:pPr>
          </w:p>
        </w:tc>
        <w:tc>
          <w:tcPr>
            <w:tcW w:w="709" w:type="dxa"/>
            <w:tcBorders>
              <w:right w:val="single" w:sz="4" w:space="0" w:color="auto"/>
            </w:tcBorders>
          </w:tcPr>
          <w:p w:rsidR="005B2732" w:rsidRDefault="005B2732" w:rsidP="00CA662E">
            <w:pPr>
              <w:ind w:firstLine="34"/>
              <w:jc w:val="center"/>
              <w:rPr>
                <w:sz w:val="16"/>
                <w:szCs w:val="16"/>
              </w:rPr>
            </w:pPr>
          </w:p>
        </w:tc>
      </w:tr>
      <w:tr w:rsidR="005B2732" w:rsidTr="009412B7">
        <w:trPr>
          <w:trHeight w:val="12"/>
        </w:trPr>
        <w:tc>
          <w:tcPr>
            <w:tcW w:w="1134" w:type="dxa"/>
            <w:tcBorders>
              <w:bottom w:val="single" w:sz="4" w:space="0" w:color="auto"/>
            </w:tcBorders>
          </w:tcPr>
          <w:p w:rsidR="005B2732" w:rsidRDefault="005B2732" w:rsidP="00CA662E">
            <w:pPr>
              <w:jc w:val="center"/>
              <w:rPr>
                <w:sz w:val="16"/>
                <w:szCs w:val="16"/>
              </w:rPr>
            </w:pPr>
            <w:r>
              <w:rPr>
                <w:sz w:val="16"/>
                <w:szCs w:val="16"/>
              </w:rPr>
              <w:t>Отходы</w:t>
            </w:r>
          </w:p>
        </w:tc>
        <w:tc>
          <w:tcPr>
            <w:tcW w:w="993" w:type="dxa"/>
            <w:tcBorders>
              <w:bottom w:val="single" w:sz="4" w:space="0" w:color="auto"/>
            </w:tcBorders>
          </w:tcPr>
          <w:p w:rsidR="005B2732" w:rsidRDefault="005B2732" w:rsidP="00CA662E">
            <w:pPr>
              <w:ind w:firstLine="34"/>
              <w:jc w:val="center"/>
              <w:rPr>
                <w:sz w:val="16"/>
                <w:szCs w:val="16"/>
              </w:rPr>
            </w:pPr>
          </w:p>
        </w:tc>
        <w:tc>
          <w:tcPr>
            <w:tcW w:w="567" w:type="dxa"/>
            <w:tcBorders>
              <w:bottom w:val="single" w:sz="4" w:space="0" w:color="auto"/>
            </w:tcBorders>
          </w:tcPr>
          <w:p w:rsidR="005B2732" w:rsidRDefault="005B2732" w:rsidP="00CA662E">
            <w:pPr>
              <w:ind w:firstLine="34"/>
              <w:jc w:val="center"/>
              <w:rPr>
                <w:sz w:val="16"/>
                <w:szCs w:val="16"/>
              </w:rPr>
            </w:pPr>
          </w:p>
        </w:tc>
        <w:tc>
          <w:tcPr>
            <w:tcW w:w="567" w:type="dxa"/>
            <w:tcBorders>
              <w:bottom w:val="single" w:sz="4" w:space="0" w:color="auto"/>
            </w:tcBorders>
          </w:tcPr>
          <w:p w:rsidR="005B2732" w:rsidRDefault="005B2732" w:rsidP="00CA662E">
            <w:pPr>
              <w:ind w:firstLine="34"/>
              <w:jc w:val="center"/>
              <w:rPr>
                <w:sz w:val="16"/>
                <w:szCs w:val="16"/>
              </w:rPr>
            </w:pPr>
          </w:p>
        </w:tc>
        <w:tc>
          <w:tcPr>
            <w:tcW w:w="708" w:type="dxa"/>
            <w:tcBorders>
              <w:bottom w:val="single" w:sz="4" w:space="0" w:color="auto"/>
            </w:tcBorders>
          </w:tcPr>
          <w:p w:rsidR="005B2732" w:rsidRDefault="005B2732" w:rsidP="00CA662E">
            <w:pPr>
              <w:ind w:firstLine="34"/>
              <w:jc w:val="center"/>
              <w:rPr>
                <w:sz w:val="16"/>
                <w:szCs w:val="16"/>
              </w:rPr>
            </w:pPr>
          </w:p>
        </w:tc>
        <w:tc>
          <w:tcPr>
            <w:tcW w:w="851" w:type="dxa"/>
            <w:tcBorders>
              <w:bottom w:val="single" w:sz="4" w:space="0" w:color="auto"/>
            </w:tcBorders>
          </w:tcPr>
          <w:p w:rsidR="005B2732" w:rsidRDefault="005B2732" w:rsidP="00CA662E">
            <w:pPr>
              <w:ind w:firstLine="34"/>
              <w:jc w:val="center"/>
              <w:rPr>
                <w:sz w:val="16"/>
                <w:szCs w:val="16"/>
              </w:rPr>
            </w:pPr>
          </w:p>
        </w:tc>
        <w:tc>
          <w:tcPr>
            <w:tcW w:w="567" w:type="dxa"/>
            <w:tcBorders>
              <w:bottom w:val="single" w:sz="4" w:space="0" w:color="auto"/>
            </w:tcBorders>
          </w:tcPr>
          <w:p w:rsidR="005B2732" w:rsidRDefault="005B2732" w:rsidP="00CA662E">
            <w:pPr>
              <w:ind w:firstLine="34"/>
              <w:jc w:val="center"/>
              <w:rPr>
                <w:sz w:val="16"/>
                <w:szCs w:val="16"/>
              </w:rPr>
            </w:pPr>
          </w:p>
        </w:tc>
        <w:tc>
          <w:tcPr>
            <w:tcW w:w="709" w:type="dxa"/>
            <w:tcBorders>
              <w:bottom w:val="single" w:sz="4" w:space="0" w:color="auto"/>
              <w:right w:val="single" w:sz="4" w:space="0" w:color="auto"/>
            </w:tcBorders>
          </w:tcPr>
          <w:p w:rsidR="005B2732" w:rsidRDefault="005B2732" w:rsidP="00CA662E">
            <w:pPr>
              <w:ind w:firstLine="34"/>
              <w:jc w:val="center"/>
              <w:rPr>
                <w:sz w:val="16"/>
                <w:szCs w:val="16"/>
              </w:rPr>
            </w:pPr>
          </w:p>
        </w:tc>
      </w:tr>
      <w:tr w:rsidR="005B2732" w:rsidTr="00103E56">
        <w:trPr>
          <w:trHeight w:val="92"/>
        </w:trPr>
        <w:tc>
          <w:tcPr>
            <w:tcW w:w="1134" w:type="dxa"/>
            <w:tcBorders>
              <w:top w:val="single" w:sz="4" w:space="0" w:color="auto"/>
            </w:tcBorders>
          </w:tcPr>
          <w:p w:rsidR="005B2732" w:rsidRPr="00103E56" w:rsidRDefault="005B2732" w:rsidP="00CA662E">
            <w:pPr>
              <w:jc w:val="center"/>
              <w:rPr>
                <w:spacing w:val="20"/>
                <w:sz w:val="16"/>
                <w:szCs w:val="16"/>
              </w:rPr>
            </w:pPr>
            <w:r w:rsidRPr="00103E56">
              <w:rPr>
                <w:spacing w:val="20"/>
                <w:sz w:val="16"/>
                <w:szCs w:val="16"/>
              </w:rPr>
              <w:t>Итого</w:t>
            </w:r>
            <w:r w:rsidR="009412B7" w:rsidRPr="00103E56">
              <w:rPr>
                <w:spacing w:val="20"/>
                <w:sz w:val="16"/>
                <w:szCs w:val="16"/>
              </w:rPr>
              <w:t>...</w:t>
            </w:r>
          </w:p>
        </w:tc>
        <w:tc>
          <w:tcPr>
            <w:tcW w:w="993" w:type="dxa"/>
            <w:tcBorders>
              <w:top w:val="single" w:sz="4" w:space="0" w:color="auto"/>
            </w:tcBorders>
          </w:tcPr>
          <w:p w:rsidR="005B2732" w:rsidRPr="00103E56" w:rsidRDefault="009412B7" w:rsidP="00CA662E">
            <w:pPr>
              <w:ind w:firstLine="34"/>
              <w:jc w:val="center"/>
              <w:rPr>
                <w:sz w:val="16"/>
                <w:szCs w:val="16"/>
              </w:rPr>
            </w:pPr>
            <w:r w:rsidRPr="00103E56">
              <w:rPr>
                <w:sz w:val="16"/>
                <w:szCs w:val="16"/>
              </w:rPr>
              <w:t>–</w:t>
            </w:r>
          </w:p>
        </w:tc>
        <w:tc>
          <w:tcPr>
            <w:tcW w:w="567" w:type="dxa"/>
            <w:tcBorders>
              <w:top w:val="single" w:sz="4" w:space="0" w:color="auto"/>
            </w:tcBorders>
          </w:tcPr>
          <w:p w:rsidR="005B2732" w:rsidRPr="00103E56" w:rsidRDefault="009412B7" w:rsidP="00CA662E">
            <w:pPr>
              <w:ind w:firstLine="34"/>
              <w:jc w:val="center"/>
              <w:rPr>
                <w:sz w:val="16"/>
                <w:szCs w:val="16"/>
              </w:rPr>
            </w:pPr>
            <w:r w:rsidRPr="00103E56">
              <w:rPr>
                <w:sz w:val="16"/>
                <w:szCs w:val="16"/>
              </w:rPr>
              <w:t>–</w:t>
            </w:r>
          </w:p>
        </w:tc>
        <w:tc>
          <w:tcPr>
            <w:tcW w:w="567" w:type="dxa"/>
            <w:tcBorders>
              <w:top w:val="single" w:sz="4" w:space="0" w:color="auto"/>
            </w:tcBorders>
          </w:tcPr>
          <w:p w:rsidR="005B2732" w:rsidRPr="00103E56" w:rsidRDefault="009412B7" w:rsidP="00CA662E">
            <w:pPr>
              <w:ind w:firstLine="34"/>
              <w:jc w:val="center"/>
              <w:rPr>
                <w:sz w:val="16"/>
                <w:szCs w:val="16"/>
              </w:rPr>
            </w:pPr>
            <w:r w:rsidRPr="00103E56">
              <w:rPr>
                <w:sz w:val="16"/>
                <w:szCs w:val="16"/>
              </w:rPr>
              <w:t>–</w:t>
            </w:r>
          </w:p>
        </w:tc>
        <w:tc>
          <w:tcPr>
            <w:tcW w:w="708" w:type="dxa"/>
            <w:tcBorders>
              <w:top w:val="single" w:sz="4" w:space="0" w:color="auto"/>
            </w:tcBorders>
          </w:tcPr>
          <w:p w:rsidR="005B2732" w:rsidRPr="00103E56" w:rsidRDefault="009412B7" w:rsidP="00CA662E">
            <w:pPr>
              <w:ind w:firstLine="34"/>
              <w:jc w:val="center"/>
              <w:rPr>
                <w:sz w:val="16"/>
                <w:szCs w:val="16"/>
              </w:rPr>
            </w:pPr>
            <w:r w:rsidRPr="00103E56">
              <w:rPr>
                <w:sz w:val="16"/>
                <w:szCs w:val="16"/>
              </w:rPr>
              <w:t>–</w:t>
            </w:r>
          </w:p>
        </w:tc>
        <w:tc>
          <w:tcPr>
            <w:tcW w:w="851" w:type="dxa"/>
            <w:tcBorders>
              <w:top w:val="single" w:sz="4" w:space="0" w:color="auto"/>
            </w:tcBorders>
          </w:tcPr>
          <w:p w:rsidR="005B2732" w:rsidRPr="00103E56" w:rsidRDefault="005B2732" w:rsidP="00CA662E">
            <w:pPr>
              <w:ind w:firstLine="34"/>
              <w:jc w:val="center"/>
              <w:rPr>
                <w:sz w:val="16"/>
                <w:szCs w:val="16"/>
              </w:rPr>
            </w:pPr>
          </w:p>
        </w:tc>
        <w:tc>
          <w:tcPr>
            <w:tcW w:w="567" w:type="dxa"/>
            <w:tcBorders>
              <w:top w:val="single" w:sz="4" w:space="0" w:color="auto"/>
            </w:tcBorders>
          </w:tcPr>
          <w:p w:rsidR="005B2732" w:rsidRPr="00103E56" w:rsidRDefault="005B2732" w:rsidP="00CA662E">
            <w:pPr>
              <w:ind w:firstLine="34"/>
              <w:jc w:val="center"/>
              <w:rPr>
                <w:sz w:val="16"/>
                <w:szCs w:val="16"/>
              </w:rPr>
            </w:pPr>
          </w:p>
        </w:tc>
        <w:tc>
          <w:tcPr>
            <w:tcW w:w="709" w:type="dxa"/>
            <w:tcBorders>
              <w:top w:val="single" w:sz="4" w:space="0" w:color="auto"/>
              <w:right w:val="single" w:sz="4" w:space="0" w:color="auto"/>
            </w:tcBorders>
          </w:tcPr>
          <w:p w:rsidR="005B2732" w:rsidRPr="00103E56" w:rsidRDefault="005B2732" w:rsidP="00CA662E">
            <w:pPr>
              <w:ind w:firstLine="34"/>
              <w:jc w:val="center"/>
              <w:rPr>
                <w:sz w:val="16"/>
                <w:szCs w:val="16"/>
              </w:rPr>
            </w:pPr>
          </w:p>
        </w:tc>
      </w:tr>
    </w:tbl>
    <w:p w:rsidR="005B2732" w:rsidRPr="002A6209" w:rsidRDefault="005B2732" w:rsidP="005B2732">
      <w:pPr>
        <w:ind w:firstLine="284"/>
      </w:pPr>
    </w:p>
    <w:p w:rsidR="005B2732" w:rsidRDefault="0007232A" w:rsidP="005B2732">
      <w:pPr>
        <w:ind w:firstLine="284"/>
        <w:jc w:val="both"/>
      </w:pPr>
      <w:r w:rsidRPr="0007232A">
        <w:rPr>
          <w:b/>
          <w:i/>
        </w:rPr>
        <w:t>Результаты работы и выводы.</w:t>
      </w:r>
      <w:r>
        <w:t xml:space="preserve"> </w:t>
      </w:r>
      <w:r w:rsidR="005B2732">
        <w:t>После проведенной товароведной оценки свежей белокочанной капусты</w:t>
      </w:r>
      <w:r w:rsidR="009412B7">
        <w:t>,</w:t>
      </w:r>
      <w:r w:rsidR="005B2732">
        <w:t xml:space="preserve"> заготовляемой и поставляемой согласно ГОСТ </w:t>
      </w:r>
      <w:r w:rsidR="009412B7">
        <w:t>1724–</w:t>
      </w:r>
      <w:r w:rsidR="005B2732">
        <w:t>85</w:t>
      </w:r>
      <w:r w:rsidR="005A08DD">
        <w:t>,</w:t>
      </w:r>
      <w:r w:rsidR="005B2732">
        <w:t xml:space="preserve"> были получены следующие результаты:</w:t>
      </w:r>
    </w:p>
    <w:p w:rsidR="005B2732" w:rsidRPr="00C74A04" w:rsidRDefault="009412B7" w:rsidP="009412B7">
      <w:pPr>
        <w:pStyle w:val="a6"/>
        <w:widowControl/>
        <w:autoSpaceDE/>
        <w:autoSpaceDN/>
        <w:adjustRightInd/>
        <w:ind w:left="284"/>
        <w:jc w:val="both"/>
      </w:pPr>
      <w:r>
        <w:t xml:space="preserve">1. </w:t>
      </w:r>
      <w:r w:rsidR="005B2732" w:rsidRPr="00C74A04">
        <w:t>Содержание отходов, сверх 100</w:t>
      </w:r>
      <w:r>
        <w:t xml:space="preserve"> </w:t>
      </w:r>
      <w:r w:rsidR="005B2732" w:rsidRPr="00C74A04">
        <w:t>%</w:t>
      </w:r>
      <w:r>
        <w:t xml:space="preserve"> (итого графа </w:t>
      </w:r>
      <w:r w:rsidR="005B2732">
        <w:t>8) – _______</w:t>
      </w:r>
      <w:r>
        <w:t xml:space="preserve"> </w:t>
      </w:r>
      <w:r w:rsidR="005B2732" w:rsidRPr="00C74A04">
        <w:t>%;</w:t>
      </w:r>
    </w:p>
    <w:p w:rsidR="005B2732" w:rsidRDefault="009412B7" w:rsidP="009412B7">
      <w:pPr>
        <w:pStyle w:val="a6"/>
        <w:widowControl/>
        <w:autoSpaceDE/>
        <w:autoSpaceDN/>
        <w:adjustRightInd/>
        <w:ind w:left="284"/>
        <w:jc w:val="both"/>
      </w:pPr>
      <w:r>
        <w:t xml:space="preserve">2. </w:t>
      </w:r>
      <w:r w:rsidR="005B2732">
        <w:t>Содержание нес</w:t>
      </w:r>
      <w:r>
        <w:t xml:space="preserve">тандартных кочанов (итого графа </w:t>
      </w:r>
      <w:r w:rsidR="005B2732">
        <w:t>6) –_____</w:t>
      </w:r>
      <w:r>
        <w:t>__</w:t>
      </w:r>
      <w:r w:rsidR="005B2732">
        <w:t xml:space="preserve"> %;</w:t>
      </w:r>
    </w:p>
    <w:p w:rsidR="005B2732" w:rsidRPr="00B351D0" w:rsidRDefault="009412B7" w:rsidP="009412B7">
      <w:pPr>
        <w:pStyle w:val="a6"/>
        <w:widowControl/>
        <w:autoSpaceDE/>
        <w:autoSpaceDN/>
        <w:adjustRightInd/>
        <w:ind w:left="284"/>
        <w:jc w:val="both"/>
      </w:pPr>
      <w:r>
        <w:t>3. Содержание отходов  (итого графа</w:t>
      </w:r>
      <w:r w:rsidR="005B2732">
        <w:t xml:space="preserve"> 7) – _________</w:t>
      </w:r>
      <w:r>
        <w:t xml:space="preserve"> </w:t>
      </w:r>
      <w:r w:rsidR="005B2732">
        <w:t>%.</w:t>
      </w:r>
    </w:p>
    <w:p w:rsidR="005B2732" w:rsidRPr="007D6F65" w:rsidRDefault="005A0ED6" w:rsidP="00DE76B9">
      <w:pPr>
        <w:jc w:val="center"/>
      </w:pPr>
      <w:r>
        <w:rPr>
          <w:b/>
        </w:rPr>
        <w:lastRenderedPageBreak/>
        <w:t>2.</w:t>
      </w:r>
      <w:r w:rsidR="005B2732">
        <w:rPr>
          <w:b/>
        </w:rPr>
        <w:t xml:space="preserve">5. </w:t>
      </w:r>
      <w:r w:rsidR="005B2732" w:rsidRPr="007D6F65">
        <w:rPr>
          <w:b/>
        </w:rPr>
        <w:t xml:space="preserve">Оценка качества </w:t>
      </w:r>
      <w:r w:rsidR="005A08DD">
        <w:rPr>
          <w:b/>
        </w:rPr>
        <w:t xml:space="preserve">свежего </w:t>
      </w:r>
      <w:r w:rsidR="005B2732">
        <w:rPr>
          <w:b/>
        </w:rPr>
        <w:t>лука репчатого</w:t>
      </w:r>
    </w:p>
    <w:p w:rsidR="005B2732" w:rsidRPr="007D6F65" w:rsidRDefault="005B2732" w:rsidP="005B2732">
      <w:pPr>
        <w:ind w:firstLine="284"/>
        <w:jc w:val="both"/>
        <w:rPr>
          <w:b/>
          <w:i/>
        </w:rPr>
      </w:pPr>
    </w:p>
    <w:p w:rsidR="005B2732" w:rsidRPr="007D6F65" w:rsidRDefault="005B2732" w:rsidP="005B2732">
      <w:pPr>
        <w:ind w:firstLine="284"/>
        <w:jc w:val="both"/>
      </w:pPr>
      <w:r w:rsidRPr="007D6F65">
        <w:rPr>
          <w:b/>
          <w:i/>
        </w:rPr>
        <w:t>Цель работы</w:t>
      </w:r>
      <w:r>
        <w:t xml:space="preserve"> – и</w:t>
      </w:r>
      <w:r w:rsidRPr="007D6F65">
        <w:t>зучить показатели качества и освоить методику товароведно</w:t>
      </w:r>
      <w:r>
        <w:t>й оценки лука репчатого</w:t>
      </w:r>
      <w:r w:rsidRPr="007D6F65">
        <w:t xml:space="preserve"> по действующим нормативным документам.</w:t>
      </w:r>
    </w:p>
    <w:p w:rsidR="005B2732" w:rsidRDefault="005B2732" w:rsidP="005B2732">
      <w:pPr>
        <w:ind w:firstLine="284"/>
        <w:jc w:val="both"/>
      </w:pPr>
      <w:r w:rsidRPr="00023187">
        <w:rPr>
          <w:b/>
          <w:i/>
        </w:rPr>
        <w:t>Теоретическая часть.</w:t>
      </w:r>
      <w:r>
        <w:t xml:space="preserve"> Лук репчатый (А</w:t>
      </w:r>
      <w:r>
        <w:rPr>
          <w:lang w:val="en-US"/>
        </w:rPr>
        <w:t>llium</w:t>
      </w:r>
      <w:r>
        <w:t xml:space="preserve"> </w:t>
      </w:r>
      <w:r>
        <w:rPr>
          <w:lang w:val="en-US"/>
        </w:rPr>
        <w:t>cepa</w:t>
      </w:r>
      <w:r>
        <w:t>) – высокоур</w:t>
      </w:r>
      <w:r>
        <w:t>о</w:t>
      </w:r>
      <w:r>
        <w:t>жайная овощная культура. На долю лука репчатого в Республике Бел</w:t>
      </w:r>
      <w:r>
        <w:t>а</w:t>
      </w:r>
      <w:r>
        <w:t>русь приходится около 10</w:t>
      </w:r>
      <w:r w:rsidR="009412B7">
        <w:t xml:space="preserve"> % </w:t>
      </w:r>
      <w:r>
        <w:t>общей площади, занятой под овощными культурами.</w:t>
      </w:r>
    </w:p>
    <w:p w:rsidR="005B2732" w:rsidRDefault="005B2732" w:rsidP="005B2732">
      <w:pPr>
        <w:ind w:firstLine="284"/>
        <w:jc w:val="both"/>
      </w:pPr>
      <w:r w:rsidRPr="003F10B3">
        <w:t xml:space="preserve">Родина репчатого лука </w:t>
      </w:r>
      <w:r w:rsidR="006978ED">
        <w:t>– Средняя Азия и Афганистан. Эта</w:t>
      </w:r>
      <w:r>
        <w:t xml:space="preserve"> культура известна более 6000 лет: лук репчатый возделывали еще в Древнем Египте.</w:t>
      </w:r>
    </w:p>
    <w:p w:rsidR="005B2732" w:rsidRDefault="005B2732" w:rsidP="005B2732">
      <w:pPr>
        <w:ind w:firstLine="284"/>
        <w:jc w:val="both"/>
      </w:pPr>
      <w:r>
        <w:t xml:space="preserve">В пищу используют зеленые листья и луковицу в </w:t>
      </w:r>
      <w:r w:rsidR="006978ED">
        <w:t>течение</w:t>
      </w:r>
      <w:r>
        <w:t xml:space="preserve"> года. Л</w:t>
      </w:r>
      <w:r>
        <w:t>у</w:t>
      </w:r>
      <w:r>
        <w:t>ковицы хорошо хранятся, их маринуют, используют в качестве ингр</w:t>
      </w:r>
      <w:r>
        <w:t>е</w:t>
      </w:r>
      <w:r>
        <w:t>диентов при производстве овощных консервов.</w:t>
      </w:r>
    </w:p>
    <w:p w:rsidR="005B2732" w:rsidRPr="00BF771D" w:rsidRDefault="005B2732" w:rsidP="005B2732">
      <w:pPr>
        <w:ind w:firstLine="284"/>
        <w:jc w:val="both"/>
      </w:pPr>
      <w:r>
        <w:t>Химический состав лука зависит от условий выращивания. В те</w:t>
      </w:r>
      <w:r>
        <w:t>п</w:t>
      </w:r>
      <w:r>
        <w:t>лые годы с большим количеством солнечной радиации лук накаплив</w:t>
      </w:r>
      <w:r>
        <w:t>а</w:t>
      </w:r>
      <w:r>
        <w:t>ет больше сахаров. В среднем лук ре</w:t>
      </w:r>
      <w:r w:rsidR="00F16299">
        <w:t>пчатый содержит сухого вещест</w:t>
      </w:r>
      <w:r w:rsidR="006978ED">
        <w:t xml:space="preserve">ва </w:t>
      </w:r>
      <w:r w:rsidR="00DE76B9">
        <w:t>10–</w:t>
      </w:r>
      <w:r>
        <w:t>20</w:t>
      </w:r>
      <w:r w:rsidR="006978ED">
        <w:t xml:space="preserve"> </w:t>
      </w:r>
      <w:r w:rsidR="00DE76B9">
        <w:t>%, сахара – 6–</w:t>
      </w:r>
      <w:r>
        <w:t>12, белка – 2, жира – 0,5, золы – 0,7, клетчатки – 0,7</w:t>
      </w:r>
      <w:r w:rsidR="00DE76B9">
        <w:t>, витамина С – 2–</w:t>
      </w:r>
      <w:r w:rsidR="006978ED">
        <w:t>10 мг %, провитамина А</w:t>
      </w:r>
      <w:r w:rsidR="006978ED" w:rsidRPr="009752F5">
        <w:t xml:space="preserve"> – </w:t>
      </w:r>
      <w:r w:rsidR="006978ED">
        <w:t>0,03</w:t>
      </w:r>
      <w:r>
        <w:t>, витамина В</w:t>
      </w:r>
      <w:r w:rsidRPr="00FB5F53">
        <w:rPr>
          <w:vertAlign w:val="subscript"/>
        </w:rPr>
        <w:t>1</w:t>
      </w:r>
      <w:r w:rsidR="006978ED">
        <w:t xml:space="preserve"> – 0,12</w:t>
      </w:r>
      <w:r>
        <w:t>, витамина В</w:t>
      </w:r>
      <w:r>
        <w:rPr>
          <w:vertAlign w:val="subscript"/>
        </w:rPr>
        <w:t>2</w:t>
      </w:r>
      <w:r w:rsidR="006978ED">
        <w:t xml:space="preserve"> – 0,02</w:t>
      </w:r>
      <w:r>
        <w:t xml:space="preserve">, витамина РР </w:t>
      </w:r>
      <w:r w:rsidR="00F16299">
        <w:t>–</w:t>
      </w:r>
      <w:r w:rsidR="00B91F85" w:rsidRPr="004E0902">
        <w:t xml:space="preserve"> </w:t>
      </w:r>
      <w:r w:rsidR="006978ED">
        <w:t xml:space="preserve">0,06 мг </w:t>
      </w:r>
      <w:r>
        <w:t>%.</w:t>
      </w:r>
    </w:p>
    <w:p w:rsidR="005B2732" w:rsidRPr="005F7CA7" w:rsidRDefault="005B2732" w:rsidP="005B2732">
      <w:pPr>
        <w:ind w:firstLine="284"/>
        <w:jc w:val="both"/>
      </w:pPr>
      <w:r>
        <w:t>В Республике Беларус</w:t>
      </w:r>
      <w:r w:rsidR="006978ED">
        <w:t xml:space="preserve">ь районированы следующие сорта </w:t>
      </w:r>
      <w:r>
        <w:t>лука ре</w:t>
      </w:r>
      <w:r>
        <w:t>п</w:t>
      </w:r>
      <w:r>
        <w:t>чатого:</w:t>
      </w:r>
    </w:p>
    <w:p w:rsidR="005B2732" w:rsidRPr="00B3316B" w:rsidRDefault="006978ED" w:rsidP="006978ED">
      <w:pPr>
        <w:ind w:firstLine="284"/>
        <w:jc w:val="both"/>
      </w:pPr>
      <w:r>
        <w:rPr>
          <w:i/>
        </w:rPr>
        <w:t>р</w:t>
      </w:r>
      <w:r w:rsidR="005B2732" w:rsidRPr="008E0992">
        <w:rPr>
          <w:i/>
        </w:rPr>
        <w:t>аннеспелые</w:t>
      </w:r>
      <w:r w:rsidR="005B2732">
        <w:t xml:space="preserve"> – Ветразь, Крывицки ружовы, Стригуновский мес</w:t>
      </w:r>
      <w:r w:rsidR="005B2732">
        <w:t>т</w:t>
      </w:r>
      <w:r w:rsidR="005B2732">
        <w:t>ный, Дыямент,</w:t>
      </w:r>
      <w:r>
        <w:t xml:space="preserve"> </w:t>
      </w:r>
      <w:r w:rsidR="005B2732">
        <w:t xml:space="preserve">Музыка </w:t>
      </w:r>
      <w:r w:rsidR="005B2732">
        <w:rPr>
          <w:lang w:val="en-US"/>
        </w:rPr>
        <w:t>F</w:t>
      </w:r>
      <w:r w:rsidR="005B2732" w:rsidRPr="00B3316B">
        <w:rPr>
          <w:vertAlign w:val="subscript"/>
        </w:rPr>
        <w:t>1</w:t>
      </w:r>
      <w:r w:rsidR="005B2732">
        <w:t xml:space="preserve"> (для всех областей), Альбион </w:t>
      </w:r>
      <w:r w:rsidR="005B2732">
        <w:rPr>
          <w:lang w:val="en-US"/>
        </w:rPr>
        <w:t>F</w:t>
      </w:r>
      <w:r w:rsidR="005B2732" w:rsidRPr="00FB5F53">
        <w:rPr>
          <w:vertAlign w:val="subscript"/>
        </w:rPr>
        <w:t>1</w:t>
      </w:r>
      <w:r w:rsidR="005B2732">
        <w:t xml:space="preserve"> (для Брес</w:t>
      </w:r>
      <w:r w:rsidR="005B2732">
        <w:t>т</w:t>
      </w:r>
      <w:r w:rsidR="005B2732">
        <w:t>ской, Гомельской и Минской областей), Вольски (для Минской обла</w:t>
      </w:r>
      <w:r w:rsidR="005B2732">
        <w:t>с</w:t>
      </w:r>
      <w:r w:rsidR="005B2732">
        <w:t>ти);</w:t>
      </w:r>
    </w:p>
    <w:p w:rsidR="005B2732" w:rsidRPr="001025DA" w:rsidRDefault="006978ED" w:rsidP="005B2732">
      <w:pPr>
        <w:ind w:firstLine="284"/>
        <w:jc w:val="both"/>
      </w:pPr>
      <w:r>
        <w:rPr>
          <w:i/>
        </w:rPr>
        <w:t>с</w:t>
      </w:r>
      <w:r w:rsidR="005B2732">
        <w:rPr>
          <w:i/>
        </w:rPr>
        <w:t xml:space="preserve">реднеранние </w:t>
      </w:r>
      <w:r w:rsidR="005B2732">
        <w:t>– Скарб литвинов (для всех областей), Бабтудидеи (для Минской области), Грандина (для Брестской  области);</w:t>
      </w:r>
    </w:p>
    <w:p w:rsidR="005B2732" w:rsidRPr="00796E4E" w:rsidRDefault="006978ED" w:rsidP="005B2732">
      <w:pPr>
        <w:ind w:firstLine="284"/>
        <w:jc w:val="both"/>
      </w:pPr>
      <w:r>
        <w:rPr>
          <w:i/>
        </w:rPr>
        <w:t>с</w:t>
      </w:r>
      <w:r w:rsidR="005B2732">
        <w:rPr>
          <w:i/>
        </w:rPr>
        <w:t xml:space="preserve">реднеспелые </w:t>
      </w:r>
      <w:r w:rsidR="005B2732">
        <w:t>– Марко</w:t>
      </w:r>
      <w:r w:rsidR="00F16299">
        <w:t xml:space="preserve"> </w:t>
      </w:r>
      <w:r w:rsidR="005B2732">
        <w:rPr>
          <w:lang w:val="en-US"/>
        </w:rPr>
        <w:t>F</w:t>
      </w:r>
      <w:r w:rsidR="005B2732" w:rsidRPr="00FB5F53">
        <w:rPr>
          <w:vertAlign w:val="subscript"/>
        </w:rPr>
        <w:t>1</w:t>
      </w:r>
      <w:r w:rsidR="005B2732">
        <w:t>, Черняховский, Доброгост, Солюшен</w:t>
      </w:r>
      <w:r w:rsidR="00F16299">
        <w:t xml:space="preserve"> </w:t>
      </w:r>
      <w:r w:rsidR="005B2732">
        <w:rPr>
          <w:lang w:val="en-US"/>
        </w:rPr>
        <w:t>F</w:t>
      </w:r>
      <w:r w:rsidR="005B2732" w:rsidRPr="00FB5F53">
        <w:rPr>
          <w:vertAlign w:val="subscript"/>
        </w:rPr>
        <w:t>1</w:t>
      </w:r>
      <w:r w:rsidR="005B2732">
        <w:t>, Барито</w:t>
      </w:r>
      <w:r w:rsidR="00F16299">
        <w:t xml:space="preserve"> </w:t>
      </w:r>
      <w:r w:rsidR="005B2732">
        <w:rPr>
          <w:lang w:val="en-US"/>
        </w:rPr>
        <w:t>F</w:t>
      </w:r>
      <w:r w:rsidR="005B2732" w:rsidRPr="00FB5F53">
        <w:rPr>
          <w:vertAlign w:val="subscript"/>
        </w:rPr>
        <w:t>1</w:t>
      </w:r>
      <w:r w:rsidR="005B2732">
        <w:t>, Мустанг</w:t>
      </w:r>
      <w:r>
        <w:t xml:space="preserve"> </w:t>
      </w:r>
      <w:r w:rsidR="005B2732">
        <w:rPr>
          <w:lang w:val="en-US"/>
        </w:rPr>
        <w:t>F</w:t>
      </w:r>
      <w:r w:rsidR="005B2732" w:rsidRPr="00FB5F53">
        <w:rPr>
          <w:vertAlign w:val="subscript"/>
        </w:rPr>
        <w:t>1</w:t>
      </w:r>
      <w:r w:rsidR="005B2732">
        <w:t>, Ред перл (для всех областей);</w:t>
      </w:r>
    </w:p>
    <w:p w:rsidR="005B2732" w:rsidRDefault="006978ED" w:rsidP="00DE76B9">
      <w:pPr>
        <w:spacing w:line="235" w:lineRule="auto"/>
        <w:ind w:firstLine="284"/>
        <w:jc w:val="both"/>
      </w:pPr>
      <w:r>
        <w:rPr>
          <w:i/>
        </w:rPr>
        <w:t>с</w:t>
      </w:r>
      <w:r w:rsidR="005B2732">
        <w:rPr>
          <w:i/>
        </w:rPr>
        <w:t>реднепоздние</w:t>
      </w:r>
      <w:r>
        <w:rPr>
          <w:i/>
        </w:rPr>
        <w:t xml:space="preserve"> </w:t>
      </w:r>
      <w:r w:rsidR="005B2732">
        <w:t>–</w:t>
      </w:r>
      <w:r>
        <w:t xml:space="preserve"> </w:t>
      </w:r>
      <w:r w:rsidR="005B2732">
        <w:t>Сахачевский (для всех областей), Робот (для Брест</w:t>
      </w:r>
      <w:r w:rsidR="005A08DD">
        <w:t xml:space="preserve"> </w:t>
      </w:r>
      <w:r w:rsidR="005B2732">
        <w:t>ской, Гомельской  и Гродненской областей), Джумбо (для Брестской и Минской областей);</w:t>
      </w:r>
    </w:p>
    <w:p w:rsidR="005B2732" w:rsidRPr="006C0CFF" w:rsidRDefault="006978ED" w:rsidP="00DE76B9">
      <w:pPr>
        <w:spacing w:line="235" w:lineRule="auto"/>
        <w:ind w:firstLine="284"/>
        <w:jc w:val="both"/>
      </w:pPr>
      <w:r>
        <w:rPr>
          <w:i/>
        </w:rPr>
        <w:t>п</w:t>
      </w:r>
      <w:r w:rsidR="005B2732">
        <w:rPr>
          <w:i/>
        </w:rPr>
        <w:t>озднеспелые</w:t>
      </w:r>
      <w:r w:rsidR="00F16299">
        <w:rPr>
          <w:i/>
        </w:rPr>
        <w:t xml:space="preserve"> </w:t>
      </w:r>
      <w:r w:rsidR="005B2732">
        <w:t>–</w:t>
      </w:r>
      <w:r w:rsidR="00F16299">
        <w:t xml:space="preserve"> </w:t>
      </w:r>
      <w:r w:rsidR="005B2732">
        <w:t>Супра (для всех областей).</w:t>
      </w:r>
    </w:p>
    <w:p w:rsidR="005B2732" w:rsidRDefault="005B2732" w:rsidP="00DE76B9">
      <w:pPr>
        <w:spacing w:line="235" w:lineRule="auto"/>
        <w:ind w:firstLine="284"/>
        <w:jc w:val="both"/>
      </w:pPr>
      <w:r>
        <w:t>Качество свежего лука репчатого</w:t>
      </w:r>
      <w:r w:rsidR="006978ED">
        <w:t>,</w:t>
      </w:r>
      <w:r>
        <w:t xml:space="preserve"> заготовляемого и поставляемого для употребления в свежем виде и для промышленной переработки</w:t>
      </w:r>
      <w:r w:rsidR="006978ED">
        <w:t>, регламентируется ГОСТ 1723–</w:t>
      </w:r>
      <w:r>
        <w:t>86.</w:t>
      </w:r>
    </w:p>
    <w:p w:rsidR="005B2732" w:rsidRDefault="005B2732" w:rsidP="00DE76B9">
      <w:pPr>
        <w:spacing w:line="235" w:lineRule="auto"/>
        <w:ind w:firstLine="284"/>
        <w:jc w:val="both"/>
      </w:pPr>
      <w:r>
        <w:t>Ботанические сорта лука репчатого по вкусу подразделяют на ос</w:t>
      </w:r>
      <w:r>
        <w:t>т</w:t>
      </w:r>
      <w:r>
        <w:t>рые, полуострые и сладкие.</w:t>
      </w:r>
    </w:p>
    <w:p w:rsidR="005B2732" w:rsidRDefault="005B2732" w:rsidP="00DE76B9">
      <w:pPr>
        <w:spacing w:line="235" w:lineRule="auto"/>
        <w:ind w:firstLine="284"/>
        <w:jc w:val="both"/>
      </w:pPr>
      <w:r>
        <w:lastRenderedPageBreak/>
        <w:t>Луковицы должны быть вызревшими, здоровыми, чистыми, цел</w:t>
      </w:r>
      <w:r>
        <w:t>ы</w:t>
      </w:r>
      <w:r>
        <w:t>ми, непроросшими, без повреждений сельскохозяйственными вредит</w:t>
      </w:r>
      <w:r>
        <w:t>е</w:t>
      </w:r>
      <w:r>
        <w:t xml:space="preserve">лями, типичной для ботанического сорта формы и окраски, с сухими наружными чешуями (рубашкой) </w:t>
      </w:r>
      <w:r w:rsidR="006978ED">
        <w:t>и высушенной шейкой длиной от 2 </w:t>
      </w:r>
      <w:r>
        <w:t xml:space="preserve">до 5 см. </w:t>
      </w:r>
    </w:p>
    <w:p w:rsidR="005B2732" w:rsidRDefault="005B2732" w:rsidP="005B2732">
      <w:pPr>
        <w:ind w:firstLine="284"/>
        <w:jc w:val="both"/>
      </w:pPr>
      <w:r>
        <w:t>Допускаются луковицы с разрывами сухих чешуй, открывающими сочную чешую на ширину не более 2 мм, раздвоенные, находящиеся под общими сухими наружными чешуями, с сухими корешками дл</w:t>
      </w:r>
      <w:r>
        <w:t>и</w:t>
      </w:r>
      <w:r>
        <w:t>ной не более</w:t>
      </w:r>
      <w:r w:rsidR="00F16299">
        <w:t xml:space="preserve"> </w:t>
      </w:r>
      <w:r>
        <w:t>1</w:t>
      </w:r>
      <w:r w:rsidR="006978ED">
        <w:t xml:space="preserve"> </w:t>
      </w:r>
      <w:r>
        <w:t>см.</w:t>
      </w:r>
    </w:p>
    <w:p w:rsidR="005B2732" w:rsidRDefault="005A08DD" w:rsidP="005B2732">
      <w:pPr>
        <w:ind w:firstLine="284"/>
        <w:jc w:val="both"/>
      </w:pPr>
      <w:r>
        <w:t>Запах и вкус долж</w:t>
      </w:r>
      <w:r w:rsidR="005B2732">
        <w:t>н</w:t>
      </w:r>
      <w:r>
        <w:t>ы</w:t>
      </w:r>
      <w:r w:rsidR="005B2732">
        <w:t xml:space="preserve"> соответствовать данному ботаническому со</w:t>
      </w:r>
      <w:r w:rsidR="005B2732">
        <w:t>р</w:t>
      </w:r>
      <w:r w:rsidR="005B2732">
        <w:t>ту, без присутствия посторонних запахов и привкусов.</w:t>
      </w:r>
    </w:p>
    <w:p w:rsidR="005B2732" w:rsidRDefault="005B2732" w:rsidP="005B2732">
      <w:pPr>
        <w:ind w:firstLine="284"/>
        <w:jc w:val="both"/>
      </w:pPr>
      <w:r>
        <w:t>Размер луковиц по наибольшему поперечному диаметру для овал</w:t>
      </w:r>
      <w:r>
        <w:t>ь</w:t>
      </w:r>
      <w:r>
        <w:t xml:space="preserve">ных форм должен быть не менее 3 см, для остальных форм – не менее 4 см. </w:t>
      </w:r>
    </w:p>
    <w:p w:rsidR="005B2732" w:rsidRDefault="005B2732" w:rsidP="005B2732">
      <w:pPr>
        <w:ind w:firstLine="284"/>
        <w:jc w:val="both"/>
      </w:pPr>
      <w:r>
        <w:t>Допускается содержание луковиц с недостаточно высушенной шейкой при заготовках до 1 сентября для всех сортов 15</w:t>
      </w:r>
      <w:r w:rsidR="006978ED">
        <w:t xml:space="preserve"> %, после 1 сентября </w:t>
      </w:r>
      <w:r>
        <w:t>для острых сортов – 1</w:t>
      </w:r>
      <w:r w:rsidR="006978ED">
        <w:t xml:space="preserve"> </w:t>
      </w:r>
      <w:r>
        <w:t xml:space="preserve">%, </w:t>
      </w:r>
      <w:r w:rsidR="00683021">
        <w:t>для полуострых и сладких со</w:t>
      </w:r>
      <w:r w:rsidR="00683021">
        <w:t>р</w:t>
      </w:r>
      <w:r w:rsidR="00683021">
        <w:t>тов </w:t>
      </w:r>
      <w:r>
        <w:t>– 5</w:t>
      </w:r>
      <w:r w:rsidR="006978ED">
        <w:t xml:space="preserve"> </w:t>
      </w:r>
      <w:r>
        <w:t xml:space="preserve">%. </w:t>
      </w:r>
    </w:p>
    <w:p w:rsidR="005B2732" w:rsidRDefault="005B2732" w:rsidP="005B2732">
      <w:pPr>
        <w:ind w:firstLine="284"/>
        <w:jc w:val="both"/>
      </w:pPr>
      <w:r>
        <w:t>Допускается содержание оголенных луковиц для острых сортов 5</w:t>
      </w:r>
      <w:r w:rsidR="006978ED">
        <w:t> </w:t>
      </w:r>
      <w:r>
        <w:t>%, для сладких и полуострых сорт</w:t>
      </w:r>
      <w:r w:rsidR="006978ED">
        <w:t>ов, заготовляемых до 20 августа,</w:t>
      </w:r>
      <w:r w:rsidR="006978ED" w:rsidRPr="009752F5">
        <w:t xml:space="preserve"> – </w:t>
      </w:r>
      <w:r>
        <w:t>30</w:t>
      </w:r>
      <w:r w:rsidR="006978ED">
        <w:t xml:space="preserve"> </w:t>
      </w:r>
      <w:r>
        <w:t>%, после</w:t>
      </w:r>
      <w:r w:rsidR="006978ED">
        <w:t xml:space="preserve"> </w:t>
      </w:r>
      <w:r>
        <w:t>20 августа – 5</w:t>
      </w:r>
      <w:r w:rsidR="006978ED">
        <w:t xml:space="preserve"> </w:t>
      </w:r>
      <w:r>
        <w:t>%. К оголенным луковицам относят полн</w:t>
      </w:r>
      <w:r>
        <w:t>о</w:t>
      </w:r>
      <w:r>
        <w:t>стью или частично оголенные, а также луковицы с разрывами сухих чешуй, открывающими сочную чешую на ширину более 2 мм.</w:t>
      </w:r>
    </w:p>
    <w:p w:rsidR="005B2732" w:rsidRDefault="005B2732" w:rsidP="00564986">
      <w:pPr>
        <w:ind w:firstLine="284"/>
        <w:jc w:val="both"/>
      </w:pPr>
      <w:r>
        <w:t>Допускается 5</w:t>
      </w:r>
      <w:r w:rsidR="006978ED">
        <w:t xml:space="preserve"> </w:t>
      </w:r>
      <w:r>
        <w:t>% луковиц менее установленных размеров, но не б</w:t>
      </w:r>
      <w:r>
        <w:t>о</w:t>
      </w:r>
      <w:r>
        <w:t>лее чем на 1 см, с механическими повреждениями мякоти на глубину одной сочной чешуи и донца, а также с незначительными зарубцева</w:t>
      </w:r>
      <w:r>
        <w:t>в</w:t>
      </w:r>
      <w:r>
        <w:t>шимися повреждениями сельскохозяйственными вредителями.</w:t>
      </w:r>
    </w:p>
    <w:p w:rsidR="005B2732" w:rsidRDefault="005B2732" w:rsidP="00564986">
      <w:pPr>
        <w:ind w:firstLine="284"/>
        <w:jc w:val="both"/>
      </w:pPr>
      <w:r>
        <w:t>Допускаются проросшие луковицы при отгрузках с 1 марта до 1 а</w:t>
      </w:r>
      <w:r>
        <w:t>в</w:t>
      </w:r>
      <w:r>
        <w:t>густа с длиной пера не более</w:t>
      </w:r>
      <w:r w:rsidR="006978ED">
        <w:t xml:space="preserve"> </w:t>
      </w:r>
      <w:r>
        <w:t>1</w:t>
      </w:r>
      <w:r w:rsidR="006978ED">
        <w:t xml:space="preserve"> </w:t>
      </w:r>
      <w:r>
        <w:t>см в количестве не более 10</w:t>
      </w:r>
      <w:r w:rsidR="006978ED">
        <w:t xml:space="preserve"> </w:t>
      </w:r>
      <w:r>
        <w:t>%.</w:t>
      </w:r>
    </w:p>
    <w:p w:rsidR="005B2732" w:rsidRDefault="005B2732" w:rsidP="00564986">
      <w:pPr>
        <w:ind w:firstLine="284"/>
        <w:jc w:val="both"/>
      </w:pPr>
      <w:r>
        <w:t>Допускается содержание земли, прилипшей к луковицам не б</w:t>
      </w:r>
      <w:r>
        <w:t>о</w:t>
      </w:r>
      <w:r>
        <w:t>лее</w:t>
      </w:r>
      <w:r w:rsidR="006978ED">
        <w:t> </w:t>
      </w:r>
      <w:r>
        <w:t>0,5</w:t>
      </w:r>
      <w:r w:rsidR="006978ED">
        <w:t xml:space="preserve"> </w:t>
      </w:r>
      <w:r>
        <w:t xml:space="preserve">%. </w:t>
      </w:r>
    </w:p>
    <w:p w:rsidR="005B2732" w:rsidRDefault="005B2732" w:rsidP="00564986">
      <w:pPr>
        <w:ind w:firstLine="284"/>
        <w:jc w:val="both"/>
      </w:pPr>
      <w:r>
        <w:t>Не допускаются к приемке загнившие, запаренные, подмороже</w:t>
      </w:r>
      <w:r>
        <w:t>н</w:t>
      </w:r>
      <w:r>
        <w:t>ные, поврежденные стеблевой нематодой и клещами, проросшие (с длиной пера более</w:t>
      </w:r>
      <w:r w:rsidR="00564986">
        <w:t xml:space="preserve"> </w:t>
      </w:r>
      <w:r>
        <w:t>1</w:t>
      </w:r>
      <w:r w:rsidR="00564986">
        <w:t xml:space="preserve"> </w:t>
      </w:r>
      <w:r>
        <w:t>см) луковицы.</w:t>
      </w:r>
    </w:p>
    <w:p w:rsidR="005B2732" w:rsidRDefault="005B2732" w:rsidP="00564986">
      <w:pPr>
        <w:ind w:firstLine="284"/>
        <w:jc w:val="both"/>
      </w:pPr>
      <w:r w:rsidRPr="007D6F65">
        <w:rPr>
          <w:b/>
          <w:i/>
        </w:rPr>
        <w:t>Задание 1</w:t>
      </w:r>
      <w:r w:rsidR="00564986">
        <w:t>. Изучить</w:t>
      </w:r>
      <w:r w:rsidRPr="007D6F65">
        <w:t xml:space="preserve"> порядок отбора точечных проб и с</w:t>
      </w:r>
      <w:r w:rsidR="00564986">
        <w:t>оставить</w:t>
      </w:r>
      <w:r w:rsidRPr="007D6F65">
        <w:t xml:space="preserve"> объе</w:t>
      </w:r>
      <w:r w:rsidR="00564986">
        <w:t>диненную пробу</w:t>
      </w:r>
      <w:r w:rsidRPr="007D6F65">
        <w:t xml:space="preserve"> </w:t>
      </w:r>
      <w:r>
        <w:t>лука репчатого, заготовляемо</w:t>
      </w:r>
      <w:r w:rsidR="00564986">
        <w:t>го и поставляемого по ГОСТ 1723</w:t>
      </w:r>
      <w:r w:rsidR="00564986" w:rsidRPr="009752F5">
        <w:t>–</w:t>
      </w:r>
      <w:r>
        <w:t>86.</w:t>
      </w:r>
      <w:r w:rsidR="0007232A">
        <w:t xml:space="preserve"> </w:t>
      </w:r>
      <w:r w:rsidR="0007232A" w:rsidRPr="007D6F65">
        <w:t>По з</w:t>
      </w:r>
      <w:r w:rsidR="00564986">
        <w:t>аданию преподавателя рассчитать</w:t>
      </w:r>
      <w:r w:rsidR="0007232A" w:rsidRPr="007D6F65">
        <w:t xml:space="preserve"> необходимое количество </w:t>
      </w:r>
      <w:r w:rsidR="0007232A">
        <w:t xml:space="preserve">упаковочных </w:t>
      </w:r>
      <w:r w:rsidR="00564986">
        <w:t>единиц в выборке, определить</w:t>
      </w:r>
      <w:r w:rsidR="0007232A" w:rsidRPr="007D6F65">
        <w:t xml:space="preserve"> число точе</w:t>
      </w:r>
      <w:r w:rsidR="0007232A" w:rsidRPr="007D6F65">
        <w:t>ч</w:t>
      </w:r>
      <w:r w:rsidR="0007232A" w:rsidRPr="007D6F65">
        <w:t>ных проб, массу точечных проб, массу объед</w:t>
      </w:r>
      <w:r w:rsidR="0007232A">
        <w:t>иненной пробы и запо</w:t>
      </w:r>
      <w:r w:rsidR="0007232A">
        <w:t>л</w:t>
      </w:r>
      <w:r w:rsidR="00564986">
        <w:t>нить</w:t>
      </w:r>
      <w:r w:rsidR="0007232A">
        <w:t xml:space="preserve"> табл. 34.</w:t>
      </w:r>
    </w:p>
    <w:p w:rsidR="0007232A" w:rsidRPr="007D6F65" w:rsidRDefault="0007232A" w:rsidP="00564986">
      <w:pPr>
        <w:ind w:firstLine="284"/>
        <w:jc w:val="both"/>
      </w:pPr>
      <w:r w:rsidRPr="007D6F65">
        <w:rPr>
          <w:b/>
          <w:i/>
        </w:rPr>
        <w:lastRenderedPageBreak/>
        <w:t>Материа</w:t>
      </w:r>
      <w:r>
        <w:rPr>
          <w:b/>
          <w:i/>
        </w:rPr>
        <w:t>лы и оборудование</w:t>
      </w:r>
      <w:r w:rsidR="00564986" w:rsidRPr="00824DC5">
        <w:rPr>
          <w:b/>
        </w:rPr>
        <w:t>:</w:t>
      </w:r>
      <w:r w:rsidRPr="007D6F65">
        <w:rPr>
          <w:i/>
        </w:rPr>
        <w:t xml:space="preserve"> </w:t>
      </w:r>
      <w:r w:rsidRPr="0007232A">
        <w:t>ТНПА</w:t>
      </w:r>
      <w:r>
        <w:rPr>
          <w:i/>
        </w:rPr>
        <w:t xml:space="preserve"> </w:t>
      </w:r>
      <w:r w:rsidRPr="007D6F65">
        <w:t>на свежие овощи, натурал</w:t>
      </w:r>
      <w:r w:rsidRPr="007D6F65">
        <w:t>ь</w:t>
      </w:r>
      <w:r w:rsidRPr="007D6F65">
        <w:t xml:space="preserve">ные образцы </w:t>
      </w:r>
      <w:r>
        <w:t>лука репчатого</w:t>
      </w:r>
      <w:r w:rsidRPr="007D6F65">
        <w:t>,</w:t>
      </w:r>
      <w:r>
        <w:t xml:space="preserve"> </w:t>
      </w:r>
      <w:r w:rsidRPr="007D6F65">
        <w:t>штангенциркуль, линейки,</w:t>
      </w:r>
      <w:r>
        <w:t xml:space="preserve"> </w:t>
      </w:r>
      <w:r w:rsidRPr="007D6F65">
        <w:t>разделочные доски, но</w:t>
      </w:r>
      <w:r>
        <w:t>жи, электронные весы, чашки Петри, лупы.</w:t>
      </w:r>
    </w:p>
    <w:p w:rsidR="005B2732" w:rsidRPr="007D6F65" w:rsidRDefault="005B2732" w:rsidP="00564986">
      <w:pPr>
        <w:ind w:firstLine="284"/>
        <w:jc w:val="both"/>
      </w:pPr>
      <w:r w:rsidRPr="007D6F65">
        <w:rPr>
          <w:b/>
          <w:i/>
        </w:rPr>
        <w:t>Ход выполнения</w:t>
      </w:r>
      <w:r w:rsidRPr="007D6F65">
        <w:t>. Качество свеже</w:t>
      </w:r>
      <w:r>
        <w:t xml:space="preserve">го лука репчатого </w:t>
      </w:r>
      <w:r w:rsidRPr="007D6F65">
        <w:t>определяют по объединенной пробе, которая формируется из точечных проб. Точе</w:t>
      </w:r>
      <w:r w:rsidRPr="007D6F65">
        <w:t>ч</w:t>
      </w:r>
      <w:r w:rsidRPr="007D6F65">
        <w:t>ные пробы отбира</w:t>
      </w:r>
      <w:r>
        <w:t xml:space="preserve">ют </w:t>
      </w:r>
      <w:r w:rsidRPr="007D6F65">
        <w:t xml:space="preserve">от каждой партии </w:t>
      </w:r>
      <w:r>
        <w:t>лука репчатого.</w:t>
      </w:r>
    </w:p>
    <w:p w:rsidR="005B2732" w:rsidRPr="007D6F65" w:rsidRDefault="005B2732" w:rsidP="00564986">
      <w:pPr>
        <w:ind w:firstLine="284"/>
        <w:jc w:val="both"/>
      </w:pPr>
      <w:r w:rsidRPr="007D6F65">
        <w:t>Под партией</w:t>
      </w:r>
      <w:r>
        <w:t xml:space="preserve"> </w:t>
      </w:r>
      <w:r w:rsidRPr="007D6F65">
        <w:t xml:space="preserve">понимают любое количество </w:t>
      </w:r>
      <w:r>
        <w:t>лука</w:t>
      </w:r>
      <w:r w:rsidRPr="007D6F65">
        <w:t xml:space="preserve"> одного ботанич</w:t>
      </w:r>
      <w:r w:rsidRPr="007D6F65">
        <w:t>е</w:t>
      </w:r>
      <w:r w:rsidRPr="007D6F65">
        <w:t>ского сорта, упакованное в тару одного вида и типоразмера, пост</w:t>
      </w:r>
      <w:r w:rsidRPr="007D6F65">
        <w:t>у</w:t>
      </w:r>
      <w:r w:rsidRPr="007D6F65">
        <w:t>пившее в одном транспортном средстве и оформленное одним док</w:t>
      </w:r>
      <w:r w:rsidRPr="007D6F65">
        <w:t>у</w:t>
      </w:r>
      <w:r w:rsidRPr="007D6F65">
        <w:t>ментом о качестве и «Сертификатом о содержании токсикантов в пр</w:t>
      </w:r>
      <w:r w:rsidRPr="007D6F65">
        <w:t>о</w:t>
      </w:r>
      <w:r w:rsidRPr="007D6F65">
        <w:t>дукции растениеводства и соблюдении регламентов применения пе</w:t>
      </w:r>
      <w:r w:rsidRPr="007D6F65">
        <w:t>с</w:t>
      </w:r>
      <w:r w:rsidRPr="007D6F65">
        <w:t>тицидов» по форме, утвержденной в установленном порядке.</w:t>
      </w:r>
    </w:p>
    <w:p w:rsidR="005B2732" w:rsidRPr="007D6F65" w:rsidRDefault="005B2732" w:rsidP="00564986">
      <w:pPr>
        <w:ind w:firstLine="284"/>
        <w:jc w:val="both"/>
      </w:pPr>
      <w:r w:rsidRPr="007D6F65">
        <w:t xml:space="preserve">От партии </w:t>
      </w:r>
      <w:r>
        <w:t xml:space="preserve">лука, упакованной в </w:t>
      </w:r>
      <w:r w:rsidRPr="007D6F65">
        <w:t xml:space="preserve">ящики </w:t>
      </w:r>
      <w:r>
        <w:t>или мешки</w:t>
      </w:r>
      <w:r w:rsidR="00564986">
        <w:t>,</w:t>
      </w:r>
      <w:r>
        <w:t xml:space="preserve"> </w:t>
      </w:r>
      <w:r w:rsidRPr="007D6F65">
        <w:t>отбирают в</w:t>
      </w:r>
      <w:r w:rsidRPr="007D6F65">
        <w:t>ы</w:t>
      </w:r>
      <w:r w:rsidRPr="007D6F65">
        <w:t>борку:</w:t>
      </w:r>
    </w:p>
    <w:p w:rsidR="005B2732" w:rsidRPr="007D6F65" w:rsidRDefault="005B2732" w:rsidP="00564986">
      <w:pPr>
        <w:ind w:firstLine="284"/>
        <w:jc w:val="both"/>
      </w:pPr>
      <w:r w:rsidRPr="007D6F65">
        <w:t>до 100 упаковочных единиц включительно – не менее 3 упаково</w:t>
      </w:r>
      <w:r w:rsidRPr="007D6F65">
        <w:t>ч</w:t>
      </w:r>
      <w:r w:rsidRPr="007D6F65">
        <w:t>ных единиц в выборку;</w:t>
      </w:r>
    </w:p>
    <w:p w:rsidR="005B2732" w:rsidRDefault="00564986" w:rsidP="00564986">
      <w:pPr>
        <w:ind w:firstLine="284"/>
        <w:jc w:val="both"/>
      </w:pPr>
      <w:r>
        <w:t>свыше 100 упаковочных единиц</w:t>
      </w:r>
      <w:r w:rsidRPr="009752F5">
        <w:t xml:space="preserve"> – </w:t>
      </w:r>
      <w:r w:rsidR="005B2732" w:rsidRPr="007D6F65">
        <w:t>дополнительно по 1 упаковочной единиц</w:t>
      </w:r>
      <w:r w:rsidR="005B2732">
        <w:t>е на каждые полные и неполные 5</w:t>
      </w:r>
      <w:r w:rsidR="005B2732" w:rsidRPr="007D6F65">
        <w:t>0 упаковочных единиц.</w:t>
      </w:r>
    </w:p>
    <w:p w:rsidR="005B2732" w:rsidRPr="007D6F65" w:rsidRDefault="005B2732" w:rsidP="00564986">
      <w:pPr>
        <w:ind w:firstLine="284"/>
        <w:jc w:val="both"/>
      </w:pPr>
      <w:r>
        <w:t>От каждого ящика или мешка, отобранного в выборку из разных слоев (сверху, из середины, снизу)</w:t>
      </w:r>
      <w:r w:rsidR="00564986">
        <w:t>,</w:t>
      </w:r>
      <w:r>
        <w:t xml:space="preserve"> отбирают не менее трех точечных проб. Общая масса точечных проб, отбираемых от одной выборки, должна быть не менее 10</w:t>
      </w:r>
      <w:r w:rsidR="00564986">
        <w:t xml:space="preserve"> </w:t>
      </w:r>
      <w:r>
        <w:t>% от массы лука в выборке.</w:t>
      </w:r>
    </w:p>
    <w:p w:rsidR="005B2732" w:rsidRPr="007D6F65" w:rsidRDefault="005B2732" w:rsidP="00564986">
      <w:pPr>
        <w:ind w:firstLine="284"/>
        <w:jc w:val="both"/>
      </w:pPr>
      <w:r w:rsidRPr="007D6F65">
        <w:t xml:space="preserve">От партии </w:t>
      </w:r>
      <w:r>
        <w:t>лука</w:t>
      </w:r>
      <w:r w:rsidRPr="007D6F65">
        <w:t>, упакованно</w:t>
      </w:r>
      <w:r>
        <w:t>го</w:t>
      </w:r>
      <w:r w:rsidRPr="007D6F65">
        <w:t xml:space="preserve"> в контейнеры</w:t>
      </w:r>
      <w:r>
        <w:t>,</w:t>
      </w:r>
      <w:r w:rsidRPr="007D6F65">
        <w:t xml:space="preserve"> отбирают выборку в соответст</w:t>
      </w:r>
      <w:r w:rsidR="00F16299">
        <w:t>вии с табл.</w:t>
      </w:r>
      <w:r w:rsidR="0007232A">
        <w:t xml:space="preserve"> 33.</w:t>
      </w:r>
    </w:p>
    <w:p w:rsidR="005B2732" w:rsidRPr="007D6F65" w:rsidRDefault="005B2732" w:rsidP="00564986">
      <w:pPr>
        <w:ind w:firstLine="284"/>
      </w:pPr>
    </w:p>
    <w:p w:rsidR="005B2732" w:rsidRDefault="0007232A" w:rsidP="00564986">
      <w:pPr>
        <w:jc w:val="center"/>
        <w:rPr>
          <w:sz w:val="16"/>
          <w:szCs w:val="16"/>
        </w:rPr>
      </w:pPr>
      <w:r>
        <w:rPr>
          <w:sz w:val="16"/>
          <w:szCs w:val="16"/>
        </w:rPr>
        <w:t>Т а б л и ц а  33</w:t>
      </w:r>
      <w:r w:rsidR="005B2732" w:rsidRPr="007D6F65">
        <w:rPr>
          <w:sz w:val="16"/>
          <w:szCs w:val="16"/>
        </w:rPr>
        <w:t xml:space="preserve">. </w:t>
      </w:r>
      <w:r w:rsidR="005B2732" w:rsidRPr="009C449F">
        <w:rPr>
          <w:b/>
          <w:sz w:val="16"/>
          <w:szCs w:val="16"/>
        </w:rPr>
        <w:t>Количество контейнеров в выборке</w:t>
      </w:r>
    </w:p>
    <w:p w:rsidR="005B2732" w:rsidRPr="007D6F65" w:rsidRDefault="005B2732" w:rsidP="005B2732">
      <w:pPr>
        <w:jc w:val="center"/>
        <w:rPr>
          <w:sz w:val="16"/>
          <w:szCs w:val="16"/>
        </w:rPr>
      </w:pPr>
    </w:p>
    <w:tbl>
      <w:tblPr>
        <w:tblStyle w:val="a3"/>
        <w:tblW w:w="0" w:type="auto"/>
        <w:tblInd w:w="108" w:type="dxa"/>
        <w:tblLook w:val="04A0"/>
      </w:tblPr>
      <w:tblGrid>
        <w:gridCol w:w="2586"/>
        <w:gridCol w:w="3510"/>
      </w:tblGrid>
      <w:tr w:rsidR="005B2732" w:rsidRPr="007D6F65" w:rsidTr="00CA662E">
        <w:tc>
          <w:tcPr>
            <w:tcW w:w="2586" w:type="dxa"/>
          </w:tcPr>
          <w:p w:rsidR="00564986" w:rsidRDefault="005B2732" w:rsidP="00CA662E">
            <w:pPr>
              <w:jc w:val="center"/>
              <w:rPr>
                <w:sz w:val="16"/>
                <w:szCs w:val="16"/>
              </w:rPr>
            </w:pPr>
            <w:r w:rsidRPr="007D6F65">
              <w:rPr>
                <w:sz w:val="16"/>
                <w:szCs w:val="16"/>
              </w:rPr>
              <w:t xml:space="preserve">Количество контейнеров </w:t>
            </w:r>
          </w:p>
          <w:p w:rsidR="005B2732" w:rsidRPr="007D6F65" w:rsidRDefault="005A08DD" w:rsidP="00CA662E">
            <w:pPr>
              <w:jc w:val="center"/>
              <w:rPr>
                <w:sz w:val="16"/>
                <w:szCs w:val="16"/>
              </w:rPr>
            </w:pPr>
            <w:r>
              <w:rPr>
                <w:sz w:val="16"/>
                <w:szCs w:val="16"/>
              </w:rPr>
              <w:t xml:space="preserve">в </w:t>
            </w:r>
            <w:r w:rsidR="005B2732" w:rsidRPr="007D6F65">
              <w:rPr>
                <w:sz w:val="16"/>
                <w:szCs w:val="16"/>
              </w:rPr>
              <w:t>партии, шт.</w:t>
            </w:r>
          </w:p>
        </w:tc>
        <w:tc>
          <w:tcPr>
            <w:tcW w:w="3510" w:type="dxa"/>
          </w:tcPr>
          <w:p w:rsidR="00564986" w:rsidRDefault="005B2732" w:rsidP="00CA662E">
            <w:pPr>
              <w:jc w:val="center"/>
              <w:rPr>
                <w:sz w:val="16"/>
                <w:szCs w:val="16"/>
              </w:rPr>
            </w:pPr>
            <w:r w:rsidRPr="007D6F65">
              <w:rPr>
                <w:sz w:val="16"/>
                <w:szCs w:val="16"/>
              </w:rPr>
              <w:t xml:space="preserve">Количество отбираемых в выборку </w:t>
            </w:r>
          </w:p>
          <w:p w:rsidR="005B2732" w:rsidRPr="007D6F65" w:rsidRDefault="005B2732" w:rsidP="00CA662E">
            <w:pPr>
              <w:jc w:val="center"/>
              <w:rPr>
                <w:sz w:val="16"/>
                <w:szCs w:val="16"/>
              </w:rPr>
            </w:pPr>
            <w:r w:rsidRPr="007D6F65">
              <w:rPr>
                <w:sz w:val="16"/>
                <w:szCs w:val="16"/>
              </w:rPr>
              <w:t>контейнеров, шт.</w:t>
            </w:r>
          </w:p>
        </w:tc>
      </w:tr>
      <w:tr w:rsidR="005B2732" w:rsidRPr="007D6F65" w:rsidTr="00CA662E">
        <w:tc>
          <w:tcPr>
            <w:tcW w:w="2586" w:type="dxa"/>
          </w:tcPr>
          <w:p w:rsidR="005B2732" w:rsidRPr="007D6F65" w:rsidRDefault="005B2732" w:rsidP="00564986">
            <w:pPr>
              <w:rPr>
                <w:sz w:val="16"/>
                <w:szCs w:val="16"/>
              </w:rPr>
            </w:pPr>
            <w:r w:rsidRPr="007D6F65">
              <w:rPr>
                <w:sz w:val="16"/>
                <w:szCs w:val="16"/>
              </w:rPr>
              <w:t>До 10 включ.</w:t>
            </w:r>
          </w:p>
        </w:tc>
        <w:tc>
          <w:tcPr>
            <w:tcW w:w="3510" w:type="dxa"/>
          </w:tcPr>
          <w:p w:rsidR="005B2732" w:rsidRPr="007D6F65" w:rsidRDefault="005B2732" w:rsidP="00CA662E">
            <w:pPr>
              <w:jc w:val="center"/>
              <w:rPr>
                <w:sz w:val="16"/>
                <w:szCs w:val="16"/>
              </w:rPr>
            </w:pPr>
            <w:r w:rsidRPr="007D6F65">
              <w:rPr>
                <w:sz w:val="16"/>
                <w:szCs w:val="16"/>
              </w:rPr>
              <w:t>2</w:t>
            </w:r>
          </w:p>
        </w:tc>
      </w:tr>
      <w:tr w:rsidR="005B2732" w:rsidRPr="007D6F65" w:rsidTr="00CA662E">
        <w:tc>
          <w:tcPr>
            <w:tcW w:w="2586" w:type="dxa"/>
          </w:tcPr>
          <w:p w:rsidR="005B2732" w:rsidRPr="007D6F65" w:rsidRDefault="005B2732" w:rsidP="00564986">
            <w:pPr>
              <w:rPr>
                <w:sz w:val="16"/>
                <w:szCs w:val="16"/>
              </w:rPr>
            </w:pPr>
            <w:r w:rsidRPr="007D6F65">
              <w:rPr>
                <w:sz w:val="16"/>
                <w:szCs w:val="16"/>
              </w:rPr>
              <w:t>От 11 до 20 включ.</w:t>
            </w:r>
          </w:p>
        </w:tc>
        <w:tc>
          <w:tcPr>
            <w:tcW w:w="3510" w:type="dxa"/>
          </w:tcPr>
          <w:p w:rsidR="005B2732" w:rsidRPr="007D6F65" w:rsidRDefault="005B2732" w:rsidP="00CA662E">
            <w:pPr>
              <w:jc w:val="center"/>
              <w:rPr>
                <w:sz w:val="16"/>
                <w:szCs w:val="16"/>
              </w:rPr>
            </w:pPr>
            <w:r w:rsidRPr="007D6F65">
              <w:rPr>
                <w:sz w:val="16"/>
                <w:szCs w:val="16"/>
              </w:rPr>
              <w:t>3</w:t>
            </w:r>
          </w:p>
        </w:tc>
      </w:tr>
      <w:tr w:rsidR="005B2732" w:rsidRPr="007D6F65" w:rsidTr="00CA662E">
        <w:tc>
          <w:tcPr>
            <w:tcW w:w="2586" w:type="dxa"/>
          </w:tcPr>
          <w:p w:rsidR="005B2732" w:rsidRPr="007D6F65" w:rsidRDefault="005B2732" w:rsidP="00564986">
            <w:pPr>
              <w:rPr>
                <w:sz w:val="16"/>
                <w:szCs w:val="16"/>
              </w:rPr>
            </w:pPr>
            <w:r w:rsidRPr="007D6F65">
              <w:rPr>
                <w:sz w:val="16"/>
                <w:szCs w:val="16"/>
              </w:rPr>
              <w:t>От 21 до 50 включ.</w:t>
            </w:r>
          </w:p>
        </w:tc>
        <w:tc>
          <w:tcPr>
            <w:tcW w:w="3510" w:type="dxa"/>
          </w:tcPr>
          <w:p w:rsidR="005B2732" w:rsidRPr="007D6F65" w:rsidRDefault="005B2732" w:rsidP="00CA662E">
            <w:pPr>
              <w:jc w:val="center"/>
              <w:rPr>
                <w:sz w:val="16"/>
                <w:szCs w:val="16"/>
              </w:rPr>
            </w:pPr>
            <w:r w:rsidRPr="007D6F65">
              <w:rPr>
                <w:sz w:val="16"/>
                <w:szCs w:val="16"/>
              </w:rPr>
              <w:t>5</w:t>
            </w:r>
          </w:p>
        </w:tc>
      </w:tr>
      <w:tr w:rsidR="005B2732" w:rsidRPr="007D6F65" w:rsidTr="00CA662E">
        <w:tc>
          <w:tcPr>
            <w:tcW w:w="2586" w:type="dxa"/>
          </w:tcPr>
          <w:p w:rsidR="005B2732" w:rsidRPr="007D6F65" w:rsidRDefault="00564986" w:rsidP="00564986">
            <w:pPr>
              <w:rPr>
                <w:sz w:val="16"/>
                <w:szCs w:val="16"/>
              </w:rPr>
            </w:pPr>
            <w:r>
              <w:rPr>
                <w:sz w:val="16"/>
                <w:szCs w:val="16"/>
              </w:rPr>
              <w:t xml:space="preserve">Свыше </w:t>
            </w:r>
            <w:r w:rsidR="005B2732" w:rsidRPr="007D6F65">
              <w:rPr>
                <w:sz w:val="16"/>
                <w:szCs w:val="16"/>
              </w:rPr>
              <w:t>50</w:t>
            </w:r>
            <w:r>
              <w:rPr>
                <w:sz w:val="16"/>
                <w:szCs w:val="16"/>
              </w:rPr>
              <w:t xml:space="preserve"> включ.</w:t>
            </w:r>
          </w:p>
        </w:tc>
        <w:tc>
          <w:tcPr>
            <w:tcW w:w="3510" w:type="dxa"/>
          </w:tcPr>
          <w:p w:rsidR="005B2732" w:rsidRPr="007D6F65" w:rsidRDefault="005B2732" w:rsidP="00CA662E">
            <w:pPr>
              <w:jc w:val="center"/>
              <w:rPr>
                <w:sz w:val="16"/>
                <w:szCs w:val="16"/>
              </w:rPr>
            </w:pPr>
            <w:r w:rsidRPr="007D6F65">
              <w:rPr>
                <w:sz w:val="16"/>
                <w:szCs w:val="16"/>
              </w:rPr>
              <w:t>5 и дополнительно на каждые полные и непо</w:t>
            </w:r>
            <w:r w:rsidRPr="007D6F65">
              <w:rPr>
                <w:sz w:val="16"/>
                <w:szCs w:val="16"/>
              </w:rPr>
              <w:t>л</w:t>
            </w:r>
            <w:r w:rsidRPr="007D6F65">
              <w:rPr>
                <w:sz w:val="16"/>
                <w:szCs w:val="16"/>
              </w:rPr>
              <w:t>ные 50 контейнеров по 1 контейнеру</w:t>
            </w:r>
          </w:p>
        </w:tc>
      </w:tr>
    </w:tbl>
    <w:p w:rsidR="00572CF9" w:rsidRDefault="00572CF9" w:rsidP="005B2732">
      <w:pPr>
        <w:ind w:firstLine="284"/>
        <w:jc w:val="both"/>
      </w:pPr>
    </w:p>
    <w:p w:rsidR="005B2732" w:rsidRDefault="005B2732" w:rsidP="00564986">
      <w:pPr>
        <w:ind w:firstLine="284"/>
        <w:jc w:val="both"/>
      </w:pPr>
      <w:r w:rsidRPr="007D6F65">
        <w:t>От каждого отобранного в выборку контейнера из разных слоев (сверху, из середины, снизу) отбирают не менее трех точечных проб, освобождая их вручную или используя контейнероопрокидыватель</w:t>
      </w:r>
      <w:r>
        <w:t xml:space="preserve"> и специальное приспособление к нему, не повреждая при этом проду</w:t>
      </w:r>
      <w:r>
        <w:t>к</w:t>
      </w:r>
      <w:r>
        <w:t>цию. Масса каждой точечной пробы должна быть не менее 3 кг.</w:t>
      </w:r>
    </w:p>
    <w:p w:rsidR="005B2732" w:rsidRPr="007D6F65" w:rsidRDefault="005B2732" w:rsidP="00564986">
      <w:pPr>
        <w:ind w:firstLine="284"/>
        <w:jc w:val="both"/>
      </w:pPr>
      <w:r w:rsidRPr="007D6F65">
        <w:t>Из точечных про</w:t>
      </w:r>
      <w:r w:rsidR="00564986">
        <w:t>б составляют объединенную пробу (табл. 34)</w:t>
      </w:r>
      <w:r w:rsidR="009962BF">
        <w:t>.</w:t>
      </w:r>
    </w:p>
    <w:p w:rsidR="009962BF" w:rsidRDefault="0007232A" w:rsidP="009962BF">
      <w:pPr>
        <w:jc w:val="center"/>
        <w:rPr>
          <w:b/>
          <w:sz w:val="16"/>
          <w:szCs w:val="16"/>
        </w:rPr>
      </w:pPr>
      <w:r>
        <w:rPr>
          <w:sz w:val="16"/>
          <w:szCs w:val="16"/>
        </w:rPr>
        <w:lastRenderedPageBreak/>
        <w:t>Т а б л и ц а  34</w:t>
      </w:r>
      <w:r w:rsidR="005B2732" w:rsidRPr="007D6F65">
        <w:rPr>
          <w:sz w:val="16"/>
          <w:szCs w:val="16"/>
        </w:rPr>
        <w:t xml:space="preserve">. </w:t>
      </w:r>
      <w:r w:rsidR="005B2732" w:rsidRPr="009C449F">
        <w:rPr>
          <w:b/>
          <w:sz w:val="16"/>
          <w:szCs w:val="16"/>
        </w:rPr>
        <w:t xml:space="preserve">Порядок отбора точечных проб и формирование объединенной </w:t>
      </w:r>
    </w:p>
    <w:p w:rsidR="005B2732" w:rsidRDefault="005B2732" w:rsidP="009962BF">
      <w:pPr>
        <w:jc w:val="center"/>
        <w:rPr>
          <w:sz w:val="16"/>
          <w:szCs w:val="16"/>
        </w:rPr>
      </w:pPr>
      <w:r w:rsidRPr="009C449F">
        <w:rPr>
          <w:b/>
          <w:sz w:val="16"/>
          <w:szCs w:val="16"/>
        </w:rPr>
        <w:t>пробы лука репчатого</w:t>
      </w:r>
    </w:p>
    <w:p w:rsidR="005B2732" w:rsidRPr="007D6F65" w:rsidRDefault="005B2732" w:rsidP="005B2732">
      <w:pPr>
        <w:ind w:firstLine="284"/>
        <w:jc w:val="center"/>
        <w:rPr>
          <w:sz w:val="16"/>
          <w:szCs w:val="16"/>
        </w:rPr>
      </w:pPr>
    </w:p>
    <w:tbl>
      <w:tblPr>
        <w:tblStyle w:val="a3"/>
        <w:tblW w:w="6096" w:type="dxa"/>
        <w:tblInd w:w="108" w:type="dxa"/>
        <w:tblLayout w:type="fixed"/>
        <w:tblLook w:val="04A0"/>
      </w:tblPr>
      <w:tblGrid>
        <w:gridCol w:w="993"/>
        <w:gridCol w:w="850"/>
        <w:gridCol w:w="709"/>
        <w:gridCol w:w="709"/>
        <w:gridCol w:w="850"/>
        <w:gridCol w:w="1134"/>
        <w:gridCol w:w="851"/>
      </w:tblGrid>
      <w:tr w:rsidR="005B2732" w:rsidRPr="007D6F65" w:rsidTr="005A08DD">
        <w:tc>
          <w:tcPr>
            <w:tcW w:w="993" w:type="dxa"/>
            <w:vAlign w:val="center"/>
          </w:tcPr>
          <w:p w:rsidR="00F16299" w:rsidRDefault="005B2732" w:rsidP="00CA662E">
            <w:pPr>
              <w:jc w:val="center"/>
              <w:rPr>
                <w:sz w:val="16"/>
                <w:szCs w:val="16"/>
              </w:rPr>
            </w:pPr>
            <w:r w:rsidRPr="007D6F65">
              <w:rPr>
                <w:sz w:val="16"/>
                <w:szCs w:val="16"/>
              </w:rPr>
              <w:t xml:space="preserve">Вид </w:t>
            </w:r>
          </w:p>
          <w:p w:rsidR="005B2732" w:rsidRPr="007D6F65" w:rsidRDefault="005B2732" w:rsidP="00CA662E">
            <w:pPr>
              <w:jc w:val="center"/>
              <w:rPr>
                <w:sz w:val="16"/>
                <w:szCs w:val="16"/>
              </w:rPr>
            </w:pPr>
            <w:r w:rsidRPr="007D6F65">
              <w:rPr>
                <w:sz w:val="16"/>
                <w:szCs w:val="16"/>
              </w:rPr>
              <w:t>упаковки</w:t>
            </w:r>
          </w:p>
        </w:tc>
        <w:tc>
          <w:tcPr>
            <w:tcW w:w="850" w:type="dxa"/>
            <w:vAlign w:val="center"/>
          </w:tcPr>
          <w:p w:rsidR="005B2732" w:rsidRPr="007D6F65" w:rsidRDefault="005B2732" w:rsidP="00CA662E">
            <w:pPr>
              <w:jc w:val="center"/>
              <w:rPr>
                <w:sz w:val="16"/>
                <w:szCs w:val="16"/>
              </w:rPr>
            </w:pPr>
            <w:r w:rsidRPr="007D6F65">
              <w:rPr>
                <w:sz w:val="16"/>
                <w:szCs w:val="16"/>
              </w:rPr>
              <w:t>Колич</w:t>
            </w:r>
            <w:r w:rsidRPr="007D6F65">
              <w:rPr>
                <w:sz w:val="16"/>
                <w:szCs w:val="16"/>
              </w:rPr>
              <w:t>е</w:t>
            </w:r>
            <w:r w:rsidRPr="007D6F65">
              <w:rPr>
                <w:sz w:val="16"/>
                <w:szCs w:val="16"/>
              </w:rPr>
              <w:t>ство упак</w:t>
            </w:r>
            <w:r w:rsidRPr="007D6F65">
              <w:rPr>
                <w:sz w:val="16"/>
                <w:szCs w:val="16"/>
              </w:rPr>
              <w:t>о</w:t>
            </w:r>
            <w:r w:rsidRPr="007D6F65">
              <w:rPr>
                <w:sz w:val="16"/>
                <w:szCs w:val="16"/>
              </w:rPr>
              <w:t>вочных единиц</w:t>
            </w:r>
            <w:r>
              <w:rPr>
                <w:sz w:val="16"/>
                <w:szCs w:val="16"/>
              </w:rPr>
              <w:t xml:space="preserve"> в партии, шт</w:t>
            </w:r>
            <w:r w:rsidR="002363BE">
              <w:rPr>
                <w:sz w:val="16"/>
                <w:szCs w:val="16"/>
              </w:rPr>
              <w:t>.</w:t>
            </w:r>
          </w:p>
        </w:tc>
        <w:tc>
          <w:tcPr>
            <w:tcW w:w="709" w:type="dxa"/>
            <w:vAlign w:val="center"/>
          </w:tcPr>
          <w:p w:rsidR="005B2732" w:rsidRPr="007D6F65" w:rsidRDefault="005B2732" w:rsidP="00CA662E">
            <w:pPr>
              <w:jc w:val="center"/>
              <w:rPr>
                <w:sz w:val="16"/>
                <w:szCs w:val="16"/>
              </w:rPr>
            </w:pPr>
            <w:r w:rsidRPr="007D6F65">
              <w:rPr>
                <w:sz w:val="16"/>
                <w:szCs w:val="16"/>
              </w:rPr>
              <w:t>Вел</w:t>
            </w:r>
            <w:r w:rsidRPr="007D6F65">
              <w:rPr>
                <w:sz w:val="16"/>
                <w:szCs w:val="16"/>
              </w:rPr>
              <w:t>и</w:t>
            </w:r>
            <w:r w:rsidRPr="007D6F65">
              <w:rPr>
                <w:sz w:val="16"/>
                <w:szCs w:val="16"/>
              </w:rPr>
              <w:t>чина в</w:t>
            </w:r>
            <w:r w:rsidRPr="007D6F65">
              <w:rPr>
                <w:sz w:val="16"/>
                <w:szCs w:val="16"/>
              </w:rPr>
              <w:t>ы</w:t>
            </w:r>
            <w:r>
              <w:rPr>
                <w:sz w:val="16"/>
                <w:szCs w:val="16"/>
              </w:rPr>
              <w:t>борки, шт</w:t>
            </w:r>
            <w:r w:rsidR="002363BE">
              <w:rPr>
                <w:sz w:val="16"/>
                <w:szCs w:val="16"/>
              </w:rPr>
              <w:t>.</w:t>
            </w:r>
          </w:p>
        </w:tc>
        <w:tc>
          <w:tcPr>
            <w:tcW w:w="709" w:type="dxa"/>
            <w:vAlign w:val="center"/>
          </w:tcPr>
          <w:p w:rsidR="005B2732" w:rsidRPr="007D6F65" w:rsidRDefault="005B2732" w:rsidP="00CA662E">
            <w:pPr>
              <w:jc w:val="center"/>
              <w:rPr>
                <w:sz w:val="16"/>
                <w:szCs w:val="16"/>
              </w:rPr>
            </w:pPr>
            <w:r w:rsidRPr="007D6F65">
              <w:rPr>
                <w:sz w:val="16"/>
                <w:szCs w:val="16"/>
              </w:rPr>
              <w:t>Масса точе</w:t>
            </w:r>
            <w:r w:rsidRPr="007D6F65">
              <w:rPr>
                <w:sz w:val="16"/>
                <w:szCs w:val="16"/>
              </w:rPr>
              <w:t>ч</w:t>
            </w:r>
            <w:r>
              <w:rPr>
                <w:sz w:val="16"/>
                <w:szCs w:val="16"/>
              </w:rPr>
              <w:t>ной пробы, кг</w:t>
            </w:r>
          </w:p>
        </w:tc>
        <w:tc>
          <w:tcPr>
            <w:tcW w:w="850" w:type="dxa"/>
            <w:vAlign w:val="center"/>
          </w:tcPr>
          <w:p w:rsidR="005B2732" w:rsidRPr="007D6F65" w:rsidRDefault="005B2732" w:rsidP="00CA662E">
            <w:pPr>
              <w:jc w:val="center"/>
              <w:rPr>
                <w:sz w:val="16"/>
                <w:szCs w:val="16"/>
              </w:rPr>
            </w:pPr>
            <w:r w:rsidRPr="007D6F65">
              <w:rPr>
                <w:sz w:val="16"/>
                <w:szCs w:val="16"/>
              </w:rPr>
              <w:t>Число точе</w:t>
            </w:r>
            <w:r w:rsidRPr="007D6F65">
              <w:rPr>
                <w:sz w:val="16"/>
                <w:szCs w:val="16"/>
              </w:rPr>
              <w:t>ч</w:t>
            </w:r>
            <w:r w:rsidRPr="007D6F65">
              <w:rPr>
                <w:sz w:val="16"/>
                <w:szCs w:val="16"/>
              </w:rPr>
              <w:t>ных проб,</w:t>
            </w:r>
            <w:r>
              <w:rPr>
                <w:sz w:val="16"/>
                <w:szCs w:val="16"/>
              </w:rPr>
              <w:t xml:space="preserve"> шт</w:t>
            </w:r>
            <w:r w:rsidR="002363BE">
              <w:rPr>
                <w:sz w:val="16"/>
                <w:szCs w:val="16"/>
              </w:rPr>
              <w:t>.</w:t>
            </w:r>
          </w:p>
        </w:tc>
        <w:tc>
          <w:tcPr>
            <w:tcW w:w="1134" w:type="dxa"/>
            <w:vAlign w:val="center"/>
          </w:tcPr>
          <w:p w:rsidR="005B2732" w:rsidRPr="007D6F65" w:rsidRDefault="005B2732" w:rsidP="00CA662E">
            <w:pPr>
              <w:jc w:val="center"/>
              <w:rPr>
                <w:sz w:val="16"/>
                <w:szCs w:val="16"/>
              </w:rPr>
            </w:pPr>
            <w:r w:rsidRPr="007D6F65">
              <w:rPr>
                <w:sz w:val="16"/>
                <w:szCs w:val="16"/>
              </w:rPr>
              <w:t>Масса т</w:t>
            </w:r>
            <w:r w:rsidRPr="007D6F65">
              <w:rPr>
                <w:sz w:val="16"/>
                <w:szCs w:val="16"/>
              </w:rPr>
              <w:t>о</w:t>
            </w:r>
            <w:r w:rsidRPr="007D6F65">
              <w:rPr>
                <w:sz w:val="16"/>
                <w:szCs w:val="16"/>
              </w:rPr>
              <w:t>чечных проб, % от массы выборки</w:t>
            </w:r>
          </w:p>
        </w:tc>
        <w:tc>
          <w:tcPr>
            <w:tcW w:w="851" w:type="dxa"/>
            <w:vAlign w:val="center"/>
          </w:tcPr>
          <w:p w:rsidR="005B2732" w:rsidRPr="007D6F65" w:rsidRDefault="005B2732" w:rsidP="00CA662E">
            <w:pPr>
              <w:jc w:val="center"/>
              <w:rPr>
                <w:sz w:val="16"/>
                <w:szCs w:val="16"/>
              </w:rPr>
            </w:pPr>
            <w:r w:rsidRPr="007D6F65">
              <w:rPr>
                <w:sz w:val="16"/>
                <w:szCs w:val="16"/>
              </w:rPr>
              <w:t>Масса объед</w:t>
            </w:r>
            <w:r w:rsidRPr="007D6F65">
              <w:rPr>
                <w:sz w:val="16"/>
                <w:szCs w:val="16"/>
              </w:rPr>
              <w:t>и</w:t>
            </w:r>
            <w:r w:rsidRPr="007D6F65">
              <w:rPr>
                <w:sz w:val="16"/>
                <w:szCs w:val="16"/>
              </w:rPr>
              <w:t>ненной про</w:t>
            </w:r>
            <w:r>
              <w:rPr>
                <w:sz w:val="16"/>
                <w:szCs w:val="16"/>
              </w:rPr>
              <w:t>бы, кг</w:t>
            </w:r>
          </w:p>
        </w:tc>
      </w:tr>
      <w:tr w:rsidR="005B2732" w:rsidRPr="007D6F65" w:rsidTr="005A08DD">
        <w:tc>
          <w:tcPr>
            <w:tcW w:w="993" w:type="dxa"/>
            <w:vAlign w:val="center"/>
          </w:tcPr>
          <w:p w:rsidR="005B2732" w:rsidRPr="007D6F65" w:rsidRDefault="005B2732" w:rsidP="00564986">
            <w:pPr>
              <w:rPr>
                <w:sz w:val="16"/>
                <w:szCs w:val="16"/>
              </w:rPr>
            </w:pPr>
            <w:r w:rsidRPr="007D6F65">
              <w:rPr>
                <w:sz w:val="16"/>
                <w:szCs w:val="16"/>
              </w:rPr>
              <w:t>Ящики</w:t>
            </w:r>
            <w:r>
              <w:rPr>
                <w:sz w:val="16"/>
                <w:szCs w:val="16"/>
              </w:rPr>
              <w:t>, мешки</w:t>
            </w:r>
          </w:p>
        </w:tc>
        <w:tc>
          <w:tcPr>
            <w:tcW w:w="850" w:type="dxa"/>
            <w:vAlign w:val="center"/>
          </w:tcPr>
          <w:p w:rsidR="005B2732" w:rsidRPr="007D6F65" w:rsidRDefault="005B2732" w:rsidP="00564986">
            <w:pPr>
              <w:jc w:val="center"/>
            </w:pPr>
          </w:p>
        </w:tc>
        <w:tc>
          <w:tcPr>
            <w:tcW w:w="709" w:type="dxa"/>
            <w:vAlign w:val="center"/>
          </w:tcPr>
          <w:p w:rsidR="005B2732" w:rsidRPr="007D6F65" w:rsidRDefault="005B2732" w:rsidP="00564986">
            <w:pPr>
              <w:jc w:val="center"/>
            </w:pPr>
          </w:p>
        </w:tc>
        <w:tc>
          <w:tcPr>
            <w:tcW w:w="709" w:type="dxa"/>
            <w:vAlign w:val="center"/>
          </w:tcPr>
          <w:p w:rsidR="005B2732" w:rsidRPr="007D6F65" w:rsidRDefault="00564986" w:rsidP="00564986">
            <w:pPr>
              <w:jc w:val="center"/>
            </w:pPr>
            <w:r w:rsidRPr="009752F5">
              <w:t>–</w:t>
            </w:r>
          </w:p>
        </w:tc>
        <w:tc>
          <w:tcPr>
            <w:tcW w:w="850" w:type="dxa"/>
            <w:vAlign w:val="center"/>
          </w:tcPr>
          <w:p w:rsidR="005B2732" w:rsidRPr="007D6F65" w:rsidRDefault="005B2732" w:rsidP="00564986">
            <w:pPr>
              <w:jc w:val="center"/>
            </w:pPr>
          </w:p>
        </w:tc>
        <w:tc>
          <w:tcPr>
            <w:tcW w:w="1134" w:type="dxa"/>
            <w:vAlign w:val="center"/>
          </w:tcPr>
          <w:p w:rsidR="005B2732" w:rsidRPr="007D6F65" w:rsidRDefault="005B2732" w:rsidP="00564986">
            <w:pPr>
              <w:jc w:val="center"/>
            </w:pPr>
          </w:p>
        </w:tc>
        <w:tc>
          <w:tcPr>
            <w:tcW w:w="851" w:type="dxa"/>
            <w:vAlign w:val="center"/>
          </w:tcPr>
          <w:p w:rsidR="005B2732" w:rsidRPr="007D6F65" w:rsidRDefault="005B2732" w:rsidP="00564986">
            <w:pPr>
              <w:jc w:val="center"/>
            </w:pPr>
          </w:p>
        </w:tc>
      </w:tr>
      <w:tr w:rsidR="005B2732" w:rsidRPr="007D6F65" w:rsidTr="005A08DD">
        <w:tc>
          <w:tcPr>
            <w:tcW w:w="993" w:type="dxa"/>
            <w:vAlign w:val="center"/>
          </w:tcPr>
          <w:p w:rsidR="005B2732" w:rsidRPr="007D6F65" w:rsidRDefault="005B2732" w:rsidP="002363BE">
            <w:pPr>
              <w:rPr>
                <w:sz w:val="16"/>
                <w:szCs w:val="16"/>
              </w:rPr>
            </w:pPr>
            <w:r w:rsidRPr="007D6F65">
              <w:rPr>
                <w:sz w:val="16"/>
                <w:szCs w:val="16"/>
              </w:rPr>
              <w:t>Контейн</w:t>
            </w:r>
            <w:r w:rsidRPr="007D6F65">
              <w:rPr>
                <w:sz w:val="16"/>
                <w:szCs w:val="16"/>
              </w:rPr>
              <w:t>е</w:t>
            </w:r>
            <w:r w:rsidRPr="007D6F65">
              <w:rPr>
                <w:sz w:val="16"/>
                <w:szCs w:val="16"/>
              </w:rPr>
              <w:t>ры</w:t>
            </w:r>
          </w:p>
        </w:tc>
        <w:tc>
          <w:tcPr>
            <w:tcW w:w="850" w:type="dxa"/>
            <w:vAlign w:val="center"/>
          </w:tcPr>
          <w:p w:rsidR="005B2732" w:rsidRPr="007D6F65" w:rsidRDefault="005B2732" w:rsidP="002363BE">
            <w:pPr>
              <w:jc w:val="center"/>
            </w:pPr>
          </w:p>
        </w:tc>
        <w:tc>
          <w:tcPr>
            <w:tcW w:w="709" w:type="dxa"/>
            <w:vAlign w:val="center"/>
          </w:tcPr>
          <w:p w:rsidR="005B2732" w:rsidRPr="007D6F65" w:rsidRDefault="005B2732" w:rsidP="002363BE">
            <w:pPr>
              <w:jc w:val="center"/>
            </w:pPr>
          </w:p>
        </w:tc>
        <w:tc>
          <w:tcPr>
            <w:tcW w:w="709" w:type="dxa"/>
            <w:vAlign w:val="center"/>
          </w:tcPr>
          <w:p w:rsidR="005B2732" w:rsidRPr="007D6F65" w:rsidRDefault="005B2732" w:rsidP="002363BE">
            <w:pPr>
              <w:jc w:val="center"/>
            </w:pPr>
          </w:p>
        </w:tc>
        <w:tc>
          <w:tcPr>
            <w:tcW w:w="850" w:type="dxa"/>
            <w:vAlign w:val="center"/>
          </w:tcPr>
          <w:p w:rsidR="005B2732" w:rsidRPr="007D6F65" w:rsidRDefault="005B2732" w:rsidP="002363BE">
            <w:pPr>
              <w:jc w:val="center"/>
            </w:pPr>
          </w:p>
        </w:tc>
        <w:tc>
          <w:tcPr>
            <w:tcW w:w="1134" w:type="dxa"/>
            <w:vAlign w:val="center"/>
          </w:tcPr>
          <w:p w:rsidR="005B2732" w:rsidRPr="007D6F65" w:rsidRDefault="00564986" w:rsidP="002363BE">
            <w:pPr>
              <w:jc w:val="center"/>
            </w:pPr>
            <w:r w:rsidRPr="009752F5">
              <w:t>–</w:t>
            </w:r>
          </w:p>
        </w:tc>
        <w:tc>
          <w:tcPr>
            <w:tcW w:w="851" w:type="dxa"/>
            <w:vAlign w:val="center"/>
          </w:tcPr>
          <w:p w:rsidR="005B2732" w:rsidRPr="007D6F65" w:rsidRDefault="005B2732" w:rsidP="002363BE">
            <w:pPr>
              <w:jc w:val="center"/>
            </w:pPr>
          </w:p>
        </w:tc>
      </w:tr>
    </w:tbl>
    <w:p w:rsidR="00564986" w:rsidRDefault="00564986" w:rsidP="00FC4041">
      <w:pPr>
        <w:spacing w:line="242" w:lineRule="auto"/>
        <w:ind w:firstLine="284"/>
        <w:jc w:val="both"/>
        <w:rPr>
          <w:b/>
          <w:i/>
        </w:rPr>
      </w:pPr>
    </w:p>
    <w:p w:rsidR="005B2732" w:rsidRDefault="005B2732" w:rsidP="00FC4041">
      <w:pPr>
        <w:spacing w:line="242" w:lineRule="auto"/>
        <w:ind w:firstLine="284"/>
        <w:jc w:val="both"/>
      </w:pPr>
      <w:r w:rsidRPr="002A6209">
        <w:rPr>
          <w:b/>
          <w:i/>
        </w:rPr>
        <w:t>Задание 2.</w:t>
      </w:r>
      <w:r w:rsidRPr="002A6209">
        <w:t xml:space="preserve"> Провести товароведную оценку качества </w:t>
      </w:r>
      <w:r w:rsidR="00564986">
        <w:t>лука репчатого по ГОСТ 1723</w:t>
      </w:r>
      <w:r w:rsidR="00564986" w:rsidRPr="009752F5">
        <w:t>–</w:t>
      </w:r>
      <w:r>
        <w:t>86</w:t>
      </w:r>
      <w:r w:rsidRPr="002A6209">
        <w:t>.</w:t>
      </w:r>
    </w:p>
    <w:p w:rsidR="0007232A" w:rsidRPr="002A6209" w:rsidRDefault="0007232A" w:rsidP="00FC4041">
      <w:pPr>
        <w:spacing w:line="242" w:lineRule="auto"/>
        <w:ind w:firstLine="284"/>
        <w:jc w:val="both"/>
      </w:pPr>
      <w:r w:rsidRPr="007D6F65">
        <w:rPr>
          <w:b/>
          <w:i/>
        </w:rPr>
        <w:t>Материа</w:t>
      </w:r>
      <w:r>
        <w:rPr>
          <w:b/>
          <w:i/>
        </w:rPr>
        <w:t>лы и оборудование</w:t>
      </w:r>
      <w:r w:rsidR="00564986" w:rsidRPr="00824DC5">
        <w:rPr>
          <w:b/>
        </w:rPr>
        <w:t>:</w:t>
      </w:r>
      <w:r w:rsidRPr="007D6F65">
        <w:rPr>
          <w:i/>
        </w:rPr>
        <w:t xml:space="preserve"> </w:t>
      </w:r>
      <w:r w:rsidR="00564986">
        <w:t>н</w:t>
      </w:r>
      <w:r w:rsidRPr="007D6F65">
        <w:t xml:space="preserve">атуральные образцы </w:t>
      </w:r>
      <w:r>
        <w:t>лука репчатого</w:t>
      </w:r>
      <w:r w:rsidRPr="007D6F65">
        <w:t>,</w:t>
      </w:r>
      <w:r>
        <w:t xml:space="preserve"> </w:t>
      </w:r>
      <w:r w:rsidRPr="007D6F65">
        <w:t>штангенциркуль, линейки,</w:t>
      </w:r>
      <w:r>
        <w:t xml:space="preserve"> </w:t>
      </w:r>
      <w:r w:rsidRPr="007D6F65">
        <w:t>разделочные доски, но</w:t>
      </w:r>
      <w:r>
        <w:t>жи, электронные в</w:t>
      </w:r>
      <w:r>
        <w:t>е</w:t>
      </w:r>
      <w:r>
        <w:t>сы, чашки Петри, лупы</w:t>
      </w:r>
      <w:r w:rsidR="00564986">
        <w:t>.</w:t>
      </w:r>
    </w:p>
    <w:p w:rsidR="005B2732" w:rsidRDefault="005B2732" w:rsidP="00FC4041">
      <w:pPr>
        <w:spacing w:line="242" w:lineRule="auto"/>
        <w:ind w:firstLine="284"/>
        <w:jc w:val="both"/>
      </w:pPr>
      <w:r w:rsidRPr="002A6209">
        <w:rPr>
          <w:b/>
          <w:i/>
        </w:rPr>
        <w:t>Ход выполнения.</w:t>
      </w:r>
      <w:r>
        <w:rPr>
          <w:b/>
          <w:i/>
        </w:rPr>
        <w:t xml:space="preserve"> </w:t>
      </w:r>
      <w:r w:rsidRPr="002A6209">
        <w:t xml:space="preserve">Объединенную пробу взвешивают. </w:t>
      </w:r>
      <w:r>
        <w:t>Каждую л</w:t>
      </w:r>
      <w:r>
        <w:t>у</w:t>
      </w:r>
      <w:r>
        <w:t>ковицу очищают вручную от земли и примеси, удаляют часть выс</w:t>
      </w:r>
      <w:r>
        <w:t>у</w:t>
      </w:r>
      <w:r>
        <w:t>шенной шейки, превышающую 5 см, а также сухие корешки, прев</w:t>
      </w:r>
      <w:r>
        <w:t>ы</w:t>
      </w:r>
      <w:r>
        <w:t>шающие 1 см. Полученный отход взвешивают и выражают в проце</w:t>
      </w:r>
      <w:r>
        <w:t>н</w:t>
      </w:r>
      <w:r>
        <w:t>тах к массе объединенной пробы.</w:t>
      </w:r>
    </w:p>
    <w:p w:rsidR="005B2732" w:rsidRDefault="005B2732" w:rsidP="00FC4041">
      <w:pPr>
        <w:spacing w:line="242" w:lineRule="auto"/>
        <w:ind w:firstLine="284"/>
        <w:jc w:val="both"/>
      </w:pPr>
      <w:r>
        <w:t>Очищенные луковицы рассортировывают на фракции:</w:t>
      </w:r>
    </w:p>
    <w:p w:rsidR="005B2732" w:rsidRDefault="005B2732" w:rsidP="00FC4041">
      <w:pPr>
        <w:pStyle w:val="a6"/>
        <w:spacing w:line="242" w:lineRule="auto"/>
        <w:ind w:left="0" w:firstLine="284"/>
        <w:jc w:val="both"/>
      </w:pPr>
      <w:r>
        <w:t>1</w:t>
      </w:r>
      <w:r w:rsidR="00564986">
        <w:t>)</w:t>
      </w:r>
      <w:r w:rsidRPr="00D7251C">
        <w:t xml:space="preserve"> стандартные;</w:t>
      </w:r>
    </w:p>
    <w:p w:rsidR="005B2732" w:rsidRDefault="005B2732" w:rsidP="00FC4041">
      <w:pPr>
        <w:pStyle w:val="a6"/>
        <w:spacing w:line="242" w:lineRule="auto"/>
        <w:ind w:left="0" w:firstLine="284"/>
        <w:jc w:val="both"/>
      </w:pPr>
      <w:r>
        <w:t>2</w:t>
      </w:r>
      <w:r w:rsidR="00564986">
        <w:t>)</w:t>
      </w:r>
      <w:r>
        <w:t xml:space="preserve"> </w:t>
      </w:r>
      <w:r w:rsidRPr="00D7251C">
        <w:t xml:space="preserve">луковицы с недостаточно высушенной шейкой; </w:t>
      </w:r>
    </w:p>
    <w:p w:rsidR="005B2732" w:rsidRDefault="005B2732" w:rsidP="00FC4041">
      <w:pPr>
        <w:pStyle w:val="a6"/>
        <w:spacing w:line="242" w:lineRule="auto"/>
        <w:ind w:left="0" w:firstLine="284"/>
        <w:jc w:val="both"/>
      </w:pPr>
      <w:r>
        <w:t>3</w:t>
      </w:r>
      <w:r w:rsidR="00564986">
        <w:t>)</w:t>
      </w:r>
      <w:r>
        <w:t xml:space="preserve"> </w:t>
      </w:r>
      <w:r w:rsidRPr="00D7251C">
        <w:t>проросшие луковицы при отгрузках с 1 марта до 1 августа с дл</w:t>
      </w:r>
      <w:r w:rsidRPr="00D7251C">
        <w:t>и</w:t>
      </w:r>
      <w:r w:rsidRPr="00D7251C">
        <w:t xml:space="preserve">ной пера не более 1 см; </w:t>
      </w:r>
    </w:p>
    <w:p w:rsidR="005B2732" w:rsidRDefault="005B2732" w:rsidP="00FC4041">
      <w:pPr>
        <w:pStyle w:val="a6"/>
        <w:spacing w:line="242" w:lineRule="auto"/>
        <w:ind w:left="0" w:firstLine="284"/>
        <w:jc w:val="both"/>
      </w:pPr>
      <w:r>
        <w:t>4</w:t>
      </w:r>
      <w:r w:rsidR="00564986">
        <w:t>)</w:t>
      </w:r>
      <w:r>
        <w:t xml:space="preserve"> </w:t>
      </w:r>
      <w:r w:rsidRPr="00D7251C">
        <w:t xml:space="preserve">оголенные луковицы; </w:t>
      </w:r>
    </w:p>
    <w:p w:rsidR="005B2732" w:rsidRDefault="005B2732" w:rsidP="00FC4041">
      <w:pPr>
        <w:pStyle w:val="a6"/>
        <w:spacing w:line="242" w:lineRule="auto"/>
        <w:ind w:left="0" w:firstLine="284"/>
        <w:jc w:val="both"/>
      </w:pPr>
      <w:r>
        <w:t>5</w:t>
      </w:r>
      <w:r w:rsidR="00564986">
        <w:t>)</w:t>
      </w:r>
      <w:r>
        <w:t xml:space="preserve"> </w:t>
      </w:r>
      <w:r w:rsidRPr="00D7251C">
        <w:t>луковицы менее установленных размеров на 1</w:t>
      </w:r>
      <w:r w:rsidR="00564986">
        <w:t xml:space="preserve"> </w:t>
      </w:r>
      <w:r w:rsidRPr="00D7251C">
        <w:t>см, с механич</w:t>
      </w:r>
      <w:r w:rsidRPr="00D7251C">
        <w:t>е</w:t>
      </w:r>
      <w:r w:rsidRPr="00D7251C">
        <w:t>скими повреждениями мякоти на глубину одной сочной чешуи и до</w:t>
      </w:r>
      <w:r w:rsidRPr="00D7251C">
        <w:t>н</w:t>
      </w:r>
      <w:r w:rsidRPr="00D7251C">
        <w:t xml:space="preserve">ца, а также с незначительными зарубцевавшимися повреждениями сельскохозяйственными вредителями; </w:t>
      </w:r>
    </w:p>
    <w:p w:rsidR="005B2732" w:rsidRPr="00587810" w:rsidRDefault="005B2732" w:rsidP="00FC4041">
      <w:pPr>
        <w:pStyle w:val="a6"/>
        <w:spacing w:line="242" w:lineRule="auto"/>
        <w:ind w:left="0" w:firstLine="284"/>
        <w:jc w:val="both"/>
      </w:pPr>
      <w:r>
        <w:t>6</w:t>
      </w:r>
      <w:r w:rsidR="002363BE">
        <w:t>)</w:t>
      </w:r>
      <w:r>
        <w:t xml:space="preserve"> </w:t>
      </w:r>
      <w:r w:rsidRPr="00D7251C">
        <w:t>луковицы загнившие, запаренные, подмороженные, поврежде</w:t>
      </w:r>
      <w:r w:rsidRPr="00D7251C">
        <w:t>н</w:t>
      </w:r>
      <w:r w:rsidRPr="00D7251C">
        <w:t>ные стеблевой нематодой и клещами, проросшие (с длиной пера более</w:t>
      </w:r>
      <w:r w:rsidR="002363BE">
        <w:t xml:space="preserve"> </w:t>
      </w:r>
      <w:r w:rsidRPr="00D7251C">
        <w:t>1</w:t>
      </w:r>
      <w:r w:rsidR="002363BE">
        <w:t xml:space="preserve"> </w:t>
      </w:r>
      <w:r w:rsidRPr="00D7251C">
        <w:t>см)</w:t>
      </w:r>
      <w:r w:rsidR="002363BE">
        <w:t>.</w:t>
      </w:r>
      <w:r w:rsidRPr="00D7251C">
        <w:t xml:space="preserve"> </w:t>
      </w:r>
    </w:p>
    <w:p w:rsidR="005B2732" w:rsidRPr="00587810" w:rsidRDefault="005B2732" w:rsidP="00FC4041">
      <w:pPr>
        <w:spacing w:line="242" w:lineRule="auto"/>
        <w:ind w:firstLine="284"/>
        <w:jc w:val="both"/>
      </w:pPr>
      <w:r>
        <w:t>Содержание луковиц каждой фракции вычисляют в процентах от массы объединенной пробы, за исключением примеси, земли и части высушенной шейки.</w:t>
      </w:r>
    </w:p>
    <w:p w:rsidR="005B2732" w:rsidRDefault="005B2732" w:rsidP="00FC4041">
      <w:pPr>
        <w:spacing w:line="242" w:lineRule="auto"/>
        <w:ind w:firstLine="284"/>
        <w:jc w:val="both"/>
      </w:pPr>
      <w:r>
        <w:t>Для определения зараженности лука клещом из объединенной пр</w:t>
      </w:r>
      <w:r>
        <w:t>о</w:t>
      </w:r>
      <w:r w:rsidR="00564986">
        <w:lastRenderedPageBreak/>
        <w:t>бы отбирают 50 луковиц. С</w:t>
      </w:r>
      <w:r>
        <w:t xml:space="preserve"> каждой луковицы снимают поочередно сухие чешуи и просматривают их с помощью бинокуля</w:t>
      </w:r>
      <w:r w:rsidR="005A7881">
        <w:t>ра или лупы (с увеличением в 10–</w:t>
      </w:r>
      <w:r>
        <w:t>20 раз). Для приведения клещей в подвижное с</w:t>
      </w:r>
      <w:r>
        <w:t>о</w:t>
      </w:r>
      <w:r>
        <w:t>стояние лук перед проведением исследований выдерживают при ко</w:t>
      </w:r>
      <w:r>
        <w:t>м</w:t>
      </w:r>
      <w:r>
        <w:t>н</w:t>
      </w:r>
      <w:r w:rsidR="00564986">
        <w:t xml:space="preserve">атной </w:t>
      </w:r>
      <w:r w:rsidR="00B91F85">
        <w:t>температуре 1,5–</w:t>
      </w:r>
      <w:r w:rsidR="00564986">
        <w:t>2 ч</w:t>
      </w:r>
      <w:r>
        <w:t>, а затем</w:t>
      </w:r>
      <w:r w:rsidR="005A7881">
        <w:t xml:space="preserve"> прогревают до температуры 25–</w:t>
      </w:r>
      <w:r>
        <w:t>30</w:t>
      </w:r>
      <w:r w:rsidR="00B91F85">
        <w:rPr>
          <w:sz w:val="16"/>
          <w:szCs w:val="16"/>
          <w:lang w:val="en-US"/>
        </w:rPr>
        <w:t> </w:t>
      </w:r>
      <w:r w:rsidR="00564986" w:rsidRPr="00564986">
        <w:rPr>
          <w:vertAlign w:val="superscript"/>
        </w:rPr>
        <w:t>о</w:t>
      </w:r>
      <w:r w:rsidRPr="00564986">
        <w:t>С</w:t>
      </w:r>
      <w:r>
        <w:t>.</w:t>
      </w:r>
    </w:p>
    <w:p w:rsidR="005B2732" w:rsidRDefault="005B2732" w:rsidP="00FC4041">
      <w:pPr>
        <w:spacing w:line="242" w:lineRule="auto"/>
        <w:ind w:firstLine="284"/>
        <w:jc w:val="both"/>
      </w:pPr>
      <w:r>
        <w:t>Для определения зараженности лука стеблевой нематодой</w:t>
      </w:r>
      <w:r w:rsidR="0070202A">
        <w:t>,</w:t>
      </w:r>
      <w:r>
        <w:t xml:space="preserve"> после </w:t>
      </w:r>
      <w:r w:rsidR="0070202A">
        <w:t>определения зараженности клещом</w:t>
      </w:r>
      <w:r w:rsidR="005A08DD">
        <w:t>,</w:t>
      </w:r>
      <w:r>
        <w:t xml:space="preserve"> отбирают без выбора 25 луковиц. У каждой луковицы срезают нижнюю часть сочных чешуй толщиной около 5 мм вместе с частью донца, измельчают на кусочки раз</w:t>
      </w:r>
      <w:r w:rsidR="005A7881">
        <w:t>мером 1–</w:t>
      </w:r>
      <w:r w:rsidR="0070202A">
        <w:t>3 мм, затем</w:t>
      </w:r>
      <w:r>
        <w:t xml:space="preserve"> переносят в чашки Петри и заливают водой с темпера</w:t>
      </w:r>
      <w:r w:rsidR="005A7881">
        <w:t>т</w:t>
      </w:r>
      <w:r w:rsidR="005A7881">
        <w:t>у</w:t>
      </w:r>
      <w:r w:rsidR="005A7881">
        <w:t>рой 20–</w:t>
      </w:r>
      <w:r>
        <w:t>25</w:t>
      </w:r>
      <w:r w:rsidR="0070202A">
        <w:rPr>
          <w:sz w:val="16"/>
          <w:szCs w:val="16"/>
        </w:rPr>
        <w:t xml:space="preserve"> </w:t>
      </w:r>
      <w:r w:rsidR="0070202A">
        <w:rPr>
          <w:vertAlign w:val="superscript"/>
        </w:rPr>
        <w:t>о</w:t>
      </w:r>
      <w:r w:rsidR="002363BE">
        <w:t>С слоем 4–</w:t>
      </w:r>
      <w:r w:rsidR="0070202A">
        <w:t>6 мм. Через 1 ч</w:t>
      </w:r>
      <w:r>
        <w:t xml:space="preserve"> при помощи бинокуляра или л</w:t>
      </w:r>
      <w:r>
        <w:t>у</w:t>
      </w:r>
      <w:r>
        <w:t>пы слой воды между кусочками лука просматривают для обнаружения нематод.</w:t>
      </w:r>
    </w:p>
    <w:p w:rsidR="005B2732" w:rsidRPr="004E6E3B" w:rsidRDefault="005B2732" w:rsidP="00FC4041">
      <w:pPr>
        <w:spacing w:line="242" w:lineRule="auto"/>
        <w:ind w:firstLine="284"/>
        <w:jc w:val="both"/>
      </w:pPr>
      <w:r>
        <w:t>Для обнаружения скрытых форм зараженности лука болезнями у каждой из 50 луковиц разрывают сухие и сочные чешуи.</w:t>
      </w:r>
    </w:p>
    <w:p w:rsidR="005B2732" w:rsidRDefault="005B2732" w:rsidP="00FC4041">
      <w:pPr>
        <w:spacing w:line="242" w:lineRule="auto"/>
        <w:ind w:firstLine="284"/>
        <w:jc w:val="both"/>
      </w:pPr>
      <w:r>
        <w:t>Зада</w:t>
      </w:r>
      <w:r w:rsidR="00F16299">
        <w:t>ние выполняется по форме табл.</w:t>
      </w:r>
      <w:r w:rsidR="0007232A">
        <w:t xml:space="preserve"> 35</w:t>
      </w:r>
      <w:r w:rsidR="0070202A">
        <w:t>. В графу 2 согласно ГОСТ 1723</w:t>
      </w:r>
      <w:r w:rsidR="0070202A" w:rsidRPr="009752F5">
        <w:t>–</w:t>
      </w:r>
      <w:r>
        <w:t>86 заносят процент допуска нестандартной п</w:t>
      </w:r>
      <w:r w:rsidR="005A08DD">
        <w:t>родукции, в</w:t>
      </w:r>
      <w:r w:rsidR="0070202A">
        <w:t xml:space="preserve"> графу 3 </w:t>
      </w:r>
      <w:r>
        <w:t>– мас</w:t>
      </w:r>
      <w:r w:rsidR="0070202A">
        <w:t xml:space="preserve">су каждой фракции. Графу </w:t>
      </w:r>
      <w:r>
        <w:t>4 рассчитывают, принимая за 100</w:t>
      </w:r>
      <w:r w:rsidR="0070202A">
        <w:t xml:space="preserve"> </w:t>
      </w:r>
      <w:r>
        <w:t>% массу объединенной пробы без первоначально определенного отхода.</w:t>
      </w:r>
    </w:p>
    <w:p w:rsidR="005B2732" w:rsidRDefault="005B2732" w:rsidP="00FC4041">
      <w:pPr>
        <w:spacing w:line="242" w:lineRule="auto"/>
        <w:ind w:firstLine="284"/>
        <w:rPr>
          <w:sz w:val="16"/>
          <w:szCs w:val="16"/>
        </w:rPr>
      </w:pPr>
    </w:p>
    <w:p w:rsidR="005B2732" w:rsidRDefault="005B2732" w:rsidP="00FC4041">
      <w:pPr>
        <w:spacing w:line="242" w:lineRule="auto"/>
        <w:ind w:firstLine="284"/>
        <w:jc w:val="center"/>
        <w:rPr>
          <w:sz w:val="16"/>
          <w:szCs w:val="16"/>
        </w:rPr>
      </w:pPr>
      <w:r>
        <w:rPr>
          <w:sz w:val="16"/>
          <w:szCs w:val="16"/>
        </w:rPr>
        <w:t xml:space="preserve">Т а б л и ц а </w:t>
      </w:r>
      <w:r w:rsidR="007742EC">
        <w:rPr>
          <w:sz w:val="16"/>
          <w:szCs w:val="16"/>
        </w:rPr>
        <w:t xml:space="preserve"> </w:t>
      </w:r>
      <w:r w:rsidR="0007232A">
        <w:rPr>
          <w:sz w:val="16"/>
          <w:szCs w:val="16"/>
        </w:rPr>
        <w:t>35</w:t>
      </w:r>
      <w:r>
        <w:rPr>
          <w:sz w:val="16"/>
          <w:szCs w:val="16"/>
        </w:rPr>
        <w:t xml:space="preserve">. </w:t>
      </w:r>
      <w:r w:rsidRPr="009C449F">
        <w:rPr>
          <w:b/>
          <w:sz w:val="16"/>
          <w:szCs w:val="16"/>
        </w:rPr>
        <w:t>Результаты анализа</w:t>
      </w:r>
    </w:p>
    <w:p w:rsidR="005B2732" w:rsidRDefault="005B2732" w:rsidP="00FC4041">
      <w:pPr>
        <w:spacing w:line="242" w:lineRule="auto"/>
        <w:ind w:firstLine="284"/>
        <w:jc w:val="center"/>
        <w:rPr>
          <w:sz w:val="16"/>
          <w:szCs w:val="16"/>
        </w:rPr>
      </w:pPr>
    </w:p>
    <w:tbl>
      <w:tblPr>
        <w:tblStyle w:val="a3"/>
        <w:tblW w:w="6096" w:type="dxa"/>
        <w:tblInd w:w="108" w:type="dxa"/>
        <w:tblLayout w:type="fixed"/>
        <w:tblLook w:val="04A0"/>
      </w:tblPr>
      <w:tblGrid>
        <w:gridCol w:w="1560"/>
        <w:gridCol w:w="850"/>
        <w:gridCol w:w="425"/>
        <w:gridCol w:w="426"/>
        <w:gridCol w:w="708"/>
        <w:gridCol w:w="851"/>
        <w:gridCol w:w="567"/>
        <w:gridCol w:w="709"/>
      </w:tblGrid>
      <w:tr w:rsidR="005B2732" w:rsidTr="005A08DD">
        <w:trPr>
          <w:trHeight w:val="390"/>
        </w:trPr>
        <w:tc>
          <w:tcPr>
            <w:tcW w:w="1560" w:type="dxa"/>
            <w:vMerge w:val="restart"/>
            <w:vAlign w:val="center"/>
          </w:tcPr>
          <w:p w:rsidR="005B2732" w:rsidRDefault="0070202A" w:rsidP="005A08DD">
            <w:pPr>
              <w:spacing w:line="242" w:lineRule="auto"/>
              <w:jc w:val="center"/>
              <w:rPr>
                <w:sz w:val="16"/>
                <w:szCs w:val="16"/>
              </w:rPr>
            </w:pPr>
            <w:r>
              <w:rPr>
                <w:sz w:val="16"/>
                <w:szCs w:val="16"/>
              </w:rPr>
              <w:t>Ф</w:t>
            </w:r>
            <w:r w:rsidR="005B2732">
              <w:rPr>
                <w:sz w:val="16"/>
                <w:szCs w:val="16"/>
              </w:rPr>
              <w:t>ракции</w:t>
            </w:r>
          </w:p>
        </w:tc>
        <w:tc>
          <w:tcPr>
            <w:tcW w:w="850" w:type="dxa"/>
            <w:vMerge w:val="restart"/>
            <w:vAlign w:val="center"/>
          </w:tcPr>
          <w:p w:rsidR="005B2732" w:rsidRDefault="005B2732" w:rsidP="005A08DD">
            <w:pPr>
              <w:spacing w:line="242" w:lineRule="auto"/>
              <w:jc w:val="center"/>
              <w:rPr>
                <w:sz w:val="16"/>
                <w:szCs w:val="16"/>
              </w:rPr>
            </w:pPr>
            <w:r>
              <w:rPr>
                <w:sz w:val="16"/>
                <w:szCs w:val="16"/>
              </w:rPr>
              <w:t>Допуски (согла</w:t>
            </w:r>
            <w:r>
              <w:rPr>
                <w:sz w:val="16"/>
                <w:szCs w:val="16"/>
              </w:rPr>
              <w:t>с</w:t>
            </w:r>
            <w:r w:rsidR="0070202A">
              <w:rPr>
                <w:sz w:val="16"/>
                <w:szCs w:val="16"/>
              </w:rPr>
              <w:t>но ГОСТ 1723</w:t>
            </w:r>
            <w:r w:rsidR="0070202A" w:rsidRPr="009752F5">
              <w:t>–</w:t>
            </w:r>
            <w:r w:rsidR="0070202A">
              <w:rPr>
                <w:sz w:val="16"/>
                <w:szCs w:val="16"/>
              </w:rPr>
              <w:t xml:space="preserve">86), </w:t>
            </w:r>
            <w:r>
              <w:rPr>
                <w:sz w:val="16"/>
                <w:szCs w:val="16"/>
              </w:rPr>
              <w:t>%</w:t>
            </w:r>
          </w:p>
        </w:tc>
        <w:tc>
          <w:tcPr>
            <w:tcW w:w="851" w:type="dxa"/>
            <w:gridSpan w:val="2"/>
            <w:tcBorders>
              <w:bottom w:val="single" w:sz="4" w:space="0" w:color="auto"/>
            </w:tcBorders>
            <w:vAlign w:val="center"/>
          </w:tcPr>
          <w:p w:rsidR="005B2732" w:rsidRDefault="005B2732" w:rsidP="005A08DD">
            <w:pPr>
              <w:spacing w:line="242" w:lineRule="auto"/>
              <w:jc w:val="center"/>
              <w:rPr>
                <w:sz w:val="16"/>
                <w:szCs w:val="16"/>
              </w:rPr>
            </w:pPr>
            <w:r>
              <w:rPr>
                <w:sz w:val="16"/>
                <w:szCs w:val="16"/>
              </w:rPr>
              <w:t>Факт</w:t>
            </w:r>
            <w:r>
              <w:rPr>
                <w:sz w:val="16"/>
                <w:szCs w:val="16"/>
              </w:rPr>
              <w:t>и</w:t>
            </w:r>
            <w:r>
              <w:rPr>
                <w:sz w:val="16"/>
                <w:szCs w:val="16"/>
              </w:rPr>
              <w:t>ческое соде</w:t>
            </w:r>
            <w:r>
              <w:rPr>
                <w:sz w:val="16"/>
                <w:szCs w:val="16"/>
              </w:rPr>
              <w:t>р</w:t>
            </w:r>
            <w:r>
              <w:rPr>
                <w:sz w:val="16"/>
                <w:szCs w:val="16"/>
              </w:rPr>
              <w:t>жание</w:t>
            </w:r>
          </w:p>
        </w:tc>
        <w:tc>
          <w:tcPr>
            <w:tcW w:w="2835" w:type="dxa"/>
            <w:gridSpan w:val="4"/>
            <w:tcBorders>
              <w:bottom w:val="single" w:sz="4" w:space="0" w:color="auto"/>
              <w:right w:val="single" w:sz="4" w:space="0" w:color="auto"/>
            </w:tcBorders>
            <w:vAlign w:val="center"/>
          </w:tcPr>
          <w:p w:rsidR="0070202A" w:rsidRDefault="005B2732" w:rsidP="005A08DD">
            <w:pPr>
              <w:spacing w:line="242" w:lineRule="auto"/>
              <w:jc w:val="center"/>
              <w:rPr>
                <w:sz w:val="16"/>
                <w:szCs w:val="16"/>
              </w:rPr>
            </w:pPr>
            <w:r>
              <w:rPr>
                <w:sz w:val="16"/>
                <w:szCs w:val="16"/>
              </w:rPr>
              <w:t>Распределение по группам</w:t>
            </w:r>
          </w:p>
          <w:p w:rsidR="005B2732" w:rsidRDefault="005B2732" w:rsidP="005A08DD">
            <w:pPr>
              <w:spacing w:line="242" w:lineRule="auto"/>
              <w:jc w:val="center"/>
              <w:rPr>
                <w:sz w:val="16"/>
                <w:szCs w:val="16"/>
              </w:rPr>
            </w:pPr>
            <w:r>
              <w:rPr>
                <w:sz w:val="16"/>
                <w:szCs w:val="16"/>
              </w:rPr>
              <w:t>качества, %</w:t>
            </w:r>
          </w:p>
        </w:tc>
      </w:tr>
      <w:tr w:rsidR="006F4D9D" w:rsidTr="005A08DD">
        <w:trPr>
          <w:trHeight w:val="195"/>
        </w:trPr>
        <w:tc>
          <w:tcPr>
            <w:tcW w:w="1560" w:type="dxa"/>
            <w:vMerge/>
          </w:tcPr>
          <w:p w:rsidR="005B2732" w:rsidRDefault="005B2732" w:rsidP="00FC4041">
            <w:pPr>
              <w:spacing w:line="242" w:lineRule="auto"/>
              <w:jc w:val="center"/>
              <w:rPr>
                <w:sz w:val="16"/>
                <w:szCs w:val="16"/>
              </w:rPr>
            </w:pPr>
          </w:p>
        </w:tc>
        <w:tc>
          <w:tcPr>
            <w:tcW w:w="850" w:type="dxa"/>
            <w:vMerge/>
          </w:tcPr>
          <w:p w:rsidR="005B2732" w:rsidRDefault="005B2732" w:rsidP="00FC4041">
            <w:pPr>
              <w:spacing w:line="242" w:lineRule="auto"/>
              <w:jc w:val="center"/>
              <w:rPr>
                <w:sz w:val="16"/>
                <w:szCs w:val="16"/>
              </w:rPr>
            </w:pPr>
          </w:p>
        </w:tc>
        <w:tc>
          <w:tcPr>
            <w:tcW w:w="425" w:type="dxa"/>
            <w:tcBorders>
              <w:top w:val="single" w:sz="4" w:space="0" w:color="auto"/>
            </w:tcBorders>
            <w:vAlign w:val="center"/>
          </w:tcPr>
          <w:p w:rsidR="005B2732" w:rsidRDefault="005B2732" w:rsidP="005A08DD">
            <w:pPr>
              <w:spacing w:line="242" w:lineRule="auto"/>
              <w:jc w:val="center"/>
              <w:rPr>
                <w:sz w:val="16"/>
                <w:szCs w:val="16"/>
              </w:rPr>
            </w:pPr>
            <w:r>
              <w:rPr>
                <w:sz w:val="16"/>
                <w:szCs w:val="16"/>
              </w:rPr>
              <w:t>кг</w:t>
            </w:r>
          </w:p>
        </w:tc>
        <w:tc>
          <w:tcPr>
            <w:tcW w:w="426" w:type="dxa"/>
            <w:tcBorders>
              <w:top w:val="single" w:sz="4" w:space="0" w:color="auto"/>
            </w:tcBorders>
            <w:vAlign w:val="center"/>
          </w:tcPr>
          <w:p w:rsidR="005B2732" w:rsidRDefault="005B2732" w:rsidP="005A08DD">
            <w:pPr>
              <w:spacing w:line="242" w:lineRule="auto"/>
              <w:jc w:val="center"/>
              <w:rPr>
                <w:sz w:val="16"/>
                <w:szCs w:val="16"/>
              </w:rPr>
            </w:pPr>
            <w:r>
              <w:rPr>
                <w:sz w:val="16"/>
                <w:szCs w:val="16"/>
              </w:rPr>
              <w:t>%</w:t>
            </w:r>
          </w:p>
        </w:tc>
        <w:tc>
          <w:tcPr>
            <w:tcW w:w="708" w:type="dxa"/>
            <w:tcBorders>
              <w:top w:val="single" w:sz="4" w:space="0" w:color="auto"/>
            </w:tcBorders>
            <w:vAlign w:val="center"/>
          </w:tcPr>
          <w:p w:rsidR="005B2732" w:rsidRDefault="005B2732" w:rsidP="005A08DD">
            <w:pPr>
              <w:spacing w:line="242" w:lineRule="auto"/>
              <w:jc w:val="center"/>
              <w:rPr>
                <w:sz w:val="16"/>
                <w:szCs w:val="16"/>
              </w:rPr>
            </w:pPr>
            <w:r>
              <w:rPr>
                <w:sz w:val="16"/>
                <w:szCs w:val="16"/>
              </w:rPr>
              <w:t>ста</w:t>
            </w:r>
            <w:r>
              <w:rPr>
                <w:sz w:val="16"/>
                <w:szCs w:val="16"/>
              </w:rPr>
              <w:t>н</w:t>
            </w:r>
            <w:r>
              <w:rPr>
                <w:sz w:val="16"/>
                <w:szCs w:val="16"/>
              </w:rPr>
              <w:t>дар</w:t>
            </w:r>
            <w:r>
              <w:rPr>
                <w:sz w:val="16"/>
                <w:szCs w:val="16"/>
              </w:rPr>
              <w:t>т</w:t>
            </w:r>
            <w:r w:rsidR="0070202A">
              <w:rPr>
                <w:sz w:val="16"/>
                <w:szCs w:val="16"/>
              </w:rPr>
              <w:t>ные</w:t>
            </w:r>
          </w:p>
        </w:tc>
        <w:tc>
          <w:tcPr>
            <w:tcW w:w="851" w:type="dxa"/>
            <w:tcBorders>
              <w:top w:val="single" w:sz="4" w:space="0" w:color="auto"/>
            </w:tcBorders>
            <w:vAlign w:val="center"/>
          </w:tcPr>
          <w:p w:rsidR="005B2732" w:rsidRDefault="005A08DD" w:rsidP="005A08DD">
            <w:pPr>
              <w:spacing w:line="242" w:lineRule="auto"/>
              <w:jc w:val="center"/>
              <w:rPr>
                <w:sz w:val="16"/>
                <w:szCs w:val="16"/>
              </w:rPr>
            </w:pPr>
            <w:r>
              <w:rPr>
                <w:sz w:val="16"/>
                <w:szCs w:val="16"/>
              </w:rPr>
              <w:t>не</w:t>
            </w:r>
            <w:r w:rsidR="005B2732">
              <w:rPr>
                <w:sz w:val="16"/>
                <w:szCs w:val="16"/>
              </w:rPr>
              <w:t>ста</w:t>
            </w:r>
            <w:r w:rsidR="005B2732">
              <w:rPr>
                <w:sz w:val="16"/>
                <w:szCs w:val="16"/>
              </w:rPr>
              <w:t>н</w:t>
            </w:r>
            <w:r w:rsidR="005B2732">
              <w:rPr>
                <w:sz w:val="16"/>
                <w:szCs w:val="16"/>
              </w:rPr>
              <w:t>дарт</w:t>
            </w:r>
            <w:r w:rsidR="0070202A">
              <w:rPr>
                <w:sz w:val="16"/>
                <w:szCs w:val="16"/>
              </w:rPr>
              <w:t>ные</w:t>
            </w:r>
          </w:p>
        </w:tc>
        <w:tc>
          <w:tcPr>
            <w:tcW w:w="567" w:type="dxa"/>
            <w:tcBorders>
              <w:top w:val="single" w:sz="4" w:space="0" w:color="auto"/>
            </w:tcBorders>
            <w:vAlign w:val="center"/>
          </w:tcPr>
          <w:p w:rsidR="005B2732" w:rsidRDefault="005B2732" w:rsidP="005A08DD">
            <w:pPr>
              <w:spacing w:line="242" w:lineRule="auto"/>
              <w:jc w:val="center"/>
              <w:rPr>
                <w:sz w:val="16"/>
                <w:szCs w:val="16"/>
              </w:rPr>
            </w:pPr>
            <w:r>
              <w:rPr>
                <w:sz w:val="16"/>
                <w:szCs w:val="16"/>
              </w:rPr>
              <w:t>о</w:t>
            </w:r>
            <w:r>
              <w:rPr>
                <w:sz w:val="16"/>
                <w:szCs w:val="16"/>
              </w:rPr>
              <w:t>т</w:t>
            </w:r>
            <w:r>
              <w:rPr>
                <w:sz w:val="16"/>
                <w:szCs w:val="16"/>
              </w:rPr>
              <w:t>ходы</w:t>
            </w:r>
          </w:p>
        </w:tc>
        <w:tc>
          <w:tcPr>
            <w:tcW w:w="709" w:type="dxa"/>
            <w:tcBorders>
              <w:top w:val="single" w:sz="4" w:space="0" w:color="auto"/>
              <w:right w:val="single" w:sz="4" w:space="0" w:color="auto"/>
            </w:tcBorders>
          </w:tcPr>
          <w:p w:rsidR="005B2732" w:rsidRDefault="0070202A" w:rsidP="00FC4041">
            <w:pPr>
              <w:spacing w:line="242" w:lineRule="auto"/>
              <w:jc w:val="center"/>
              <w:rPr>
                <w:sz w:val="16"/>
                <w:szCs w:val="16"/>
              </w:rPr>
            </w:pPr>
            <w:r>
              <w:rPr>
                <w:sz w:val="16"/>
                <w:szCs w:val="16"/>
              </w:rPr>
              <w:t>отход</w:t>
            </w:r>
            <w:r w:rsidR="005B2732">
              <w:rPr>
                <w:sz w:val="16"/>
                <w:szCs w:val="16"/>
              </w:rPr>
              <w:t xml:space="preserve"> </w:t>
            </w:r>
            <w:r>
              <w:rPr>
                <w:sz w:val="16"/>
                <w:szCs w:val="16"/>
              </w:rPr>
              <w:t>(</w:t>
            </w:r>
            <w:r w:rsidR="005B2732">
              <w:rPr>
                <w:sz w:val="16"/>
                <w:szCs w:val="16"/>
              </w:rPr>
              <w:t>сверх 100</w:t>
            </w:r>
            <w:r>
              <w:rPr>
                <w:sz w:val="16"/>
                <w:szCs w:val="16"/>
              </w:rPr>
              <w:t xml:space="preserve"> </w:t>
            </w:r>
            <w:r w:rsidR="005B2732">
              <w:rPr>
                <w:sz w:val="16"/>
                <w:szCs w:val="16"/>
              </w:rPr>
              <w:t>%</w:t>
            </w:r>
            <w:r>
              <w:rPr>
                <w:sz w:val="16"/>
                <w:szCs w:val="16"/>
              </w:rPr>
              <w:t>)</w:t>
            </w:r>
          </w:p>
        </w:tc>
      </w:tr>
      <w:tr w:rsidR="006F4D9D" w:rsidTr="002363BE">
        <w:tc>
          <w:tcPr>
            <w:tcW w:w="1560" w:type="dxa"/>
          </w:tcPr>
          <w:p w:rsidR="005B2732" w:rsidRDefault="005B2732" w:rsidP="00FC4041">
            <w:pPr>
              <w:spacing w:line="242" w:lineRule="auto"/>
              <w:jc w:val="center"/>
              <w:rPr>
                <w:sz w:val="16"/>
                <w:szCs w:val="16"/>
              </w:rPr>
            </w:pPr>
            <w:r>
              <w:rPr>
                <w:sz w:val="16"/>
                <w:szCs w:val="16"/>
              </w:rPr>
              <w:t>1</w:t>
            </w:r>
          </w:p>
        </w:tc>
        <w:tc>
          <w:tcPr>
            <w:tcW w:w="850" w:type="dxa"/>
          </w:tcPr>
          <w:p w:rsidR="005B2732" w:rsidRDefault="005B2732" w:rsidP="00FC4041">
            <w:pPr>
              <w:spacing w:line="242" w:lineRule="auto"/>
              <w:jc w:val="center"/>
              <w:rPr>
                <w:sz w:val="16"/>
                <w:szCs w:val="16"/>
              </w:rPr>
            </w:pPr>
            <w:r>
              <w:rPr>
                <w:sz w:val="16"/>
                <w:szCs w:val="16"/>
              </w:rPr>
              <w:t>2</w:t>
            </w:r>
          </w:p>
        </w:tc>
        <w:tc>
          <w:tcPr>
            <w:tcW w:w="425" w:type="dxa"/>
          </w:tcPr>
          <w:p w:rsidR="005B2732" w:rsidRDefault="005B2732" w:rsidP="00FC4041">
            <w:pPr>
              <w:spacing w:line="242" w:lineRule="auto"/>
              <w:jc w:val="center"/>
              <w:rPr>
                <w:sz w:val="16"/>
                <w:szCs w:val="16"/>
              </w:rPr>
            </w:pPr>
            <w:r>
              <w:rPr>
                <w:sz w:val="16"/>
                <w:szCs w:val="16"/>
              </w:rPr>
              <w:t>3</w:t>
            </w:r>
          </w:p>
        </w:tc>
        <w:tc>
          <w:tcPr>
            <w:tcW w:w="426" w:type="dxa"/>
          </w:tcPr>
          <w:p w:rsidR="005B2732" w:rsidRDefault="005B2732" w:rsidP="00FC4041">
            <w:pPr>
              <w:spacing w:line="242" w:lineRule="auto"/>
              <w:jc w:val="center"/>
              <w:rPr>
                <w:sz w:val="16"/>
                <w:szCs w:val="16"/>
              </w:rPr>
            </w:pPr>
            <w:r>
              <w:rPr>
                <w:sz w:val="16"/>
                <w:szCs w:val="16"/>
              </w:rPr>
              <w:t>4</w:t>
            </w:r>
          </w:p>
        </w:tc>
        <w:tc>
          <w:tcPr>
            <w:tcW w:w="708" w:type="dxa"/>
          </w:tcPr>
          <w:p w:rsidR="005B2732" w:rsidRDefault="005B2732" w:rsidP="00FC4041">
            <w:pPr>
              <w:spacing w:line="242" w:lineRule="auto"/>
              <w:jc w:val="center"/>
              <w:rPr>
                <w:sz w:val="16"/>
                <w:szCs w:val="16"/>
              </w:rPr>
            </w:pPr>
            <w:r>
              <w:rPr>
                <w:sz w:val="16"/>
                <w:szCs w:val="16"/>
              </w:rPr>
              <w:t>5</w:t>
            </w:r>
          </w:p>
        </w:tc>
        <w:tc>
          <w:tcPr>
            <w:tcW w:w="851" w:type="dxa"/>
          </w:tcPr>
          <w:p w:rsidR="005B2732" w:rsidRDefault="005B2732" w:rsidP="00FC4041">
            <w:pPr>
              <w:spacing w:line="242" w:lineRule="auto"/>
              <w:jc w:val="center"/>
              <w:rPr>
                <w:sz w:val="16"/>
                <w:szCs w:val="16"/>
              </w:rPr>
            </w:pPr>
            <w:r>
              <w:rPr>
                <w:sz w:val="16"/>
                <w:szCs w:val="16"/>
              </w:rPr>
              <w:t>6</w:t>
            </w:r>
          </w:p>
        </w:tc>
        <w:tc>
          <w:tcPr>
            <w:tcW w:w="567" w:type="dxa"/>
          </w:tcPr>
          <w:p w:rsidR="005B2732" w:rsidRDefault="005B2732" w:rsidP="00FC4041">
            <w:pPr>
              <w:spacing w:line="242" w:lineRule="auto"/>
              <w:jc w:val="center"/>
              <w:rPr>
                <w:sz w:val="16"/>
                <w:szCs w:val="16"/>
              </w:rPr>
            </w:pPr>
            <w:r>
              <w:rPr>
                <w:sz w:val="16"/>
                <w:szCs w:val="16"/>
              </w:rPr>
              <w:t>7</w:t>
            </w:r>
          </w:p>
        </w:tc>
        <w:tc>
          <w:tcPr>
            <w:tcW w:w="709" w:type="dxa"/>
            <w:tcBorders>
              <w:right w:val="single" w:sz="4" w:space="0" w:color="auto"/>
            </w:tcBorders>
          </w:tcPr>
          <w:p w:rsidR="005B2732" w:rsidRDefault="005B2732" w:rsidP="00FC4041">
            <w:pPr>
              <w:spacing w:line="242" w:lineRule="auto"/>
              <w:jc w:val="center"/>
              <w:rPr>
                <w:sz w:val="16"/>
                <w:szCs w:val="16"/>
              </w:rPr>
            </w:pPr>
            <w:r>
              <w:rPr>
                <w:sz w:val="16"/>
                <w:szCs w:val="16"/>
              </w:rPr>
              <w:t>8</w:t>
            </w:r>
          </w:p>
        </w:tc>
      </w:tr>
      <w:tr w:rsidR="006F4D9D" w:rsidTr="002363BE">
        <w:tc>
          <w:tcPr>
            <w:tcW w:w="1560" w:type="dxa"/>
            <w:tcBorders>
              <w:top w:val="nil"/>
            </w:tcBorders>
            <w:vAlign w:val="center"/>
          </w:tcPr>
          <w:p w:rsidR="005B2732" w:rsidRDefault="005B2732" w:rsidP="00FC4041">
            <w:pPr>
              <w:spacing w:line="242" w:lineRule="auto"/>
              <w:rPr>
                <w:sz w:val="16"/>
                <w:szCs w:val="16"/>
              </w:rPr>
            </w:pPr>
            <w:r>
              <w:rPr>
                <w:sz w:val="16"/>
                <w:szCs w:val="16"/>
              </w:rPr>
              <w:t>Стандартные</w:t>
            </w:r>
            <w:r w:rsidR="0070202A">
              <w:rPr>
                <w:sz w:val="16"/>
                <w:szCs w:val="16"/>
              </w:rPr>
              <w:t>:</w:t>
            </w:r>
          </w:p>
        </w:tc>
        <w:tc>
          <w:tcPr>
            <w:tcW w:w="850" w:type="dxa"/>
            <w:tcBorders>
              <w:top w:val="nil"/>
            </w:tcBorders>
          </w:tcPr>
          <w:p w:rsidR="005B2732" w:rsidRDefault="005B2732" w:rsidP="00FC4041">
            <w:pPr>
              <w:spacing w:line="242" w:lineRule="auto"/>
              <w:jc w:val="center"/>
              <w:rPr>
                <w:sz w:val="16"/>
                <w:szCs w:val="16"/>
              </w:rPr>
            </w:pPr>
          </w:p>
        </w:tc>
        <w:tc>
          <w:tcPr>
            <w:tcW w:w="425" w:type="dxa"/>
            <w:tcBorders>
              <w:top w:val="nil"/>
            </w:tcBorders>
          </w:tcPr>
          <w:p w:rsidR="005B2732" w:rsidRDefault="005B2732" w:rsidP="00FC4041">
            <w:pPr>
              <w:spacing w:line="242" w:lineRule="auto"/>
              <w:jc w:val="center"/>
              <w:rPr>
                <w:sz w:val="16"/>
                <w:szCs w:val="16"/>
              </w:rPr>
            </w:pPr>
          </w:p>
        </w:tc>
        <w:tc>
          <w:tcPr>
            <w:tcW w:w="426" w:type="dxa"/>
            <w:tcBorders>
              <w:top w:val="nil"/>
            </w:tcBorders>
          </w:tcPr>
          <w:p w:rsidR="005B2732" w:rsidRDefault="005B2732" w:rsidP="00FC4041">
            <w:pPr>
              <w:spacing w:line="242" w:lineRule="auto"/>
              <w:jc w:val="center"/>
              <w:rPr>
                <w:sz w:val="16"/>
                <w:szCs w:val="16"/>
              </w:rPr>
            </w:pPr>
          </w:p>
        </w:tc>
        <w:tc>
          <w:tcPr>
            <w:tcW w:w="708" w:type="dxa"/>
            <w:tcBorders>
              <w:top w:val="nil"/>
            </w:tcBorders>
          </w:tcPr>
          <w:p w:rsidR="005B2732" w:rsidRDefault="005B2732" w:rsidP="00FC4041">
            <w:pPr>
              <w:spacing w:line="242" w:lineRule="auto"/>
              <w:jc w:val="center"/>
              <w:rPr>
                <w:sz w:val="16"/>
                <w:szCs w:val="16"/>
              </w:rPr>
            </w:pPr>
          </w:p>
        </w:tc>
        <w:tc>
          <w:tcPr>
            <w:tcW w:w="851" w:type="dxa"/>
            <w:tcBorders>
              <w:top w:val="nil"/>
            </w:tcBorders>
          </w:tcPr>
          <w:p w:rsidR="005B2732" w:rsidRDefault="005B2732" w:rsidP="00FC4041">
            <w:pPr>
              <w:spacing w:line="242" w:lineRule="auto"/>
              <w:jc w:val="center"/>
              <w:rPr>
                <w:sz w:val="16"/>
                <w:szCs w:val="16"/>
              </w:rPr>
            </w:pPr>
          </w:p>
        </w:tc>
        <w:tc>
          <w:tcPr>
            <w:tcW w:w="567" w:type="dxa"/>
            <w:tcBorders>
              <w:top w:val="nil"/>
            </w:tcBorders>
          </w:tcPr>
          <w:p w:rsidR="005B2732" w:rsidRDefault="005B2732" w:rsidP="00FC4041">
            <w:pPr>
              <w:spacing w:line="242" w:lineRule="auto"/>
              <w:jc w:val="center"/>
              <w:rPr>
                <w:sz w:val="16"/>
                <w:szCs w:val="16"/>
              </w:rPr>
            </w:pPr>
          </w:p>
        </w:tc>
        <w:tc>
          <w:tcPr>
            <w:tcW w:w="709" w:type="dxa"/>
            <w:tcBorders>
              <w:top w:val="nil"/>
              <w:right w:val="single" w:sz="4" w:space="0" w:color="auto"/>
            </w:tcBorders>
          </w:tcPr>
          <w:p w:rsidR="005B2732" w:rsidRDefault="005B2732" w:rsidP="00FC4041">
            <w:pPr>
              <w:spacing w:line="242" w:lineRule="auto"/>
              <w:jc w:val="center"/>
              <w:rPr>
                <w:sz w:val="16"/>
                <w:szCs w:val="16"/>
              </w:rPr>
            </w:pPr>
          </w:p>
        </w:tc>
      </w:tr>
      <w:tr w:rsidR="006F4D9D" w:rsidTr="002363BE">
        <w:tc>
          <w:tcPr>
            <w:tcW w:w="1560" w:type="dxa"/>
            <w:vAlign w:val="center"/>
          </w:tcPr>
          <w:p w:rsidR="005B2732" w:rsidRPr="0053780C" w:rsidRDefault="005B2732" w:rsidP="00FC4041">
            <w:pPr>
              <w:spacing w:line="242" w:lineRule="auto"/>
              <w:rPr>
                <w:sz w:val="16"/>
                <w:szCs w:val="16"/>
              </w:rPr>
            </w:pPr>
            <w:r w:rsidRPr="0053780C">
              <w:rPr>
                <w:sz w:val="16"/>
                <w:szCs w:val="16"/>
              </w:rPr>
              <w:t>луковицы с недо</w:t>
            </w:r>
            <w:r w:rsidRPr="0053780C">
              <w:rPr>
                <w:sz w:val="16"/>
                <w:szCs w:val="16"/>
              </w:rPr>
              <w:t>с</w:t>
            </w:r>
            <w:r w:rsidRPr="0053780C">
              <w:rPr>
                <w:sz w:val="16"/>
                <w:szCs w:val="16"/>
              </w:rPr>
              <w:t>таточно высуше</w:t>
            </w:r>
            <w:r w:rsidRPr="0053780C">
              <w:rPr>
                <w:sz w:val="16"/>
                <w:szCs w:val="16"/>
              </w:rPr>
              <w:t>н</w:t>
            </w:r>
            <w:r w:rsidRPr="0053780C">
              <w:rPr>
                <w:sz w:val="16"/>
                <w:szCs w:val="16"/>
              </w:rPr>
              <w:t>ной шейкой</w:t>
            </w:r>
          </w:p>
        </w:tc>
        <w:tc>
          <w:tcPr>
            <w:tcW w:w="850" w:type="dxa"/>
          </w:tcPr>
          <w:p w:rsidR="005B2732" w:rsidRDefault="005B2732" w:rsidP="00FC4041">
            <w:pPr>
              <w:spacing w:line="242" w:lineRule="auto"/>
              <w:jc w:val="center"/>
              <w:rPr>
                <w:sz w:val="16"/>
                <w:szCs w:val="16"/>
              </w:rPr>
            </w:pPr>
          </w:p>
        </w:tc>
        <w:tc>
          <w:tcPr>
            <w:tcW w:w="425" w:type="dxa"/>
          </w:tcPr>
          <w:p w:rsidR="005B2732" w:rsidRDefault="005B2732" w:rsidP="00FC4041">
            <w:pPr>
              <w:spacing w:line="242" w:lineRule="auto"/>
              <w:jc w:val="center"/>
              <w:rPr>
                <w:sz w:val="16"/>
                <w:szCs w:val="16"/>
              </w:rPr>
            </w:pPr>
          </w:p>
        </w:tc>
        <w:tc>
          <w:tcPr>
            <w:tcW w:w="426" w:type="dxa"/>
          </w:tcPr>
          <w:p w:rsidR="005B2732" w:rsidRDefault="005B2732" w:rsidP="00FC4041">
            <w:pPr>
              <w:spacing w:line="242" w:lineRule="auto"/>
              <w:jc w:val="center"/>
              <w:rPr>
                <w:sz w:val="16"/>
                <w:szCs w:val="16"/>
              </w:rPr>
            </w:pPr>
          </w:p>
        </w:tc>
        <w:tc>
          <w:tcPr>
            <w:tcW w:w="708" w:type="dxa"/>
          </w:tcPr>
          <w:p w:rsidR="005B2732" w:rsidRDefault="005B2732" w:rsidP="00FC4041">
            <w:pPr>
              <w:spacing w:line="242" w:lineRule="auto"/>
              <w:jc w:val="center"/>
              <w:rPr>
                <w:sz w:val="16"/>
                <w:szCs w:val="16"/>
              </w:rPr>
            </w:pPr>
          </w:p>
        </w:tc>
        <w:tc>
          <w:tcPr>
            <w:tcW w:w="851" w:type="dxa"/>
          </w:tcPr>
          <w:p w:rsidR="005B2732" w:rsidRDefault="005B2732" w:rsidP="00FC4041">
            <w:pPr>
              <w:spacing w:line="242" w:lineRule="auto"/>
              <w:jc w:val="center"/>
              <w:rPr>
                <w:sz w:val="16"/>
                <w:szCs w:val="16"/>
              </w:rPr>
            </w:pPr>
          </w:p>
        </w:tc>
        <w:tc>
          <w:tcPr>
            <w:tcW w:w="567" w:type="dxa"/>
          </w:tcPr>
          <w:p w:rsidR="005B2732" w:rsidRDefault="005B2732" w:rsidP="00FC4041">
            <w:pPr>
              <w:spacing w:line="242" w:lineRule="auto"/>
              <w:jc w:val="center"/>
              <w:rPr>
                <w:sz w:val="16"/>
                <w:szCs w:val="16"/>
              </w:rPr>
            </w:pPr>
          </w:p>
        </w:tc>
        <w:tc>
          <w:tcPr>
            <w:tcW w:w="709" w:type="dxa"/>
            <w:tcBorders>
              <w:right w:val="single" w:sz="4" w:space="0" w:color="auto"/>
            </w:tcBorders>
          </w:tcPr>
          <w:p w:rsidR="005B2732" w:rsidRDefault="005B2732" w:rsidP="00FC4041">
            <w:pPr>
              <w:spacing w:line="242" w:lineRule="auto"/>
              <w:jc w:val="center"/>
              <w:rPr>
                <w:sz w:val="16"/>
                <w:szCs w:val="16"/>
              </w:rPr>
            </w:pPr>
          </w:p>
        </w:tc>
      </w:tr>
      <w:tr w:rsidR="006F4D9D" w:rsidTr="002363BE">
        <w:tc>
          <w:tcPr>
            <w:tcW w:w="1560" w:type="dxa"/>
            <w:vAlign w:val="center"/>
          </w:tcPr>
          <w:p w:rsidR="005A08DD" w:rsidRDefault="005B2732" w:rsidP="00FC4041">
            <w:pPr>
              <w:spacing w:line="242" w:lineRule="auto"/>
              <w:rPr>
                <w:sz w:val="16"/>
                <w:szCs w:val="16"/>
              </w:rPr>
            </w:pPr>
            <w:r w:rsidRPr="0053780C">
              <w:rPr>
                <w:sz w:val="16"/>
                <w:szCs w:val="16"/>
              </w:rPr>
              <w:t>проросшие лук</w:t>
            </w:r>
            <w:r w:rsidRPr="0053780C">
              <w:rPr>
                <w:sz w:val="16"/>
                <w:szCs w:val="16"/>
              </w:rPr>
              <w:t>о</w:t>
            </w:r>
            <w:r w:rsidRPr="0053780C">
              <w:rPr>
                <w:sz w:val="16"/>
                <w:szCs w:val="16"/>
              </w:rPr>
              <w:t>вицы при отгру</w:t>
            </w:r>
            <w:r w:rsidRPr="0053780C">
              <w:rPr>
                <w:sz w:val="16"/>
                <w:szCs w:val="16"/>
              </w:rPr>
              <w:t>з</w:t>
            </w:r>
            <w:r w:rsidRPr="0053780C">
              <w:rPr>
                <w:sz w:val="16"/>
                <w:szCs w:val="16"/>
              </w:rPr>
              <w:t xml:space="preserve">ках с 1 марта до </w:t>
            </w:r>
          </w:p>
          <w:p w:rsidR="005B2732" w:rsidRPr="0053780C" w:rsidRDefault="005B2732" w:rsidP="00FC4041">
            <w:pPr>
              <w:spacing w:line="242" w:lineRule="auto"/>
              <w:rPr>
                <w:sz w:val="16"/>
                <w:szCs w:val="16"/>
              </w:rPr>
            </w:pPr>
            <w:r w:rsidRPr="0053780C">
              <w:rPr>
                <w:sz w:val="16"/>
                <w:szCs w:val="16"/>
              </w:rPr>
              <w:t>1 августа с длиной пера не более 1 см</w:t>
            </w:r>
          </w:p>
        </w:tc>
        <w:tc>
          <w:tcPr>
            <w:tcW w:w="850" w:type="dxa"/>
          </w:tcPr>
          <w:p w:rsidR="005B2732" w:rsidRDefault="005B2732" w:rsidP="00FC4041">
            <w:pPr>
              <w:spacing w:line="242" w:lineRule="auto"/>
              <w:jc w:val="center"/>
              <w:rPr>
                <w:sz w:val="16"/>
                <w:szCs w:val="16"/>
              </w:rPr>
            </w:pPr>
          </w:p>
        </w:tc>
        <w:tc>
          <w:tcPr>
            <w:tcW w:w="425" w:type="dxa"/>
          </w:tcPr>
          <w:p w:rsidR="005B2732" w:rsidRDefault="005B2732" w:rsidP="00FC4041">
            <w:pPr>
              <w:spacing w:line="242" w:lineRule="auto"/>
              <w:jc w:val="center"/>
              <w:rPr>
                <w:sz w:val="16"/>
                <w:szCs w:val="16"/>
              </w:rPr>
            </w:pPr>
          </w:p>
        </w:tc>
        <w:tc>
          <w:tcPr>
            <w:tcW w:w="426" w:type="dxa"/>
          </w:tcPr>
          <w:p w:rsidR="005B2732" w:rsidRDefault="005B2732" w:rsidP="00FC4041">
            <w:pPr>
              <w:spacing w:line="242" w:lineRule="auto"/>
              <w:jc w:val="center"/>
              <w:rPr>
                <w:sz w:val="16"/>
                <w:szCs w:val="16"/>
              </w:rPr>
            </w:pPr>
          </w:p>
        </w:tc>
        <w:tc>
          <w:tcPr>
            <w:tcW w:w="708" w:type="dxa"/>
          </w:tcPr>
          <w:p w:rsidR="005B2732" w:rsidRDefault="005B2732" w:rsidP="00FC4041">
            <w:pPr>
              <w:spacing w:line="242" w:lineRule="auto"/>
              <w:jc w:val="center"/>
              <w:rPr>
                <w:sz w:val="16"/>
                <w:szCs w:val="16"/>
              </w:rPr>
            </w:pPr>
          </w:p>
        </w:tc>
        <w:tc>
          <w:tcPr>
            <w:tcW w:w="851" w:type="dxa"/>
          </w:tcPr>
          <w:p w:rsidR="005B2732" w:rsidRDefault="005B2732" w:rsidP="00FC4041">
            <w:pPr>
              <w:spacing w:line="242" w:lineRule="auto"/>
              <w:jc w:val="center"/>
              <w:rPr>
                <w:sz w:val="16"/>
                <w:szCs w:val="16"/>
              </w:rPr>
            </w:pPr>
          </w:p>
        </w:tc>
        <w:tc>
          <w:tcPr>
            <w:tcW w:w="567" w:type="dxa"/>
          </w:tcPr>
          <w:p w:rsidR="005B2732" w:rsidRDefault="005B2732" w:rsidP="00FC4041">
            <w:pPr>
              <w:spacing w:line="242" w:lineRule="auto"/>
              <w:jc w:val="center"/>
              <w:rPr>
                <w:sz w:val="16"/>
                <w:szCs w:val="16"/>
              </w:rPr>
            </w:pPr>
          </w:p>
        </w:tc>
        <w:tc>
          <w:tcPr>
            <w:tcW w:w="709" w:type="dxa"/>
            <w:tcBorders>
              <w:right w:val="single" w:sz="4" w:space="0" w:color="auto"/>
            </w:tcBorders>
          </w:tcPr>
          <w:p w:rsidR="005B2732" w:rsidRDefault="005B2732" w:rsidP="00FC4041">
            <w:pPr>
              <w:spacing w:line="242" w:lineRule="auto"/>
              <w:jc w:val="center"/>
              <w:rPr>
                <w:sz w:val="16"/>
                <w:szCs w:val="16"/>
              </w:rPr>
            </w:pPr>
          </w:p>
        </w:tc>
      </w:tr>
      <w:tr w:rsidR="006F4D9D" w:rsidTr="002363BE">
        <w:trPr>
          <w:trHeight w:val="12"/>
        </w:trPr>
        <w:tc>
          <w:tcPr>
            <w:tcW w:w="1560" w:type="dxa"/>
            <w:tcBorders>
              <w:bottom w:val="single" w:sz="4" w:space="0" w:color="auto"/>
            </w:tcBorders>
            <w:vAlign w:val="center"/>
          </w:tcPr>
          <w:p w:rsidR="005B2732" w:rsidRPr="0053780C" w:rsidRDefault="005B2732" w:rsidP="00FC4041">
            <w:pPr>
              <w:spacing w:line="242" w:lineRule="auto"/>
              <w:rPr>
                <w:sz w:val="16"/>
                <w:szCs w:val="16"/>
              </w:rPr>
            </w:pPr>
            <w:r w:rsidRPr="0053780C">
              <w:rPr>
                <w:sz w:val="16"/>
                <w:szCs w:val="16"/>
              </w:rPr>
              <w:t>оголенные луков</w:t>
            </w:r>
            <w:r w:rsidRPr="0053780C">
              <w:rPr>
                <w:sz w:val="16"/>
                <w:szCs w:val="16"/>
              </w:rPr>
              <w:t>и</w:t>
            </w:r>
            <w:r w:rsidRPr="0053780C">
              <w:rPr>
                <w:sz w:val="16"/>
                <w:szCs w:val="16"/>
              </w:rPr>
              <w:t>цы</w:t>
            </w:r>
          </w:p>
        </w:tc>
        <w:tc>
          <w:tcPr>
            <w:tcW w:w="850" w:type="dxa"/>
            <w:tcBorders>
              <w:bottom w:val="single" w:sz="4" w:space="0" w:color="auto"/>
            </w:tcBorders>
          </w:tcPr>
          <w:p w:rsidR="005B2732" w:rsidRDefault="005B2732" w:rsidP="00FC4041">
            <w:pPr>
              <w:spacing w:line="242" w:lineRule="auto"/>
              <w:jc w:val="center"/>
              <w:rPr>
                <w:sz w:val="16"/>
                <w:szCs w:val="16"/>
              </w:rPr>
            </w:pPr>
          </w:p>
        </w:tc>
        <w:tc>
          <w:tcPr>
            <w:tcW w:w="425" w:type="dxa"/>
            <w:tcBorders>
              <w:bottom w:val="single" w:sz="4" w:space="0" w:color="auto"/>
            </w:tcBorders>
          </w:tcPr>
          <w:p w:rsidR="005B2732" w:rsidRDefault="005B2732" w:rsidP="00FC4041">
            <w:pPr>
              <w:spacing w:line="242" w:lineRule="auto"/>
              <w:jc w:val="center"/>
              <w:rPr>
                <w:sz w:val="16"/>
                <w:szCs w:val="16"/>
              </w:rPr>
            </w:pPr>
          </w:p>
        </w:tc>
        <w:tc>
          <w:tcPr>
            <w:tcW w:w="426" w:type="dxa"/>
            <w:tcBorders>
              <w:bottom w:val="single" w:sz="4" w:space="0" w:color="auto"/>
            </w:tcBorders>
          </w:tcPr>
          <w:p w:rsidR="005B2732" w:rsidRDefault="005B2732" w:rsidP="00FC4041">
            <w:pPr>
              <w:spacing w:line="242" w:lineRule="auto"/>
              <w:jc w:val="center"/>
              <w:rPr>
                <w:sz w:val="16"/>
                <w:szCs w:val="16"/>
              </w:rPr>
            </w:pPr>
          </w:p>
        </w:tc>
        <w:tc>
          <w:tcPr>
            <w:tcW w:w="708" w:type="dxa"/>
            <w:tcBorders>
              <w:bottom w:val="single" w:sz="4" w:space="0" w:color="auto"/>
            </w:tcBorders>
          </w:tcPr>
          <w:p w:rsidR="005B2732" w:rsidRDefault="005B2732" w:rsidP="00FC4041">
            <w:pPr>
              <w:spacing w:line="242" w:lineRule="auto"/>
              <w:jc w:val="center"/>
              <w:rPr>
                <w:sz w:val="16"/>
                <w:szCs w:val="16"/>
              </w:rPr>
            </w:pPr>
          </w:p>
        </w:tc>
        <w:tc>
          <w:tcPr>
            <w:tcW w:w="851" w:type="dxa"/>
            <w:tcBorders>
              <w:bottom w:val="single" w:sz="4" w:space="0" w:color="auto"/>
            </w:tcBorders>
          </w:tcPr>
          <w:p w:rsidR="005B2732" w:rsidRDefault="005B2732" w:rsidP="00FC4041">
            <w:pPr>
              <w:spacing w:line="242" w:lineRule="auto"/>
              <w:jc w:val="center"/>
              <w:rPr>
                <w:sz w:val="16"/>
                <w:szCs w:val="16"/>
              </w:rPr>
            </w:pPr>
          </w:p>
        </w:tc>
        <w:tc>
          <w:tcPr>
            <w:tcW w:w="567" w:type="dxa"/>
            <w:tcBorders>
              <w:bottom w:val="single" w:sz="4" w:space="0" w:color="auto"/>
            </w:tcBorders>
          </w:tcPr>
          <w:p w:rsidR="005B2732" w:rsidRDefault="005B2732" w:rsidP="00FC4041">
            <w:pPr>
              <w:spacing w:line="242" w:lineRule="auto"/>
              <w:jc w:val="center"/>
              <w:rPr>
                <w:sz w:val="16"/>
                <w:szCs w:val="16"/>
              </w:rPr>
            </w:pPr>
          </w:p>
        </w:tc>
        <w:tc>
          <w:tcPr>
            <w:tcW w:w="709" w:type="dxa"/>
            <w:tcBorders>
              <w:bottom w:val="single" w:sz="4" w:space="0" w:color="auto"/>
              <w:right w:val="single" w:sz="4" w:space="0" w:color="auto"/>
            </w:tcBorders>
          </w:tcPr>
          <w:p w:rsidR="005B2732" w:rsidRDefault="005B2732" w:rsidP="00FC4041">
            <w:pPr>
              <w:spacing w:line="242" w:lineRule="auto"/>
              <w:jc w:val="center"/>
              <w:rPr>
                <w:sz w:val="16"/>
                <w:szCs w:val="16"/>
              </w:rPr>
            </w:pPr>
          </w:p>
        </w:tc>
      </w:tr>
    </w:tbl>
    <w:p w:rsidR="002363BE" w:rsidRDefault="002363BE" w:rsidP="00FC4041">
      <w:pPr>
        <w:spacing w:line="242" w:lineRule="auto"/>
      </w:pPr>
      <w:r>
        <w:br w:type="page"/>
      </w:r>
    </w:p>
    <w:p w:rsidR="00B30E03" w:rsidRDefault="00B30E03" w:rsidP="00B30E03">
      <w:pPr>
        <w:jc w:val="right"/>
        <w:rPr>
          <w:spacing w:val="20"/>
          <w:sz w:val="16"/>
          <w:szCs w:val="16"/>
        </w:rPr>
      </w:pPr>
      <w:r w:rsidRPr="00B30E03">
        <w:rPr>
          <w:spacing w:val="20"/>
          <w:sz w:val="16"/>
          <w:szCs w:val="16"/>
        </w:rPr>
        <w:lastRenderedPageBreak/>
        <w:t>Окончание табл.</w:t>
      </w:r>
      <w:r w:rsidRPr="005A08DD">
        <w:rPr>
          <w:sz w:val="16"/>
          <w:szCs w:val="16"/>
        </w:rPr>
        <w:t>35</w:t>
      </w:r>
    </w:p>
    <w:p w:rsidR="00B30E03" w:rsidRPr="00B30E03" w:rsidRDefault="00B30E03" w:rsidP="00FC4041">
      <w:pPr>
        <w:jc w:val="right"/>
        <w:rPr>
          <w:spacing w:val="20"/>
          <w:sz w:val="16"/>
          <w:szCs w:val="16"/>
        </w:rPr>
      </w:pPr>
    </w:p>
    <w:tbl>
      <w:tblPr>
        <w:tblStyle w:val="a3"/>
        <w:tblW w:w="6096" w:type="dxa"/>
        <w:tblInd w:w="108" w:type="dxa"/>
        <w:tblLayout w:type="fixed"/>
        <w:tblLook w:val="04A0"/>
      </w:tblPr>
      <w:tblGrid>
        <w:gridCol w:w="1560"/>
        <w:gridCol w:w="850"/>
        <w:gridCol w:w="425"/>
        <w:gridCol w:w="426"/>
        <w:gridCol w:w="708"/>
        <w:gridCol w:w="851"/>
        <w:gridCol w:w="567"/>
        <w:gridCol w:w="709"/>
      </w:tblGrid>
      <w:tr w:rsidR="002363BE" w:rsidTr="002363BE">
        <w:trPr>
          <w:trHeight w:val="12"/>
        </w:trPr>
        <w:tc>
          <w:tcPr>
            <w:tcW w:w="1560" w:type="dxa"/>
            <w:tcBorders>
              <w:bottom w:val="single" w:sz="4" w:space="0" w:color="auto"/>
            </w:tcBorders>
            <w:vAlign w:val="center"/>
          </w:tcPr>
          <w:p w:rsidR="002363BE" w:rsidRPr="0053780C" w:rsidRDefault="002363BE" w:rsidP="00FC4041">
            <w:pPr>
              <w:jc w:val="center"/>
              <w:rPr>
                <w:sz w:val="16"/>
                <w:szCs w:val="16"/>
              </w:rPr>
            </w:pPr>
            <w:r>
              <w:rPr>
                <w:sz w:val="16"/>
                <w:szCs w:val="16"/>
              </w:rPr>
              <w:t>1</w:t>
            </w:r>
          </w:p>
        </w:tc>
        <w:tc>
          <w:tcPr>
            <w:tcW w:w="850" w:type="dxa"/>
            <w:tcBorders>
              <w:bottom w:val="single" w:sz="4" w:space="0" w:color="auto"/>
            </w:tcBorders>
          </w:tcPr>
          <w:p w:rsidR="002363BE" w:rsidRDefault="002363BE" w:rsidP="00FC4041">
            <w:pPr>
              <w:jc w:val="center"/>
              <w:rPr>
                <w:sz w:val="16"/>
                <w:szCs w:val="16"/>
              </w:rPr>
            </w:pPr>
            <w:r>
              <w:rPr>
                <w:sz w:val="16"/>
                <w:szCs w:val="16"/>
              </w:rPr>
              <w:t>2</w:t>
            </w:r>
          </w:p>
        </w:tc>
        <w:tc>
          <w:tcPr>
            <w:tcW w:w="425" w:type="dxa"/>
            <w:tcBorders>
              <w:bottom w:val="single" w:sz="4" w:space="0" w:color="auto"/>
            </w:tcBorders>
          </w:tcPr>
          <w:p w:rsidR="002363BE" w:rsidRDefault="002363BE" w:rsidP="00FC4041">
            <w:pPr>
              <w:jc w:val="center"/>
              <w:rPr>
                <w:sz w:val="16"/>
                <w:szCs w:val="16"/>
              </w:rPr>
            </w:pPr>
            <w:r>
              <w:rPr>
                <w:sz w:val="16"/>
                <w:szCs w:val="16"/>
              </w:rPr>
              <w:t>3</w:t>
            </w:r>
          </w:p>
        </w:tc>
        <w:tc>
          <w:tcPr>
            <w:tcW w:w="426" w:type="dxa"/>
            <w:tcBorders>
              <w:bottom w:val="single" w:sz="4" w:space="0" w:color="auto"/>
            </w:tcBorders>
          </w:tcPr>
          <w:p w:rsidR="002363BE" w:rsidRDefault="002363BE" w:rsidP="00FC4041">
            <w:pPr>
              <w:jc w:val="center"/>
              <w:rPr>
                <w:sz w:val="16"/>
                <w:szCs w:val="16"/>
              </w:rPr>
            </w:pPr>
            <w:r>
              <w:rPr>
                <w:sz w:val="16"/>
                <w:szCs w:val="16"/>
              </w:rPr>
              <w:t>4</w:t>
            </w:r>
          </w:p>
        </w:tc>
        <w:tc>
          <w:tcPr>
            <w:tcW w:w="708" w:type="dxa"/>
            <w:tcBorders>
              <w:bottom w:val="single" w:sz="4" w:space="0" w:color="auto"/>
            </w:tcBorders>
          </w:tcPr>
          <w:p w:rsidR="002363BE" w:rsidRDefault="002363BE" w:rsidP="00FC4041">
            <w:pPr>
              <w:jc w:val="center"/>
              <w:rPr>
                <w:sz w:val="16"/>
                <w:szCs w:val="16"/>
              </w:rPr>
            </w:pPr>
            <w:r>
              <w:rPr>
                <w:sz w:val="16"/>
                <w:szCs w:val="16"/>
              </w:rPr>
              <w:t>5</w:t>
            </w:r>
          </w:p>
        </w:tc>
        <w:tc>
          <w:tcPr>
            <w:tcW w:w="851" w:type="dxa"/>
            <w:tcBorders>
              <w:bottom w:val="single" w:sz="4" w:space="0" w:color="auto"/>
            </w:tcBorders>
          </w:tcPr>
          <w:p w:rsidR="002363BE" w:rsidRDefault="002363BE" w:rsidP="00FC4041">
            <w:pPr>
              <w:jc w:val="center"/>
              <w:rPr>
                <w:sz w:val="16"/>
                <w:szCs w:val="16"/>
              </w:rPr>
            </w:pPr>
            <w:r>
              <w:rPr>
                <w:sz w:val="16"/>
                <w:szCs w:val="16"/>
              </w:rPr>
              <w:t>6</w:t>
            </w:r>
          </w:p>
        </w:tc>
        <w:tc>
          <w:tcPr>
            <w:tcW w:w="567" w:type="dxa"/>
            <w:tcBorders>
              <w:bottom w:val="single" w:sz="4" w:space="0" w:color="auto"/>
            </w:tcBorders>
          </w:tcPr>
          <w:p w:rsidR="002363BE" w:rsidRDefault="002363BE" w:rsidP="00FC4041">
            <w:pPr>
              <w:jc w:val="center"/>
              <w:rPr>
                <w:sz w:val="16"/>
                <w:szCs w:val="16"/>
              </w:rPr>
            </w:pPr>
            <w:r>
              <w:rPr>
                <w:sz w:val="16"/>
                <w:szCs w:val="16"/>
              </w:rPr>
              <w:t>7</w:t>
            </w:r>
          </w:p>
        </w:tc>
        <w:tc>
          <w:tcPr>
            <w:tcW w:w="709" w:type="dxa"/>
            <w:tcBorders>
              <w:bottom w:val="single" w:sz="4" w:space="0" w:color="auto"/>
              <w:right w:val="single" w:sz="4" w:space="0" w:color="auto"/>
            </w:tcBorders>
          </w:tcPr>
          <w:p w:rsidR="002363BE" w:rsidRDefault="002363BE" w:rsidP="00FC4041">
            <w:pPr>
              <w:jc w:val="center"/>
              <w:rPr>
                <w:sz w:val="16"/>
                <w:szCs w:val="16"/>
              </w:rPr>
            </w:pPr>
            <w:r>
              <w:rPr>
                <w:sz w:val="16"/>
                <w:szCs w:val="16"/>
              </w:rPr>
              <w:t>8</w:t>
            </w:r>
          </w:p>
        </w:tc>
      </w:tr>
      <w:tr w:rsidR="006F4D9D" w:rsidTr="002363BE">
        <w:trPr>
          <w:trHeight w:val="1842"/>
        </w:trPr>
        <w:tc>
          <w:tcPr>
            <w:tcW w:w="1560" w:type="dxa"/>
            <w:tcBorders>
              <w:top w:val="single" w:sz="4" w:space="0" w:color="auto"/>
            </w:tcBorders>
            <w:vAlign w:val="center"/>
          </w:tcPr>
          <w:p w:rsidR="005B2732" w:rsidRPr="0053780C" w:rsidRDefault="005B2732" w:rsidP="00FC4041">
            <w:pPr>
              <w:rPr>
                <w:sz w:val="16"/>
                <w:szCs w:val="16"/>
              </w:rPr>
            </w:pPr>
            <w:r w:rsidRPr="0053780C">
              <w:rPr>
                <w:sz w:val="16"/>
                <w:szCs w:val="16"/>
              </w:rPr>
              <w:t>луковицы менее установленных размеров на 1</w:t>
            </w:r>
            <w:r w:rsidR="0070202A">
              <w:rPr>
                <w:sz w:val="16"/>
                <w:szCs w:val="16"/>
              </w:rPr>
              <w:t xml:space="preserve"> </w:t>
            </w:r>
            <w:r w:rsidRPr="0053780C">
              <w:rPr>
                <w:sz w:val="16"/>
                <w:szCs w:val="16"/>
              </w:rPr>
              <w:t>см, с механическими повреждениями мякоти на глубину одной сочной ч</w:t>
            </w:r>
            <w:r w:rsidRPr="0053780C">
              <w:rPr>
                <w:sz w:val="16"/>
                <w:szCs w:val="16"/>
              </w:rPr>
              <w:t>е</w:t>
            </w:r>
            <w:r w:rsidRPr="0053780C">
              <w:rPr>
                <w:sz w:val="16"/>
                <w:szCs w:val="16"/>
              </w:rPr>
              <w:t>шуи и донца, а также с незнач</w:t>
            </w:r>
            <w:r w:rsidRPr="0053780C">
              <w:rPr>
                <w:sz w:val="16"/>
                <w:szCs w:val="16"/>
              </w:rPr>
              <w:t>и</w:t>
            </w:r>
            <w:r w:rsidRPr="0053780C">
              <w:rPr>
                <w:sz w:val="16"/>
                <w:szCs w:val="16"/>
              </w:rPr>
              <w:t>тельными зарубц</w:t>
            </w:r>
            <w:r w:rsidRPr="0053780C">
              <w:rPr>
                <w:sz w:val="16"/>
                <w:szCs w:val="16"/>
              </w:rPr>
              <w:t>е</w:t>
            </w:r>
            <w:r w:rsidRPr="0053780C">
              <w:rPr>
                <w:sz w:val="16"/>
                <w:szCs w:val="16"/>
              </w:rPr>
              <w:t>вавшимися повр</w:t>
            </w:r>
            <w:r w:rsidRPr="0053780C">
              <w:rPr>
                <w:sz w:val="16"/>
                <w:szCs w:val="16"/>
              </w:rPr>
              <w:t>е</w:t>
            </w:r>
            <w:r w:rsidRPr="0053780C">
              <w:rPr>
                <w:sz w:val="16"/>
                <w:szCs w:val="16"/>
              </w:rPr>
              <w:t>ждениями сельск</w:t>
            </w:r>
            <w:r w:rsidRPr="0053780C">
              <w:rPr>
                <w:sz w:val="16"/>
                <w:szCs w:val="16"/>
              </w:rPr>
              <w:t>о</w:t>
            </w:r>
            <w:r w:rsidRPr="0053780C">
              <w:rPr>
                <w:sz w:val="16"/>
                <w:szCs w:val="16"/>
              </w:rPr>
              <w:t>хозяйственными вредителями</w:t>
            </w:r>
          </w:p>
        </w:tc>
        <w:tc>
          <w:tcPr>
            <w:tcW w:w="850" w:type="dxa"/>
            <w:tcBorders>
              <w:top w:val="single" w:sz="4" w:space="0" w:color="auto"/>
            </w:tcBorders>
          </w:tcPr>
          <w:p w:rsidR="005B2732" w:rsidRDefault="005B2732" w:rsidP="00FC4041">
            <w:pPr>
              <w:jc w:val="center"/>
              <w:rPr>
                <w:sz w:val="16"/>
                <w:szCs w:val="16"/>
              </w:rPr>
            </w:pPr>
          </w:p>
        </w:tc>
        <w:tc>
          <w:tcPr>
            <w:tcW w:w="425" w:type="dxa"/>
            <w:tcBorders>
              <w:top w:val="single" w:sz="4" w:space="0" w:color="auto"/>
            </w:tcBorders>
          </w:tcPr>
          <w:p w:rsidR="005B2732" w:rsidRDefault="005B2732" w:rsidP="00FC4041">
            <w:pPr>
              <w:jc w:val="center"/>
              <w:rPr>
                <w:sz w:val="16"/>
                <w:szCs w:val="16"/>
              </w:rPr>
            </w:pPr>
          </w:p>
        </w:tc>
        <w:tc>
          <w:tcPr>
            <w:tcW w:w="426" w:type="dxa"/>
            <w:tcBorders>
              <w:top w:val="single" w:sz="4" w:space="0" w:color="auto"/>
            </w:tcBorders>
          </w:tcPr>
          <w:p w:rsidR="005B2732" w:rsidRDefault="005B2732" w:rsidP="00FC4041">
            <w:pPr>
              <w:jc w:val="center"/>
              <w:rPr>
                <w:sz w:val="16"/>
                <w:szCs w:val="16"/>
              </w:rPr>
            </w:pPr>
          </w:p>
        </w:tc>
        <w:tc>
          <w:tcPr>
            <w:tcW w:w="708" w:type="dxa"/>
            <w:tcBorders>
              <w:top w:val="single" w:sz="4" w:space="0" w:color="auto"/>
            </w:tcBorders>
          </w:tcPr>
          <w:p w:rsidR="005B2732" w:rsidRDefault="005B2732" w:rsidP="00FC4041">
            <w:pPr>
              <w:jc w:val="center"/>
              <w:rPr>
                <w:sz w:val="16"/>
                <w:szCs w:val="16"/>
              </w:rPr>
            </w:pPr>
          </w:p>
        </w:tc>
        <w:tc>
          <w:tcPr>
            <w:tcW w:w="851" w:type="dxa"/>
            <w:tcBorders>
              <w:top w:val="single" w:sz="4" w:space="0" w:color="auto"/>
            </w:tcBorders>
          </w:tcPr>
          <w:p w:rsidR="005B2732" w:rsidRDefault="005B2732" w:rsidP="00FC4041">
            <w:pPr>
              <w:jc w:val="center"/>
              <w:rPr>
                <w:sz w:val="16"/>
                <w:szCs w:val="16"/>
              </w:rPr>
            </w:pPr>
          </w:p>
        </w:tc>
        <w:tc>
          <w:tcPr>
            <w:tcW w:w="567" w:type="dxa"/>
            <w:tcBorders>
              <w:top w:val="single" w:sz="4" w:space="0" w:color="auto"/>
            </w:tcBorders>
          </w:tcPr>
          <w:p w:rsidR="005B2732" w:rsidRDefault="005B2732" w:rsidP="00FC4041">
            <w:pPr>
              <w:jc w:val="center"/>
              <w:rPr>
                <w:sz w:val="16"/>
                <w:szCs w:val="16"/>
              </w:rPr>
            </w:pPr>
          </w:p>
        </w:tc>
        <w:tc>
          <w:tcPr>
            <w:tcW w:w="709" w:type="dxa"/>
            <w:tcBorders>
              <w:top w:val="single" w:sz="4" w:space="0" w:color="auto"/>
              <w:right w:val="single" w:sz="4" w:space="0" w:color="auto"/>
            </w:tcBorders>
          </w:tcPr>
          <w:p w:rsidR="005B2732" w:rsidRDefault="005B2732" w:rsidP="00FC4041">
            <w:pPr>
              <w:jc w:val="center"/>
              <w:rPr>
                <w:sz w:val="16"/>
                <w:szCs w:val="16"/>
              </w:rPr>
            </w:pPr>
          </w:p>
        </w:tc>
      </w:tr>
      <w:tr w:rsidR="006F4D9D" w:rsidTr="002363BE">
        <w:trPr>
          <w:trHeight w:val="184"/>
        </w:trPr>
        <w:tc>
          <w:tcPr>
            <w:tcW w:w="1560" w:type="dxa"/>
            <w:tcBorders>
              <w:top w:val="single" w:sz="4" w:space="0" w:color="auto"/>
              <w:bottom w:val="single" w:sz="4" w:space="0" w:color="auto"/>
            </w:tcBorders>
            <w:vAlign w:val="center"/>
          </w:tcPr>
          <w:p w:rsidR="005A08DD" w:rsidRDefault="005B2732" w:rsidP="00FC4041">
            <w:pPr>
              <w:rPr>
                <w:sz w:val="16"/>
                <w:szCs w:val="16"/>
              </w:rPr>
            </w:pPr>
            <w:r w:rsidRPr="0053780C">
              <w:rPr>
                <w:sz w:val="16"/>
                <w:szCs w:val="16"/>
              </w:rPr>
              <w:t>луковицы загни</w:t>
            </w:r>
            <w:r w:rsidRPr="0053780C">
              <w:rPr>
                <w:sz w:val="16"/>
                <w:szCs w:val="16"/>
              </w:rPr>
              <w:t>в</w:t>
            </w:r>
            <w:r w:rsidRPr="0053780C">
              <w:rPr>
                <w:sz w:val="16"/>
                <w:szCs w:val="16"/>
              </w:rPr>
              <w:t>шие, запаренные, подмороженные, поврежденные стеблевой немат</w:t>
            </w:r>
            <w:r w:rsidRPr="0053780C">
              <w:rPr>
                <w:sz w:val="16"/>
                <w:szCs w:val="16"/>
              </w:rPr>
              <w:t>о</w:t>
            </w:r>
            <w:r w:rsidRPr="0053780C">
              <w:rPr>
                <w:sz w:val="16"/>
                <w:szCs w:val="16"/>
              </w:rPr>
              <w:t>дой и клещами, проросшие (с дл</w:t>
            </w:r>
            <w:r w:rsidRPr="0053780C">
              <w:rPr>
                <w:sz w:val="16"/>
                <w:szCs w:val="16"/>
              </w:rPr>
              <w:t>и</w:t>
            </w:r>
            <w:r w:rsidRPr="0053780C">
              <w:rPr>
                <w:sz w:val="16"/>
                <w:szCs w:val="16"/>
              </w:rPr>
              <w:t>ной пера более</w:t>
            </w:r>
            <w:r w:rsidR="0070202A">
              <w:rPr>
                <w:sz w:val="16"/>
                <w:szCs w:val="16"/>
              </w:rPr>
              <w:t xml:space="preserve"> </w:t>
            </w:r>
          </w:p>
          <w:p w:rsidR="005B2732" w:rsidRPr="0053780C" w:rsidRDefault="005B2732" w:rsidP="00FC4041">
            <w:pPr>
              <w:rPr>
                <w:sz w:val="16"/>
                <w:szCs w:val="16"/>
              </w:rPr>
            </w:pPr>
            <w:r w:rsidRPr="0053780C">
              <w:rPr>
                <w:sz w:val="16"/>
                <w:szCs w:val="16"/>
              </w:rPr>
              <w:t>1</w:t>
            </w:r>
            <w:r w:rsidR="0070202A">
              <w:rPr>
                <w:sz w:val="16"/>
                <w:szCs w:val="16"/>
              </w:rPr>
              <w:t xml:space="preserve"> </w:t>
            </w:r>
            <w:r w:rsidRPr="0053780C">
              <w:rPr>
                <w:sz w:val="16"/>
                <w:szCs w:val="16"/>
              </w:rPr>
              <w:t>см)</w:t>
            </w:r>
          </w:p>
        </w:tc>
        <w:tc>
          <w:tcPr>
            <w:tcW w:w="850" w:type="dxa"/>
            <w:tcBorders>
              <w:top w:val="single" w:sz="4" w:space="0" w:color="auto"/>
              <w:bottom w:val="single" w:sz="4" w:space="0" w:color="auto"/>
            </w:tcBorders>
          </w:tcPr>
          <w:p w:rsidR="005B2732" w:rsidRDefault="005B2732" w:rsidP="00FC4041">
            <w:pPr>
              <w:jc w:val="center"/>
              <w:rPr>
                <w:sz w:val="16"/>
                <w:szCs w:val="16"/>
              </w:rPr>
            </w:pPr>
          </w:p>
        </w:tc>
        <w:tc>
          <w:tcPr>
            <w:tcW w:w="425" w:type="dxa"/>
            <w:tcBorders>
              <w:top w:val="single" w:sz="4" w:space="0" w:color="auto"/>
              <w:bottom w:val="single" w:sz="4" w:space="0" w:color="auto"/>
            </w:tcBorders>
          </w:tcPr>
          <w:p w:rsidR="005B2732" w:rsidRDefault="005B2732" w:rsidP="00FC4041">
            <w:pPr>
              <w:jc w:val="center"/>
              <w:rPr>
                <w:sz w:val="16"/>
                <w:szCs w:val="16"/>
              </w:rPr>
            </w:pPr>
          </w:p>
        </w:tc>
        <w:tc>
          <w:tcPr>
            <w:tcW w:w="426" w:type="dxa"/>
            <w:tcBorders>
              <w:top w:val="single" w:sz="4" w:space="0" w:color="auto"/>
              <w:bottom w:val="single" w:sz="4" w:space="0" w:color="auto"/>
            </w:tcBorders>
          </w:tcPr>
          <w:p w:rsidR="005B2732" w:rsidRDefault="005B2732" w:rsidP="00FC4041">
            <w:pPr>
              <w:jc w:val="center"/>
              <w:rPr>
                <w:sz w:val="16"/>
                <w:szCs w:val="16"/>
              </w:rPr>
            </w:pPr>
          </w:p>
        </w:tc>
        <w:tc>
          <w:tcPr>
            <w:tcW w:w="708" w:type="dxa"/>
            <w:tcBorders>
              <w:top w:val="single" w:sz="4" w:space="0" w:color="auto"/>
              <w:bottom w:val="single" w:sz="4" w:space="0" w:color="auto"/>
            </w:tcBorders>
          </w:tcPr>
          <w:p w:rsidR="005B2732" w:rsidRDefault="005B2732" w:rsidP="00FC4041">
            <w:pPr>
              <w:jc w:val="center"/>
              <w:rPr>
                <w:sz w:val="16"/>
                <w:szCs w:val="16"/>
              </w:rPr>
            </w:pPr>
          </w:p>
        </w:tc>
        <w:tc>
          <w:tcPr>
            <w:tcW w:w="851" w:type="dxa"/>
            <w:tcBorders>
              <w:top w:val="single" w:sz="4" w:space="0" w:color="auto"/>
              <w:bottom w:val="single" w:sz="4" w:space="0" w:color="auto"/>
            </w:tcBorders>
          </w:tcPr>
          <w:p w:rsidR="005B2732" w:rsidRDefault="005B2732" w:rsidP="00FC4041">
            <w:pPr>
              <w:jc w:val="center"/>
              <w:rPr>
                <w:sz w:val="16"/>
                <w:szCs w:val="16"/>
              </w:rPr>
            </w:pPr>
          </w:p>
        </w:tc>
        <w:tc>
          <w:tcPr>
            <w:tcW w:w="567" w:type="dxa"/>
            <w:tcBorders>
              <w:top w:val="single" w:sz="4" w:space="0" w:color="auto"/>
              <w:bottom w:val="single" w:sz="4" w:space="0" w:color="auto"/>
            </w:tcBorders>
          </w:tcPr>
          <w:p w:rsidR="005B2732" w:rsidRDefault="005B2732" w:rsidP="00FC4041">
            <w:pPr>
              <w:jc w:val="center"/>
              <w:rPr>
                <w:sz w:val="16"/>
                <w:szCs w:val="16"/>
              </w:rPr>
            </w:pPr>
          </w:p>
        </w:tc>
        <w:tc>
          <w:tcPr>
            <w:tcW w:w="709" w:type="dxa"/>
            <w:tcBorders>
              <w:top w:val="single" w:sz="4" w:space="0" w:color="auto"/>
              <w:bottom w:val="single" w:sz="4" w:space="0" w:color="auto"/>
              <w:right w:val="single" w:sz="4" w:space="0" w:color="auto"/>
            </w:tcBorders>
            <w:shd w:val="clear" w:color="auto" w:fill="FFFFFF" w:themeFill="background1"/>
          </w:tcPr>
          <w:p w:rsidR="005B2732" w:rsidRDefault="005B2732" w:rsidP="00FC4041">
            <w:pPr>
              <w:jc w:val="center"/>
              <w:rPr>
                <w:sz w:val="16"/>
                <w:szCs w:val="16"/>
              </w:rPr>
            </w:pPr>
          </w:p>
        </w:tc>
      </w:tr>
      <w:tr w:rsidR="006F4D9D" w:rsidTr="002363BE">
        <w:trPr>
          <w:trHeight w:val="184"/>
        </w:trPr>
        <w:tc>
          <w:tcPr>
            <w:tcW w:w="1560" w:type="dxa"/>
            <w:tcBorders>
              <w:top w:val="single" w:sz="4" w:space="0" w:color="auto"/>
              <w:bottom w:val="single" w:sz="4" w:space="0" w:color="auto"/>
            </w:tcBorders>
            <w:vAlign w:val="center"/>
          </w:tcPr>
          <w:p w:rsidR="005B2732" w:rsidRPr="0053780C" w:rsidRDefault="005B2732" w:rsidP="00FC4041">
            <w:pPr>
              <w:rPr>
                <w:sz w:val="16"/>
                <w:szCs w:val="16"/>
              </w:rPr>
            </w:pPr>
            <w:r>
              <w:rPr>
                <w:sz w:val="16"/>
                <w:szCs w:val="16"/>
              </w:rPr>
              <w:t>Содержание земли</w:t>
            </w:r>
          </w:p>
        </w:tc>
        <w:tc>
          <w:tcPr>
            <w:tcW w:w="850" w:type="dxa"/>
            <w:tcBorders>
              <w:top w:val="single" w:sz="4" w:space="0" w:color="auto"/>
              <w:bottom w:val="single" w:sz="4" w:space="0" w:color="auto"/>
            </w:tcBorders>
          </w:tcPr>
          <w:p w:rsidR="005B2732" w:rsidRDefault="005B2732" w:rsidP="00FC4041">
            <w:pPr>
              <w:jc w:val="center"/>
              <w:rPr>
                <w:sz w:val="16"/>
                <w:szCs w:val="16"/>
              </w:rPr>
            </w:pPr>
          </w:p>
        </w:tc>
        <w:tc>
          <w:tcPr>
            <w:tcW w:w="425" w:type="dxa"/>
            <w:tcBorders>
              <w:top w:val="single" w:sz="4" w:space="0" w:color="auto"/>
              <w:bottom w:val="single" w:sz="4" w:space="0" w:color="auto"/>
            </w:tcBorders>
          </w:tcPr>
          <w:p w:rsidR="005B2732" w:rsidRDefault="005B2732" w:rsidP="00FC4041">
            <w:pPr>
              <w:jc w:val="center"/>
              <w:rPr>
                <w:sz w:val="16"/>
                <w:szCs w:val="16"/>
              </w:rPr>
            </w:pPr>
          </w:p>
        </w:tc>
        <w:tc>
          <w:tcPr>
            <w:tcW w:w="426" w:type="dxa"/>
            <w:tcBorders>
              <w:top w:val="single" w:sz="4" w:space="0" w:color="auto"/>
              <w:bottom w:val="single" w:sz="4" w:space="0" w:color="auto"/>
            </w:tcBorders>
          </w:tcPr>
          <w:p w:rsidR="005B2732" w:rsidRDefault="005B2732" w:rsidP="00FC4041">
            <w:pPr>
              <w:jc w:val="center"/>
              <w:rPr>
                <w:sz w:val="16"/>
                <w:szCs w:val="16"/>
              </w:rPr>
            </w:pPr>
          </w:p>
        </w:tc>
        <w:tc>
          <w:tcPr>
            <w:tcW w:w="708" w:type="dxa"/>
            <w:tcBorders>
              <w:top w:val="single" w:sz="4" w:space="0" w:color="auto"/>
              <w:bottom w:val="single" w:sz="4" w:space="0" w:color="auto"/>
            </w:tcBorders>
          </w:tcPr>
          <w:p w:rsidR="005B2732" w:rsidRDefault="005B2732" w:rsidP="00FC4041">
            <w:pPr>
              <w:jc w:val="center"/>
              <w:rPr>
                <w:sz w:val="16"/>
                <w:szCs w:val="16"/>
              </w:rPr>
            </w:pPr>
          </w:p>
        </w:tc>
        <w:tc>
          <w:tcPr>
            <w:tcW w:w="851" w:type="dxa"/>
            <w:tcBorders>
              <w:top w:val="single" w:sz="4" w:space="0" w:color="auto"/>
              <w:bottom w:val="single" w:sz="4" w:space="0" w:color="auto"/>
            </w:tcBorders>
          </w:tcPr>
          <w:p w:rsidR="005B2732" w:rsidRDefault="005B2732" w:rsidP="00FC4041">
            <w:pPr>
              <w:jc w:val="center"/>
              <w:rPr>
                <w:sz w:val="16"/>
                <w:szCs w:val="16"/>
              </w:rPr>
            </w:pPr>
          </w:p>
        </w:tc>
        <w:tc>
          <w:tcPr>
            <w:tcW w:w="567" w:type="dxa"/>
            <w:tcBorders>
              <w:top w:val="single" w:sz="4" w:space="0" w:color="auto"/>
              <w:bottom w:val="single" w:sz="4" w:space="0" w:color="auto"/>
            </w:tcBorders>
          </w:tcPr>
          <w:p w:rsidR="005B2732" w:rsidRDefault="005B2732" w:rsidP="00FC4041">
            <w:pPr>
              <w:jc w:val="center"/>
              <w:rPr>
                <w:sz w:val="16"/>
                <w:szCs w:val="16"/>
              </w:rPr>
            </w:pPr>
          </w:p>
        </w:tc>
        <w:tc>
          <w:tcPr>
            <w:tcW w:w="709" w:type="dxa"/>
            <w:tcBorders>
              <w:top w:val="single" w:sz="4" w:space="0" w:color="auto"/>
              <w:bottom w:val="single" w:sz="4" w:space="0" w:color="auto"/>
              <w:right w:val="single" w:sz="4" w:space="0" w:color="auto"/>
            </w:tcBorders>
          </w:tcPr>
          <w:p w:rsidR="005B2732" w:rsidRDefault="005B2732" w:rsidP="00FC4041">
            <w:pPr>
              <w:jc w:val="center"/>
              <w:rPr>
                <w:sz w:val="16"/>
                <w:szCs w:val="16"/>
              </w:rPr>
            </w:pPr>
          </w:p>
        </w:tc>
      </w:tr>
      <w:tr w:rsidR="006F4D9D" w:rsidTr="002363BE">
        <w:trPr>
          <w:trHeight w:val="42"/>
        </w:trPr>
        <w:tc>
          <w:tcPr>
            <w:tcW w:w="1560" w:type="dxa"/>
            <w:tcBorders>
              <w:top w:val="single" w:sz="4" w:space="0" w:color="auto"/>
              <w:bottom w:val="single" w:sz="4" w:space="0" w:color="auto"/>
            </w:tcBorders>
            <w:vAlign w:val="center"/>
          </w:tcPr>
          <w:p w:rsidR="005B2732" w:rsidRPr="002363BE" w:rsidRDefault="005B2732" w:rsidP="00FC4041">
            <w:pPr>
              <w:rPr>
                <w:spacing w:val="20"/>
                <w:sz w:val="16"/>
                <w:szCs w:val="16"/>
              </w:rPr>
            </w:pPr>
            <w:r w:rsidRPr="002363BE">
              <w:rPr>
                <w:spacing w:val="20"/>
                <w:sz w:val="16"/>
                <w:szCs w:val="16"/>
              </w:rPr>
              <w:t>Итого</w:t>
            </w:r>
            <w:r w:rsidR="0070202A" w:rsidRPr="002363BE">
              <w:rPr>
                <w:spacing w:val="20"/>
                <w:sz w:val="16"/>
                <w:szCs w:val="16"/>
              </w:rPr>
              <w:t>...</w:t>
            </w:r>
          </w:p>
        </w:tc>
        <w:tc>
          <w:tcPr>
            <w:tcW w:w="850" w:type="dxa"/>
            <w:tcBorders>
              <w:top w:val="single" w:sz="4" w:space="0" w:color="auto"/>
              <w:bottom w:val="single" w:sz="4" w:space="0" w:color="auto"/>
            </w:tcBorders>
          </w:tcPr>
          <w:p w:rsidR="005B2732" w:rsidRDefault="005B2732" w:rsidP="00FC4041">
            <w:pPr>
              <w:jc w:val="center"/>
              <w:rPr>
                <w:sz w:val="16"/>
                <w:szCs w:val="16"/>
              </w:rPr>
            </w:pPr>
          </w:p>
        </w:tc>
        <w:tc>
          <w:tcPr>
            <w:tcW w:w="425" w:type="dxa"/>
            <w:tcBorders>
              <w:top w:val="single" w:sz="4" w:space="0" w:color="auto"/>
              <w:bottom w:val="single" w:sz="4" w:space="0" w:color="auto"/>
            </w:tcBorders>
          </w:tcPr>
          <w:p w:rsidR="005B2732" w:rsidRDefault="005B2732" w:rsidP="00FC4041">
            <w:pPr>
              <w:jc w:val="center"/>
              <w:rPr>
                <w:sz w:val="16"/>
                <w:szCs w:val="16"/>
              </w:rPr>
            </w:pPr>
          </w:p>
        </w:tc>
        <w:tc>
          <w:tcPr>
            <w:tcW w:w="426" w:type="dxa"/>
            <w:tcBorders>
              <w:top w:val="single" w:sz="4" w:space="0" w:color="auto"/>
              <w:bottom w:val="single" w:sz="4" w:space="0" w:color="auto"/>
            </w:tcBorders>
          </w:tcPr>
          <w:p w:rsidR="005B2732" w:rsidRDefault="005B2732" w:rsidP="00FC4041">
            <w:pPr>
              <w:jc w:val="center"/>
              <w:rPr>
                <w:sz w:val="16"/>
                <w:szCs w:val="16"/>
              </w:rPr>
            </w:pPr>
          </w:p>
        </w:tc>
        <w:tc>
          <w:tcPr>
            <w:tcW w:w="708" w:type="dxa"/>
            <w:tcBorders>
              <w:top w:val="single" w:sz="4" w:space="0" w:color="auto"/>
              <w:bottom w:val="single" w:sz="4" w:space="0" w:color="auto"/>
            </w:tcBorders>
          </w:tcPr>
          <w:p w:rsidR="005B2732" w:rsidRDefault="005B2732" w:rsidP="00FC4041">
            <w:pPr>
              <w:jc w:val="center"/>
              <w:rPr>
                <w:sz w:val="16"/>
                <w:szCs w:val="16"/>
              </w:rPr>
            </w:pPr>
          </w:p>
        </w:tc>
        <w:tc>
          <w:tcPr>
            <w:tcW w:w="851" w:type="dxa"/>
            <w:tcBorders>
              <w:top w:val="single" w:sz="4" w:space="0" w:color="auto"/>
              <w:bottom w:val="single" w:sz="4" w:space="0" w:color="auto"/>
            </w:tcBorders>
          </w:tcPr>
          <w:p w:rsidR="005B2732" w:rsidRDefault="005B2732" w:rsidP="00FC4041">
            <w:pPr>
              <w:jc w:val="center"/>
              <w:rPr>
                <w:sz w:val="16"/>
                <w:szCs w:val="16"/>
              </w:rPr>
            </w:pPr>
          </w:p>
        </w:tc>
        <w:tc>
          <w:tcPr>
            <w:tcW w:w="567" w:type="dxa"/>
            <w:tcBorders>
              <w:top w:val="single" w:sz="4" w:space="0" w:color="auto"/>
              <w:bottom w:val="single" w:sz="4" w:space="0" w:color="auto"/>
            </w:tcBorders>
          </w:tcPr>
          <w:p w:rsidR="005B2732" w:rsidRDefault="005B2732" w:rsidP="00FC4041">
            <w:pPr>
              <w:jc w:val="center"/>
              <w:rPr>
                <w:sz w:val="16"/>
                <w:szCs w:val="16"/>
              </w:rPr>
            </w:pPr>
          </w:p>
        </w:tc>
        <w:tc>
          <w:tcPr>
            <w:tcW w:w="709" w:type="dxa"/>
            <w:tcBorders>
              <w:top w:val="single" w:sz="4" w:space="0" w:color="auto"/>
              <w:bottom w:val="single" w:sz="4" w:space="0" w:color="auto"/>
              <w:right w:val="single" w:sz="4" w:space="0" w:color="auto"/>
            </w:tcBorders>
          </w:tcPr>
          <w:p w:rsidR="005B2732" w:rsidRDefault="005B2732" w:rsidP="00FC4041">
            <w:pPr>
              <w:jc w:val="center"/>
              <w:rPr>
                <w:sz w:val="16"/>
                <w:szCs w:val="16"/>
              </w:rPr>
            </w:pPr>
          </w:p>
        </w:tc>
      </w:tr>
    </w:tbl>
    <w:p w:rsidR="005B2732" w:rsidRPr="002A6209" w:rsidRDefault="005B2732" w:rsidP="00FC4041">
      <w:pPr>
        <w:ind w:firstLine="284"/>
      </w:pPr>
    </w:p>
    <w:p w:rsidR="005B2732" w:rsidRDefault="0007232A" w:rsidP="005A08DD">
      <w:pPr>
        <w:ind w:firstLine="284"/>
        <w:jc w:val="both"/>
      </w:pPr>
      <w:r w:rsidRPr="0007232A">
        <w:rPr>
          <w:b/>
          <w:i/>
        </w:rPr>
        <w:t>Результаты работы и выводы.</w:t>
      </w:r>
      <w:r>
        <w:t xml:space="preserve"> </w:t>
      </w:r>
      <w:r w:rsidR="005B2732">
        <w:t>После проведенной товароведной оценки лу</w:t>
      </w:r>
      <w:r w:rsidR="005A7881">
        <w:t>ка репчатого согласно ГОСТ 1723–</w:t>
      </w:r>
      <w:r w:rsidR="005B2732">
        <w:t>86 были получены сл</w:t>
      </w:r>
      <w:r w:rsidR="005B2732">
        <w:t>е</w:t>
      </w:r>
      <w:r w:rsidR="005B2732">
        <w:t>дующие результаты:</w:t>
      </w:r>
    </w:p>
    <w:p w:rsidR="005B2732" w:rsidRPr="00C74A04" w:rsidRDefault="005B2732" w:rsidP="00FC4041">
      <w:pPr>
        <w:pStyle w:val="a6"/>
        <w:ind w:left="284"/>
      </w:pPr>
      <w:r>
        <w:t>1.</w:t>
      </w:r>
      <w:r w:rsidR="0070202A">
        <w:t xml:space="preserve"> </w:t>
      </w:r>
      <w:r w:rsidRPr="00C74A04">
        <w:t>Содержание отходов, сверх 100</w:t>
      </w:r>
      <w:r w:rsidR="0070202A">
        <w:t xml:space="preserve"> </w:t>
      </w:r>
      <w:r w:rsidRPr="00C74A04">
        <w:t>%</w:t>
      </w:r>
      <w:r w:rsidR="0070202A">
        <w:t xml:space="preserve"> (итого графа </w:t>
      </w:r>
      <w:r w:rsidRPr="00C74A04">
        <w:t xml:space="preserve">8) </w:t>
      </w:r>
      <w:r>
        <w:t>–</w:t>
      </w:r>
      <w:r w:rsidR="0070202A">
        <w:t xml:space="preserve">  _______ </w:t>
      </w:r>
      <w:r w:rsidRPr="00C74A04">
        <w:t>%;</w:t>
      </w:r>
    </w:p>
    <w:p w:rsidR="005B2732" w:rsidRDefault="005B2732" w:rsidP="00FC4041">
      <w:pPr>
        <w:pStyle w:val="a6"/>
        <w:ind w:left="284"/>
      </w:pPr>
      <w:r>
        <w:t>2.</w:t>
      </w:r>
      <w:r w:rsidR="0070202A">
        <w:t xml:space="preserve"> </w:t>
      </w:r>
      <w:r>
        <w:t>Содержание нес</w:t>
      </w:r>
      <w:r w:rsidR="0070202A">
        <w:t xml:space="preserve">тандартных луковиц (итого графа </w:t>
      </w:r>
      <w:r>
        <w:t>6) –  _____  %;</w:t>
      </w:r>
    </w:p>
    <w:p w:rsidR="005B2732" w:rsidRDefault="005B2732" w:rsidP="00FC4041">
      <w:pPr>
        <w:pStyle w:val="a6"/>
        <w:ind w:left="284"/>
      </w:pPr>
      <w:r>
        <w:t>3.</w:t>
      </w:r>
      <w:r w:rsidR="0070202A">
        <w:t xml:space="preserve"> </w:t>
      </w:r>
      <w:r>
        <w:t>Содержание о</w:t>
      </w:r>
      <w:r w:rsidR="003836E8">
        <w:t xml:space="preserve">тходов  (итого графа </w:t>
      </w:r>
      <w:r>
        <w:t>7) – _________%.</w:t>
      </w:r>
    </w:p>
    <w:p w:rsidR="005B2732" w:rsidRPr="007D6F65" w:rsidRDefault="005B2732" w:rsidP="00FC4041">
      <w:pPr>
        <w:ind w:firstLine="284"/>
        <w:jc w:val="center"/>
      </w:pPr>
    </w:p>
    <w:p w:rsidR="005B2732" w:rsidRPr="007D6F65" w:rsidRDefault="005A0ED6" w:rsidP="00FC4041">
      <w:pPr>
        <w:jc w:val="center"/>
      </w:pPr>
      <w:r>
        <w:rPr>
          <w:b/>
        </w:rPr>
        <w:t>2.</w:t>
      </w:r>
      <w:r w:rsidR="005B2732">
        <w:rPr>
          <w:b/>
        </w:rPr>
        <w:t>6.</w:t>
      </w:r>
      <w:r w:rsidR="003836E8">
        <w:rPr>
          <w:b/>
        </w:rPr>
        <w:t xml:space="preserve"> </w:t>
      </w:r>
      <w:r w:rsidR="005B2732" w:rsidRPr="007D6F65">
        <w:rPr>
          <w:b/>
        </w:rPr>
        <w:t xml:space="preserve">Оценка качества </w:t>
      </w:r>
      <w:r w:rsidR="005B2732">
        <w:rPr>
          <w:b/>
        </w:rPr>
        <w:t>свежих огурцов</w:t>
      </w:r>
    </w:p>
    <w:p w:rsidR="005B2732" w:rsidRPr="007D6F65" w:rsidRDefault="005B2732" w:rsidP="00FC4041">
      <w:pPr>
        <w:ind w:firstLine="284"/>
        <w:jc w:val="both"/>
        <w:rPr>
          <w:b/>
          <w:i/>
        </w:rPr>
      </w:pPr>
    </w:p>
    <w:p w:rsidR="005B2732" w:rsidRPr="007D6F65" w:rsidRDefault="005B2732" w:rsidP="00FC4041">
      <w:pPr>
        <w:ind w:firstLine="284"/>
        <w:jc w:val="both"/>
      </w:pPr>
      <w:r w:rsidRPr="007D6F65">
        <w:rPr>
          <w:b/>
          <w:i/>
        </w:rPr>
        <w:t>Цель работы</w:t>
      </w:r>
      <w:r>
        <w:t xml:space="preserve"> –</w:t>
      </w:r>
      <w:r w:rsidR="003836E8">
        <w:t xml:space="preserve"> и</w:t>
      </w:r>
      <w:r w:rsidRPr="007D6F65">
        <w:t>зучить показатели качества и освоить методику товароведно</w:t>
      </w:r>
      <w:r>
        <w:t>й оценки свежих огурцов</w:t>
      </w:r>
      <w:r w:rsidRPr="007D6F65">
        <w:t xml:space="preserve"> по действующим нормативным документам.</w:t>
      </w:r>
    </w:p>
    <w:p w:rsidR="005B2732" w:rsidRDefault="005B2732" w:rsidP="00FC4041">
      <w:pPr>
        <w:ind w:firstLine="284"/>
        <w:jc w:val="both"/>
      </w:pPr>
      <w:r w:rsidRPr="00023187">
        <w:rPr>
          <w:b/>
          <w:i/>
        </w:rPr>
        <w:t>Теоретическая часть</w:t>
      </w:r>
      <w:r>
        <w:rPr>
          <w:b/>
          <w:i/>
        </w:rPr>
        <w:t xml:space="preserve">. </w:t>
      </w:r>
      <w:r>
        <w:t>Огурцы (</w:t>
      </w:r>
      <w:r>
        <w:rPr>
          <w:lang w:val="en-US"/>
        </w:rPr>
        <w:t>Cucumis</w:t>
      </w:r>
      <w:r>
        <w:t xml:space="preserve"> </w:t>
      </w:r>
      <w:r>
        <w:rPr>
          <w:lang w:val="en-US"/>
        </w:rPr>
        <w:t>sativus</w:t>
      </w:r>
      <w:r>
        <w:t>) – важнейшая овощная культура, по посевным площадям занимает второе место п</w:t>
      </w:r>
      <w:r>
        <w:t>о</w:t>
      </w:r>
      <w:r>
        <w:t>сле капусты.</w:t>
      </w:r>
    </w:p>
    <w:p w:rsidR="005B2732" w:rsidRDefault="005B2732" w:rsidP="00FC4041">
      <w:pPr>
        <w:spacing w:line="238" w:lineRule="auto"/>
        <w:ind w:firstLine="284"/>
        <w:jc w:val="both"/>
      </w:pPr>
      <w:r>
        <w:t>Плод огурца – ложная ягода с тремя семенными камерами и расп</w:t>
      </w:r>
      <w:r>
        <w:t>о</w:t>
      </w:r>
      <w:r>
        <w:lastRenderedPageBreak/>
        <w:t>ложенными в них многочисленными семенами. В связи с большим количеством воды огурцы имеют незначительную калорийность, обл</w:t>
      </w:r>
      <w:r>
        <w:t>а</w:t>
      </w:r>
      <w:r>
        <w:t>дая, однако, высокими вкусовыми качествами. Они содержат небол</w:t>
      </w:r>
      <w:r>
        <w:t>ь</w:t>
      </w:r>
      <w:r w:rsidR="00B30E03">
        <w:t>шое количество сахаров – 1,6–</w:t>
      </w:r>
      <w:r>
        <w:t>2,9</w:t>
      </w:r>
      <w:r w:rsidR="003836E8">
        <w:t xml:space="preserve"> </w:t>
      </w:r>
      <w:r>
        <w:t>%, однако по содержанию минерал</w:t>
      </w:r>
      <w:r>
        <w:t>ь</w:t>
      </w:r>
      <w:r>
        <w:t>ных веществ не уступают моркови, луку, капусте. В небольших кол</w:t>
      </w:r>
      <w:r>
        <w:t>и</w:t>
      </w:r>
      <w:r>
        <w:t xml:space="preserve">чествах в огурцах содержатся витамины: каротин, </w:t>
      </w:r>
      <w:r w:rsidRPr="001F5A92">
        <w:t>В</w:t>
      </w:r>
      <w:r w:rsidRPr="00B91F85">
        <w:rPr>
          <w:vertAlign w:val="subscript"/>
        </w:rPr>
        <w:t>1</w:t>
      </w:r>
      <w:r>
        <w:t>, В</w:t>
      </w:r>
      <w:r w:rsidRPr="00B91F85">
        <w:rPr>
          <w:vertAlign w:val="subscript"/>
        </w:rPr>
        <w:t>2</w:t>
      </w:r>
      <w:r>
        <w:t>, В</w:t>
      </w:r>
      <w:r w:rsidRPr="00B91F85">
        <w:rPr>
          <w:vertAlign w:val="subscript"/>
        </w:rPr>
        <w:t>6</w:t>
      </w:r>
      <w:r w:rsidR="00B30E03">
        <w:t xml:space="preserve">. </w:t>
      </w:r>
      <w:r w:rsidRPr="001F5A92">
        <w:t>Они</w:t>
      </w:r>
      <w:r>
        <w:t xml:space="preserve"> улучшают аппетит, способствуют хорошему усвоению жиров и  бе</w:t>
      </w:r>
      <w:r>
        <w:t>л</w:t>
      </w:r>
      <w:r>
        <w:t xml:space="preserve">ков и тем самым положительно влияют на обмен веществ, оказывают мочегонное действие. Огурцы зарекомендовали </w:t>
      </w:r>
      <w:r w:rsidR="003836E8">
        <w:t xml:space="preserve">себя </w:t>
      </w:r>
      <w:r>
        <w:t>и как косметич</w:t>
      </w:r>
      <w:r>
        <w:t>е</w:t>
      </w:r>
      <w:r>
        <w:t>ское средство. Огуречный сок освежает кожу, придает матовость и бархатистость, способствует удалению угревой сыпи, веснушек, заг</w:t>
      </w:r>
      <w:r>
        <w:t>а</w:t>
      </w:r>
      <w:r>
        <w:t>ра.  Их используют в свежем виде, солят и маринуют. В пищу испол</w:t>
      </w:r>
      <w:r>
        <w:t>ь</w:t>
      </w:r>
      <w:r w:rsidR="003836E8">
        <w:t xml:space="preserve">зуют недозрелые плоды </w:t>
      </w:r>
      <w:r>
        <w:t>с нежными некожистыми семенами и плотной мякотью.  По мере созревания огурцов кожица и мякоть грубеют, д</w:t>
      </w:r>
      <w:r>
        <w:t>е</w:t>
      </w:r>
      <w:r>
        <w:t>лаются плотными, а семенные камеры водянистыми, слизистыми, к</w:t>
      </w:r>
      <w:r>
        <w:t>и</w:t>
      </w:r>
      <w:r>
        <w:t>слого вкуса.</w:t>
      </w:r>
    </w:p>
    <w:p w:rsidR="005B2732" w:rsidRDefault="005B2732" w:rsidP="00FC4041">
      <w:pPr>
        <w:spacing w:line="238" w:lineRule="auto"/>
        <w:ind w:firstLine="284"/>
        <w:jc w:val="both"/>
      </w:pPr>
      <w:r>
        <w:rPr>
          <w:i/>
        </w:rPr>
        <w:t>По форме и величине</w:t>
      </w:r>
      <w:r w:rsidR="003836E8">
        <w:rPr>
          <w:i/>
        </w:rPr>
        <w:t xml:space="preserve">: </w:t>
      </w:r>
      <w:r>
        <w:t>короткоплодные, среднеплодные и длинн</w:t>
      </w:r>
      <w:r>
        <w:t>о</w:t>
      </w:r>
      <w:r>
        <w:t>плодные.</w:t>
      </w:r>
    </w:p>
    <w:p w:rsidR="005B2732" w:rsidRDefault="005B2732" w:rsidP="00FC4041">
      <w:pPr>
        <w:spacing w:line="238" w:lineRule="auto"/>
        <w:ind w:firstLine="284"/>
        <w:jc w:val="both"/>
      </w:pPr>
      <w:r w:rsidRPr="00766656">
        <w:rPr>
          <w:i/>
        </w:rPr>
        <w:t>По скороспелости</w:t>
      </w:r>
      <w:r w:rsidR="003836E8" w:rsidRPr="003836E8">
        <w:rPr>
          <w:i/>
        </w:rPr>
        <w:t>:</w:t>
      </w:r>
      <w:r w:rsidR="003836E8">
        <w:t xml:space="preserve"> </w:t>
      </w:r>
      <w:r>
        <w:t>раннеспелые (от всходов до первого сбо</w:t>
      </w:r>
      <w:r w:rsidR="003836E8">
        <w:t>ра 45 </w:t>
      </w:r>
      <w:r>
        <w:t>д</w:t>
      </w:r>
      <w:r w:rsidR="003836E8">
        <w:t>н.</w:t>
      </w:r>
      <w:r>
        <w:t>), среднеранние</w:t>
      </w:r>
      <w:r w:rsidR="00B30E03">
        <w:t xml:space="preserve"> (45–</w:t>
      </w:r>
      <w:r w:rsidR="003836E8">
        <w:t>50 дн.</w:t>
      </w:r>
      <w:r>
        <w:t>), среднеспе</w:t>
      </w:r>
      <w:r w:rsidR="003836E8">
        <w:t>лые (свыше 50 дн.</w:t>
      </w:r>
      <w:r>
        <w:t>).</w:t>
      </w:r>
    </w:p>
    <w:p w:rsidR="005B2732" w:rsidRDefault="005B2732" w:rsidP="00FC4041">
      <w:pPr>
        <w:spacing w:line="238" w:lineRule="auto"/>
        <w:ind w:firstLine="284"/>
        <w:jc w:val="both"/>
      </w:pPr>
      <w:r w:rsidRPr="00766656">
        <w:rPr>
          <w:i/>
        </w:rPr>
        <w:t>По характеру поверхности</w:t>
      </w:r>
      <w:r w:rsidR="003836E8" w:rsidRPr="003836E8">
        <w:rPr>
          <w:i/>
        </w:rPr>
        <w:t>:</w:t>
      </w:r>
      <w:r w:rsidR="003836E8">
        <w:t xml:space="preserve"> </w:t>
      </w:r>
      <w:r>
        <w:t>гладкие, мелко- и крупнобугорчатые.</w:t>
      </w:r>
    </w:p>
    <w:p w:rsidR="005B2732" w:rsidRDefault="005B2732" w:rsidP="00FC4041">
      <w:pPr>
        <w:spacing w:line="238" w:lineRule="auto"/>
        <w:ind w:firstLine="284"/>
        <w:jc w:val="both"/>
      </w:pPr>
      <w:r w:rsidRPr="00766656">
        <w:rPr>
          <w:i/>
        </w:rPr>
        <w:t>По размеру семенных камер</w:t>
      </w:r>
      <w:r w:rsidR="003836E8">
        <w:rPr>
          <w:i/>
        </w:rPr>
        <w:t xml:space="preserve">: </w:t>
      </w:r>
      <w:r>
        <w:t>малокамерные и большекамерные.</w:t>
      </w:r>
    </w:p>
    <w:p w:rsidR="005B2732" w:rsidRDefault="005B2732" w:rsidP="00FC4041">
      <w:pPr>
        <w:spacing w:line="238" w:lineRule="auto"/>
        <w:ind w:firstLine="284"/>
        <w:jc w:val="both"/>
      </w:pPr>
      <w:r>
        <w:rPr>
          <w:i/>
        </w:rPr>
        <w:t>По характеру опушения</w:t>
      </w:r>
      <w:r w:rsidR="003836E8" w:rsidRPr="003836E8">
        <w:rPr>
          <w:i/>
        </w:rPr>
        <w:t>:</w:t>
      </w:r>
      <w:r w:rsidR="003836E8">
        <w:t xml:space="preserve"> </w:t>
      </w:r>
      <w:r>
        <w:t>черношипые (имеют хороший вкус, то</w:t>
      </w:r>
      <w:r>
        <w:t>н</w:t>
      </w:r>
      <w:r>
        <w:t>кую кожицу, быстро желтеют, используются для засолки и в свежем виде), белошипые (салатные, долго не желтеют, для засолки не пр</w:t>
      </w:r>
      <w:r>
        <w:t>и</w:t>
      </w:r>
      <w:r>
        <w:t>годны, так как кожица плотная).</w:t>
      </w:r>
    </w:p>
    <w:p w:rsidR="005B2732" w:rsidRDefault="005B2732" w:rsidP="00FC4041">
      <w:pPr>
        <w:spacing w:line="238" w:lineRule="auto"/>
        <w:ind w:firstLine="284"/>
        <w:jc w:val="both"/>
      </w:pPr>
      <w:r>
        <w:rPr>
          <w:i/>
        </w:rPr>
        <w:t>По условиям выращивания</w:t>
      </w:r>
      <w:r w:rsidR="003836E8">
        <w:rPr>
          <w:i/>
        </w:rPr>
        <w:t xml:space="preserve">: </w:t>
      </w:r>
      <w:r>
        <w:t>в открытом и защищенном грунте.</w:t>
      </w:r>
    </w:p>
    <w:p w:rsidR="005B2732" w:rsidRDefault="005B2732" w:rsidP="00FC4041">
      <w:pPr>
        <w:spacing w:line="238" w:lineRule="auto"/>
        <w:ind w:firstLine="284"/>
        <w:jc w:val="both"/>
      </w:pPr>
      <w:r>
        <w:t>Качество  огурцов, выращенных в открытом или защищенном грунте, заготовляемых, поставляемых и реализуемых для употребл</w:t>
      </w:r>
      <w:r>
        <w:t>е</w:t>
      </w:r>
      <w:r>
        <w:t>ния в свежем виде, а также для промышленной переработки</w:t>
      </w:r>
      <w:r w:rsidR="003836E8">
        <w:t>,</w:t>
      </w:r>
      <w:r>
        <w:t xml:space="preserve"> регламе</w:t>
      </w:r>
      <w:r>
        <w:t>н</w:t>
      </w:r>
      <w:r w:rsidR="003836E8">
        <w:t>тируется ГОСТ 1726–</w:t>
      </w:r>
      <w:r>
        <w:t>85.</w:t>
      </w:r>
    </w:p>
    <w:p w:rsidR="005B2732" w:rsidRDefault="005B2732" w:rsidP="00FC4041">
      <w:pPr>
        <w:spacing w:line="238" w:lineRule="auto"/>
        <w:ind w:firstLine="284"/>
        <w:jc w:val="both"/>
      </w:pPr>
      <w:r>
        <w:t>Огурцы в зависимости от назначения подразделяют: для употре</w:t>
      </w:r>
      <w:r>
        <w:t>б</w:t>
      </w:r>
      <w:r>
        <w:t xml:space="preserve">ления в свежем виде и соления; для консервирования. </w:t>
      </w:r>
    </w:p>
    <w:p w:rsidR="005B2732" w:rsidRDefault="005B2732" w:rsidP="00FC4041">
      <w:pPr>
        <w:spacing w:line="238" w:lineRule="auto"/>
        <w:ind w:firstLine="284"/>
        <w:jc w:val="both"/>
      </w:pPr>
      <w:r>
        <w:t xml:space="preserve">Для </w:t>
      </w:r>
      <w:r w:rsidR="003836E8">
        <w:t>у</w:t>
      </w:r>
      <w:r>
        <w:t>потребления в свежем виде используют короткоплодные, среднеплодные и длинноплодные огурцы, выращенные в открытом или защищенном грунте; для соления – короткоплодные огурцы, в</w:t>
      </w:r>
      <w:r>
        <w:t>ы</w:t>
      </w:r>
      <w:r>
        <w:t>ращенные в открытом грунте.</w:t>
      </w:r>
    </w:p>
    <w:p w:rsidR="005B2732" w:rsidRDefault="005B2732" w:rsidP="00FC4041">
      <w:pPr>
        <w:spacing w:line="238" w:lineRule="auto"/>
        <w:ind w:firstLine="284"/>
        <w:jc w:val="both"/>
      </w:pPr>
      <w:r>
        <w:t xml:space="preserve">Огурцы для </w:t>
      </w:r>
      <w:r w:rsidR="003836E8">
        <w:t>у</w:t>
      </w:r>
      <w:r>
        <w:t>потребления в свежем виде и для соления должны с</w:t>
      </w:r>
      <w:r>
        <w:t>о</w:t>
      </w:r>
      <w:r>
        <w:t xml:space="preserve">ответствовать установленным характеристикам и нормам. Они должны быть свежими, целыми, неуродливыми, здоровыми, незагрязненными, </w:t>
      </w:r>
      <w:r>
        <w:lastRenderedPageBreak/>
        <w:t>без механических повреждений, с плодоножкой и без плодоножки, с типичной для ботанического сорта формой и окраской.</w:t>
      </w:r>
    </w:p>
    <w:p w:rsidR="005B2732" w:rsidRDefault="005B2732" w:rsidP="00FC4041">
      <w:pPr>
        <w:spacing w:line="238" w:lineRule="auto"/>
        <w:ind w:firstLine="284"/>
        <w:jc w:val="both"/>
      </w:pPr>
      <w:r>
        <w:t>Могут быть изогнутые плоды у длинноплодных и среднеплодных огурцов (изогнутость не более 0,2; ее определяют делением наибол</w:t>
      </w:r>
      <w:r>
        <w:t>ь</w:t>
      </w:r>
      <w:r>
        <w:t>шей высоты просвета на длину плода по внешней дуге). Мякоть дол</w:t>
      </w:r>
      <w:r>
        <w:t>ж</w:t>
      </w:r>
      <w:r>
        <w:t>на быть плотной, с недоразвитыми водянистыми, некожистыми сем</w:t>
      </w:r>
      <w:r>
        <w:t>е</w:t>
      </w:r>
      <w:r>
        <w:t>нами, вкус и запах – свойственные данному ботаническому сорту. Максимальный поперечный диаметр огурцов – не более 5,5 см.</w:t>
      </w:r>
    </w:p>
    <w:p w:rsidR="005B2732" w:rsidRDefault="005B2732" w:rsidP="00FC4041">
      <w:pPr>
        <w:spacing w:line="238" w:lineRule="auto"/>
        <w:ind w:firstLine="284"/>
        <w:jc w:val="both"/>
      </w:pPr>
      <w:r>
        <w:t>Огурцы различают по длине. Короткоплодные первой группы (ск</w:t>
      </w:r>
      <w:r>
        <w:t>о</w:t>
      </w:r>
      <w:r w:rsidR="00B771B5">
        <w:t>роспелые, поступающие в мае–</w:t>
      </w:r>
      <w:r>
        <w:t>июне) должны иметь длину не более</w:t>
      </w:r>
      <w:r w:rsidR="001846EA">
        <w:t> </w:t>
      </w:r>
      <w:r w:rsidR="00C26A87">
        <w:t>11</w:t>
      </w:r>
      <w:r w:rsidR="00C26A87">
        <w:rPr>
          <w:lang w:val="en-US"/>
        </w:rPr>
        <w:t> </w:t>
      </w:r>
      <w:r>
        <w:t>см, второй группы – не более 14 см; среднеплодные – не б</w:t>
      </w:r>
      <w:r>
        <w:t>о</w:t>
      </w:r>
      <w:r>
        <w:t xml:space="preserve">лее 25 см; длинноплодные </w:t>
      </w:r>
      <w:r w:rsidR="001846EA">
        <w:t>–</w:t>
      </w:r>
      <w:r>
        <w:t xml:space="preserve"> более 25 см. Допускается содержание плодов с отклонениями от установленных размеров по длине</w:t>
      </w:r>
      <w:r w:rsidR="00B771B5">
        <w:t xml:space="preserve"> </w:t>
      </w:r>
      <w:r>
        <w:t>(не более 1</w:t>
      </w:r>
      <w:r w:rsidR="00B771B5">
        <w:t xml:space="preserve"> </w:t>
      </w:r>
      <w:r>
        <w:t>см)  до 10</w:t>
      </w:r>
      <w:r w:rsidR="00B771B5">
        <w:t> </w:t>
      </w:r>
      <w:r>
        <w:t>%. При превышении допуска всю партию переводят в к</w:t>
      </w:r>
      <w:r>
        <w:t>а</w:t>
      </w:r>
      <w:r>
        <w:t>тегорию большей длины.</w:t>
      </w:r>
    </w:p>
    <w:p w:rsidR="005B2732" w:rsidRDefault="005B2732" w:rsidP="00FC4041">
      <w:pPr>
        <w:spacing w:line="238" w:lineRule="auto"/>
        <w:ind w:firstLine="284"/>
        <w:jc w:val="both"/>
      </w:pPr>
      <w:r>
        <w:t>Огурцов с легкой потертостью, загрязненных, с незначительными потемнениями от нажимов, но не мятых, с царапинами на кожице, н</w:t>
      </w:r>
      <w:r>
        <w:t>е</w:t>
      </w:r>
      <w:r>
        <w:t>значительными солнечными ожогами и слегка увядших в партии из открытого грунта должно быть не более 10</w:t>
      </w:r>
      <w:r w:rsidR="00B771B5">
        <w:t xml:space="preserve"> </w:t>
      </w:r>
      <w:r>
        <w:t>%, в том числе с незнач</w:t>
      </w:r>
      <w:r>
        <w:t>и</w:t>
      </w:r>
      <w:r>
        <w:t>тельными потемнениями от нажимов и солнечными ожогами – до</w:t>
      </w:r>
      <w:r w:rsidR="00B771B5">
        <w:t xml:space="preserve"> </w:t>
      </w:r>
      <w:r>
        <w:t>5; из защищенного грунта – 3</w:t>
      </w:r>
      <w:r w:rsidR="00B771B5">
        <w:t xml:space="preserve"> </w:t>
      </w:r>
      <w:r>
        <w:t>%.</w:t>
      </w:r>
    </w:p>
    <w:p w:rsidR="005B2732" w:rsidRPr="00D13092" w:rsidRDefault="005B2732" w:rsidP="00FC4041">
      <w:pPr>
        <w:spacing w:line="238" w:lineRule="auto"/>
        <w:ind w:firstLine="284"/>
        <w:jc w:val="both"/>
      </w:pPr>
      <w:r>
        <w:t>Загнившие огурцы, запаренные, подмороженные, увядшие, морщ</w:t>
      </w:r>
      <w:r>
        <w:t>и</w:t>
      </w:r>
      <w:r>
        <w:t>нистые, желтые, с грубыми кожистыми семенами не допускаются.</w:t>
      </w:r>
    </w:p>
    <w:p w:rsidR="005B2732" w:rsidRDefault="005B2732" w:rsidP="00FC4041">
      <w:pPr>
        <w:spacing w:line="238" w:lineRule="auto"/>
        <w:ind w:firstLine="284"/>
        <w:jc w:val="both"/>
      </w:pPr>
      <w:r>
        <w:t>На огурцах из защищенного грунта не должно быть прилипшей земли; из открытого грунта – не более 0,5</w:t>
      </w:r>
      <w:r w:rsidR="00B771B5">
        <w:t xml:space="preserve"> </w:t>
      </w:r>
      <w:r>
        <w:t>%. Огурцы, выращенные в открытом грунте и имеющие уродливую форму, используют для сол</w:t>
      </w:r>
      <w:r>
        <w:t>е</w:t>
      </w:r>
      <w:r>
        <w:t>ния и считают стандартными при использовании их в местах загото</w:t>
      </w:r>
      <w:r>
        <w:t>в</w:t>
      </w:r>
      <w:r>
        <w:t>ки. Для консервирования используют короткоплодные огурцы из о</w:t>
      </w:r>
      <w:r>
        <w:t>т</w:t>
      </w:r>
      <w:r>
        <w:t>крытого грунта.</w:t>
      </w:r>
    </w:p>
    <w:p w:rsidR="005B2732" w:rsidRDefault="005B2732" w:rsidP="00FC4041">
      <w:pPr>
        <w:spacing w:line="238" w:lineRule="auto"/>
        <w:ind w:firstLine="284"/>
        <w:jc w:val="both"/>
      </w:pPr>
      <w:r>
        <w:t>Огурцы для консервирования в зависимости от размера подразд</w:t>
      </w:r>
      <w:r>
        <w:t>е</w:t>
      </w:r>
      <w:r>
        <w:t>ляют на пикули, корн</w:t>
      </w:r>
      <w:r w:rsidR="00B771B5">
        <w:t>ишоны, зеленцы. Длина пикулей 3–</w:t>
      </w:r>
      <w:r>
        <w:t>5 см, на</w:t>
      </w:r>
      <w:r>
        <w:t>и</w:t>
      </w:r>
      <w:r>
        <w:t>б</w:t>
      </w:r>
      <w:r w:rsidR="00B771B5">
        <w:t>ольший поперечный диаметр 1,2–</w:t>
      </w:r>
      <w:r>
        <w:t>2</w:t>
      </w:r>
      <w:r w:rsidR="00B30E03">
        <w:t xml:space="preserve"> </w:t>
      </w:r>
      <w:r>
        <w:t>см; длина</w:t>
      </w:r>
      <w:r w:rsidR="00B771B5">
        <w:t xml:space="preserve"> корнишонов первой группы 5,1–</w:t>
      </w:r>
      <w:r>
        <w:t>7 см, наибол</w:t>
      </w:r>
      <w:r w:rsidR="00B771B5">
        <w:t>ьший поперечный диаметр</w:t>
      </w:r>
      <w:r w:rsidR="00B30E03">
        <w:t xml:space="preserve"> </w:t>
      </w:r>
      <w:r w:rsidR="00B771B5">
        <w:t>2–</w:t>
      </w:r>
      <w:r>
        <w:t>2,8 см; дли</w:t>
      </w:r>
      <w:r w:rsidR="00B771B5">
        <w:t>на корнишонов второй группы 7,1–</w:t>
      </w:r>
      <w:r>
        <w:t>9 см, наибольший поперечный ди</w:t>
      </w:r>
      <w:r>
        <w:t>а</w:t>
      </w:r>
      <w:r w:rsidR="00B771B5">
        <w:t>метр 2,84–</w:t>
      </w:r>
      <w:r>
        <w:t>3,6 см. Зеленцы имеют длину не более 11 см.</w:t>
      </w:r>
    </w:p>
    <w:p w:rsidR="005B2732" w:rsidRDefault="005B2732" w:rsidP="00FC4041">
      <w:pPr>
        <w:spacing w:line="238" w:lineRule="auto"/>
        <w:ind w:firstLine="284"/>
        <w:jc w:val="both"/>
      </w:pPr>
      <w:r>
        <w:t>Для консервирования используют свежие, целые, неуродливые, без механических повреждений, незагрязненные, здоровые плоды, без солнечных ожогов, без плодоножки, с типичной для ботанического сорта формой и зеленой окраской различных оттенков. Допускаются плоды с незначительным побурением у плодоножки для сорта Нежи</w:t>
      </w:r>
      <w:r>
        <w:t>н</w:t>
      </w:r>
      <w:r>
        <w:lastRenderedPageBreak/>
        <w:t>ский. Мякоть должна быть плотной, с недоразвитыми, водянистыми, некожистыми  семенами, без вн</w:t>
      </w:r>
      <w:r w:rsidR="00B771B5">
        <w:t xml:space="preserve">утренних пустот, вкус и запах – </w:t>
      </w:r>
      <w:r>
        <w:t>сво</w:t>
      </w:r>
      <w:r>
        <w:t>й</w:t>
      </w:r>
      <w:r>
        <w:t>ственные данному ботаническому с</w:t>
      </w:r>
      <w:r w:rsidR="00B30E03">
        <w:t>орту. Поперечный диаметр пл</w:t>
      </w:r>
      <w:r w:rsidR="00B30E03">
        <w:t>о</w:t>
      </w:r>
      <w:r w:rsidR="00B30E03">
        <w:t>дов </w:t>
      </w:r>
      <w:r>
        <w:t>– не более 5 см.</w:t>
      </w:r>
    </w:p>
    <w:p w:rsidR="005B2732" w:rsidRPr="004E6E3B" w:rsidRDefault="005B2732" w:rsidP="00FC4041">
      <w:pPr>
        <w:spacing w:line="238" w:lineRule="auto"/>
        <w:ind w:firstLine="284"/>
        <w:jc w:val="both"/>
      </w:pPr>
      <w:r>
        <w:t>Допускаются следующие отклонения: по длине</w:t>
      </w:r>
      <w:r w:rsidR="00F16299">
        <w:t xml:space="preserve"> (для корнишонов – не более </w:t>
      </w:r>
      <w:r>
        <w:t>1 см, зеленцов – не более 3 см) – до 5</w:t>
      </w:r>
      <w:r w:rsidR="00B771B5">
        <w:t xml:space="preserve"> </w:t>
      </w:r>
      <w:r>
        <w:t>% массы; с легкой п</w:t>
      </w:r>
      <w:r>
        <w:t>о</w:t>
      </w:r>
      <w:r>
        <w:t>тертостью, загрязненных, с незначительными потемнениями от наж</w:t>
      </w:r>
      <w:r>
        <w:t>и</w:t>
      </w:r>
      <w:r>
        <w:t>мов, но не мятых, с царапинами на кожице, незначительными солне</w:t>
      </w:r>
      <w:r>
        <w:t>ч</w:t>
      </w:r>
      <w:r>
        <w:t>ными ожогами (в совокупности) для зеленцов – до 5</w:t>
      </w:r>
      <w:r w:rsidR="00B771B5">
        <w:t xml:space="preserve"> </w:t>
      </w:r>
      <w:r>
        <w:t>%; пикулей и ко</w:t>
      </w:r>
      <w:r>
        <w:t>р</w:t>
      </w:r>
      <w:r>
        <w:t>нишонов – до 2</w:t>
      </w:r>
      <w:r w:rsidR="00B771B5">
        <w:t xml:space="preserve"> </w:t>
      </w:r>
      <w:r>
        <w:t>%. Загнивших огурцов, запаренных, с грубыми кож</w:t>
      </w:r>
      <w:r>
        <w:t>и</w:t>
      </w:r>
      <w:r>
        <w:t>стыми семенами, с посторонними запахами не должно быть. Не допу</w:t>
      </w:r>
      <w:r>
        <w:t>с</w:t>
      </w:r>
      <w:r>
        <w:t>каются плоды из защищенного грунта с прилипшей землей; на огурцах из открытого грунта ее может быть не более 0,5</w:t>
      </w:r>
      <w:r w:rsidR="00B771B5">
        <w:t xml:space="preserve"> </w:t>
      </w:r>
      <w:r>
        <w:t>%.</w:t>
      </w:r>
    </w:p>
    <w:p w:rsidR="005B2732" w:rsidRPr="005F7CA7" w:rsidRDefault="005B2732" w:rsidP="00FC4041">
      <w:pPr>
        <w:spacing w:line="238" w:lineRule="auto"/>
        <w:ind w:firstLine="284"/>
        <w:jc w:val="both"/>
      </w:pPr>
      <w:r>
        <w:t xml:space="preserve">В Республике Беларусь районированы следующие сорта огурцов открытого грунта: </w:t>
      </w:r>
    </w:p>
    <w:p w:rsidR="005B2732" w:rsidRPr="00B3316B" w:rsidRDefault="00B771B5" w:rsidP="00FC4041">
      <w:pPr>
        <w:spacing w:line="238" w:lineRule="auto"/>
        <w:ind w:firstLine="284"/>
        <w:jc w:val="both"/>
      </w:pPr>
      <w:r>
        <w:rPr>
          <w:i/>
        </w:rPr>
        <w:t>р</w:t>
      </w:r>
      <w:r w:rsidR="005B2732" w:rsidRPr="008E0992">
        <w:rPr>
          <w:i/>
        </w:rPr>
        <w:t>аннеспелые</w:t>
      </w:r>
      <w:r w:rsidR="005B2732">
        <w:t xml:space="preserve"> – Изящный, Мовир 1</w:t>
      </w:r>
      <w:r>
        <w:t xml:space="preserve"> </w:t>
      </w:r>
      <w:r w:rsidR="005B2732">
        <w:rPr>
          <w:lang w:val="en-US"/>
        </w:rPr>
        <w:t>F</w:t>
      </w:r>
      <w:r w:rsidR="005B2732" w:rsidRPr="005A7881">
        <w:rPr>
          <w:vertAlign w:val="subscript"/>
        </w:rPr>
        <w:t>1</w:t>
      </w:r>
      <w:r w:rsidR="005B2732">
        <w:t xml:space="preserve">, Родничок </w:t>
      </w:r>
      <w:r w:rsidR="005B2732">
        <w:rPr>
          <w:lang w:val="en-US"/>
        </w:rPr>
        <w:t>F</w:t>
      </w:r>
      <w:r w:rsidR="005B2732" w:rsidRPr="005A7881">
        <w:rPr>
          <w:vertAlign w:val="subscript"/>
        </w:rPr>
        <w:t>1</w:t>
      </w:r>
      <w:r w:rsidR="005B2732">
        <w:t xml:space="preserve">, Взгляд </w:t>
      </w:r>
      <w:r w:rsidR="005B2732">
        <w:rPr>
          <w:lang w:val="en-US"/>
        </w:rPr>
        <w:t>F</w:t>
      </w:r>
      <w:r w:rsidR="005B2732" w:rsidRPr="005A7881">
        <w:rPr>
          <w:vertAlign w:val="subscript"/>
        </w:rPr>
        <w:t>1</w:t>
      </w:r>
      <w:r w:rsidR="005B2732">
        <w:t>, Янус </w:t>
      </w:r>
      <w:r w:rsidR="005B2732">
        <w:rPr>
          <w:lang w:val="en-US"/>
        </w:rPr>
        <w:t>F</w:t>
      </w:r>
      <w:r w:rsidR="005B2732" w:rsidRPr="005A7881">
        <w:rPr>
          <w:vertAlign w:val="subscript"/>
        </w:rPr>
        <w:t>1</w:t>
      </w:r>
      <w:r w:rsidR="005B2732">
        <w:t xml:space="preserve">, Офикс </w:t>
      </w:r>
      <w:r w:rsidR="005B2732">
        <w:rPr>
          <w:lang w:val="en-US"/>
        </w:rPr>
        <w:t>F</w:t>
      </w:r>
      <w:r w:rsidR="005B2732" w:rsidRPr="005A7881">
        <w:rPr>
          <w:vertAlign w:val="subscript"/>
        </w:rPr>
        <w:t>1</w:t>
      </w:r>
      <w:r w:rsidR="005B2732">
        <w:t xml:space="preserve"> (для всех областей) и др.;</w:t>
      </w:r>
    </w:p>
    <w:p w:rsidR="005B2732" w:rsidRPr="001025DA" w:rsidRDefault="00B771B5" w:rsidP="00FC4041">
      <w:pPr>
        <w:spacing w:line="238" w:lineRule="auto"/>
        <w:ind w:firstLine="284"/>
        <w:jc w:val="both"/>
      </w:pPr>
      <w:r>
        <w:rPr>
          <w:i/>
        </w:rPr>
        <w:t>с</w:t>
      </w:r>
      <w:r w:rsidR="005B2732">
        <w:rPr>
          <w:i/>
        </w:rPr>
        <w:t>реднеранние</w:t>
      </w:r>
      <w:r>
        <w:rPr>
          <w:i/>
        </w:rPr>
        <w:t xml:space="preserve"> </w:t>
      </w:r>
      <w:r w:rsidR="005B2732">
        <w:t>–</w:t>
      </w:r>
      <w:r>
        <w:t xml:space="preserve"> </w:t>
      </w:r>
      <w:r w:rsidR="005B2732">
        <w:t xml:space="preserve">Декан, Парсифол </w:t>
      </w:r>
      <w:r w:rsidR="005B2732" w:rsidRPr="00EB088D">
        <w:rPr>
          <w:lang w:val="en-US"/>
        </w:rPr>
        <w:t>F</w:t>
      </w:r>
      <w:r w:rsidR="005B2732" w:rsidRPr="005A7881">
        <w:rPr>
          <w:vertAlign w:val="subscript"/>
        </w:rPr>
        <w:t>1</w:t>
      </w:r>
      <w:r w:rsidR="005B2732">
        <w:t xml:space="preserve"> (для всех областей) и др.;</w:t>
      </w:r>
    </w:p>
    <w:p w:rsidR="005B2732" w:rsidRPr="00796E4E" w:rsidRDefault="00B771B5" w:rsidP="00FC4041">
      <w:pPr>
        <w:spacing w:line="238" w:lineRule="auto"/>
        <w:ind w:firstLine="284"/>
        <w:jc w:val="both"/>
      </w:pPr>
      <w:r>
        <w:rPr>
          <w:i/>
        </w:rPr>
        <w:t>с</w:t>
      </w:r>
      <w:r w:rsidR="005B2732">
        <w:rPr>
          <w:i/>
        </w:rPr>
        <w:t>реднеспелые</w:t>
      </w:r>
      <w:r>
        <w:rPr>
          <w:i/>
        </w:rPr>
        <w:t xml:space="preserve"> </w:t>
      </w:r>
      <w:r w:rsidR="005B2732">
        <w:t>–</w:t>
      </w:r>
      <w:r>
        <w:t xml:space="preserve"> </w:t>
      </w:r>
      <w:r w:rsidR="005B2732">
        <w:t xml:space="preserve">Супремо </w:t>
      </w:r>
      <w:r w:rsidR="005B2732">
        <w:rPr>
          <w:lang w:val="en-US"/>
        </w:rPr>
        <w:t>F</w:t>
      </w:r>
      <w:r w:rsidR="005B2732" w:rsidRPr="004E0902">
        <w:rPr>
          <w:vertAlign w:val="subscript"/>
        </w:rPr>
        <w:t>1</w:t>
      </w:r>
      <w:r w:rsidR="005B2732">
        <w:t xml:space="preserve">, Премио </w:t>
      </w:r>
      <w:r w:rsidR="005B2732">
        <w:rPr>
          <w:lang w:val="en-US"/>
        </w:rPr>
        <w:t>F</w:t>
      </w:r>
      <w:r w:rsidR="005B2732" w:rsidRPr="005A7881">
        <w:rPr>
          <w:vertAlign w:val="subscript"/>
        </w:rPr>
        <w:t>1</w:t>
      </w:r>
      <w:r w:rsidR="005B2732">
        <w:t xml:space="preserve">, Эпилог </w:t>
      </w:r>
      <w:r w:rsidR="005B2732">
        <w:rPr>
          <w:lang w:val="en-US"/>
        </w:rPr>
        <w:t>F</w:t>
      </w:r>
      <w:r w:rsidR="005B2732" w:rsidRPr="005A7881">
        <w:rPr>
          <w:vertAlign w:val="subscript"/>
        </w:rPr>
        <w:t>1</w:t>
      </w:r>
      <w:r w:rsidR="005B2732">
        <w:t>, Зарница, Еди</w:t>
      </w:r>
      <w:r w:rsidR="005B2732">
        <w:t>н</w:t>
      </w:r>
      <w:r w:rsidR="005B2732">
        <w:t xml:space="preserve">ство, Бизнес </w:t>
      </w:r>
      <w:r w:rsidR="005B2732">
        <w:rPr>
          <w:lang w:val="en-US"/>
        </w:rPr>
        <w:t>F</w:t>
      </w:r>
      <w:r w:rsidR="005B2732" w:rsidRPr="005A7881">
        <w:rPr>
          <w:vertAlign w:val="subscript"/>
        </w:rPr>
        <w:t>1</w:t>
      </w:r>
      <w:r>
        <w:t xml:space="preserve"> (для всех областей) и др.</w:t>
      </w:r>
    </w:p>
    <w:p w:rsidR="0007232A" w:rsidRDefault="005B2732" w:rsidP="00FC4041">
      <w:pPr>
        <w:spacing w:line="238" w:lineRule="auto"/>
        <w:ind w:firstLine="284"/>
        <w:jc w:val="both"/>
      </w:pPr>
      <w:r w:rsidRPr="007D6F65">
        <w:rPr>
          <w:b/>
          <w:i/>
        </w:rPr>
        <w:t>Задание 1</w:t>
      </w:r>
      <w:r w:rsidR="00B30E03">
        <w:t>. Изучить</w:t>
      </w:r>
      <w:r w:rsidRPr="007D6F65">
        <w:t xml:space="preserve"> порядок от</w:t>
      </w:r>
      <w:r w:rsidR="00B771B5">
        <w:t>бора точечных проб и составить</w:t>
      </w:r>
      <w:r w:rsidRPr="007D6F65">
        <w:t xml:space="preserve"> объеди</w:t>
      </w:r>
      <w:r w:rsidR="00B771B5">
        <w:t>ненную пробу</w:t>
      </w:r>
      <w:r w:rsidRPr="007D6F65">
        <w:t xml:space="preserve"> </w:t>
      </w:r>
      <w:r>
        <w:t>свежих огурцов, выращенных в открытом или защищенном грунте, заготовляемых, поставляемых и реализуемых для употребления в свежем виде и для промыш</w:t>
      </w:r>
      <w:r w:rsidR="00B771B5">
        <w:t>ленной переработки по ГОСТ 1726–</w:t>
      </w:r>
      <w:r>
        <w:t>85.</w:t>
      </w:r>
      <w:r w:rsidR="0007232A" w:rsidRPr="0007232A">
        <w:t xml:space="preserve"> </w:t>
      </w:r>
      <w:r w:rsidR="0007232A" w:rsidRPr="007D6F65">
        <w:t>По з</w:t>
      </w:r>
      <w:r w:rsidR="001215E5">
        <w:t>аданию преподавателя рассчитать</w:t>
      </w:r>
      <w:r w:rsidR="0007232A" w:rsidRPr="007D6F65">
        <w:t xml:space="preserve"> необходимое количество </w:t>
      </w:r>
      <w:r w:rsidR="0007232A">
        <w:t xml:space="preserve">упаковочных </w:t>
      </w:r>
      <w:r w:rsidR="001215E5">
        <w:t>единиц в выборке, определить</w:t>
      </w:r>
      <w:r w:rsidR="0007232A" w:rsidRPr="007D6F65">
        <w:t xml:space="preserve"> число точе</w:t>
      </w:r>
      <w:r w:rsidR="0007232A" w:rsidRPr="007D6F65">
        <w:t>ч</w:t>
      </w:r>
      <w:r w:rsidR="0007232A" w:rsidRPr="007D6F65">
        <w:t>ных проб, массу точечных проб, массу объед</w:t>
      </w:r>
      <w:r w:rsidR="0007232A">
        <w:t>иненной пробы и запо</w:t>
      </w:r>
      <w:r w:rsidR="0007232A">
        <w:t>л</w:t>
      </w:r>
      <w:r w:rsidR="001215E5">
        <w:t>нить</w:t>
      </w:r>
      <w:r w:rsidR="0007232A">
        <w:t xml:space="preserve"> табл</w:t>
      </w:r>
      <w:r w:rsidR="001215E5">
        <w:t xml:space="preserve">. </w:t>
      </w:r>
      <w:r w:rsidR="0007232A">
        <w:t>36.</w:t>
      </w:r>
    </w:p>
    <w:p w:rsidR="0007232A" w:rsidRPr="007D6F65" w:rsidRDefault="001215E5" w:rsidP="00FC4041">
      <w:pPr>
        <w:spacing w:line="238" w:lineRule="auto"/>
        <w:ind w:firstLine="284"/>
        <w:jc w:val="both"/>
      </w:pPr>
      <w:r>
        <w:rPr>
          <w:b/>
          <w:i/>
        </w:rPr>
        <w:t>Материалы и оборудование</w:t>
      </w:r>
      <w:r w:rsidRPr="00824DC5">
        <w:rPr>
          <w:b/>
        </w:rPr>
        <w:t>:</w:t>
      </w:r>
      <w:r w:rsidR="0007232A">
        <w:rPr>
          <w:b/>
          <w:i/>
        </w:rPr>
        <w:t xml:space="preserve"> </w:t>
      </w:r>
      <w:r w:rsidR="0007232A" w:rsidRPr="0007232A">
        <w:t xml:space="preserve">ТНПА </w:t>
      </w:r>
      <w:r w:rsidR="0007232A">
        <w:t>на свежие овощи.</w:t>
      </w:r>
      <w:r w:rsidR="0007232A" w:rsidRPr="007D6F65">
        <w:t xml:space="preserve"> </w:t>
      </w:r>
    </w:p>
    <w:p w:rsidR="005B2732" w:rsidRPr="007D6F65" w:rsidRDefault="005B2732" w:rsidP="00FC4041">
      <w:pPr>
        <w:spacing w:line="238" w:lineRule="auto"/>
        <w:ind w:firstLine="284"/>
        <w:jc w:val="both"/>
      </w:pPr>
      <w:r w:rsidRPr="007D6F65">
        <w:rPr>
          <w:b/>
          <w:i/>
        </w:rPr>
        <w:t>Ход выполнения</w:t>
      </w:r>
      <w:r w:rsidRPr="007D6F65">
        <w:t>. Качество свеж</w:t>
      </w:r>
      <w:r>
        <w:t xml:space="preserve">их огурцов </w:t>
      </w:r>
      <w:r w:rsidRPr="007D6F65">
        <w:t>определяют по объед</w:t>
      </w:r>
      <w:r w:rsidRPr="007D6F65">
        <w:t>и</w:t>
      </w:r>
      <w:r w:rsidRPr="007D6F65">
        <w:t>ненной пробе, которая формируется из точечных проб. Точечные пр</w:t>
      </w:r>
      <w:r w:rsidRPr="007D6F65">
        <w:t>о</w:t>
      </w:r>
      <w:r w:rsidRPr="007D6F65">
        <w:t>бы отбира</w:t>
      </w:r>
      <w:r>
        <w:t xml:space="preserve">ют </w:t>
      </w:r>
      <w:r w:rsidRPr="007D6F65">
        <w:t xml:space="preserve">от каждой партии </w:t>
      </w:r>
      <w:r>
        <w:t>огурцов.</w:t>
      </w:r>
    </w:p>
    <w:p w:rsidR="005B2732" w:rsidRPr="007D6F65" w:rsidRDefault="005B2732" w:rsidP="00FC4041">
      <w:pPr>
        <w:spacing w:line="238" w:lineRule="auto"/>
        <w:ind w:firstLine="284"/>
        <w:jc w:val="both"/>
      </w:pPr>
      <w:r w:rsidRPr="007D6F65">
        <w:t>Под партией</w:t>
      </w:r>
      <w:r>
        <w:t xml:space="preserve"> </w:t>
      </w:r>
      <w:r w:rsidRPr="007D6F65">
        <w:t xml:space="preserve">понимают любое количество </w:t>
      </w:r>
      <w:r>
        <w:t>огурцов</w:t>
      </w:r>
      <w:r w:rsidRPr="007D6F65">
        <w:t xml:space="preserve"> одного ботан</w:t>
      </w:r>
      <w:r w:rsidRPr="007D6F65">
        <w:t>и</w:t>
      </w:r>
      <w:r w:rsidRPr="007D6F65">
        <w:t>ческого сорта,</w:t>
      </w:r>
      <w:r>
        <w:t xml:space="preserve"> одной группы по размеру, </w:t>
      </w:r>
      <w:r w:rsidRPr="007D6F65">
        <w:t>упакованное в тару одного вида и типоразмера, поступившее в одном транспортном средстве и оформленное одним документом о качестве и «Сертификатом о с</w:t>
      </w:r>
      <w:r w:rsidRPr="007D6F65">
        <w:t>о</w:t>
      </w:r>
      <w:r w:rsidRPr="007D6F65">
        <w:t>держании токсикантов в продукции растениеводства и соблюдении регламентов применения пестицидов» по форме, утвержденной в уст</w:t>
      </w:r>
      <w:r w:rsidRPr="007D6F65">
        <w:t>а</w:t>
      </w:r>
      <w:r w:rsidRPr="007D6F65">
        <w:t>новленном порядке.</w:t>
      </w:r>
    </w:p>
    <w:p w:rsidR="005B2732" w:rsidRPr="007D6F65" w:rsidRDefault="005B2732" w:rsidP="00FC4041">
      <w:pPr>
        <w:ind w:firstLine="284"/>
        <w:jc w:val="both"/>
      </w:pPr>
      <w:r w:rsidRPr="007D6F65">
        <w:t xml:space="preserve">От партии </w:t>
      </w:r>
      <w:r>
        <w:t xml:space="preserve">огурцов, упакованных в </w:t>
      </w:r>
      <w:r w:rsidRPr="007D6F65">
        <w:t>ящики</w:t>
      </w:r>
      <w:r w:rsidR="001215E5">
        <w:t>,</w:t>
      </w:r>
      <w:r w:rsidRPr="007D6F65">
        <w:t xml:space="preserve"> отбирают выборку:</w:t>
      </w:r>
    </w:p>
    <w:p w:rsidR="005B2732" w:rsidRPr="007D6F65" w:rsidRDefault="005B2732" w:rsidP="00FC4041">
      <w:pPr>
        <w:spacing w:line="238" w:lineRule="auto"/>
        <w:ind w:firstLine="284"/>
        <w:jc w:val="both"/>
      </w:pPr>
      <w:r w:rsidRPr="007D6F65">
        <w:lastRenderedPageBreak/>
        <w:t xml:space="preserve">до 100 </w:t>
      </w:r>
      <w:r>
        <w:t>ящиков</w:t>
      </w:r>
      <w:r w:rsidRPr="007D6F65">
        <w:t xml:space="preserve"> включительно – не менее 3 </w:t>
      </w:r>
      <w:r>
        <w:t>ящиков</w:t>
      </w:r>
      <w:r w:rsidRPr="007D6F65">
        <w:t xml:space="preserve"> в выборку;</w:t>
      </w:r>
    </w:p>
    <w:p w:rsidR="005B2732" w:rsidRDefault="005B2732" w:rsidP="00FC4041">
      <w:pPr>
        <w:spacing w:line="238" w:lineRule="auto"/>
        <w:ind w:firstLine="284"/>
        <w:jc w:val="both"/>
      </w:pPr>
      <w:r w:rsidRPr="007D6F65">
        <w:t xml:space="preserve">свыше 100 </w:t>
      </w:r>
      <w:r>
        <w:t>ящиков</w:t>
      </w:r>
      <w:r w:rsidRPr="007D6F65">
        <w:t xml:space="preserve"> </w:t>
      </w:r>
      <w:r w:rsidR="0007232A">
        <w:t>–</w:t>
      </w:r>
      <w:r w:rsidRPr="007D6F65">
        <w:t xml:space="preserve"> дополнительно по 1 </w:t>
      </w:r>
      <w:r>
        <w:t>ящику на каждые полные и неполные 5</w:t>
      </w:r>
      <w:r w:rsidRPr="007D6F65">
        <w:t xml:space="preserve">0 </w:t>
      </w:r>
      <w:r>
        <w:t>ящиков</w:t>
      </w:r>
      <w:r w:rsidRPr="007D6F65">
        <w:t>.</w:t>
      </w:r>
    </w:p>
    <w:p w:rsidR="005B2732" w:rsidRDefault="005B2732" w:rsidP="00FC4041">
      <w:pPr>
        <w:spacing w:line="238" w:lineRule="auto"/>
        <w:ind w:firstLine="284"/>
        <w:jc w:val="both"/>
      </w:pPr>
      <w:r>
        <w:t>Для партии огурцов длиной не более 14 см из разных слоев кажд</w:t>
      </w:r>
      <w:r>
        <w:t>о</w:t>
      </w:r>
      <w:r>
        <w:t>го ящика (сверху, из середины, снизу), отобранного в выборку, отб</w:t>
      </w:r>
      <w:r>
        <w:t>и</w:t>
      </w:r>
      <w:r>
        <w:t>рают точечные пробы массой не менее 10</w:t>
      </w:r>
      <w:r w:rsidR="001215E5">
        <w:t xml:space="preserve"> </w:t>
      </w:r>
      <w:r>
        <w:t>% плодов в выборке.</w:t>
      </w:r>
    </w:p>
    <w:p w:rsidR="005B2732" w:rsidRDefault="005B2732" w:rsidP="00FC4041">
      <w:pPr>
        <w:spacing w:line="238" w:lineRule="auto"/>
        <w:ind w:firstLine="284"/>
        <w:jc w:val="both"/>
      </w:pPr>
      <w:r>
        <w:t>Для партии огурцов более 14 см проверке качества подлежат все огурцы из ящиков, отобранных в выборку.</w:t>
      </w:r>
    </w:p>
    <w:p w:rsidR="005B2732" w:rsidRDefault="005B2732" w:rsidP="00FC4041">
      <w:pPr>
        <w:spacing w:line="238" w:lineRule="auto"/>
        <w:ind w:firstLine="284"/>
        <w:jc w:val="both"/>
      </w:pPr>
      <w:r>
        <w:t>Масса каждой точечной пробы должна быть не менее 1 кг. Точе</w:t>
      </w:r>
      <w:r>
        <w:t>ч</w:t>
      </w:r>
      <w:r>
        <w:t xml:space="preserve">ные пробы должны быть примерно равными по массе. </w:t>
      </w:r>
    </w:p>
    <w:p w:rsidR="005B2732" w:rsidRDefault="005B2732" w:rsidP="00FC4041">
      <w:pPr>
        <w:spacing w:line="238" w:lineRule="auto"/>
        <w:ind w:firstLine="284"/>
        <w:jc w:val="both"/>
      </w:pPr>
      <w:r>
        <w:t>От партии огурцов, фасованных массой нетто до 1,5 кг в потреб</w:t>
      </w:r>
      <w:r>
        <w:t>и</w:t>
      </w:r>
      <w:r>
        <w:t>тельскую тару (пакет, мешок пол</w:t>
      </w:r>
      <w:r w:rsidR="00F202EA">
        <w:t xml:space="preserve">имерный, тканевый или сетчатый), отбирают </w:t>
      </w:r>
      <w:r>
        <w:t>не менее 5 упаковочных единиц от каждых полных и непо</w:t>
      </w:r>
      <w:r>
        <w:t>л</w:t>
      </w:r>
      <w:r>
        <w:t>ных 100 упаковочных единиц.</w:t>
      </w:r>
    </w:p>
    <w:p w:rsidR="005B2732" w:rsidRPr="007D6F65" w:rsidRDefault="005B2732" w:rsidP="00FC4041">
      <w:pPr>
        <w:spacing w:line="238" w:lineRule="auto"/>
        <w:ind w:firstLine="284"/>
        <w:jc w:val="both"/>
      </w:pPr>
      <w:r w:rsidRPr="007D6F65">
        <w:t xml:space="preserve">Из точечных проб </w:t>
      </w:r>
      <w:r>
        <w:t>или из упаковочных единиц, отобранных в в</w:t>
      </w:r>
      <w:r>
        <w:t>ы</w:t>
      </w:r>
      <w:r>
        <w:t>борку от фасованной продукции</w:t>
      </w:r>
      <w:r w:rsidR="00F202EA">
        <w:t>, составляют объединенную пробу, (табл. 36).</w:t>
      </w:r>
    </w:p>
    <w:p w:rsidR="005B2732" w:rsidRDefault="005B2732" w:rsidP="00FC4041">
      <w:pPr>
        <w:spacing w:line="238" w:lineRule="auto"/>
        <w:ind w:firstLine="284"/>
      </w:pPr>
    </w:p>
    <w:p w:rsidR="005B2732" w:rsidRDefault="0007232A" w:rsidP="00FC4041">
      <w:pPr>
        <w:spacing w:line="238" w:lineRule="auto"/>
        <w:jc w:val="center"/>
        <w:rPr>
          <w:sz w:val="16"/>
          <w:szCs w:val="16"/>
        </w:rPr>
      </w:pPr>
      <w:r>
        <w:rPr>
          <w:sz w:val="16"/>
          <w:szCs w:val="16"/>
        </w:rPr>
        <w:t xml:space="preserve">Т а б л и ц а </w:t>
      </w:r>
      <w:r w:rsidR="00F202EA">
        <w:rPr>
          <w:sz w:val="16"/>
          <w:szCs w:val="16"/>
        </w:rPr>
        <w:t xml:space="preserve"> </w:t>
      </w:r>
      <w:r>
        <w:rPr>
          <w:sz w:val="16"/>
          <w:szCs w:val="16"/>
        </w:rPr>
        <w:t>36</w:t>
      </w:r>
      <w:r w:rsidR="005B2732">
        <w:rPr>
          <w:sz w:val="16"/>
          <w:szCs w:val="16"/>
        </w:rPr>
        <w:t xml:space="preserve"> </w:t>
      </w:r>
      <w:r w:rsidR="005B2732" w:rsidRPr="007D6F65">
        <w:rPr>
          <w:sz w:val="16"/>
          <w:szCs w:val="16"/>
        </w:rPr>
        <w:t xml:space="preserve">. </w:t>
      </w:r>
      <w:r w:rsidR="005B2732" w:rsidRPr="006D5FA7">
        <w:rPr>
          <w:b/>
          <w:sz w:val="16"/>
          <w:szCs w:val="16"/>
        </w:rPr>
        <w:t>Порядок отбора точечных проб и формирование объединенной пробы огурцов</w:t>
      </w:r>
    </w:p>
    <w:p w:rsidR="005B2732" w:rsidRPr="007D6F65" w:rsidRDefault="005B2732" w:rsidP="00FC4041">
      <w:pPr>
        <w:spacing w:line="238" w:lineRule="auto"/>
        <w:ind w:firstLine="284"/>
        <w:jc w:val="center"/>
        <w:rPr>
          <w:sz w:val="16"/>
          <w:szCs w:val="16"/>
        </w:rPr>
      </w:pPr>
    </w:p>
    <w:tbl>
      <w:tblPr>
        <w:tblStyle w:val="a3"/>
        <w:tblW w:w="6096" w:type="dxa"/>
        <w:tblInd w:w="108" w:type="dxa"/>
        <w:tblLayout w:type="fixed"/>
        <w:tblLook w:val="04A0"/>
      </w:tblPr>
      <w:tblGrid>
        <w:gridCol w:w="1276"/>
        <w:gridCol w:w="851"/>
        <w:gridCol w:w="850"/>
        <w:gridCol w:w="851"/>
        <w:gridCol w:w="708"/>
        <w:gridCol w:w="709"/>
        <w:gridCol w:w="851"/>
      </w:tblGrid>
      <w:tr w:rsidR="005B2732" w:rsidRPr="007D6F65" w:rsidTr="005A0ED6">
        <w:tc>
          <w:tcPr>
            <w:tcW w:w="1276" w:type="dxa"/>
            <w:vAlign w:val="center"/>
          </w:tcPr>
          <w:p w:rsidR="005B2732" w:rsidRPr="007D6F65" w:rsidRDefault="005B2732" w:rsidP="00FC4041">
            <w:pPr>
              <w:spacing w:line="228" w:lineRule="auto"/>
              <w:rPr>
                <w:sz w:val="16"/>
                <w:szCs w:val="16"/>
              </w:rPr>
            </w:pPr>
            <w:r w:rsidRPr="007D6F65">
              <w:rPr>
                <w:sz w:val="16"/>
                <w:szCs w:val="16"/>
              </w:rPr>
              <w:t>Вид упаковки</w:t>
            </w:r>
          </w:p>
        </w:tc>
        <w:tc>
          <w:tcPr>
            <w:tcW w:w="851" w:type="dxa"/>
            <w:vAlign w:val="center"/>
          </w:tcPr>
          <w:p w:rsidR="005B2732" w:rsidRPr="007D6F65" w:rsidRDefault="005B2732" w:rsidP="00FC4041">
            <w:pPr>
              <w:spacing w:line="228" w:lineRule="auto"/>
              <w:rPr>
                <w:sz w:val="16"/>
                <w:szCs w:val="16"/>
              </w:rPr>
            </w:pPr>
            <w:r w:rsidRPr="007D6F65">
              <w:rPr>
                <w:sz w:val="16"/>
                <w:szCs w:val="16"/>
              </w:rPr>
              <w:t>Колич</w:t>
            </w:r>
            <w:r w:rsidRPr="007D6F65">
              <w:rPr>
                <w:sz w:val="16"/>
                <w:szCs w:val="16"/>
              </w:rPr>
              <w:t>е</w:t>
            </w:r>
            <w:r w:rsidRPr="007D6F65">
              <w:rPr>
                <w:sz w:val="16"/>
                <w:szCs w:val="16"/>
              </w:rPr>
              <w:t>ство упак</w:t>
            </w:r>
            <w:r w:rsidRPr="007D6F65">
              <w:rPr>
                <w:sz w:val="16"/>
                <w:szCs w:val="16"/>
              </w:rPr>
              <w:t>о</w:t>
            </w:r>
            <w:r w:rsidRPr="007D6F65">
              <w:rPr>
                <w:sz w:val="16"/>
                <w:szCs w:val="16"/>
              </w:rPr>
              <w:t>вочных единиц</w:t>
            </w:r>
            <w:r>
              <w:rPr>
                <w:sz w:val="16"/>
                <w:szCs w:val="16"/>
              </w:rPr>
              <w:t xml:space="preserve"> в партии, шт</w:t>
            </w:r>
            <w:r w:rsidR="00F202EA">
              <w:rPr>
                <w:sz w:val="16"/>
                <w:szCs w:val="16"/>
              </w:rPr>
              <w:t>.</w:t>
            </w:r>
          </w:p>
        </w:tc>
        <w:tc>
          <w:tcPr>
            <w:tcW w:w="850" w:type="dxa"/>
            <w:vAlign w:val="center"/>
          </w:tcPr>
          <w:p w:rsidR="005B2732" w:rsidRPr="007D6F65" w:rsidRDefault="005B2732" w:rsidP="00FC4041">
            <w:pPr>
              <w:spacing w:line="228" w:lineRule="auto"/>
              <w:rPr>
                <w:sz w:val="16"/>
                <w:szCs w:val="16"/>
              </w:rPr>
            </w:pPr>
            <w:r w:rsidRPr="007D6F65">
              <w:rPr>
                <w:sz w:val="16"/>
                <w:szCs w:val="16"/>
              </w:rPr>
              <w:t>Велич</w:t>
            </w:r>
            <w:r w:rsidRPr="007D6F65">
              <w:rPr>
                <w:sz w:val="16"/>
                <w:szCs w:val="16"/>
              </w:rPr>
              <w:t>и</w:t>
            </w:r>
            <w:r w:rsidRPr="007D6F65">
              <w:rPr>
                <w:sz w:val="16"/>
                <w:szCs w:val="16"/>
              </w:rPr>
              <w:t>на в</w:t>
            </w:r>
            <w:r w:rsidRPr="007D6F65">
              <w:rPr>
                <w:sz w:val="16"/>
                <w:szCs w:val="16"/>
              </w:rPr>
              <w:t>ы</w:t>
            </w:r>
            <w:r w:rsidRPr="007D6F65">
              <w:rPr>
                <w:sz w:val="16"/>
                <w:szCs w:val="16"/>
              </w:rPr>
              <w:t>борки, шт</w:t>
            </w:r>
            <w:r w:rsidR="00B30E03">
              <w:rPr>
                <w:sz w:val="16"/>
                <w:szCs w:val="16"/>
              </w:rPr>
              <w:t>.</w:t>
            </w:r>
          </w:p>
        </w:tc>
        <w:tc>
          <w:tcPr>
            <w:tcW w:w="851" w:type="dxa"/>
            <w:vAlign w:val="center"/>
          </w:tcPr>
          <w:p w:rsidR="005B2732" w:rsidRPr="007D6F65" w:rsidRDefault="005B2732" w:rsidP="00FC4041">
            <w:pPr>
              <w:spacing w:line="228" w:lineRule="auto"/>
              <w:rPr>
                <w:sz w:val="16"/>
                <w:szCs w:val="16"/>
              </w:rPr>
            </w:pPr>
            <w:r w:rsidRPr="007D6F65">
              <w:rPr>
                <w:sz w:val="16"/>
                <w:szCs w:val="16"/>
              </w:rPr>
              <w:t xml:space="preserve">Масса </w:t>
            </w:r>
            <w:r>
              <w:rPr>
                <w:sz w:val="16"/>
                <w:szCs w:val="16"/>
              </w:rPr>
              <w:t>нетто огурцов в уп</w:t>
            </w:r>
            <w:r>
              <w:rPr>
                <w:sz w:val="16"/>
                <w:szCs w:val="16"/>
              </w:rPr>
              <w:t>а</w:t>
            </w:r>
            <w:r>
              <w:rPr>
                <w:sz w:val="16"/>
                <w:szCs w:val="16"/>
              </w:rPr>
              <w:t>ковке</w:t>
            </w:r>
            <w:r w:rsidRPr="007D6F65">
              <w:rPr>
                <w:sz w:val="16"/>
                <w:szCs w:val="16"/>
              </w:rPr>
              <w:t>, кг</w:t>
            </w:r>
          </w:p>
        </w:tc>
        <w:tc>
          <w:tcPr>
            <w:tcW w:w="708" w:type="dxa"/>
            <w:vAlign w:val="center"/>
          </w:tcPr>
          <w:p w:rsidR="005B2732" w:rsidRPr="007D6F65" w:rsidRDefault="005B2732" w:rsidP="00FC4041">
            <w:pPr>
              <w:spacing w:line="228" w:lineRule="auto"/>
              <w:rPr>
                <w:sz w:val="16"/>
                <w:szCs w:val="16"/>
              </w:rPr>
            </w:pPr>
            <w:r w:rsidRPr="007D6F65">
              <w:rPr>
                <w:sz w:val="16"/>
                <w:szCs w:val="16"/>
              </w:rPr>
              <w:t>Число точе</w:t>
            </w:r>
            <w:r w:rsidRPr="007D6F65">
              <w:rPr>
                <w:sz w:val="16"/>
                <w:szCs w:val="16"/>
              </w:rPr>
              <w:t>ч</w:t>
            </w:r>
            <w:r w:rsidRPr="007D6F65">
              <w:rPr>
                <w:sz w:val="16"/>
                <w:szCs w:val="16"/>
              </w:rPr>
              <w:t>ных проб,</w:t>
            </w:r>
            <w:r>
              <w:rPr>
                <w:sz w:val="16"/>
                <w:szCs w:val="16"/>
              </w:rPr>
              <w:t xml:space="preserve"> </w:t>
            </w:r>
            <w:r w:rsidRPr="007D6F65">
              <w:rPr>
                <w:sz w:val="16"/>
                <w:szCs w:val="16"/>
              </w:rPr>
              <w:t>шт.</w:t>
            </w:r>
          </w:p>
        </w:tc>
        <w:tc>
          <w:tcPr>
            <w:tcW w:w="709" w:type="dxa"/>
            <w:vAlign w:val="center"/>
          </w:tcPr>
          <w:p w:rsidR="005B2732" w:rsidRPr="007D6F65" w:rsidRDefault="005B2732" w:rsidP="00FC4041">
            <w:pPr>
              <w:spacing w:line="228" w:lineRule="auto"/>
              <w:rPr>
                <w:sz w:val="16"/>
                <w:szCs w:val="16"/>
              </w:rPr>
            </w:pPr>
            <w:r w:rsidRPr="007D6F65">
              <w:rPr>
                <w:sz w:val="16"/>
                <w:szCs w:val="16"/>
              </w:rPr>
              <w:t>Масса точе</w:t>
            </w:r>
            <w:r w:rsidRPr="007D6F65">
              <w:rPr>
                <w:sz w:val="16"/>
                <w:szCs w:val="16"/>
              </w:rPr>
              <w:t>ч</w:t>
            </w:r>
            <w:r w:rsidRPr="007D6F65">
              <w:rPr>
                <w:sz w:val="16"/>
                <w:szCs w:val="16"/>
              </w:rPr>
              <w:t xml:space="preserve">ных проб, </w:t>
            </w:r>
            <w:r>
              <w:rPr>
                <w:sz w:val="16"/>
                <w:szCs w:val="16"/>
              </w:rPr>
              <w:t>кг</w:t>
            </w:r>
          </w:p>
        </w:tc>
        <w:tc>
          <w:tcPr>
            <w:tcW w:w="851" w:type="dxa"/>
            <w:vAlign w:val="center"/>
          </w:tcPr>
          <w:p w:rsidR="005B2732" w:rsidRPr="007D6F65" w:rsidRDefault="005B2732" w:rsidP="00FC4041">
            <w:pPr>
              <w:spacing w:line="228" w:lineRule="auto"/>
              <w:rPr>
                <w:sz w:val="16"/>
                <w:szCs w:val="16"/>
              </w:rPr>
            </w:pPr>
            <w:r w:rsidRPr="007D6F65">
              <w:rPr>
                <w:sz w:val="16"/>
                <w:szCs w:val="16"/>
              </w:rPr>
              <w:t>Масса объед</w:t>
            </w:r>
            <w:r w:rsidRPr="007D6F65">
              <w:rPr>
                <w:sz w:val="16"/>
                <w:szCs w:val="16"/>
              </w:rPr>
              <w:t>и</w:t>
            </w:r>
            <w:r w:rsidRPr="007D6F65">
              <w:rPr>
                <w:sz w:val="16"/>
                <w:szCs w:val="16"/>
              </w:rPr>
              <w:t>ненной пробы, кг</w:t>
            </w:r>
          </w:p>
        </w:tc>
      </w:tr>
      <w:tr w:rsidR="005B2732" w:rsidRPr="007D6F65" w:rsidTr="005A0ED6">
        <w:tc>
          <w:tcPr>
            <w:tcW w:w="1276" w:type="dxa"/>
          </w:tcPr>
          <w:p w:rsidR="005B2732" w:rsidRPr="007D6F65" w:rsidRDefault="005B2732" w:rsidP="00FC4041">
            <w:pPr>
              <w:spacing w:line="228" w:lineRule="auto"/>
              <w:rPr>
                <w:sz w:val="16"/>
                <w:szCs w:val="16"/>
              </w:rPr>
            </w:pPr>
            <w:r w:rsidRPr="007D6F65">
              <w:rPr>
                <w:sz w:val="16"/>
                <w:szCs w:val="16"/>
              </w:rPr>
              <w:t xml:space="preserve"> Ящики</w:t>
            </w:r>
            <w:r>
              <w:rPr>
                <w:sz w:val="16"/>
                <w:szCs w:val="16"/>
              </w:rPr>
              <w:t xml:space="preserve"> (огу</w:t>
            </w:r>
            <w:r>
              <w:rPr>
                <w:sz w:val="16"/>
                <w:szCs w:val="16"/>
              </w:rPr>
              <w:t>р</w:t>
            </w:r>
            <w:r>
              <w:rPr>
                <w:sz w:val="16"/>
                <w:szCs w:val="16"/>
              </w:rPr>
              <w:t>цы длиной не более 14</w:t>
            </w:r>
            <w:r w:rsidR="00F202EA">
              <w:rPr>
                <w:sz w:val="16"/>
                <w:szCs w:val="16"/>
              </w:rPr>
              <w:t xml:space="preserve"> </w:t>
            </w:r>
            <w:r>
              <w:rPr>
                <w:sz w:val="16"/>
                <w:szCs w:val="16"/>
              </w:rPr>
              <w:t>см)</w:t>
            </w:r>
          </w:p>
        </w:tc>
        <w:tc>
          <w:tcPr>
            <w:tcW w:w="851" w:type="dxa"/>
          </w:tcPr>
          <w:p w:rsidR="005B2732" w:rsidRPr="00FC4041" w:rsidRDefault="005B2732" w:rsidP="00FC4041">
            <w:pPr>
              <w:spacing w:line="228" w:lineRule="auto"/>
              <w:rPr>
                <w:sz w:val="16"/>
                <w:szCs w:val="16"/>
              </w:rPr>
            </w:pPr>
          </w:p>
        </w:tc>
        <w:tc>
          <w:tcPr>
            <w:tcW w:w="850" w:type="dxa"/>
          </w:tcPr>
          <w:p w:rsidR="005B2732" w:rsidRPr="00FC4041" w:rsidRDefault="005B2732" w:rsidP="00FC4041">
            <w:pPr>
              <w:spacing w:line="228" w:lineRule="auto"/>
              <w:rPr>
                <w:sz w:val="16"/>
                <w:szCs w:val="16"/>
              </w:rPr>
            </w:pPr>
          </w:p>
        </w:tc>
        <w:tc>
          <w:tcPr>
            <w:tcW w:w="851" w:type="dxa"/>
          </w:tcPr>
          <w:p w:rsidR="005B2732" w:rsidRPr="00FC4041" w:rsidRDefault="005B2732" w:rsidP="00FC4041">
            <w:pPr>
              <w:spacing w:line="228" w:lineRule="auto"/>
              <w:rPr>
                <w:sz w:val="16"/>
                <w:szCs w:val="16"/>
              </w:rPr>
            </w:pPr>
          </w:p>
        </w:tc>
        <w:tc>
          <w:tcPr>
            <w:tcW w:w="708" w:type="dxa"/>
          </w:tcPr>
          <w:p w:rsidR="005B2732" w:rsidRPr="00FC4041" w:rsidRDefault="005B2732" w:rsidP="00FC4041">
            <w:pPr>
              <w:spacing w:line="228" w:lineRule="auto"/>
              <w:rPr>
                <w:sz w:val="16"/>
                <w:szCs w:val="16"/>
              </w:rPr>
            </w:pPr>
          </w:p>
        </w:tc>
        <w:tc>
          <w:tcPr>
            <w:tcW w:w="709" w:type="dxa"/>
          </w:tcPr>
          <w:p w:rsidR="005B2732" w:rsidRPr="00FC4041" w:rsidRDefault="005B2732" w:rsidP="00FC4041">
            <w:pPr>
              <w:spacing w:line="228" w:lineRule="auto"/>
              <w:rPr>
                <w:sz w:val="16"/>
                <w:szCs w:val="16"/>
              </w:rPr>
            </w:pPr>
          </w:p>
        </w:tc>
        <w:tc>
          <w:tcPr>
            <w:tcW w:w="851" w:type="dxa"/>
          </w:tcPr>
          <w:p w:rsidR="005B2732" w:rsidRPr="00FC4041" w:rsidRDefault="005B2732" w:rsidP="00FC4041">
            <w:pPr>
              <w:spacing w:line="228" w:lineRule="auto"/>
              <w:rPr>
                <w:sz w:val="16"/>
                <w:szCs w:val="16"/>
              </w:rPr>
            </w:pPr>
          </w:p>
        </w:tc>
      </w:tr>
      <w:tr w:rsidR="005B2732" w:rsidRPr="007D6F65" w:rsidTr="005A0ED6">
        <w:tc>
          <w:tcPr>
            <w:tcW w:w="1276" w:type="dxa"/>
          </w:tcPr>
          <w:p w:rsidR="005B2732" w:rsidRPr="007D6F65" w:rsidRDefault="005B2732" w:rsidP="00FC4041">
            <w:pPr>
              <w:spacing w:line="228" w:lineRule="auto"/>
              <w:rPr>
                <w:sz w:val="16"/>
                <w:szCs w:val="16"/>
              </w:rPr>
            </w:pPr>
            <w:r w:rsidRPr="007D6F65">
              <w:rPr>
                <w:sz w:val="16"/>
                <w:szCs w:val="16"/>
              </w:rPr>
              <w:t>Ящики</w:t>
            </w:r>
            <w:r>
              <w:rPr>
                <w:sz w:val="16"/>
                <w:szCs w:val="16"/>
              </w:rPr>
              <w:t xml:space="preserve"> (огу</w:t>
            </w:r>
            <w:r>
              <w:rPr>
                <w:sz w:val="16"/>
                <w:szCs w:val="16"/>
              </w:rPr>
              <w:t>р</w:t>
            </w:r>
            <w:r>
              <w:rPr>
                <w:sz w:val="16"/>
                <w:szCs w:val="16"/>
              </w:rPr>
              <w:t>цы длиной более 14</w:t>
            </w:r>
            <w:r w:rsidR="00F202EA">
              <w:rPr>
                <w:sz w:val="16"/>
                <w:szCs w:val="16"/>
              </w:rPr>
              <w:t xml:space="preserve"> </w:t>
            </w:r>
            <w:r>
              <w:rPr>
                <w:sz w:val="16"/>
                <w:szCs w:val="16"/>
              </w:rPr>
              <w:t>см)</w:t>
            </w:r>
          </w:p>
        </w:tc>
        <w:tc>
          <w:tcPr>
            <w:tcW w:w="851" w:type="dxa"/>
          </w:tcPr>
          <w:p w:rsidR="005B2732" w:rsidRPr="00FC4041" w:rsidRDefault="005B2732" w:rsidP="00FC4041">
            <w:pPr>
              <w:spacing w:line="228" w:lineRule="auto"/>
              <w:rPr>
                <w:sz w:val="16"/>
                <w:szCs w:val="16"/>
              </w:rPr>
            </w:pPr>
          </w:p>
        </w:tc>
        <w:tc>
          <w:tcPr>
            <w:tcW w:w="850" w:type="dxa"/>
          </w:tcPr>
          <w:p w:rsidR="005B2732" w:rsidRPr="00FC4041" w:rsidRDefault="005B2732" w:rsidP="00FC4041">
            <w:pPr>
              <w:spacing w:line="228" w:lineRule="auto"/>
              <w:rPr>
                <w:sz w:val="16"/>
                <w:szCs w:val="16"/>
              </w:rPr>
            </w:pPr>
          </w:p>
        </w:tc>
        <w:tc>
          <w:tcPr>
            <w:tcW w:w="851" w:type="dxa"/>
          </w:tcPr>
          <w:p w:rsidR="005B2732" w:rsidRPr="00FC4041" w:rsidRDefault="005B2732" w:rsidP="00FC4041">
            <w:pPr>
              <w:spacing w:line="228" w:lineRule="auto"/>
              <w:rPr>
                <w:sz w:val="16"/>
                <w:szCs w:val="16"/>
              </w:rPr>
            </w:pPr>
          </w:p>
        </w:tc>
        <w:tc>
          <w:tcPr>
            <w:tcW w:w="708" w:type="dxa"/>
          </w:tcPr>
          <w:p w:rsidR="005B2732" w:rsidRPr="00FC4041" w:rsidRDefault="005B2732" w:rsidP="00FC4041">
            <w:pPr>
              <w:spacing w:line="228" w:lineRule="auto"/>
              <w:rPr>
                <w:sz w:val="16"/>
                <w:szCs w:val="16"/>
              </w:rPr>
            </w:pPr>
          </w:p>
        </w:tc>
        <w:tc>
          <w:tcPr>
            <w:tcW w:w="709" w:type="dxa"/>
          </w:tcPr>
          <w:p w:rsidR="005B2732" w:rsidRPr="00FC4041" w:rsidRDefault="005B2732" w:rsidP="00FC4041">
            <w:pPr>
              <w:spacing w:line="228" w:lineRule="auto"/>
              <w:rPr>
                <w:sz w:val="16"/>
                <w:szCs w:val="16"/>
              </w:rPr>
            </w:pPr>
          </w:p>
        </w:tc>
        <w:tc>
          <w:tcPr>
            <w:tcW w:w="851" w:type="dxa"/>
          </w:tcPr>
          <w:p w:rsidR="005B2732" w:rsidRPr="00FC4041" w:rsidRDefault="005B2732" w:rsidP="00FC4041">
            <w:pPr>
              <w:spacing w:line="228" w:lineRule="auto"/>
              <w:rPr>
                <w:sz w:val="16"/>
                <w:szCs w:val="16"/>
              </w:rPr>
            </w:pPr>
          </w:p>
        </w:tc>
      </w:tr>
      <w:tr w:rsidR="005B2732" w:rsidRPr="007D6F65" w:rsidTr="005A0ED6">
        <w:tc>
          <w:tcPr>
            <w:tcW w:w="1276" w:type="dxa"/>
          </w:tcPr>
          <w:p w:rsidR="005B2732" w:rsidRPr="007D6F65" w:rsidRDefault="005B2732" w:rsidP="00FC4041">
            <w:pPr>
              <w:spacing w:line="228" w:lineRule="auto"/>
              <w:rPr>
                <w:sz w:val="16"/>
                <w:szCs w:val="16"/>
              </w:rPr>
            </w:pPr>
            <w:r>
              <w:rPr>
                <w:sz w:val="16"/>
                <w:szCs w:val="16"/>
              </w:rPr>
              <w:t>Потребител</w:t>
            </w:r>
            <w:r>
              <w:rPr>
                <w:sz w:val="16"/>
                <w:szCs w:val="16"/>
              </w:rPr>
              <w:t>ь</w:t>
            </w:r>
            <w:r>
              <w:rPr>
                <w:sz w:val="16"/>
                <w:szCs w:val="16"/>
              </w:rPr>
              <w:t>ская тара</w:t>
            </w:r>
          </w:p>
        </w:tc>
        <w:tc>
          <w:tcPr>
            <w:tcW w:w="851" w:type="dxa"/>
          </w:tcPr>
          <w:p w:rsidR="005B2732" w:rsidRPr="00FC4041" w:rsidRDefault="005B2732" w:rsidP="00FC4041">
            <w:pPr>
              <w:spacing w:line="228" w:lineRule="auto"/>
              <w:rPr>
                <w:sz w:val="16"/>
                <w:szCs w:val="16"/>
              </w:rPr>
            </w:pPr>
          </w:p>
        </w:tc>
        <w:tc>
          <w:tcPr>
            <w:tcW w:w="850" w:type="dxa"/>
          </w:tcPr>
          <w:p w:rsidR="005B2732" w:rsidRPr="00FC4041" w:rsidRDefault="005B2732" w:rsidP="00FC4041">
            <w:pPr>
              <w:spacing w:line="228" w:lineRule="auto"/>
              <w:rPr>
                <w:sz w:val="16"/>
                <w:szCs w:val="16"/>
              </w:rPr>
            </w:pPr>
          </w:p>
        </w:tc>
        <w:tc>
          <w:tcPr>
            <w:tcW w:w="851" w:type="dxa"/>
          </w:tcPr>
          <w:p w:rsidR="005B2732" w:rsidRPr="00FC4041" w:rsidRDefault="005B2732" w:rsidP="00FC4041">
            <w:pPr>
              <w:spacing w:line="228" w:lineRule="auto"/>
              <w:rPr>
                <w:sz w:val="16"/>
                <w:szCs w:val="16"/>
              </w:rPr>
            </w:pPr>
          </w:p>
        </w:tc>
        <w:tc>
          <w:tcPr>
            <w:tcW w:w="708" w:type="dxa"/>
          </w:tcPr>
          <w:p w:rsidR="005B2732" w:rsidRPr="00FC4041" w:rsidRDefault="005B2732" w:rsidP="00FC4041">
            <w:pPr>
              <w:spacing w:line="228" w:lineRule="auto"/>
              <w:rPr>
                <w:sz w:val="16"/>
                <w:szCs w:val="16"/>
              </w:rPr>
            </w:pPr>
          </w:p>
        </w:tc>
        <w:tc>
          <w:tcPr>
            <w:tcW w:w="709" w:type="dxa"/>
          </w:tcPr>
          <w:p w:rsidR="005B2732" w:rsidRPr="00FC4041" w:rsidRDefault="005B2732" w:rsidP="00FC4041">
            <w:pPr>
              <w:spacing w:line="228" w:lineRule="auto"/>
              <w:rPr>
                <w:sz w:val="16"/>
                <w:szCs w:val="16"/>
              </w:rPr>
            </w:pPr>
          </w:p>
        </w:tc>
        <w:tc>
          <w:tcPr>
            <w:tcW w:w="851" w:type="dxa"/>
          </w:tcPr>
          <w:p w:rsidR="005B2732" w:rsidRPr="00FC4041" w:rsidRDefault="005B2732" w:rsidP="00FC4041">
            <w:pPr>
              <w:spacing w:line="228" w:lineRule="auto"/>
              <w:rPr>
                <w:sz w:val="16"/>
                <w:szCs w:val="16"/>
              </w:rPr>
            </w:pPr>
          </w:p>
        </w:tc>
      </w:tr>
    </w:tbl>
    <w:p w:rsidR="005B2732" w:rsidRPr="00FC4041" w:rsidRDefault="005B2732" w:rsidP="00FC4041">
      <w:pPr>
        <w:spacing w:line="238" w:lineRule="auto"/>
        <w:ind w:firstLine="284"/>
        <w:rPr>
          <w:sz w:val="16"/>
          <w:szCs w:val="16"/>
        </w:rPr>
      </w:pPr>
    </w:p>
    <w:p w:rsidR="005B2732" w:rsidRDefault="005B2732" w:rsidP="00FC4041">
      <w:pPr>
        <w:spacing w:line="238" w:lineRule="auto"/>
        <w:ind w:firstLine="284"/>
        <w:jc w:val="both"/>
      </w:pPr>
      <w:r w:rsidRPr="002A6209">
        <w:rPr>
          <w:b/>
          <w:i/>
        </w:rPr>
        <w:t>Задание 2.</w:t>
      </w:r>
      <w:r w:rsidRPr="002A6209">
        <w:t xml:space="preserve"> Провести товароведную оценку качества </w:t>
      </w:r>
      <w:r>
        <w:t>свежих огу</w:t>
      </w:r>
      <w:r>
        <w:t>р</w:t>
      </w:r>
      <w:r>
        <w:t xml:space="preserve">цов, выращенных в открытом или защищенном грунте, заготовляемых, поставляемых и реализуемых для употребления в свежем виде и для </w:t>
      </w:r>
      <w:r w:rsidR="00B30E03">
        <w:t>соления по ГОСТ 1726–</w:t>
      </w:r>
      <w:r>
        <w:t>85.</w:t>
      </w:r>
    </w:p>
    <w:p w:rsidR="0007232A" w:rsidRPr="007D6F65" w:rsidRDefault="00F202EA" w:rsidP="00FC4041">
      <w:pPr>
        <w:spacing w:line="238" w:lineRule="auto"/>
        <w:ind w:firstLine="284"/>
        <w:jc w:val="both"/>
      </w:pPr>
      <w:r>
        <w:rPr>
          <w:b/>
          <w:i/>
        </w:rPr>
        <w:t>Материалы и оборудование</w:t>
      </w:r>
      <w:r w:rsidRPr="00824DC5">
        <w:rPr>
          <w:b/>
        </w:rPr>
        <w:t>:</w:t>
      </w:r>
      <w:r w:rsidR="0007232A">
        <w:rPr>
          <w:b/>
          <w:i/>
        </w:rPr>
        <w:t xml:space="preserve"> </w:t>
      </w:r>
      <w:r>
        <w:t>н</w:t>
      </w:r>
      <w:r w:rsidR="0007232A" w:rsidRPr="007D6F65">
        <w:t xml:space="preserve">атуральные образцы </w:t>
      </w:r>
      <w:r w:rsidR="0007232A">
        <w:t>свежих огу</w:t>
      </w:r>
      <w:r w:rsidR="0007232A">
        <w:t>р</w:t>
      </w:r>
      <w:r w:rsidR="0007232A">
        <w:t>цов</w:t>
      </w:r>
      <w:r w:rsidR="0007232A" w:rsidRPr="007D6F65">
        <w:t>,</w:t>
      </w:r>
      <w:r w:rsidR="0007232A">
        <w:t xml:space="preserve"> </w:t>
      </w:r>
      <w:r w:rsidR="0007232A" w:rsidRPr="007D6F65">
        <w:t>штангенциркуль, линейки,</w:t>
      </w:r>
      <w:r w:rsidR="0007232A">
        <w:t xml:space="preserve"> </w:t>
      </w:r>
      <w:r w:rsidR="0007232A" w:rsidRPr="007D6F65">
        <w:t>разделочные доски, но</w:t>
      </w:r>
      <w:r w:rsidR="0007232A">
        <w:t>жи, электронные весы.</w:t>
      </w:r>
    </w:p>
    <w:p w:rsidR="005B2732" w:rsidRPr="002A6209" w:rsidRDefault="005B2732" w:rsidP="00A311BF">
      <w:pPr>
        <w:spacing w:line="232" w:lineRule="auto"/>
        <w:ind w:firstLine="284"/>
        <w:jc w:val="both"/>
      </w:pPr>
      <w:r w:rsidRPr="002A6209">
        <w:rPr>
          <w:b/>
          <w:i/>
        </w:rPr>
        <w:lastRenderedPageBreak/>
        <w:t>Ход выполнения.</w:t>
      </w:r>
      <w:r>
        <w:t xml:space="preserve"> </w:t>
      </w:r>
      <w:r w:rsidRPr="002A6209">
        <w:t xml:space="preserve">Объединенную пробу взвешивают. </w:t>
      </w:r>
    </w:p>
    <w:p w:rsidR="005B2732" w:rsidRDefault="005B2732" w:rsidP="00A311BF">
      <w:pPr>
        <w:spacing w:line="232" w:lineRule="auto"/>
        <w:ind w:firstLine="284"/>
        <w:jc w:val="both"/>
      </w:pPr>
      <w:r>
        <w:t>Огурцы перекладывают на чистую площадку или брезент. Оста</w:t>
      </w:r>
      <w:r>
        <w:t>в</w:t>
      </w:r>
      <w:r>
        <w:t>шуюся землю и примесь собирают и взвешивают. За результат опред</w:t>
      </w:r>
      <w:r>
        <w:t>е</w:t>
      </w:r>
      <w:r>
        <w:t>ления принимают содержание свободной земли и примеси, выраже</w:t>
      </w:r>
      <w:r>
        <w:t>н</w:t>
      </w:r>
      <w:r>
        <w:t>ное в процентах к массе объединенной пробы.</w:t>
      </w:r>
    </w:p>
    <w:p w:rsidR="005B2732" w:rsidRDefault="005B2732" w:rsidP="00A311BF">
      <w:pPr>
        <w:spacing w:line="232" w:lineRule="auto"/>
        <w:ind w:firstLine="284"/>
        <w:jc w:val="both"/>
      </w:pPr>
      <w:r>
        <w:t>Для определения содержания прилипшей земли из объединенной пробы, после определения свободной земли и примеси, отбирают не менее 5 кг огурцов, отмывают в воде (допускается удалять землю вручную ветошью). Чистые огурцы выкладывают на противень с р</w:t>
      </w:r>
      <w:r>
        <w:t>е</w:t>
      </w:r>
      <w:r>
        <w:t>шетчатым или с</w:t>
      </w:r>
      <w:r w:rsidR="00F202EA">
        <w:t>етчатым дном на 2–</w:t>
      </w:r>
      <w:r>
        <w:t>3 мин для стока воды и взвешив</w:t>
      </w:r>
      <w:r>
        <w:t>а</w:t>
      </w:r>
      <w:r>
        <w:t>ют. Для вычисления массы чистых огурцов вычитают массу оставше</w:t>
      </w:r>
      <w:r>
        <w:t>й</w:t>
      </w:r>
      <w:r>
        <w:t>ся на поверхности воды, условно принятую за 1</w:t>
      </w:r>
      <w:r w:rsidR="00F202EA">
        <w:t xml:space="preserve"> </w:t>
      </w:r>
      <w:r>
        <w:t>% от массы отмытых огурцов. Из массы огурцов с землей, взятых для анализа, вычитают массу чистых огурцов и получают массу прилипшей земли. За резул</w:t>
      </w:r>
      <w:r>
        <w:t>ь</w:t>
      </w:r>
      <w:r>
        <w:t>тат определения принимают содержание земли, прилипшей к огурцам, вычисленное в процентах от отобранной массы огурцов.</w:t>
      </w:r>
    </w:p>
    <w:p w:rsidR="005B2732" w:rsidRDefault="005B2732" w:rsidP="00A311BF">
      <w:pPr>
        <w:spacing w:line="232" w:lineRule="auto"/>
        <w:ind w:firstLine="284"/>
        <w:jc w:val="both"/>
      </w:pPr>
      <w:r>
        <w:t>За результат определения наличия земли и примеси принимают сумму результатов определений свободной земли и примеси и земли</w:t>
      </w:r>
      <w:r w:rsidR="00F202EA">
        <w:t>,</w:t>
      </w:r>
      <w:r>
        <w:t xml:space="preserve"> прилипшей к огурцам.</w:t>
      </w:r>
    </w:p>
    <w:p w:rsidR="005B2732" w:rsidRDefault="005B2732" w:rsidP="00A311BF">
      <w:pPr>
        <w:spacing w:line="232" w:lineRule="auto"/>
        <w:ind w:firstLine="284"/>
        <w:jc w:val="both"/>
      </w:pPr>
      <w:r>
        <w:t>Затем определяют соответствие огурцов  размеру, указанному в д</w:t>
      </w:r>
      <w:r>
        <w:t>о</w:t>
      </w:r>
      <w:r>
        <w:t>кументе о качестве.  Для этого у огурцов измеряют длину и наибол</w:t>
      </w:r>
      <w:r>
        <w:t>ь</w:t>
      </w:r>
      <w:r>
        <w:t>ший поперечный диаметр. В каждой размерной группе допускается присутствие огурцов, превышающих установленные размеры по длине не более 3,0 см, в количестве не более 10</w:t>
      </w:r>
      <w:r w:rsidR="00F202EA">
        <w:t xml:space="preserve"> </w:t>
      </w:r>
      <w:r>
        <w:t>% от массы. Партию огурцов, не отвечающую по размерам плодов требованиям, установленным для 1</w:t>
      </w:r>
      <w:r w:rsidR="00F202EA">
        <w:t>-й</w:t>
      </w:r>
      <w:r>
        <w:t xml:space="preserve"> гру</w:t>
      </w:r>
      <w:r w:rsidR="00F202EA">
        <w:t>ппы короткоплодных, переводят в</w:t>
      </w:r>
      <w:r>
        <w:t xml:space="preserve"> 11</w:t>
      </w:r>
      <w:r w:rsidR="00F202EA">
        <w:t>-ю</w:t>
      </w:r>
      <w:r>
        <w:t xml:space="preserve"> группу короткопло</w:t>
      </w:r>
      <w:r>
        <w:t>д</w:t>
      </w:r>
      <w:r>
        <w:t>ных; не отвечающую по размерам плодов требованиям, установле</w:t>
      </w:r>
      <w:r>
        <w:t>н</w:t>
      </w:r>
      <w:r>
        <w:t>ным для 11</w:t>
      </w:r>
      <w:r w:rsidR="00F202EA">
        <w:t>-й</w:t>
      </w:r>
      <w:r>
        <w:t xml:space="preserve"> группы короткоплодных</w:t>
      </w:r>
      <w:r w:rsidR="00F202EA">
        <w:t>,</w:t>
      </w:r>
      <w:r>
        <w:t xml:space="preserve"> – в группу среднеплодных; не отвечающую по размерам плодов требованиям, установленным для  группы среднеплодных</w:t>
      </w:r>
      <w:r w:rsidR="00F202EA">
        <w:t>,</w:t>
      </w:r>
      <w:r>
        <w:t xml:space="preserve"> – в группу длинноплодных.</w:t>
      </w:r>
    </w:p>
    <w:p w:rsidR="005B2732" w:rsidRDefault="005B2732" w:rsidP="00A311BF">
      <w:pPr>
        <w:spacing w:line="232" w:lineRule="auto"/>
        <w:ind w:firstLine="284"/>
        <w:jc w:val="both"/>
      </w:pPr>
      <w:r>
        <w:t>После установления соответствия плодов заявленной размерной группе приступают к рассортировке огурцов на следующие фракции:</w:t>
      </w:r>
    </w:p>
    <w:p w:rsidR="005B2732" w:rsidRDefault="005B2732" w:rsidP="00A311BF">
      <w:pPr>
        <w:pStyle w:val="a6"/>
        <w:spacing w:line="232" w:lineRule="auto"/>
        <w:ind w:left="284"/>
        <w:jc w:val="both"/>
      </w:pPr>
      <w:r>
        <w:t xml:space="preserve">1. </w:t>
      </w:r>
      <w:r w:rsidRPr="00F202EA">
        <w:rPr>
          <w:i/>
        </w:rPr>
        <w:t>Стандартные</w:t>
      </w:r>
      <w:r>
        <w:t xml:space="preserve"> огурцы;</w:t>
      </w:r>
    </w:p>
    <w:p w:rsidR="005B2732" w:rsidRDefault="0007232A" w:rsidP="00A311BF">
      <w:pPr>
        <w:pStyle w:val="a6"/>
        <w:spacing w:line="232" w:lineRule="auto"/>
        <w:ind w:left="0" w:firstLine="284"/>
        <w:jc w:val="both"/>
      </w:pPr>
      <w:r>
        <w:t xml:space="preserve">2. </w:t>
      </w:r>
      <w:r w:rsidRPr="00F202EA">
        <w:rPr>
          <w:i/>
        </w:rPr>
        <w:t>Не</w:t>
      </w:r>
      <w:r w:rsidR="005B2732" w:rsidRPr="00F202EA">
        <w:rPr>
          <w:i/>
        </w:rPr>
        <w:t>стандартные</w:t>
      </w:r>
      <w:r w:rsidR="005B2732">
        <w:t xml:space="preserve"> </w:t>
      </w:r>
      <w:r w:rsidR="005A0ED6">
        <w:t>–</w:t>
      </w:r>
      <w:r w:rsidR="005B2732">
        <w:t xml:space="preserve"> огурцы с легкой потертостью, загрязненные, с незначительными потемнениями от нажимов, но не мятые, с царап</w:t>
      </w:r>
      <w:r w:rsidR="005B2732">
        <w:t>и</w:t>
      </w:r>
      <w:r w:rsidR="005B2732">
        <w:t>нами на кожице и слегка увядшие (в совокупности);</w:t>
      </w:r>
    </w:p>
    <w:p w:rsidR="005B2732" w:rsidRPr="00C07EBF" w:rsidRDefault="005B2732" w:rsidP="00A311BF">
      <w:pPr>
        <w:spacing w:line="232" w:lineRule="auto"/>
        <w:ind w:firstLine="284"/>
        <w:jc w:val="both"/>
      </w:pPr>
      <w:r>
        <w:t xml:space="preserve">3. </w:t>
      </w:r>
      <w:r w:rsidRPr="00F202EA">
        <w:rPr>
          <w:i/>
        </w:rPr>
        <w:t>Брак</w:t>
      </w:r>
      <w:r w:rsidRPr="00C07EBF">
        <w:t xml:space="preserve"> – огурцы загнившие, запаренные, подмороженные, увя</w:t>
      </w:r>
      <w:r w:rsidRPr="00C07EBF">
        <w:t>д</w:t>
      </w:r>
      <w:r w:rsidRPr="00C07EBF">
        <w:t>шие, морщинистые, желтые, с грубыми кожистыми семенами.</w:t>
      </w:r>
    </w:p>
    <w:p w:rsidR="005B2732" w:rsidRPr="00453AD8" w:rsidRDefault="005B2732" w:rsidP="00A311BF">
      <w:pPr>
        <w:spacing w:line="230" w:lineRule="auto"/>
        <w:ind w:firstLine="284"/>
        <w:jc w:val="both"/>
      </w:pPr>
      <w:r>
        <w:t>Внутреннее состояние огурцов определяют, разрезая в продольном направлении не менее 20 плодов.</w:t>
      </w:r>
    </w:p>
    <w:p w:rsidR="005B2732" w:rsidRPr="00841BA4" w:rsidRDefault="005B2732" w:rsidP="005B2732">
      <w:pPr>
        <w:ind w:firstLine="284"/>
        <w:jc w:val="both"/>
      </w:pPr>
      <w:r>
        <w:t xml:space="preserve">Плоды каждой фракции взвешивают и вычисляют их содержание в </w:t>
      </w:r>
      <w:r>
        <w:lastRenderedPageBreak/>
        <w:t>процентах по отношению к массе объединенной пробы. Огурцы взв</w:t>
      </w:r>
      <w:r>
        <w:t>е</w:t>
      </w:r>
      <w:r>
        <w:t>шивают с погрешностью не более 0,1 кг. Вычисления производят до второго десятичного знака с последующим округлением результата до первого десятичного знака.</w:t>
      </w:r>
    </w:p>
    <w:p w:rsidR="005B2732" w:rsidRDefault="005B2732" w:rsidP="005B2732">
      <w:pPr>
        <w:ind w:firstLine="284"/>
        <w:jc w:val="both"/>
      </w:pPr>
      <w:r>
        <w:t>Зада</w:t>
      </w:r>
      <w:r w:rsidR="005A0ED6">
        <w:t>ние выполняется по форме табл.</w:t>
      </w:r>
      <w:r w:rsidR="0007232A">
        <w:t xml:space="preserve"> 37</w:t>
      </w:r>
      <w:r w:rsidR="00854861">
        <w:t>. В графу 2 согласно ГОСТ 1723–</w:t>
      </w:r>
      <w:r>
        <w:t xml:space="preserve">86 заносят процент </w:t>
      </w:r>
      <w:r w:rsidR="00854861">
        <w:t>допуска н</w:t>
      </w:r>
      <w:r w:rsidR="00A311BF">
        <w:t>естандартной продукции, в гр</w:t>
      </w:r>
      <w:r w:rsidR="00A311BF">
        <w:t>а</w:t>
      </w:r>
      <w:r w:rsidR="00A311BF">
        <w:t>фу </w:t>
      </w:r>
      <w:r w:rsidR="00854861">
        <w:t xml:space="preserve">3 – массу каждой фракции. Графу </w:t>
      </w:r>
      <w:r>
        <w:t>4 рассчитывают, принимая за 100</w:t>
      </w:r>
      <w:r w:rsidR="00A311BF">
        <w:t> </w:t>
      </w:r>
      <w:r>
        <w:t>% массу объединенной пробы без первоначально определенного отхода.</w:t>
      </w:r>
    </w:p>
    <w:p w:rsidR="005B2732" w:rsidRDefault="005B2732" w:rsidP="005B2732">
      <w:pPr>
        <w:ind w:firstLine="284"/>
        <w:rPr>
          <w:sz w:val="16"/>
          <w:szCs w:val="16"/>
        </w:rPr>
      </w:pPr>
    </w:p>
    <w:p w:rsidR="005B2732" w:rsidRDefault="0007232A" w:rsidP="005B2732">
      <w:pPr>
        <w:ind w:firstLine="284"/>
        <w:jc w:val="center"/>
        <w:rPr>
          <w:sz w:val="16"/>
          <w:szCs w:val="16"/>
        </w:rPr>
      </w:pPr>
      <w:r>
        <w:rPr>
          <w:sz w:val="16"/>
          <w:szCs w:val="16"/>
        </w:rPr>
        <w:t>Т а б л и ц а  37</w:t>
      </w:r>
      <w:r w:rsidR="005B2732">
        <w:rPr>
          <w:sz w:val="16"/>
          <w:szCs w:val="16"/>
        </w:rPr>
        <w:t xml:space="preserve">. </w:t>
      </w:r>
      <w:r w:rsidR="005B2732" w:rsidRPr="006D5FA7">
        <w:rPr>
          <w:b/>
          <w:sz w:val="16"/>
          <w:szCs w:val="16"/>
        </w:rPr>
        <w:t>Результаты анализа</w:t>
      </w:r>
    </w:p>
    <w:p w:rsidR="005B2732" w:rsidRDefault="005B2732" w:rsidP="005B2732">
      <w:pPr>
        <w:ind w:firstLine="284"/>
        <w:jc w:val="center"/>
        <w:rPr>
          <w:sz w:val="16"/>
          <w:szCs w:val="16"/>
        </w:rPr>
      </w:pPr>
    </w:p>
    <w:tbl>
      <w:tblPr>
        <w:tblStyle w:val="a3"/>
        <w:tblW w:w="6096" w:type="dxa"/>
        <w:tblInd w:w="108" w:type="dxa"/>
        <w:tblLayout w:type="fixed"/>
        <w:tblLook w:val="04A0"/>
      </w:tblPr>
      <w:tblGrid>
        <w:gridCol w:w="1134"/>
        <w:gridCol w:w="993"/>
        <w:gridCol w:w="708"/>
        <w:gridCol w:w="426"/>
        <w:gridCol w:w="708"/>
        <w:gridCol w:w="709"/>
        <w:gridCol w:w="709"/>
        <w:gridCol w:w="709"/>
      </w:tblGrid>
      <w:tr w:rsidR="005B2732" w:rsidTr="00CA662E">
        <w:trPr>
          <w:trHeight w:val="390"/>
        </w:trPr>
        <w:tc>
          <w:tcPr>
            <w:tcW w:w="1134" w:type="dxa"/>
            <w:vMerge w:val="restart"/>
            <w:vAlign w:val="center"/>
          </w:tcPr>
          <w:p w:rsidR="005B2732" w:rsidRDefault="00A311BF" w:rsidP="00CA662E">
            <w:pPr>
              <w:jc w:val="center"/>
              <w:rPr>
                <w:sz w:val="16"/>
                <w:szCs w:val="16"/>
              </w:rPr>
            </w:pPr>
            <w:r>
              <w:rPr>
                <w:sz w:val="16"/>
                <w:szCs w:val="16"/>
              </w:rPr>
              <w:t>Ф</w:t>
            </w:r>
            <w:r w:rsidR="005B2732">
              <w:rPr>
                <w:sz w:val="16"/>
                <w:szCs w:val="16"/>
              </w:rPr>
              <w:t>ракции</w:t>
            </w:r>
            <w:r>
              <w:rPr>
                <w:sz w:val="16"/>
                <w:szCs w:val="16"/>
              </w:rPr>
              <w:t xml:space="preserve"> </w:t>
            </w:r>
          </w:p>
        </w:tc>
        <w:tc>
          <w:tcPr>
            <w:tcW w:w="993" w:type="dxa"/>
            <w:vMerge w:val="restart"/>
            <w:vAlign w:val="center"/>
          </w:tcPr>
          <w:p w:rsidR="005B2732" w:rsidRDefault="00854861" w:rsidP="00CA662E">
            <w:pPr>
              <w:jc w:val="center"/>
              <w:rPr>
                <w:sz w:val="16"/>
                <w:szCs w:val="16"/>
              </w:rPr>
            </w:pPr>
            <w:r>
              <w:rPr>
                <w:sz w:val="16"/>
                <w:szCs w:val="16"/>
              </w:rPr>
              <w:t>Допуски (согласно ГОСТ 1726</w:t>
            </w:r>
            <w:r>
              <w:t>–</w:t>
            </w:r>
            <w:r w:rsidR="005B2732">
              <w:rPr>
                <w:sz w:val="16"/>
                <w:szCs w:val="16"/>
              </w:rPr>
              <w:t>85), %</w:t>
            </w:r>
          </w:p>
        </w:tc>
        <w:tc>
          <w:tcPr>
            <w:tcW w:w="1134" w:type="dxa"/>
            <w:gridSpan w:val="2"/>
            <w:tcBorders>
              <w:bottom w:val="single" w:sz="4" w:space="0" w:color="auto"/>
            </w:tcBorders>
            <w:vAlign w:val="center"/>
          </w:tcPr>
          <w:p w:rsidR="005B2732" w:rsidRDefault="005B2732" w:rsidP="00CA662E">
            <w:pPr>
              <w:jc w:val="center"/>
              <w:rPr>
                <w:sz w:val="16"/>
                <w:szCs w:val="16"/>
              </w:rPr>
            </w:pPr>
            <w:r>
              <w:rPr>
                <w:sz w:val="16"/>
                <w:szCs w:val="16"/>
              </w:rPr>
              <w:t>Фактическое содержание</w:t>
            </w:r>
          </w:p>
        </w:tc>
        <w:tc>
          <w:tcPr>
            <w:tcW w:w="2835" w:type="dxa"/>
            <w:gridSpan w:val="4"/>
            <w:tcBorders>
              <w:bottom w:val="single" w:sz="4" w:space="0" w:color="auto"/>
              <w:right w:val="single" w:sz="4" w:space="0" w:color="auto"/>
            </w:tcBorders>
            <w:vAlign w:val="center"/>
          </w:tcPr>
          <w:p w:rsidR="00854861" w:rsidRDefault="005B2732" w:rsidP="00CA662E">
            <w:pPr>
              <w:jc w:val="center"/>
              <w:rPr>
                <w:sz w:val="16"/>
                <w:szCs w:val="16"/>
              </w:rPr>
            </w:pPr>
            <w:r>
              <w:rPr>
                <w:sz w:val="16"/>
                <w:szCs w:val="16"/>
              </w:rPr>
              <w:t xml:space="preserve">Распределение по группам </w:t>
            </w:r>
          </w:p>
          <w:p w:rsidR="005B2732" w:rsidRDefault="005B2732" w:rsidP="00CA662E">
            <w:pPr>
              <w:jc w:val="center"/>
              <w:rPr>
                <w:sz w:val="16"/>
                <w:szCs w:val="16"/>
              </w:rPr>
            </w:pPr>
            <w:r>
              <w:rPr>
                <w:sz w:val="16"/>
                <w:szCs w:val="16"/>
              </w:rPr>
              <w:t>качества, %</w:t>
            </w:r>
          </w:p>
        </w:tc>
      </w:tr>
      <w:tr w:rsidR="005B2732" w:rsidTr="00CA662E">
        <w:trPr>
          <w:trHeight w:val="195"/>
        </w:trPr>
        <w:tc>
          <w:tcPr>
            <w:tcW w:w="1134" w:type="dxa"/>
            <w:vMerge/>
            <w:vAlign w:val="center"/>
          </w:tcPr>
          <w:p w:rsidR="005B2732" w:rsidRDefault="005B2732" w:rsidP="00CA662E">
            <w:pPr>
              <w:jc w:val="center"/>
              <w:rPr>
                <w:sz w:val="16"/>
                <w:szCs w:val="16"/>
              </w:rPr>
            </w:pPr>
          </w:p>
        </w:tc>
        <w:tc>
          <w:tcPr>
            <w:tcW w:w="993" w:type="dxa"/>
            <w:vMerge/>
            <w:vAlign w:val="center"/>
          </w:tcPr>
          <w:p w:rsidR="005B2732" w:rsidRDefault="005B2732" w:rsidP="00CA662E">
            <w:pPr>
              <w:jc w:val="center"/>
              <w:rPr>
                <w:sz w:val="16"/>
                <w:szCs w:val="16"/>
              </w:rPr>
            </w:pPr>
          </w:p>
        </w:tc>
        <w:tc>
          <w:tcPr>
            <w:tcW w:w="708" w:type="dxa"/>
            <w:tcBorders>
              <w:top w:val="single" w:sz="4" w:space="0" w:color="auto"/>
            </w:tcBorders>
            <w:vAlign w:val="center"/>
          </w:tcPr>
          <w:p w:rsidR="005B2732" w:rsidRDefault="005B2732" w:rsidP="00CA662E">
            <w:pPr>
              <w:jc w:val="center"/>
              <w:rPr>
                <w:sz w:val="16"/>
                <w:szCs w:val="16"/>
              </w:rPr>
            </w:pPr>
            <w:r>
              <w:rPr>
                <w:sz w:val="16"/>
                <w:szCs w:val="16"/>
              </w:rPr>
              <w:t>кг</w:t>
            </w:r>
          </w:p>
        </w:tc>
        <w:tc>
          <w:tcPr>
            <w:tcW w:w="426" w:type="dxa"/>
            <w:tcBorders>
              <w:top w:val="single" w:sz="4" w:space="0" w:color="auto"/>
            </w:tcBorders>
            <w:vAlign w:val="center"/>
          </w:tcPr>
          <w:p w:rsidR="005B2732" w:rsidRDefault="005B2732" w:rsidP="00CA662E">
            <w:pPr>
              <w:jc w:val="center"/>
              <w:rPr>
                <w:sz w:val="16"/>
                <w:szCs w:val="16"/>
              </w:rPr>
            </w:pPr>
            <w:r>
              <w:rPr>
                <w:sz w:val="16"/>
                <w:szCs w:val="16"/>
              </w:rPr>
              <w:t>%</w:t>
            </w:r>
          </w:p>
        </w:tc>
        <w:tc>
          <w:tcPr>
            <w:tcW w:w="708" w:type="dxa"/>
            <w:tcBorders>
              <w:top w:val="single" w:sz="4" w:space="0" w:color="auto"/>
            </w:tcBorders>
            <w:vAlign w:val="center"/>
          </w:tcPr>
          <w:p w:rsidR="005B2732" w:rsidRDefault="005B2732" w:rsidP="00CA662E">
            <w:pPr>
              <w:jc w:val="center"/>
              <w:rPr>
                <w:sz w:val="16"/>
                <w:szCs w:val="16"/>
              </w:rPr>
            </w:pPr>
            <w:r>
              <w:rPr>
                <w:sz w:val="16"/>
                <w:szCs w:val="16"/>
              </w:rPr>
              <w:t>ста</w:t>
            </w:r>
            <w:r>
              <w:rPr>
                <w:sz w:val="16"/>
                <w:szCs w:val="16"/>
              </w:rPr>
              <w:t>н</w:t>
            </w:r>
            <w:r>
              <w:rPr>
                <w:sz w:val="16"/>
                <w:szCs w:val="16"/>
              </w:rPr>
              <w:t>дар</w:t>
            </w:r>
            <w:r>
              <w:rPr>
                <w:sz w:val="16"/>
                <w:szCs w:val="16"/>
              </w:rPr>
              <w:t>т</w:t>
            </w:r>
            <w:r w:rsidR="00854861">
              <w:rPr>
                <w:sz w:val="16"/>
                <w:szCs w:val="16"/>
              </w:rPr>
              <w:t>ные</w:t>
            </w:r>
          </w:p>
        </w:tc>
        <w:tc>
          <w:tcPr>
            <w:tcW w:w="709" w:type="dxa"/>
            <w:tcBorders>
              <w:top w:val="single" w:sz="4" w:space="0" w:color="auto"/>
            </w:tcBorders>
            <w:vAlign w:val="center"/>
          </w:tcPr>
          <w:p w:rsidR="005B2732" w:rsidRDefault="005B2732" w:rsidP="00CA662E">
            <w:pPr>
              <w:jc w:val="center"/>
              <w:rPr>
                <w:sz w:val="16"/>
                <w:szCs w:val="16"/>
              </w:rPr>
            </w:pPr>
            <w:r>
              <w:rPr>
                <w:sz w:val="16"/>
                <w:szCs w:val="16"/>
              </w:rPr>
              <w:t>не</w:t>
            </w:r>
            <w:r w:rsidR="005A08DD">
              <w:rPr>
                <w:sz w:val="16"/>
                <w:szCs w:val="16"/>
              </w:rPr>
              <w:t>-</w:t>
            </w:r>
            <w:r>
              <w:rPr>
                <w:sz w:val="16"/>
                <w:szCs w:val="16"/>
              </w:rPr>
              <w:t xml:space="preserve"> ста</w:t>
            </w:r>
            <w:r>
              <w:rPr>
                <w:sz w:val="16"/>
                <w:szCs w:val="16"/>
              </w:rPr>
              <w:t>н</w:t>
            </w:r>
            <w:r>
              <w:rPr>
                <w:sz w:val="16"/>
                <w:szCs w:val="16"/>
              </w:rPr>
              <w:t>дар</w:t>
            </w:r>
            <w:r>
              <w:rPr>
                <w:sz w:val="16"/>
                <w:szCs w:val="16"/>
              </w:rPr>
              <w:t>т</w:t>
            </w:r>
            <w:r w:rsidR="00854861">
              <w:rPr>
                <w:sz w:val="16"/>
                <w:szCs w:val="16"/>
              </w:rPr>
              <w:t>ные</w:t>
            </w:r>
          </w:p>
        </w:tc>
        <w:tc>
          <w:tcPr>
            <w:tcW w:w="709" w:type="dxa"/>
            <w:tcBorders>
              <w:top w:val="single" w:sz="4" w:space="0" w:color="auto"/>
            </w:tcBorders>
            <w:vAlign w:val="center"/>
          </w:tcPr>
          <w:p w:rsidR="005B2732" w:rsidRDefault="005B2732" w:rsidP="00CA662E">
            <w:pPr>
              <w:jc w:val="center"/>
              <w:rPr>
                <w:sz w:val="16"/>
                <w:szCs w:val="16"/>
              </w:rPr>
            </w:pPr>
            <w:r>
              <w:rPr>
                <w:sz w:val="16"/>
                <w:szCs w:val="16"/>
              </w:rPr>
              <w:t>брак</w:t>
            </w:r>
          </w:p>
        </w:tc>
        <w:tc>
          <w:tcPr>
            <w:tcW w:w="709" w:type="dxa"/>
            <w:tcBorders>
              <w:top w:val="single" w:sz="4" w:space="0" w:color="auto"/>
              <w:right w:val="single" w:sz="4" w:space="0" w:color="auto"/>
            </w:tcBorders>
            <w:vAlign w:val="center"/>
          </w:tcPr>
          <w:p w:rsidR="005B2732" w:rsidRDefault="005A08DD" w:rsidP="00854861">
            <w:pPr>
              <w:jc w:val="center"/>
              <w:rPr>
                <w:sz w:val="16"/>
                <w:szCs w:val="16"/>
              </w:rPr>
            </w:pPr>
            <w:r>
              <w:rPr>
                <w:sz w:val="16"/>
                <w:szCs w:val="16"/>
              </w:rPr>
              <w:t>з</w:t>
            </w:r>
            <w:r w:rsidR="005B2732">
              <w:rPr>
                <w:sz w:val="16"/>
                <w:szCs w:val="16"/>
              </w:rPr>
              <w:t>емля и пр</w:t>
            </w:r>
            <w:r w:rsidR="005B2732">
              <w:rPr>
                <w:sz w:val="16"/>
                <w:szCs w:val="16"/>
              </w:rPr>
              <w:t>и</w:t>
            </w:r>
            <w:r w:rsidR="00854861">
              <w:rPr>
                <w:sz w:val="16"/>
                <w:szCs w:val="16"/>
              </w:rPr>
              <w:t>месь</w:t>
            </w:r>
            <w:r w:rsidR="005B2732">
              <w:rPr>
                <w:sz w:val="16"/>
                <w:szCs w:val="16"/>
              </w:rPr>
              <w:t xml:space="preserve"> </w:t>
            </w:r>
            <w:r w:rsidR="00854861">
              <w:rPr>
                <w:sz w:val="16"/>
                <w:szCs w:val="16"/>
              </w:rPr>
              <w:t>(</w:t>
            </w:r>
            <w:r w:rsidR="005B2732">
              <w:rPr>
                <w:sz w:val="16"/>
                <w:szCs w:val="16"/>
              </w:rPr>
              <w:t>сверх 100</w:t>
            </w:r>
            <w:r w:rsidR="00854861">
              <w:rPr>
                <w:sz w:val="16"/>
                <w:szCs w:val="16"/>
              </w:rPr>
              <w:t xml:space="preserve"> </w:t>
            </w:r>
            <w:r w:rsidR="005B2732">
              <w:rPr>
                <w:sz w:val="16"/>
                <w:szCs w:val="16"/>
              </w:rPr>
              <w:t>%</w:t>
            </w:r>
            <w:r w:rsidR="00854861">
              <w:rPr>
                <w:sz w:val="16"/>
                <w:szCs w:val="16"/>
              </w:rPr>
              <w:t>)</w:t>
            </w:r>
          </w:p>
        </w:tc>
      </w:tr>
      <w:tr w:rsidR="005B2732" w:rsidTr="00CA662E">
        <w:tc>
          <w:tcPr>
            <w:tcW w:w="1134" w:type="dxa"/>
            <w:tcBorders>
              <w:top w:val="nil"/>
            </w:tcBorders>
            <w:vAlign w:val="center"/>
          </w:tcPr>
          <w:p w:rsidR="005B2732" w:rsidRDefault="005B2732" w:rsidP="00CA662E">
            <w:pPr>
              <w:rPr>
                <w:sz w:val="16"/>
                <w:szCs w:val="16"/>
              </w:rPr>
            </w:pPr>
            <w:r>
              <w:rPr>
                <w:sz w:val="16"/>
                <w:szCs w:val="16"/>
              </w:rPr>
              <w:t>Стандартные</w:t>
            </w:r>
          </w:p>
        </w:tc>
        <w:tc>
          <w:tcPr>
            <w:tcW w:w="993" w:type="dxa"/>
            <w:tcBorders>
              <w:top w:val="nil"/>
            </w:tcBorders>
          </w:tcPr>
          <w:p w:rsidR="005B2732" w:rsidRDefault="005B2732" w:rsidP="00CA662E">
            <w:pPr>
              <w:jc w:val="center"/>
              <w:rPr>
                <w:sz w:val="16"/>
                <w:szCs w:val="16"/>
              </w:rPr>
            </w:pPr>
          </w:p>
        </w:tc>
        <w:tc>
          <w:tcPr>
            <w:tcW w:w="708" w:type="dxa"/>
            <w:tcBorders>
              <w:top w:val="nil"/>
            </w:tcBorders>
          </w:tcPr>
          <w:p w:rsidR="005B2732" w:rsidRDefault="005B2732" w:rsidP="00CA662E">
            <w:pPr>
              <w:jc w:val="center"/>
              <w:rPr>
                <w:sz w:val="16"/>
                <w:szCs w:val="16"/>
              </w:rPr>
            </w:pPr>
          </w:p>
        </w:tc>
        <w:tc>
          <w:tcPr>
            <w:tcW w:w="426" w:type="dxa"/>
            <w:tcBorders>
              <w:top w:val="nil"/>
            </w:tcBorders>
          </w:tcPr>
          <w:p w:rsidR="005B2732" w:rsidRDefault="005B2732" w:rsidP="00CA662E">
            <w:pPr>
              <w:jc w:val="center"/>
              <w:rPr>
                <w:sz w:val="16"/>
                <w:szCs w:val="16"/>
              </w:rPr>
            </w:pPr>
          </w:p>
        </w:tc>
        <w:tc>
          <w:tcPr>
            <w:tcW w:w="708" w:type="dxa"/>
            <w:tcBorders>
              <w:top w:val="nil"/>
            </w:tcBorders>
          </w:tcPr>
          <w:p w:rsidR="005B2732" w:rsidRDefault="005B2732" w:rsidP="00CA662E">
            <w:pPr>
              <w:jc w:val="center"/>
              <w:rPr>
                <w:sz w:val="16"/>
                <w:szCs w:val="16"/>
              </w:rPr>
            </w:pPr>
          </w:p>
        </w:tc>
        <w:tc>
          <w:tcPr>
            <w:tcW w:w="709" w:type="dxa"/>
            <w:tcBorders>
              <w:top w:val="nil"/>
            </w:tcBorders>
          </w:tcPr>
          <w:p w:rsidR="005B2732" w:rsidRDefault="005B2732" w:rsidP="00CA662E">
            <w:pPr>
              <w:jc w:val="center"/>
              <w:rPr>
                <w:sz w:val="16"/>
                <w:szCs w:val="16"/>
              </w:rPr>
            </w:pPr>
          </w:p>
        </w:tc>
        <w:tc>
          <w:tcPr>
            <w:tcW w:w="709" w:type="dxa"/>
            <w:tcBorders>
              <w:top w:val="nil"/>
            </w:tcBorders>
          </w:tcPr>
          <w:p w:rsidR="005B2732" w:rsidRDefault="005B2732" w:rsidP="00CA662E">
            <w:pPr>
              <w:jc w:val="center"/>
              <w:rPr>
                <w:sz w:val="16"/>
                <w:szCs w:val="16"/>
              </w:rPr>
            </w:pPr>
          </w:p>
        </w:tc>
        <w:tc>
          <w:tcPr>
            <w:tcW w:w="709" w:type="dxa"/>
            <w:tcBorders>
              <w:top w:val="nil"/>
              <w:right w:val="single" w:sz="4" w:space="0" w:color="auto"/>
            </w:tcBorders>
          </w:tcPr>
          <w:p w:rsidR="005B2732" w:rsidRDefault="005B2732" w:rsidP="00CA662E">
            <w:pPr>
              <w:jc w:val="center"/>
              <w:rPr>
                <w:sz w:val="16"/>
                <w:szCs w:val="16"/>
              </w:rPr>
            </w:pPr>
          </w:p>
        </w:tc>
      </w:tr>
      <w:tr w:rsidR="005B2732" w:rsidTr="00CA662E">
        <w:tc>
          <w:tcPr>
            <w:tcW w:w="1134" w:type="dxa"/>
            <w:vAlign w:val="center"/>
          </w:tcPr>
          <w:p w:rsidR="005B2732" w:rsidRPr="0053780C" w:rsidRDefault="00854861" w:rsidP="00CA662E">
            <w:pPr>
              <w:rPr>
                <w:sz w:val="16"/>
                <w:szCs w:val="16"/>
              </w:rPr>
            </w:pPr>
            <w:r>
              <w:rPr>
                <w:sz w:val="16"/>
                <w:szCs w:val="16"/>
              </w:rPr>
              <w:t>Не</w:t>
            </w:r>
            <w:r w:rsidR="005B2732">
              <w:rPr>
                <w:sz w:val="16"/>
                <w:szCs w:val="16"/>
              </w:rPr>
              <w:t>стандар</w:t>
            </w:r>
            <w:r w:rsidR="005B2732">
              <w:rPr>
                <w:sz w:val="16"/>
                <w:szCs w:val="16"/>
              </w:rPr>
              <w:t>т</w:t>
            </w:r>
            <w:r w:rsidR="005B2732">
              <w:rPr>
                <w:sz w:val="16"/>
                <w:szCs w:val="16"/>
              </w:rPr>
              <w:t>ные</w:t>
            </w:r>
          </w:p>
        </w:tc>
        <w:tc>
          <w:tcPr>
            <w:tcW w:w="993" w:type="dxa"/>
          </w:tcPr>
          <w:p w:rsidR="005B2732" w:rsidRDefault="005B2732" w:rsidP="00CA662E">
            <w:pPr>
              <w:jc w:val="center"/>
              <w:rPr>
                <w:sz w:val="16"/>
                <w:szCs w:val="16"/>
              </w:rPr>
            </w:pPr>
          </w:p>
        </w:tc>
        <w:tc>
          <w:tcPr>
            <w:tcW w:w="708" w:type="dxa"/>
          </w:tcPr>
          <w:p w:rsidR="005B2732" w:rsidRDefault="005B2732" w:rsidP="00CA662E">
            <w:pPr>
              <w:jc w:val="center"/>
              <w:rPr>
                <w:sz w:val="16"/>
                <w:szCs w:val="16"/>
              </w:rPr>
            </w:pPr>
          </w:p>
        </w:tc>
        <w:tc>
          <w:tcPr>
            <w:tcW w:w="426" w:type="dxa"/>
          </w:tcPr>
          <w:p w:rsidR="005B2732" w:rsidRDefault="005B2732" w:rsidP="00CA662E">
            <w:pPr>
              <w:jc w:val="center"/>
              <w:rPr>
                <w:sz w:val="16"/>
                <w:szCs w:val="16"/>
              </w:rPr>
            </w:pPr>
          </w:p>
        </w:tc>
        <w:tc>
          <w:tcPr>
            <w:tcW w:w="708"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709" w:type="dxa"/>
            <w:tcBorders>
              <w:right w:val="single" w:sz="4" w:space="0" w:color="auto"/>
            </w:tcBorders>
          </w:tcPr>
          <w:p w:rsidR="005B2732" w:rsidRDefault="005B2732" w:rsidP="00CA662E">
            <w:pPr>
              <w:jc w:val="center"/>
              <w:rPr>
                <w:sz w:val="16"/>
                <w:szCs w:val="16"/>
              </w:rPr>
            </w:pPr>
          </w:p>
        </w:tc>
      </w:tr>
      <w:tr w:rsidR="005B2732" w:rsidTr="00CA662E">
        <w:tc>
          <w:tcPr>
            <w:tcW w:w="1134" w:type="dxa"/>
            <w:vAlign w:val="center"/>
          </w:tcPr>
          <w:p w:rsidR="005B2732" w:rsidRPr="0053780C" w:rsidRDefault="005B2732" w:rsidP="00CA662E">
            <w:pPr>
              <w:rPr>
                <w:sz w:val="16"/>
                <w:szCs w:val="16"/>
              </w:rPr>
            </w:pPr>
            <w:r>
              <w:rPr>
                <w:sz w:val="16"/>
                <w:szCs w:val="16"/>
              </w:rPr>
              <w:t>Брак</w:t>
            </w:r>
          </w:p>
        </w:tc>
        <w:tc>
          <w:tcPr>
            <w:tcW w:w="993" w:type="dxa"/>
          </w:tcPr>
          <w:p w:rsidR="005B2732" w:rsidRDefault="005B2732" w:rsidP="00CA662E">
            <w:pPr>
              <w:jc w:val="center"/>
              <w:rPr>
                <w:sz w:val="16"/>
                <w:szCs w:val="16"/>
              </w:rPr>
            </w:pPr>
          </w:p>
        </w:tc>
        <w:tc>
          <w:tcPr>
            <w:tcW w:w="708" w:type="dxa"/>
          </w:tcPr>
          <w:p w:rsidR="005B2732" w:rsidRDefault="005B2732" w:rsidP="00CA662E">
            <w:pPr>
              <w:jc w:val="center"/>
              <w:rPr>
                <w:sz w:val="16"/>
                <w:szCs w:val="16"/>
              </w:rPr>
            </w:pPr>
          </w:p>
        </w:tc>
        <w:tc>
          <w:tcPr>
            <w:tcW w:w="426" w:type="dxa"/>
          </w:tcPr>
          <w:p w:rsidR="005B2732" w:rsidRDefault="005B2732" w:rsidP="00CA662E">
            <w:pPr>
              <w:jc w:val="center"/>
              <w:rPr>
                <w:sz w:val="16"/>
                <w:szCs w:val="16"/>
              </w:rPr>
            </w:pPr>
          </w:p>
        </w:tc>
        <w:tc>
          <w:tcPr>
            <w:tcW w:w="708"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709" w:type="dxa"/>
          </w:tcPr>
          <w:p w:rsidR="005B2732" w:rsidRDefault="005B2732" w:rsidP="00CA662E">
            <w:pPr>
              <w:jc w:val="center"/>
              <w:rPr>
                <w:sz w:val="16"/>
                <w:szCs w:val="16"/>
              </w:rPr>
            </w:pPr>
          </w:p>
        </w:tc>
        <w:tc>
          <w:tcPr>
            <w:tcW w:w="709" w:type="dxa"/>
            <w:tcBorders>
              <w:right w:val="single" w:sz="4" w:space="0" w:color="auto"/>
            </w:tcBorders>
          </w:tcPr>
          <w:p w:rsidR="005B2732" w:rsidRDefault="005B2732" w:rsidP="00CA662E">
            <w:pPr>
              <w:jc w:val="center"/>
              <w:rPr>
                <w:sz w:val="16"/>
                <w:szCs w:val="16"/>
              </w:rPr>
            </w:pPr>
          </w:p>
        </w:tc>
      </w:tr>
      <w:tr w:rsidR="005B2732" w:rsidTr="00CA662E">
        <w:trPr>
          <w:trHeight w:val="184"/>
        </w:trPr>
        <w:tc>
          <w:tcPr>
            <w:tcW w:w="1134" w:type="dxa"/>
            <w:tcBorders>
              <w:top w:val="single" w:sz="4" w:space="0" w:color="auto"/>
              <w:bottom w:val="single" w:sz="4" w:space="0" w:color="auto"/>
            </w:tcBorders>
            <w:vAlign w:val="center"/>
          </w:tcPr>
          <w:p w:rsidR="005B2732" w:rsidRPr="0053780C" w:rsidRDefault="005B2732" w:rsidP="00CA662E">
            <w:pPr>
              <w:rPr>
                <w:sz w:val="16"/>
                <w:szCs w:val="16"/>
              </w:rPr>
            </w:pPr>
            <w:r>
              <w:rPr>
                <w:sz w:val="16"/>
                <w:szCs w:val="16"/>
              </w:rPr>
              <w:t>Содержание земли</w:t>
            </w:r>
          </w:p>
        </w:tc>
        <w:tc>
          <w:tcPr>
            <w:tcW w:w="993" w:type="dxa"/>
            <w:tcBorders>
              <w:top w:val="single" w:sz="4" w:space="0" w:color="auto"/>
              <w:bottom w:val="single" w:sz="4" w:space="0" w:color="auto"/>
            </w:tcBorders>
          </w:tcPr>
          <w:p w:rsidR="005B2732" w:rsidRDefault="005B2732" w:rsidP="00CA662E">
            <w:pPr>
              <w:jc w:val="center"/>
              <w:rPr>
                <w:sz w:val="16"/>
                <w:szCs w:val="16"/>
              </w:rPr>
            </w:pPr>
          </w:p>
        </w:tc>
        <w:tc>
          <w:tcPr>
            <w:tcW w:w="708" w:type="dxa"/>
            <w:tcBorders>
              <w:top w:val="single" w:sz="4" w:space="0" w:color="auto"/>
              <w:bottom w:val="single" w:sz="4" w:space="0" w:color="auto"/>
            </w:tcBorders>
          </w:tcPr>
          <w:p w:rsidR="005B2732" w:rsidRDefault="005B2732" w:rsidP="00CA662E">
            <w:pPr>
              <w:jc w:val="center"/>
              <w:rPr>
                <w:sz w:val="16"/>
                <w:szCs w:val="16"/>
              </w:rPr>
            </w:pPr>
          </w:p>
        </w:tc>
        <w:tc>
          <w:tcPr>
            <w:tcW w:w="426" w:type="dxa"/>
            <w:tcBorders>
              <w:top w:val="single" w:sz="4" w:space="0" w:color="auto"/>
              <w:bottom w:val="single" w:sz="4" w:space="0" w:color="auto"/>
            </w:tcBorders>
          </w:tcPr>
          <w:p w:rsidR="005B2732" w:rsidRDefault="005B2732" w:rsidP="00CA662E">
            <w:pPr>
              <w:jc w:val="center"/>
              <w:rPr>
                <w:sz w:val="16"/>
                <w:szCs w:val="16"/>
              </w:rPr>
            </w:pPr>
          </w:p>
        </w:tc>
        <w:tc>
          <w:tcPr>
            <w:tcW w:w="708" w:type="dxa"/>
            <w:tcBorders>
              <w:top w:val="single" w:sz="4" w:space="0" w:color="auto"/>
              <w:bottom w:val="single" w:sz="4" w:space="0" w:color="auto"/>
            </w:tcBorders>
          </w:tcPr>
          <w:p w:rsidR="005B2732" w:rsidRDefault="005B2732" w:rsidP="00CA662E">
            <w:pPr>
              <w:jc w:val="center"/>
              <w:rPr>
                <w:sz w:val="16"/>
                <w:szCs w:val="16"/>
              </w:rPr>
            </w:pPr>
          </w:p>
        </w:tc>
        <w:tc>
          <w:tcPr>
            <w:tcW w:w="709" w:type="dxa"/>
            <w:tcBorders>
              <w:top w:val="single" w:sz="4" w:space="0" w:color="auto"/>
              <w:bottom w:val="single" w:sz="4" w:space="0" w:color="auto"/>
            </w:tcBorders>
          </w:tcPr>
          <w:p w:rsidR="005B2732" w:rsidRDefault="005B2732" w:rsidP="00CA662E">
            <w:pPr>
              <w:jc w:val="center"/>
              <w:rPr>
                <w:sz w:val="16"/>
                <w:szCs w:val="16"/>
              </w:rPr>
            </w:pPr>
          </w:p>
        </w:tc>
        <w:tc>
          <w:tcPr>
            <w:tcW w:w="709" w:type="dxa"/>
            <w:tcBorders>
              <w:top w:val="single" w:sz="4" w:space="0" w:color="auto"/>
              <w:bottom w:val="single" w:sz="4" w:space="0" w:color="auto"/>
            </w:tcBorders>
          </w:tcPr>
          <w:p w:rsidR="005B2732" w:rsidRDefault="005B2732" w:rsidP="00CA662E">
            <w:pPr>
              <w:jc w:val="center"/>
              <w:rPr>
                <w:sz w:val="16"/>
                <w:szCs w:val="16"/>
              </w:rPr>
            </w:pPr>
          </w:p>
        </w:tc>
        <w:tc>
          <w:tcPr>
            <w:tcW w:w="709" w:type="dxa"/>
            <w:tcBorders>
              <w:top w:val="single" w:sz="4" w:space="0" w:color="auto"/>
              <w:bottom w:val="single" w:sz="4" w:space="0" w:color="auto"/>
              <w:right w:val="single" w:sz="4" w:space="0" w:color="auto"/>
            </w:tcBorders>
          </w:tcPr>
          <w:p w:rsidR="005B2732" w:rsidRDefault="005B2732" w:rsidP="00CA662E">
            <w:pPr>
              <w:jc w:val="center"/>
              <w:rPr>
                <w:sz w:val="16"/>
                <w:szCs w:val="16"/>
              </w:rPr>
            </w:pPr>
          </w:p>
        </w:tc>
      </w:tr>
      <w:tr w:rsidR="005B2732" w:rsidTr="00CA662E">
        <w:trPr>
          <w:trHeight w:val="184"/>
        </w:trPr>
        <w:tc>
          <w:tcPr>
            <w:tcW w:w="1134" w:type="dxa"/>
            <w:tcBorders>
              <w:top w:val="single" w:sz="4" w:space="0" w:color="auto"/>
              <w:bottom w:val="single" w:sz="4" w:space="0" w:color="auto"/>
            </w:tcBorders>
            <w:vAlign w:val="center"/>
          </w:tcPr>
          <w:p w:rsidR="005B2732" w:rsidRPr="00A311BF" w:rsidRDefault="00A311BF" w:rsidP="00CA662E">
            <w:pPr>
              <w:rPr>
                <w:spacing w:val="20"/>
                <w:sz w:val="16"/>
                <w:szCs w:val="16"/>
              </w:rPr>
            </w:pPr>
            <w:r w:rsidRPr="00A311BF">
              <w:rPr>
                <w:spacing w:val="20"/>
                <w:sz w:val="16"/>
                <w:szCs w:val="16"/>
              </w:rPr>
              <w:t>Итого...</w:t>
            </w:r>
          </w:p>
        </w:tc>
        <w:tc>
          <w:tcPr>
            <w:tcW w:w="993" w:type="dxa"/>
            <w:tcBorders>
              <w:top w:val="single" w:sz="4" w:space="0" w:color="auto"/>
              <w:bottom w:val="single" w:sz="4" w:space="0" w:color="auto"/>
            </w:tcBorders>
          </w:tcPr>
          <w:p w:rsidR="005B2732" w:rsidRDefault="005B2732" w:rsidP="00CA662E">
            <w:pPr>
              <w:jc w:val="center"/>
              <w:rPr>
                <w:sz w:val="16"/>
                <w:szCs w:val="16"/>
              </w:rPr>
            </w:pPr>
          </w:p>
        </w:tc>
        <w:tc>
          <w:tcPr>
            <w:tcW w:w="708" w:type="dxa"/>
            <w:tcBorders>
              <w:top w:val="single" w:sz="4" w:space="0" w:color="auto"/>
              <w:bottom w:val="single" w:sz="4" w:space="0" w:color="auto"/>
            </w:tcBorders>
          </w:tcPr>
          <w:p w:rsidR="005B2732" w:rsidRDefault="005B2732" w:rsidP="00CA662E">
            <w:pPr>
              <w:jc w:val="center"/>
              <w:rPr>
                <w:sz w:val="16"/>
                <w:szCs w:val="16"/>
              </w:rPr>
            </w:pPr>
          </w:p>
        </w:tc>
        <w:tc>
          <w:tcPr>
            <w:tcW w:w="426" w:type="dxa"/>
            <w:tcBorders>
              <w:top w:val="single" w:sz="4" w:space="0" w:color="auto"/>
              <w:bottom w:val="single" w:sz="4" w:space="0" w:color="auto"/>
            </w:tcBorders>
          </w:tcPr>
          <w:p w:rsidR="005B2732" w:rsidRDefault="005B2732" w:rsidP="00CA662E">
            <w:pPr>
              <w:jc w:val="center"/>
              <w:rPr>
                <w:sz w:val="16"/>
                <w:szCs w:val="16"/>
              </w:rPr>
            </w:pPr>
          </w:p>
        </w:tc>
        <w:tc>
          <w:tcPr>
            <w:tcW w:w="708" w:type="dxa"/>
            <w:tcBorders>
              <w:top w:val="single" w:sz="4" w:space="0" w:color="auto"/>
              <w:bottom w:val="single" w:sz="4" w:space="0" w:color="auto"/>
            </w:tcBorders>
          </w:tcPr>
          <w:p w:rsidR="005B2732" w:rsidRDefault="005B2732" w:rsidP="00CA662E">
            <w:pPr>
              <w:jc w:val="center"/>
              <w:rPr>
                <w:sz w:val="16"/>
                <w:szCs w:val="16"/>
              </w:rPr>
            </w:pPr>
          </w:p>
        </w:tc>
        <w:tc>
          <w:tcPr>
            <w:tcW w:w="709" w:type="dxa"/>
            <w:tcBorders>
              <w:top w:val="single" w:sz="4" w:space="0" w:color="auto"/>
              <w:bottom w:val="single" w:sz="4" w:space="0" w:color="auto"/>
            </w:tcBorders>
          </w:tcPr>
          <w:p w:rsidR="005B2732" w:rsidRDefault="005B2732" w:rsidP="00CA662E">
            <w:pPr>
              <w:jc w:val="center"/>
              <w:rPr>
                <w:sz w:val="16"/>
                <w:szCs w:val="16"/>
              </w:rPr>
            </w:pPr>
          </w:p>
        </w:tc>
        <w:tc>
          <w:tcPr>
            <w:tcW w:w="709" w:type="dxa"/>
            <w:tcBorders>
              <w:top w:val="single" w:sz="4" w:space="0" w:color="auto"/>
              <w:bottom w:val="single" w:sz="4" w:space="0" w:color="auto"/>
            </w:tcBorders>
          </w:tcPr>
          <w:p w:rsidR="005B2732" w:rsidRDefault="005B2732" w:rsidP="00CA662E">
            <w:pPr>
              <w:jc w:val="center"/>
              <w:rPr>
                <w:sz w:val="16"/>
                <w:szCs w:val="16"/>
              </w:rPr>
            </w:pPr>
          </w:p>
        </w:tc>
        <w:tc>
          <w:tcPr>
            <w:tcW w:w="709" w:type="dxa"/>
            <w:tcBorders>
              <w:top w:val="single" w:sz="4" w:space="0" w:color="auto"/>
              <w:bottom w:val="single" w:sz="4" w:space="0" w:color="auto"/>
              <w:right w:val="single" w:sz="4" w:space="0" w:color="auto"/>
            </w:tcBorders>
          </w:tcPr>
          <w:p w:rsidR="005B2732" w:rsidRDefault="005B2732" w:rsidP="00CA662E">
            <w:pPr>
              <w:jc w:val="center"/>
              <w:rPr>
                <w:sz w:val="16"/>
                <w:szCs w:val="16"/>
              </w:rPr>
            </w:pPr>
          </w:p>
        </w:tc>
      </w:tr>
    </w:tbl>
    <w:p w:rsidR="005B2732" w:rsidRPr="002A6209" w:rsidRDefault="005B2732" w:rsidP="00474CEF">
      <w:pPr>
        <w:spacing w:line="216" w:lineRule="auto"/>
        <w:ind w:firstLine="284"/>
      </w:pPr>
    </w:p>
    <w:p w:rsidR="005B2732" w:rsidRDefault="0007232A" w:rsidP="00474CEF">
      <w:pPr>
        <w:spacing w:line="216" w:lineRule="auto"/>
        <w:ind w:firstLine="284"/>
      </w:pPr>
      <w:r w:rsidRPr="0007232A">
        <w:rPr>
          <w:b/>
          <w:i/>
        </w:rPr>
        <w:t>Результаты работы и выводы.</w:t>
      </w:r>
      <w:r>
        <w:t xml:space="preserve"> </w:t>
      </w:r>
      <w:r w:rsidR="00854861">
        <w:t xml:space="preserve"> </w:t>
      </w:r>
      <w:r w:rsidR="005B2732">
        <w:t xml:space="preserve">После </w:t>
      </w:r>
      <w:r w:rsidR="00854861">
        <w:t xml:space="preserve"> </w:t>
      </w:r>
      <w:r w:rsidR="005B2732">
        <w:t xml:space="preserve">проведенной товароведной оценки огурцов для </w:t>
      </w:r>
      <w:r w:rsidR="005A08DD">
        <w:t>у</w:t>
      </w:r>
      <w:r w:rsidR="005B2732">
        <w:t>потребления в свежем виде и</w:t>
      </w:r>
      <w:r w:rsidR="00C26A87">
        <w:t xml:space="preserve"> для соления согла</w:t>
      </w:r>
      <w:r w:rsidR="00C26A87">
        <w:t>с</w:t>
      </w:r>
      <w:r w:rsidR="00C26A87">
        <w:t>но ГОСТ 1726–</w:t>
      </w:r>
      <w:r w:rsidR="005B2732">
        <w:t>85 были получены следующие результаты:</w:t>
      </w:r>
    </w:p>
    <w:p w:rsidR="005B2732" w:rsidRPr="00C74A04" w:rsidRDefault="005B2732" w:rsidP="00474CEF">
      <w:pPr>
        <w:pStyle w:val="a6"/>
        <w:spacing w:line="216" w:lineRule="auto"/>
        <w:ind w:left="284"/>
      </w:pPr>
      <w:r>
        <w:t>1.</w:t>
      </w:r>
      <w:r w:rsidR="00854861">
        <w:t xml:space="preserve"> </w:t>
      </w:r>
      <w:r w:rsidRPr="00C74A04">
        <w:t xml:space="preserve">Содержание </w:t>
      </w:r>
      <w:r>
        <w:t>земли и примеси</w:t>
      </w:r>
      <w:r w:rsidRPr="00C74A04">
        <w:t>, сверх 100</w:t>
      </w:r>
      <w:r w:rsidR="00854861">
        <w:t xml:space="preserve"> </w:t>
      </w:r>
      <w:r w:rsidRPr="00C74A04">
        <w:t>%</w:t>
      </w:r>
      <w:r>
        <w:t xml:space="preserve"> (итого гр</w:t>
      </w:r>
      <w:r w:rsidR="00854861">
        <w:t xml:space="preserve">афа </w:t>
      </w:r>
      <w:r w:rsidRPr="00C74A04">
        <w:t xml:space="preserve">8) </w:t>
      </w:r>
      <w:r w:rsidR="00854861">
        <w:t>–</w:t>
      </w:r>
      <w:r>
        <w:t>__</w:t>
      </w:r>
      <w:r w:rsidRPr="00C74A04">
        <w:t>%;</w:t>
      </w:r>
    </w:p>
    <w:p w:rsidR="005B2732" w:rsidRDefault="005B2732" w:rsidP="00474CEF">
      <w:pPr>
        <w:pStyle w:val="a6"/>
        <w:spacing w:line="216" w:lineRule="auto"/>
        <w:ind w:left="284"/>
      </w:pPr>
      <w:r>
        <w:t>2.</w:t>
      </w:r>
      <w:r w:rsidR="00854861">
        <w:t xml:space="preserve"> </w:t>
      </w:r>
      <w:r>
        <w:t>Содержание нес</w:t>
      </w:r>
      <w:r w:rsidR="00854861">
        <w:t xml:space="preserve">тандартных огурцов (итого графа </w:t>
      </w:r>
      <w:r>
        <w:t>6) –  _____  %;</w:t>
      </w:r>
    </w:p>
    <w:p w:rsidR="005B2732" w:rsidRDefault="005B2732" w:rsidP="00474CEF">
      <w:pPr>
        <w:pStyle w:val="a6"/>
        <w:spacing w:line="216" w:lineRule="auto"/>
        <w:ind w:left="284"/>
      </w:pPr>
      <w:r>
        <w:t>3</w:t>
      </w:r>
      <w:r w:rsidR="00854861">
        <w:t>. Содержание брака  (итого графа</w:t>
      </w:r>
      <w:r>
        <w:t xml:space="preserve"> 7) – _________%.</w:t>
      </w:r>
    </w:p>
    <w:p w:rsidR="005B2732" w:rsidRDefault="005B2732" w:rsidP="00474CEF">
      <w:pPr>
        <w:spacing w:line="216" w:lineRule="auto"/>
        <w:rPr>
          <w:b/>
        </w:rPr>
      </w:pPr>
    </w:p>
    <w:p w:rsidR="005B2732" w:rsidRPr="007D6F65" w:rsidRDefault="005A0ED6" w:rsidP="00A311BF">
      <w:pPr>
        <w:spacing w:line="216" w:lineRule="auto"/>
        <w:jc w:val="center"/>
      </w:pPr>
      <w:r>
        <w:rPr>
          <w:b/>
        </w:rPr>
        <w:t>2.</w:t>
      </w:r>
      <w:r w:rsidR="005B2732">
        <w:rPr>
          <w:b/>
        </w:rPr>
        <w:t>7.</w:t>
      </w:r>
      <w:r w:rsidR="00854861">
        <w:rPr>
          <w:b/>
        </w:rPr>
        <w:t xml:space="preserve"> </w:t>
      </w:r>
      <w:r w:rsidR="005B2732" w:rsidRPr="007D6F65">
        <w:rPr>
          <w:b/>
        </w:rPr>
        <w:t xml:space="preserve">Оценка качества </w:t>
      </w:r>
      <w:r w:rsidR="005B2732">
        <w:rPr>
          <w:b/>
        </w:rPr>
        <w:t>свежих яблок</w:t>
      </w:r>
    </w:p>
    <w:p w:rsidR="005B2732" w:rsidRPr="007D6F65" w:rsidRDefault="005B2732" w:rsidP="00474CEF">
      <w:pPr>
        <w:spacing w:line="216" w:lineRule="auto"/>
        <w:ind w:firstLine="284"/>
        <w:jc w:val="both"/>
        <w:rPr>
          <w:b/>
          <w:i/>
        </w:rPr>
      </w:pPr>
    </w:p>
    <w:p w:rsidR="005B2732" w:rsidRPr="007D6F65" w:rsidRDefault="005B2732" w:rsidP="00474CEF">
      <w:pPr>
        <w:spacing w:line="216" w:lineRule="auto"/>
        <w:ind w:firstLine="284"/>
        <w:jc w:val="both"/>
      </w:pPr>
      <w:r w:rsidRPr="007D6F65">
        <w:rPr>
          <w:b/>
          <w:i/>
        </w:rPr>
        <w:t>Цель работы</w:t>
      </w:r>
      <w:r>
        <w:t xml:space="preserve"> –</w:t>
      </w:r>
      <w:r w:rsidR="00854861">
        <w:t xml:space="preserve"> и</w:t>
      </w:r>
      <w:r w:rsidRPr="007D6F65">
        <w:t>зучить показатели качества и освоить методику товароведно</w:t>
      </w:r>
      <w:r>
        <w:t>й оценки свежих яблок</w:t>
      </w:r>
      <w:r w:rsidRPr="007D6F65">
        <w:t xml:space="preserve"> по действующим нормативным документам.</w:t>
      </w:r>
    </w:p>
    <w:p w:rsidR="005B2732" w:rsidRDefault="005B2732" w:rsidP="00854861">
      <w:pPr>
        <w:ind w:firstLine="284"/>
        <w:jc w:val="both"/>
      </w:pPr>
      <w:r w:rsidRPr="00023187">
        <w:rPr>
          <w:b/>
          <w:i/>
        </w:rPr>
        <w:t>Теоретическая часть.</w:t>
      </w:r>
      <w:r>
        <w:rPr>
          <w:b/>
          <w:i/>
        </w:rPr>
        <w:t xml:space="preserve"> </w:t>
      </w:r>
      <w:r>
        <w:t>Яблоня (</w:t>
      </w:r>
      <w:r>
        <w:rPr>
          <w:lang w:val="en-US"/>
        </w:rPr>
        <w:t>Malus</w:t>
      </w:r>
      <w:r>
        <w:t xml:space="preserve"> </w:t>
      </w:r>
      <w:r>
        <w:rPr>
          <w:lang w:val="en-US"/>
        </w:rPr>
        <w:t>domestica</w:t>
      </w:r>
      <w:r>
        <w:t xml:space="preserve"> </w:t>
      </w:r>
      <w:r>
        <w:rPr>
          <w:lang w:val="en-US"/>
        </w:rPr>
        <w:t>Borkh</w:t>
      </w:r>
      <w:r>
        <w:t>) – самая распространенная плодовая  культура в Республике Беларусь. Объя</w:t>
      </w:r>
      <w:r>
        <w:t>с</w:t>
      </w:r>
      <w:r>
        <w:t>няется это не только благоприятными условиями выращивания, но и высокими вкусовыми достоинствами, химическим составом, хорошей сохраняемостью и транспортабельностью плодов.</w:t>
      </w:r>
    </w:p>
    <w:p w:rsidR="005B2732" w:rsidRDefault="005B2732" w:rsidP="00854861">
      <w:pPr>
        <w:ind w:firstLine="284"/>
        <w:jc w:val="both"/>
      </w:pPr>
      <w:r>
        <w:lastRenderedPageBreak/>
        <w:t xml:space="preserve">Используются яблоки в свежем виде, для консервирования, сушки, приготовления плодово-ягодных соков и вин и т. д. </w:t>
      </w:r>
    </w:p>
    <w:p w:rsidR="005B2732" w:rsidRDefault="005B2732" w:rsidP="00854861">
      <w:pPr>
        <w:ind w:firstLine="284"/>
        <w:jc w:val="both"/>
      </w:pPr>
      <w:r>
        <w:t>Химический состав яблок зависит от района произрастания, сорта, возраста деревьев, климатических условий, агротехники и других фа</w:t>
      </w:r>
      <w:r>
        <w:t>к</w:t>
      </w:r>
      <w:r w:rsidR="00854861">
        <w:t>торов. Яблоки содержат 83–</w:t>
      </w:r>
      <w:r>
        <w:t>88</w:t>
      </w:r>
      <w:r w:rsidR="00854861">
        <w:t xml:space="preserve"> % воды, 8,2–</w:t>
      </w:r>
      <w:r>
        <w:t>12,8</w:t>
      </w:r>
      <w:r w:rsidR="00854861">
        <w:t xml:space="preserve"> % </w:t>
      </w:r>
      <w:r>
        <w:t>сахаров. Из сахаров преобладает фруктоза, меньше содержится сахарозы и глюкозы. В н</w:t>
      </w:r>
      <w:r>
        <w:t>е</w:t>
      </w:r>
      <w:r>
        <w:t>дозрелых плодах содержится крахмал, который при созревании расщ</w:t>
      </w:r>
      <w:r>
        <w:t>е</w:t>
      </w:r>
      <w:r>
        <w:t>пляется с образованием сахаров. Органические кислоты (0,</w:t>
      </w:r>
      <w:r w:rsidR="00A311BF">
        <w:t>4–</w:t>
      </w:r>
      <w:r w:rsidR="005A0ED6">
        <w:t>1,2</w:t>
      </w:r>
      <w:r w:rsidR="00854861">
        <w:t xml:space="preserve"> </w:t>
      </w:r>
      <w:r w:rsidR="005A0ED6">
        <w:t>%) представлены яблочной</w:t>
      </w:r>
      <w:r>
        <w:t>, лимонной, а также имеются следы хинной, кофейной, салициловой, борной, валерьяновой, уксусной. В ябло</w:t>
      </w:r>
      <w:r w:rsidR="00854861">
        <w:t>ках содержа</w:t>
      </w:r>
      <w:r>
        <w:t>тся витамины: С, В</w:t>
      </w:r>
      <w:r w:rsidRPr="00B176E1">
        <w:rPr>
          <w:vertAlign w:val="subscript"/>
        </w:rPr>
        <w:t>1</w:t>
      </w:r>
      <w:r>
        <w:t>, В</w:t>
      </w:r>
      <w:r w:rsidRPr="00B176E1">
        <w:rPr>
          <w:vertAlign w:val="subscript"/>
        </w:rPr>
        <w:t>2</w:t>
      </w:r>
      <w:r>
        <w:t>, РР, каротин. Яблоки богаты пектин</w:t>
      </w:r>
      <w:r>
        <w:t>о</w:t>
      </w:r>
      <w:r w:rsidR="00854861">
        <w:t>выми веществами (0,7–</w:t>
      </w:r>
      <w:r>
        <w:t>1,2</w:t>
      </w:r>
      <w:r w:rsidR="005A08DD">
        <w:t xml:space="preserve"> %), а также</w:t>
      </w:r>
      <w:r>
        <w:t xml:space="preserve"> фенольными соединениями, в состав которых входят кверцетин, эпикатехин, галлокатехин, хлорог</w:t>
      </w:r>
      <w:r>
        <w:t>е</w:t>
      </w:r>
      <w:r>
        <w:t>новые</w:t>
      </w:r>
      <w:r w:rsidR="00854861">
        <w:t xml:space="preserve"> </w:t>
      </w:r>
      <w:r>
        <w:t>кислоты, лейкоантоцианы, а в интенсивно окрашенных плодах также антоцианы – цианидин, мекоцианин, пеларгонидин. Фенольные соединения укрепляют стенки кровеносных сосудов, уменьшают их ломкость и проницаемость, способствуют усвоению витамина С, обл</w:t>
      </w:r>
      <w:r>
        <w:t>а</w:t>
      </w:r>
      <w:r>
        <w:t>дают защитным действием против ионизирующей радиации. В ябл</w:t>
      </w:r>
      <w:r>
        <w:t>о</w:t>
      </w:r>
      <w:r>
        <w:t>ках обнаружено около 30 микроэлементов. Благодаря богатому хим</w:t>
      </w:r>
      <w:r>
        <w:t>и</w:t>
      </w:r>
      <w:r>
        <w:t>ческому составу яблоки обладают общеукрепляющим действием, их рекомендуют при заболеваниях сердечно-сосудистой системы, почек, избыточном весе, артритах.</w:t>
      </w:r>
    </w:p>
    <w:p w:rsidR="005B2732" w:rsidRDefault="005B2732" w:rsidP="00A311BF">
      <w:pPr>
        <w:spacing w:line="235" w:lineRule="auto"/>
        <w:ind w:firstLine="284"/>
        <w:jc w:val="both"/>
      </w:pPr>
      <w:r>
        <w:t>В Беларуси культивируют большое количество промышленных п</w:t>
      </w:r>
      <w:r>
        <w:t>о</w:t>
      </w:r>
      <w:r>
        <w:t>мологических сортов, которые различаются между собой по следу</w:t>
      </w:r>
      <w:r>
        <w:t>ю</w:t>
      </w:r>
      <w:r>
        <w:t>щим признакам:</w:t>
      </w:r>
    </w:p>
    <w:p w:rsidR="005B2732" w:rsidRDefault="005B2732" w:rsidP="00A311BF">
      <w:pPr>
        <w:spacing w:line="235" w:lineRule="auto"/>
        <w:ind w:firstLine="284"/>
        <w:jc w:val="both"/>
      </w:pPr>
      <w:r>
        <w:rPr>
          <w:i/>
        </w:rPr>
        <w:t>в</w:t>
      </w:r>
      <w:r w:rsidRPr="00870789">
        <w:rPr>
          <w:i/>
        </w:rPr>
        <w:t>еличине плодов</w:t>
      </w:r>
      <w:r>
        <w:t xml:space="preserve"> –</w:t>
      </w:r>
      <w:r w:rsidR="005A7881">
        <w:t xml:space="preserve"> мелкие – до 75 г, средние – 75–</w:t>
      </w:r>
      <w:r>
        <w:t>125 г, крупные – более 125</w:t>
      </w:r>
      <w:r w:rsidR="00854861">
        <w:t xml:space="preserve"> </w:t>
      </w:r>
      <w:r>
        <w:t>г;</w:t>
      </w:r>
    </w:p>
    <w:p w:rsidR="005B2732" w:rsidRDefault="005B2732" w:rsidP="00A311BF">
      <w:pPr>
        <w:spacing w:line="235" w:lineRule="auto"/>
        <w:ind w:firstLine="284"/>
        <w:jc w:val="both"/>
      </w:pPr>
      <w:r>
        <w:rPr>
          <w:i/>
        </w:rPr>
        <w:t xml:space="preserve">характеру поверхности </w:t>
      </w:r>
      <w:r>
        <w:t>– гладкие и ребристые;</w:t>
      </w:r>
    </w:p>
    <w:p w:rsidR="005B2732" w:rsidRDefault="005B2732" w:rsidP="00A311BF">
      <w:pPr>
        <w:spacing w:line="235" w:lineRule="auto"/>
        <w:ind w:firstLine="284"/>
        <w:jc w:val="both"/>
      </w:pPr>
      <w:r>
        <w:rPr>
          <w:i/>
        </w:rPr>
        <w:t xml:space="preserve">толщине кожицы </w:t>
      </w:r>
      <w:r>
        <w:t>– тонко-, средне- и толстокожие;</w:t>
      </w:r>
    </w:p>
    <w:p w:rsidR="005B2732" w:rsidRDefault="005B2732" w:rsidP="00A311BF">
      <w:pPr>
        <w:spacing w:line="235" w:lineRule="auto"/>
        <w:ind w:firstLine="284"/>
        <w:jc w:val="both"/>
      </w:pPr>
      <w:r>
        <w:rPr>
          <w:i/>
        </w:rPr>
        <w:t xml:space="preserve">вкусу </w:t>
      </w:r>
      <w:r>
        <w:t>– сладкие, сладко-кислые, кисло-сладкие, кислые, пресные, с ароматом и без аромата;</w:t>
      </w:r>
    </w:p>
    <w:p w:rsidR="005B2732" w:rsidRDefault="005B2732" w:rsidP="00A311BF">
      <w:pPr>
        <w:spacing w:line="235" w:lineRule="auto"/>
        <w:ind w:firstLine="284"/>
        <w:jc w:val="both"/>
      </w:pPr>
      <w:r>
        <w:rPr>
          <w:i/>
        </w:rPr>
        <w:t xml:space="preserve">окраске мякоти </w:t>
      </w:r>
      <w:r>
        <w:t>– белая, зеленоватая, желтоватая, розоватая;</w:t>
      </w:r>
    </w:p>
    <w:p w:rsidR="005B2732" w:rsidRDefault="005A08DD" w:rsidP="00A311BF">
      <w:pPr>
        <w:spacing w:line="235" w:lineRule="auto"/>
        <w:ind w:firstLine="284"/>
        <w:jc w:val="both"/>
      </w:pPr>
      <w:r>
        <w:rPr>
          <w:i/>
        </w:rPr>
        <w:t>покровной окраске</w:t>
      </w:r>
      <w:r w:rsidR="005B2732">
        <w:rPr>
          <w:i/>
        </w:rPr>
        <w:t xml:space="preserve"> </w:t>
      </w:r>
      <w:r w:rsidR="005B2732">
        <w:t>–</w:t>
      </w:r>
      <w:r w:rsidR="00854861">
        <w:t xml:space="preserve"> </w:t>
      </w:r>
      <w:r w:rsidR="005B2732">
        <w:t>сплошная, размытая, штриховатая различных оттенков;</w:t>
      </w:r>
    </w:p>
    <w:p w:rsidR="005B2732" w:rsidRPr="00870789" w:rsidRDefault="005B2732" w:rsidP="00A311BF">
      <w:pPr>
        <w:spacing w:line="235" w:lineRule="auto"/>
        <w:ind w:firstLine="284"/>
        <w:jc w:val="both"/>
      </w:pPr>
      <w:r>
        <w:rPr>
          <w:i/>
        </w:rPr>
        <w:t xml:space="preserve">срокам созревания </w:t>
      </w:r>
      <w:r>
        <w:t>– летние, осенние, зимние и позднезимние.</w:t>
      </w:r>
    </w:p>
    <w:p w:rsidR="005B2732" w:rsidRDefault="005B2732" w:rsidP="00A311BF">
      <w:pPr>
        <w:spacing w:line="235" w:lineRule="auto"/>
        <w:ind w:firstLine="284"/>
        <w:jc w:val="both"/>
      </w:pPr>
      <w:r>
        <w:t>Качество яблок ранних сроков созреван</w:t>
      </w:r>
      <w:r w:rsidR="00854861">
        <w:t>ия регламентируется ГОСТ 16270–</w:t>
      </w:r>
      <w:r>
        <w:t xml:space="preserve">70, а  поздних </w:t>
      </w:r>
      <w:r w:rsidR="00854861">
        <w:t>сроков созревания – ГОСТ 21122–</w:t>
      </w:r>
      <w:r>
        <w:t>75.</w:t>
      </w:r>
    </w:p>
    <w:p w:rsidR="005B2732" w:rsidRDefault="005B2732" w:rsidP="00854861">
      <w:pPr>
        <w:ind w:firstLine="284"/>
        <w:jc w:val="both"/>
      </w:pPr>
      <w:r>
        <w:t>В зависимости от качества у яблок ранних сроков созревания уст</w:t>
      </w:r>
      <w:r>
        <w:t>а</w:t>
      </w:r>
      <w:r>
        <w:t>навливают два товарных сорта – первый и второй. Яблоки оценивают по внешнему виду, наибольшему поперечному диаметру, степени зр</w:t>
      </w:r>
      <w:r>
        <w:t>е</w:t>
      </w:r>
      <w:r>
        <w:lastRenderedPageBreak/>
        <w:t>лости и наличию повреждений. Размер плодов первого товарного со</w:t>
      </w:r>
      <w:r>
        <w:t>р</w:t>
      </w:r>
      <w:r>
        <w:t>та должен быть не менее 55</w:t>
      </w:r>
      <w:r w:rsidR="00854861">
        <w:t xml:space="preserve"> </w:t>
      </w:r>
      <w:r>
        <w:t>мм, второго – 40 мм. Допустимые откл</w:t>
      </w:r>
      <w:r>
        <w:t>о</w:t>
      </w:r>
      <w:r>
        <w:t>нения объединены в две группы – механические повреждения и п</w:t>
      </w:r>
      <w:r>
        <w:t>о</w:t>
      </w:r>
      <w:r>
        <w:t>вреждения вредителями и болезнями. Количество повреждений огр</w:t>
      </w:r>
      <w:r>
        <w:t>а</w:t>
      </w:r>
      <w:r>
        <w:t>ничивается их площадью. Так, для яблок первого сорта в местах заг</w:t>
      </w:r>
      <w:r>
        <w:t>о</w:t>
      </w:r>
      <w:r>
        <w:t>товки допускается общая площадь нажимов и градобоин до</w:t>
      </w:r>
      <w:r w:rsidR="00B176E1">
        <w:t xml:space="preserve"> </w:t>
      </w:r>
      <w:r>
        <w:t>3 см</w:t>
      </w:r>
      <w:r w:rsidRPr="00B176E1">
        <w:rPr>
          <w:vertAlign w:val="superscript"/>
        </w:rPr>
        <w:t>2</w:t>
      </w:r>
      <w:r>
        <w:t>, а также не более двух заживших прокола кожицы; в местах назначения – до 5 см</w:t>
      </w:r>
      <w:r w:rsidRPr="00B176E1">
        <w:rPr>
          <w:vertAlign w:val="superscript"/>
        </w:rPr>
        <w:t>2</w:t>
      </w:r>
      <w:r>
        <w:t>. Во втором сорте в местах заготовки площадь нажимов и гр</w:t>
      </w:r>
      <w:r>
        <w:t>а</w:t>
      </w:r>
      <w:r>
        <w:t>добоин допускается до 1/4 поверхности плода и не более двух прок</w:t>
      </w:r>
      <w:r>
        <w:t>о</w:t>
      </w:r>
      <w:r>
        <w:t>лов кожицы; в местах назначения – соответственно до 1/3 поверхности и не более трех проколов кожицы.</w:t>
      </w:r>
    </w:p>
    <w:p w:rsidR="005B2732" w:rsidRDefault="005B2732" w:rsidP="00854861">
      <w:pPr>
        <w:ind w:firstLine="284"/>
        <w:jc w:val="both"/>
      </w:pPr>
      <w:r>
        <w:t>Дефекты поверхности кожицы в виде точек и пятен из-за повре</w:t>
      </w:r>
      <w:r>
        <w:t>ж</w:t>
      </w:r>
      <w:r>
        <w:t>дений вредителями и болезнями не  должны превышать 3 см</w:t>
      </w:r>
      <w:r w:rsidRPr="00B176E1">
        <w:rPr>
          <w:vertAlign w:val="superscript"/>
        </w:rPr>
        <w:t>2</w:t>
      </w:r>
      <w:r>
        <w:t xml:space="preserve"> для пе</w:t>
      </w:r>
      <w:r>
        <w:t>р</w:t>
      </w:r>
      <w:r>
        <w:t>вого сорта и</w:t>
      </w:r>
      <w:r w:rsidR="00B176E1">
        <w:t xml:space="preserve"> </w:t>
      </w:r>
      <w:r w:rsidRPr="00380AEE">
        <w:t>1</w:t>
      </w:r>
      <w:r>
        <w:t>/4 поверхности  плода – для второго. Допускаются пл</w:t>
      </w:r>
      <w:r>
        <w:t>о</w:t>
      </w:r>
      <w:r>
        <w:t>ды, поврежденные плодожоркой, в первом сорте не более 2</w:t>
      </w:r>
      <w:r w:rsidR="00B176E1">
        <w:t xml:space="preserve"> </w:t>
      </w:r>
      <w:r>
        <w:t>%</w:t>
      </w:r>
      <w:r w:rsidR="00741FB3">
        <w:t xml:space="preserve"> от</w:t>
      </w:r>
      <w:r>
        <w:t xml:space="preserve"> ма</w:t>
      </w:r>
      <w:r>
        <w:t>с</w:t>
      </w:r>
      <w:r>
        <w:t>сы партии, во втором – не более 10</w:t>
      </w:r>
      <w:r w:rsidR="00B176E1">
        <w:t xml:space="preserve"> </w:t>
      </w:r>
      <w:r>
        <w:t>%.</w:t>
      </w:r>
    </w:p>
    <w:p w:rsidR="005B2732" w:rsidRDefault="005B2732" w:rsidP="00741FB3">
      <w:pPr>
        <w:spacing w:line="238" w:lineRule="auto"/>
        <w:ind w:firstLine="284"/>
        <w:jc w:val="both"/>
      </w:pPr>
      <w:r>
        <w:t>Свежие яблоки поздних сроков созревания по помологическим сортам подразделяют</w:t>
      </w:r>
      <w:r w:rsidR="00B176E1">
        <w:t xml:space="preserve"> на две группы: первую и вторую, а</w:t>
      </w:r>
      <w:r>
        <w:t xml:space="preserve"> по качеству – на четыре товарных сорта: высший, первый, второй, третий. К высш</w:t>
      </w:r>
      <w:r>
        <w:t>е</w:t>
      </w:r>
      <w:r>
        <w:t>му сорту относят только яблоки помологических сортов первой гру</w:t>
      </w:r>
      <w:r>
        <w:t>п</w:t>
      </w:r>
      <w:r>
        <w:t>пы, перечень которых приведен в Государственном реестре сортов. Плоды каждого товарного сорта должны быть вполне развившимися, ц</w:t>
      </w:r>
      <w:r w:rsidR="00B176E1">
        <w:t>елыми, чистыми, без посторонних</w:t>
      </w:r>
      <w:r>
        <w:t xml:space="preserve"> запаха и привкуса, без излишней внешней влажности. Плоды высшего, первого и второго товарных со</w:t>
      </w:r>
      <w:r>
        <w:t>р</w:t>
      </w:r>
      <w:r>
        <w:t>тов должны быть одного помологического сорта. В третьем сорте д</w:t>
      </w:r>
      <w:r>
        <w:t>о</w:t>
      </w:r>
      <w:r>
        <w:t>пускается смесь помологических сортов. Степень зрелости при заг</w:t>
      </w:r>
      <w:r>
        <w:t>о</w:t>
      </w:r>
      <w:r>
        <w:t>товке должна быть такой, чтобы плоды смогли выдержать в надлеж</w:t>
      </w:r>
      <w:r>
        <w:t>а</w:t>
      </w:r>
      <w:r>
        <w:t>щих условиях транспортирование и были пригодны для хранения, а в период реализации имели внешний вид и вкус, свойственные помол</w:t>
      </w:r>
      <w:r>
        <w:t>о</w:t>
      </w:r>
      <w:r>
        <w:t>гическому сорту. Яблоки третьего товарного сорта предназначаются для промышленной переработки или немедленной реализации, закла</w:t>
      </w:r>
      <w:r>
        <w:t>д</w:t>
      </w:r>
      <w:r>
        <w:t>ке на длительное хранение и отгрузке за пределы заготовительной з</w:t>
      </w:r>
      <w:r>
        <w:t>о</w:t>
      </w:r>
      <w:r w:rsidR="00B176E1">
        <w:t xml:space="preserve">ны не подлежат. </w:t>
      </w:r>
      <w:r>
        <w:t>При переводе в местах назначени</w:t>
      </w:r>
      <w:r w:rsidR="00B176E1">
        <w:t>я партий второго сорта в третий</w:t>
      </w:r>
      <w:r>
        <w:t xml:space="preserve"> яблоки третьего сорта допускается реализовывать в торговой сети. На яблоках третьего товарного сорта, предназначенных для промышленной переработки, механические повреждения, а также, по согласованию с потребителем, размер плодов не нормируют. Д</w:t>
      </w:r>
      <w:r>
        <w:t>о</w:t>
      </w:r>
      <w:r>
        <w:t>пускается для транспортирования и хранения не рассортировывать яблоки 1</w:t>
      </w:r>
      <w:r w:rsidR="00741FB3">
        <w:t>-го</w:t>
      </w:r>
      <w:r w:rsidR="00B176E1">
        <w:t xml:space="preserve"> </w:t>
      </w:r>
      <w:r w:rsidR="00362C71">
        <w:t>и 2-го товарных</w:t>
      </w:r>
      <w:r w:rsidR="00DB300C">
        <w:t xml:space="preserve"> сортов</w:t>
      </w:r>
      <w:r>
        <w:t>, предназначенные для потребления в свежем виде, при поставке оптовым торговым организациям в ящи</w:t>
      </w:r>
      <w:r>
        <w:t>ч</w:t>
      </w:r>
      <w:r w:rsidR="00B176E1">
        <w:lastRenderedPageBreak/>
        <w:t>ных поддонах</w:t>
      </w:r>
      <w:r w:rsidR="00DB300C">
        <w:t>,</w:t>
      </w:r>
      <w:r w:rsidR="00B176E1">
        <w:t xml:space="preserve"> по ГОСТ 21133–</w:t>
      </w:r>
      <w:r>
        <w:t>87</w:t>
      </w:r>
      <w:r w:rsidR="00DB300C">
        <w:t>,</w:t>
      </w:r>
      <w:r>
        <w:t xml:space="preserve"> или </w:t>
      </w:r>
      <w:r w:rsidR="00DB300C">
        <w:t xml:space="preserve">в </w:t>
      </w:r>
      <w:r>
        <w:t>специальных контейнерах. Яблоки, предназначенные для розничной торговли, должны быть ра</w:t>
      </w:r>
      <w:r>
        <w:t>с</w:t>
      </w:r>
      <w:r>
        <w:t>сортированы на товарные сорта. По согласованию с потребителем я</w:t>
      </w:r>
      <w:r>
        <w:t>б</w:t>
      </w:r>
      <w:r>
        <w:t xml:space="preserve">локи, предназначенные для промышленной переработки, допускается не рассортировывать на товарные сорта. </w:t>
      </w:r>
    </w:p>
    <w:p w:rsidR="005B2732" w:rsidRDefault="00DB300C" w:rsidP="00854861">
      <w:pPr>
        <w:ind w:firstLine="284"/>
        <w:jc w:val="both"/>
      </w:pPr>
      <w:r>
        <w:t>Яблоки высшего и первого сортов</w:t>
      </w:r>
      <w:r w:rsidR="005B2732">
        <w:t xml:space="preserve"> должны быть типичными по форме и окраске для </w:t>
      </w:r>
      <w:r w:rsidR="00474CEF">
        <w:t>данного помологического сорта (</w:t>
      </w:r>
      <w:r w:rsidR="00741FB3">
        <w:t>в высшем со</w:t>
      </w:r>
      <w:r w:rsidR="00741FB3">
        <w:t>р</w:t>
      </w:r>
      <w:r w:rsidR="00741FB3">
        <w:t>те </w:t>
      </w:r>
      <w:r w:rsidR="005B2732">
        <w:t>– отборные), без повреждений вредителями, с плодоножкой или без нее, без повреждений кожицы. Во втором сорте окраска менее выр</w:t>
      </w:r>
      <w:r w:rsidR="005B2732">
        <w:t>а</w:t>
      </w:r>
      <w:r w:rsidR="005B2732">
        <w:t>женная, в третьем сорте плоды могут быть не</w:t>
      </w:r>
      <w:r>
        <w:t xml:space="preserve"> </w:t>
      </w:r>
      <w:r w:rsidR="005B2732">
        <w:t>однородными по форме и окраске.</w:t>
      </w:r>
    </w:p>
    <w:p w:rsidR="005B2732" w:rsidRDefault="005B2732" w:rsidP="00854861">
      <w:pPr>
        <w:ind w:firstLine="284"/>
        <w:jc w:val="both"/>
      </w:pPr>
      <w:r>
        <w:t>Наибольший поперечный диаметр плодов для высшего сорта до</w:t>
      </w:r>
      <w:r>
        <w:t>л</w:t>
      </w:r>
      <w:r>
        <w:t>жен быть для округлой формы 65 мм, для овальной – 60 мм; для пе</w:t>
      </w:r>
      <w:r>
        <w:t>р</w:t>
      </w:r>
      <w:r w:rsidR="005A7881">
        <w:t>вого – 60</w:t>
      </w:r>
      <w:r w:rsidR="00474CEF">
        <w:t>–</w:t>
      </w:r>
      <w:r>
        <w:t>50 мм; для в</w:t>
      </w:r>
      <w:r w:rsidR="005A7881">
        <w:t>торого – 50–45 мм и для третьего – 40–</w:t>
      </w:r>
      <w:r>
        <w:t xml:space="preserve">35 мм соответственно. </w:t>
      </w:r>
    </w:p>
    <w:p w:rsidR="005B2732" w:rsidRDefault="005B2732" w:rsidP="00854861">
      <w:pPr>
        <w:ind w:firstLine="284"/>
        <w:jc w:val="both"/>
      </w:pPr>
      <w:r>
        <w:t>По степени зрелости плоды яблок высшего, первого и второго т</w:t>
      </w:r>
      <w:r>
        <w:t>о</w:t>
      </w:r>
      <w:r w:rsidR="00DB300C">
        <w:t xml:space="preserve">варных  сортов </w:t>
      </w:r>
      <w:r>
        <w:t>однородные, без зеленых и перезревших.</w:t>
      </w:r>
    </w:p>
    <w:p w:rsidR="005B2732" w:rsidRDefault="005B2732" w:rsidP="00854861">
      <w:pPr>
        <w:ind w:firstLine="284"/>
        <w:jc w:val="both"/>
      </w:pPr>
      <w:r>
        <w:t>Для всех товарных сортов установлены определенные допуски м</w:t>
      </w:r>
      <w:r>
        <w:t>е</w:t>
      </w:r>
      <w:r>
        <w:t>ханических повреждений (нажимы, градобоины, ушибы и т. д.), а та</w:t>
      </w:r>
      <w:r>
        <w:t>к</w:t>
      </w:r>
      <w:r>
        <w:t>же повреждений вредителями и б</w:t>
      </w:r>
      <w:r w:rsidR="00DB300C">
        <w:t>олезнями. Так, плодов с одним-</w:t>
      </w:r>
      <w:r>
        <w:t>двумя засохшими повреждениями пло</w:t>
      </w:r>
      <w:r w:rsidR="00DB300C">
        <w:t>дожоркой в высшем и первом сортах</w:t>
      </w:r>
      <w:r>
        <w:t xml:space="preserve"> должно быть не более 2</w:t>
      </w:r>
      <w:r w:rsidR="00DB300C">
        <w:t xml:space="preserve"> </w:t>
      </w:r>
      <w:r>
        <w:t>% от мас</w:t>
      </w:r>
      <w:r w:rsidR="00474CEF">
        <w:t>сы партии, во втором – не более </w:t>
      </w:r>
      <w:r>
        <w:t>5, в третьем – не более 10</w:t>
      </w:r>
      <w:r w:rsidR="00DB300C">
        <w:t xml:space="preserve"> </w:t>
      </w:r>
      <w:r>
        <w:t xml:space="preserve">%  (в третьем сорте допускаются незасохшие). </w:t>
      </w:r>
    </w:p>
    <w:p w:rsidR="005B2732" w:rsidRDefault="005B2732" w:rsidP="00AF2741">
      <w:pPr>
        <w:spacing w:line="237" w:lineRule="auto"/>
        <w:ind w:firstLine="284"/>
        <w:jc w:val="both"/>
      </w:pPr>
      <w:r>
        <w:t>Если плоды реализуются с декабря до июня, то нормируется их к</w:t>
      </w:r>
      <w:r>
        <w:t>о</w:t>
      </w:r>
      <w:r>
        <w:t>личество с физиологическими повреждениями, вызванными неблаг</w:t>
      </w:r>
      <w:r>
        <w:t>о</w:t>
      </w:r>
      <w:r>
        <w:t>приятными условиями хранения. В партии высшего сорта не должно быть плодов с физиологическими заболеваниями – побурение кожицы (загар), подкожная пятнистость, увядание. В первом сорте возможно слабое побурение кожицы (загар) не более 1/8 поверхности плода и слабое увядание без признаков морщинистости. Во втором сорте загар допускается на площади до 1/4</w:t>
      </w:r>
      <w:r w:rsidR="00DB300C">
        <w:t xml:space="preserve"> поверхности плода, увядание – </w:t>
      </w:r>
      <w:r>
        <w:t>с легкой морщинистостью, подкожная пятнистость – до 1/4  поверхности. В третьем сорте возможны физиологические заболевания. Плодов в па</w:t>
      </w:r>
      <w:r>
        <w:t>р</w:t>
      </w:r>
      <w:r>
        <w:t>тиях с другими видами болезней и повреждений вредителями не должно быть. В партиях яблок, поставляемых в ящичных поддонах (специальных контейнерах) оптовым торговым организациям для хр</w:t>
      </w:r>
      <w:r>
        <w:t>а</w:t>
      </w:r>
      <w:r>
        <w:t>нения, может содержаться не более</w:t>
      </w:r>
      <w:r w:rsidR="00DB300C">
        <w:t xml:space="preserve"> </w:t>
      </w:r>
      <w:r>
        <w:t>5</w:t>
      </w:r>
      <w:r w:rsidR="00DB300C">
        <w:t xml:space="preserve"> </w:t>
      </w:r>
      <w:r>
        <w:t>% плодов третьего товарного сорта по качеству, за исключением поврежденных плодожоркой, и не более 5</w:t>
      </w:r>
      <w:r w:rsidR="00DB300C">
        <w:t xml:space="preserve"> </w:t>
      </w:r>
      <w:r>
        <w:t>% плодов – по размерам.</w:t>
      </w:r>
    </w:p>
    <w:p w:rsidR="005B2732" w:rsidRDefault="005B2732" w:rsidP="00AF2741">
      <w:pPr>
        <w:spacing w:line="237" w:lineRule="auto"/>
        <w:ind w:firstLine="284"/>
        <w:jc w:val="both"/>
      </w:pPr>
      <w:r>
        <w:t xml:space="preserve">При оценке качества яблок результаты проверки распространяют </w:t>
      </w:r>
      <w:r>
        <w:lastRenderedPageBreak/>
        <w:t>на всю партию в процентах по товарным сортам. Допуски на эти па</w:t>
      </w:r>
      <w:r>
        <w:t>р</w:t>
      </w:r>
      <w:r>
        <w:t>тии, установленные для каждого товарного сорта, не распространяю</w:t>
      </w:r>
      <w:r>
        <w:t>т</w:t>
      </w:r>
      <w:r>
        <w:t xml:space="preserve">ся. При превышении в них норматива третьего товарного сорта всю партию относят ко второму товарному сорту. </w:t>
      </w:r>
    </w:p>
    <w:p w:rsidR="005B2732" w:rsidRDefault="0007232A" w:rsidP="00AF2741">
      <w:pPr>
        <w:spacing w:line="237" w:lineRule="auto"/>
        <w:ind w:firstLine="284"/>
        <w:jc w:val="both"/>
      </w:pPr>
      <w:r w:rsidRPr="00DB300C">
        <w:rPr>
          <w:b/>
        </w:rPr>
        <w:t>Пример 1.</w:t>
      </w:r>
      <w:r>
        <w:t xml:space="preserve">  П</w:t>
      </w:r>
      <w:r w:rsidR="005B2732">
        <w:t xml:space="preserve">оступила партия яблок сорта Вербное в ящичных поддонах. При проверке установлено, что плодов первого сорта </w:t>
      </w:r>
      <w:r w:rsidR="00474CEF">
        <w:t xml:space="preserve">– </w:t>
      </w:r>
      <w:r w:rsidR="005B2732">
        <w:t>77</w:t>
      </w:r>
      <w:r w:rsidR="00DB300C">
        <w:t> </w:t>
      </w:r>
      <w:r w:rsidR="005B2732">
        <w:t xml:space="preserve">%, второго </w:t>
      </w:r>
      <w:r>
        <w:t xml:space="preserve">– </w:t>
      </w:r>
      <w:r w:rsidR="005B2732">
        <w:t xml:space="preserve">16, третьего сорта по размерам </w:t>
      </w:r>
      <w:r w:rsidR="00474CEF">
        <w:t>– 3, третьего сорта по качеству –</w:t>
      </w:r>
      <w:r w:rsidR="005B2732">
        <w:t xml:space="preserve"> 4</w:t>
      </w:r>
      <w:r w:rsidR="00DB300C">
        <w:t xml:space="preserve"> </w:t>
      </w:r>
      <w:r w:rsidR="005B2732">
        <w:t>%. Партию принимаем и оплачиваем в соответствии с содержанием в ней плодов каждого товарного сорта; за содержание в партии 77</w:t>
      </w:r>
      <w:r w:rsidR="00DB300C">
        <w:t xml:space="preserve"> </w:t>
      </w:r>
      <w:r w:rsidR="005B2732">
        <w:t>% плодов первого сорта – по ценам первого сорта, за соде</w:t>
      </w:r>
      <w:r w:rsidR="005B2732">
        <w:t>р</w:t>
      </w:r>
      <w:r w:rsidR="005B2732">
        <w:t>жание 16</w:t>
      </w:r>
      <w:r w:rsidR="00DB300C">
        <w:t xml:space="preserve"> </w:t>
      </w:r>
      <w:r w:rsidR="005B2732">
        <w:t>% плодов второго сорта – по ценам второго сорта и за с</w:t>
      </w:r>
      <w:r w:rsidR="005B2732">
        <w:t>о</w:t>
      </w:r>
      <w:r w:rsidR="005B2732">
        <w:t>держание 7</w:t>
      </w:r>
      <w:r w:rsidR="00DB300C">
        <w:t xml:space="preserve"> </w:t>
      </w:r>
      <w:r w:rsidR="005B2732">
        <w:t>% плодов третьего сорта – по ценам третьего сорта.</w:t>
      </w:r>
    </w:p>
    <w:p w:rsidR="005B2732" w:rsidRDefault="00B83FBE" w:rsidP="00AF2741">
      <w:pPr>
        <w:spacing w:line="237" w:lineRule="auto"/>
        <w:ind w:firstLine="284"/>
        <w:jc w:val="both"/>
      </w:pPr>
      <w:r w:rsidRPr="00DB300C">
        <w:rPr>
          <w:b/>
        </w:rPr>
        <w:t>Пример 2.</w:t>
      </w:r>
      <w:r>
        <w:t xml:space="preserve"> П</w:t>
      </w:r>
      <w:r w:rsidR="005B2732">
        <w:t>оступила партия яблок сорта Айдаред в специализир</w:t>
      </w:r>
      <w:r w:rsidR="005B2732">
        <w:t>о</w:t>
      </w:r>
      <w:r w:rsidR="005B2732">
        <w:t>ванных контейнерах. При проведении проверки было установлено, что плодов первого сорта</w:t>
      </w:r>
      <w:r w:rsidR="00741FB3">
        <w:t xml:space="preserve"> – </w:t>
      </w:r>
      <w:r w:rsidR="005B2732">
        <w:t>77</w:t>
      </w:r>
      <w:r w:rsidR="00DB300C">
        <w:t xml:space="preserve"> </w:t>
      </w:r>
      <w:r w:rsidR="005B2732">
        <w:t xml:space="preserve">%, второго </w:t>
      </w:r>
      <w:r w:rsidR="00DB300C">
        <w:t xml:space="preserve">– </w:t>
      </w:r>
      <w:r w:rsidR="005B2732">
        <w:t>1</w:t>
      </w:r>
      <w:r w:rsidR="00DB300C">
        <w:t>0, третьего сорта по разм</w:t>
      </w:r>
      <w:r w:rsidR="00DB300C">
        <w:t>е</w:t>
      </w:r>
      <w:r w:rsidR="00741FB3">
        <w:t>рам</w:t>
      </w:r>
      <w:r w:rsidR="00741FB3">
        <w:rPr>
          <w:lang w:val="en-US"/>
        </w:rPr>
        <w:t> </w:t>
      </w:r>
      <w:r w:rsidR="00DB300C">
        <w:t xml:space="preserve">– </w:t>
      </w:r>
      <w:r w:rsidR="005B2732">
        <w:t xml:space="preserve">3, третьего сорта по качеству </w:t>
      </w:r>
      <w:r w:rsidR="00741FB3">
        <w:t>–</w:t>
      </w:r>
      <w:r w:rsidR="005B2732">
        <w:t>10</w:t>
      </w:r>
      <w:r w:rsidR="00DB300C">
        <w:t xml:space="preserve"> %, следовательно</w:t>
      </w:r>
      <w:r w:rsidR="00741FB3">
        <w:t>,</w:t>
      </w:r>
      <w:r w:rsidR="005B2732">
        <w:t xml:space="preserve"> такую па</w:t>
      </w:r>
      <w:r w:rsidR="005B2732">
        <w:t>р</w:t>
      </w:r>
      <w:r w:rsidR="005B2732">
        <w:t>тию целиком относят ко второму сорту и оплачивают по цене второго сорта.</w:t>
      </w:r>
    </w:p>
    <w:p w:rsidR="005B2732" w:rsidRPr="00796E4E" w:rsidRDefault="005B2732" w:rsidP="00AF2741">
      <w:pPr>
        <w:spacing w:line="237" w:lineRule="auto"/>
        <w:ind w:firstLine="284"/>
        <w:jc w:val="both"/>
      </w:pPr>
      <w:r>
        <w:t>В местах назначения наличие отдельных загнивших плодов, обн</w:t>
      </w:r>
      <w:r>
        <w:t>а</w:t>
      </w:r>
      <w:r>
        <w:t>руженных при приемке, не является основанием для пере</w:t>
      </w:r>
      <w:r w:rsidR="00DB300C">
        <w:t>вода партии яблок в низший сорт.</w:t>
      </w:r>
      <w:r>
        <w:t xml:space="preserve"> Количество таких плодов указывают отдельно от результатов определения качества, т. е. сверх 100</w:t>
      </w:r>
      <w:r w:rsidR="00DB300C">
        <w:t xml:space="preserve"> </w:t>
      </w:r>
      <w:r>
        <w:t>%.</w:t>
      </w:r>
    </w:p>
    <w:p w:rsidR="0007232A" w:rsidRDefault="005B2732" w:rsidP="00AF2741">
      <w:pPr>
        <w:spacing w:line="237" w:lineRule="auto"/>
        <w:ind w:firstLine="284"/>
        <w:jc w:val="both"/>
      </w:pPr>
      <w:r w:rsidRPr="007D6F65">
        <w:rPr>
          <w:b/>
          <w:i/>
        </w:rPr>
        <w:t>Задание 1</w:t>
      </w:r>
      <w:r w:rsidR="00DB300C">
        <w:t>. Изучить</w:t>
      </w:r>
      <w:r w:rsidRPr="007D6F65">
        <w:t xml:space="preserve"> порядок от</w:t>
      </w:r>
      <w:r w:rsidR="00DB300C">
        <w:t>бора точечных проб и составить</w:t>
      </w:r>
      <w:r w:rsidRPr="007D6F65">
        <w:t xml:space="preserve"> объе</w:t>
      </w:r>
      <w:r w:rsidR="00DB300C">
        <w:t>диненную пробу</w:t>
      </w:r>
      <w:r w:rsidRPr="007D6F65">
        <w:t xml:space="preserve"> </w:t>
      </w:r>
      <w:r>
        <w:t>свежих яблок поздних сроков созревания, заг</w:t>
      </w:r>
      <w:r>
        <w:t>о</w:t>
      </w:r>
      <w:r>
        <w:t>товляемых и отгружаемых с 1 сентября, реализуемых для употребл</w:t>
      </w:r>
      <w:r>
        <w:t>е</w:t>
      </w:r>
      <w:r>
        <w:t>ния в свежем виде и для промышл</w:t>
      </w:r>
      <w:r w:rsidR="0075681D">
        <w:t>е</w:t>
      </w:r>
      <w:r w:rsidR="00DB300C">
        <w:t>нной переработки по ГОСТ 21122–</w:t>
      </w:r>
      <w:r>
        <w:t>75.</w:t>
      </w:r>
      <w:r w:rsidR="0007232A" w:rsidRPr="0007232A">
        <w:t xml:space="preserve"> </w:t>
      </w:r>
      <w:r w:rsidR="0007232A" w:rsidRPr="007D6F65">
        <w:t>По з</w:t>
      </w:r>
      <w:r w:rsidR="00DB300C">
        <w:t>аданию преподавателя рассчитать</w:t>
      </w:r>
      <w:r w:rsidR="0007232A" w:rsidRPr="007D6F65">
        <w:t xml:space="preserve"> необходимое количество </w:t>
      </w:r>
      <w:r w:rsidR="0007232A">
        <w:t xml:space="preserve">упаковочных </w:t>
      </w:r>
      <w:r w:rsidR="0007232A" w:rsidRPr="007D6F65">
        <w:t>единиц в выборке, опред</w:t>
      </w:r>
      <w:r w:rsidR="00DB300C">
        <w:t>елить</w:t>
      </w:r>
      <w:r w:rsidR="0007232A" w:rsidRPr="007D6F65">
        <w:t xml:space="preserve"> число точечных проб, массу точечных проб, массу объед</w:t>
      </w:r>
      <w:r w:rsidR="00DB300C">
        <w:t>иненной пробы и заполнить табл. </w:t>
      </w:r>
      <w:r w:rsidR="0007232A">
        <w:t>38.</w:t>
      </w:r>
    </w:p>
    <w:p w:rsidR="0007232A" w:rsidRPr="007D6F65" w:rsidRDefault="0007232A" w:rsidP="00AF2741">
      <w:pPr>
        <w:spacing w:line="237" w:lineRule="auto"/>
        <w:ind w:firstLine="284"/>
        <w:jc w:val="both"/>
      </w:pPr>
      <w:r w:rsidRPr="0007232A">
        <w:rPr>
          <w:b/>
          <w:i/>
        </w:rPr>
        <w:t>Материалы и оборудование</w:t>
      </w:r>
      <w:r w:rsidR="00DB300C" w:rsidRPr="00824DC5">
        <w:rPr>
          <w:b/>
        </w:rPr>
        <w:t>:</w:t>
      </w:r>
      <w:r>
        <w:t xml:space="preserve"> ТНПА </w:t>
      </w:r>
      <w:r w:rsidRPr="007D6F65">
        <w:t xml:space="preserve">на свежие </w:t>
      </w:r>
      <w:r>
        <w:t>плоды</w:t>
      </w:r>
      <w:r w:rsidRPr="007D6F65">
        <w:t xml:space="preserve">, натуральные образцы </w:t>
      </w:r>
      <w:r>
        <w:t>свежих яблок</w:t>
      </w:r>
      <w:r w:rsidRPr="007D6F65">
        <w:t>,</w:t>
      </w:r>
      <w:r>
        <w:t xml:space="preserve"> </w:t>
      </w:r>
      <w:r w:rsidRPr="007D6F65">
        <w:t>штангенциркуль, линейки,</w:t>
      </w:r>
      <w:r>
        <w:t xml:space="preserve"> </w:t>
      </w:r>
      <w:r w:rsidRPr="007D6F65">
        <w:t>разделочные доски, но</w:t>
      </w:r>
      <w:r>
        <w:t>жи, электронные весы.</w:t>
      </w:r>
    </w:p>
    <w:p w:rsidR="005B2732" w:rsidRPr="007D6F65" w:rsidRDefault="005B2732" w:rsidP="00AF2741">
      <w:pPr>
        <w:spacing w:line="237" w:lineRule="auto"/>
        <w:ind w:firstLine="284"/>
        <w:jc w:val="both"/>
      </w:pPr>
      <w:r w:rsidRPr="007D6F65">
        <w:rPr>
          <w:b/>
          <w:i/>
        </w:rPr>
        <w:t>Ход выполнения</w:t>
      </w:r>
      <w:r w:rsidRPr="007D6F65">
        <w:t>. Качество свеж</w:t>
      </w:r>
      <w:r>
        <w:t xml:space="preserve">их яблок </w:t>
      </w:r>
      <w:r w:rsidRPr="007D6F65">
        <w:t>определяют по объед</w:t>
      </w:r>
      <w:r w:rsidRPr="007D6F65">
        <w:t>и</w:t>
      </w:r>
      <w:r w:rsidRPr="007D6F65">
        <w:t>ненной пробе, которая формируется из точечных проб. Точечные пр</w:t>
      </w:r>
      <w:r w:rsidRPr="007D6F65">
        <w:t>о</w:t>
      </w:r>
      <w:r w:rsidRPr="007D6F65">
        <w:t>бы отбира</w:t>
      </w:r>
      <w:r>
        <w:t xml:space="preserve">ют </w:t>
      </w:r>
      <w:r w:rsidRPr="007D6F65">
        <w:t xml:space="preserve">от каждой партии </w:t>
      </w:r>
      <w:r>
        <w:t>яблок.</w:t>
      </w:r>
    </w:p>
    <w:p w:rsidR="005B2732" w:rsidRPr="007D6F65" w:rsidRDefault="005B2732" w:rsidP="00FC4041">
      <w:pPr>
        <w:spacing w:line="235" w:lineRule="auto"/>
        <w:ind w:firstLine="284"/>
        <w:jc w:val="both"/>
      </w:pPr>
      <w:r w:rsidRPr="007D6F65">
        <w:t>Под партией</w:t>
      </w:r>
      <w:r>
        <w:t xml:space="preserve"> </w:t>
      </w:r>
      <w:r w:rsidRPr="007D6F65">
        <w:t xml:space="preserve">понимают любое количество </w:t>
      </w:r>
      <w:r>
        <w:t>яблок</w:t>
      </w:r>
      <w:r w:rsidRPr="007D6F65">
        <w:t xml:space="preserve"> одного </w:t>
      </w:r>
      <w:r>
        <w:t>помолог</w:t>
      </w:r>
      <w:r>
        <w:t>и</w:t>
      </w:r>
      <w:r>
        <w:t>ческого и товарного с</w:t>
      </w:r>
      <w:r w:rsidRPr="007D6F65">
        <w:t>орта,</w:t>
      </w:r>
      <w:r>
        <w:t xml:space="preserve"> </w:t>
      </w:r>
      <w:r w:rsidRPr="007D6F65">
        <w:t>упакованное в тару одного вида и типора</w:t>
      </w:r>
      <w:r w:rsidRPr="007D6F65">
        <w:t>з</w:t>
      </w:r>
      <w:r w:rsidRPr="007D6F65">
        <w:t xml:space="preserve">мера, поступившее в одном транспортном средстве и </w:t>
      </w:r>
      <w:r>
        <w:t>сопровождаемое</w:t>
      </w:r>
      <w:r w:rsidRPr="007D6F65">
        <w:t xml:space="preserve"> одним документом о качестве и «Сертификатом о содержании токс</w:t>
      </w:r>
      <w:r w:rsidRPr="007D6F65">
        <w:t>и</w:t>
      </w:r>
      <w:r w:rsidRPr="007D6F65">
        <w:lastRenderedPageBreak/>
        <w:t>кантов в продукции растениеводства и соблюдении регламентов пр</w:t>
      </w:r>
      <w:r w:rsidRPr="007D6F65">
        <w:t>и</w:t>
      </w:r>
      <w:r w:rsidRPr="007D6F65">
        <w:t>менения пестицидов» по форме, утвержденной в установленном п</w:t>
      </w:r>
      <w:r w:rsidRPr="007D6F65">
        <w:t>о</w:t>
      </w:r>
      <w:r w:rsidRPr="007D6F65">
        <w:t>рядке.</w:t>
      </w:r>
    </w:p>
    <w:p w:rsidR="005B2732" w:rsidRPr="007D6F65" w:rsidRDefault="005B2732" w:rsidP="00FC4041">
      <w:pPr>
        <w:ind w:firstLine="284"/>
        <w:jc w:val="both"/>
      </w:pPr>
      <w:r w:rsidRPr="007D6F65">
        <w:t xml:space="preserve">От партии </w:t>
      </w:r>
      <w:r>
        <w:t xml:space="preserve">яблок, упакованных в </w:t>
      </w:r>
      <w:r w:rsidRPr="007D6F65">
        <w:t>ящики</w:t>
      </w:r>
      <w:r>
        <w:t xml:space="preserve">, </w:t>
      </w:r>
      <w:r w:rsidRPr="007D6F65">
        <w:t>отбирают выборку:</w:t>
      </w:r>
    </w:p>
    <w:p w:rsidR="005B2732" w:rsidRPr="007D6F65" w:rsidRDefault="005B2732" w:rsidP="00FC4041">
      <w:pPr>
        <w:ind w:firstLine="284"/>
        <w:jc w:val="both"/>
      </w:pPr>
      <w:r w:rsidRPr="007D6F65">
        <w:t xml:space="preserve">до 100 </w:t>
      </w:r>
      <w:r>
        <w:t>ящиков</w:t>
      </w:r>
      <w:r w:rsidRPr="007D6F65">
        <w:t xml:space="preserve"> включительно – не менее 3 </w:t>
      </w:r>
      <w:r>
        <w:t>ящиков</w:t>
      </w:r>
      <w:r w:rsidRPr="007D6F65">
        <w:t xml:space="preserve"> в выборку;</w:t>
      </w:r>
    </w:p>
    <w:p w:rsidR="005B2732" w:rsidRDefault="005B2732" w:rsidP="00FC4041">
      <w:pPr>
        <w:ind w:firstLine="284"/>
        <w:jc w:val="both"/>
      </w:pPr>
      <w:r w:rsidRPr="007D6F65">
        <w:t xml:space="preserve">свыше 100 </w:t>
      </w:r>
      <w:r>
        <w:t>ящиков</w:t>
      </w:r>
      <w:r w:rsidRPr="007D6F65">
        <w:t xml:space="preserve"> </w:t>
      </w:r>
      <w:r w:rsidR="00474CEF">
        <w:t>–</w:t>
      </w:r>
      <w:r w:rsidRPr="007D6F65">
        <w:t xml:space="preserve"> дополнительно по 1 </w:t>
      </w:r>
      <w:r>
        <w:t>ящику на каждые полные и неполные 5</w:t>
      </w:r>
      <w:r w:rsidRPr="007D6F65">
        <w:t xml:space="preserve">0 </w:t>
      </w:r>
      <w:r>
        <w:t>ящиков</w:t>
      </w:r>
      <w:r w:rsidRPr="007D6F65">
        <w:t>.</w:t>
      </w:r>
    </w:p>
    <w:p w:rsidR="005B2732" w:rsidRDefault="005B2732" w:rsidP="00FC4041">
      <w:pPr>
        <w:ind w:firstLine="284"/>
        <w:jc w:val="both"/>
      </w:pPr>
      <w:r>
        <w:t>Из каждого отобранного в выборку ящика из разных мест отбирают точечные пробы массой не менее 10</w:t>
      </w:r>
      <w:r w:rsidR="00DB300C">
        <w:t xml:space="preserve"> </w:t>
      </w:r>
      <w:r>
        <w:t>% плодов.</w:t>
      </w:r>
    </w:p>
    <w:p w:rsidR="005B2732" w:rsidRDefault="005B2732" w:rsidP="00FC4041">
      <w:pPr>
        <w:ind w:firstLine="284"/>
        <w:jc w:val="both"/>
      </w:pPr>
      <w:r>
        <w:t>От партии яблок, упакованных в ящичные поддоны (или специал</w:t>
      </w:r>
      <w:r>
        <w:t>ь</w:t>
      </w:r>
      <w:r>
        <w:t>ные контейнеры)</w:t>
      </w:r>
      <w:r w:rsidR="00DB300C">
        <w:t xml:space="preserve"> отбирают выборку</w:t>
      </w:r>
      <w:r>
        <w:t xml:space="preserve">: </w:t>
      </w:r>
    </w:p>
    <w:p w:rsidR="005B2732" w:rsidRDefault="005B2732" w:rsidP="00FC4041">
      <w:pPr>
        <w:ind w:firstLine="284"/>
        <w:jc w:val="both"/>
      </w:pPr>
      <w:r>
        <w:t xml:space="preserve">до 30 </w:t>
      </w:r>
      <w:r w:rsidR="00DB300C">
        <w:t>ящичных поддонов – не менее 3</w:t>
      </w:r>
      <w:r>
        <w:t xml:space="preserve"> ящичных поддонов;</w:t>
      </w:r>
    </w:p>
    <w:p w:rsidR="005B2732" w:rsidRDefault="005B2732" w:rsidP="00FC4041">
      <w:pPr>
        <w:ind w:firstLine="284"/>
        <w:jc w:val="both"/>
      </w:pPr>
      <w:r>
        <w:t>свыше 30 ящичных поддонов – дополнительно по 1 ящичному по</w:t>
      </w:r>
      <w:r>
        <w:t>д</w:t>
      </w:r>
      <w:r>
        <w:t>дону на каждые полные и неполные 30 ящичных поддонов.</w:t>
      </w:r>
    </w:p>
    <w:p w:rsidR="005B2732" w:rsidRDefault="005B2732" w:rsidP="00FC4041">
      <w:pPr>
        <w:ind w:firstLine="284"/>
        <w:jc w:val="both"/>
      </w:pPr>
      <w:r>
        <w:t>От каждого отобранного в выборку ящичного поддона (специал</w:t>
      </w:r>
      <w:r>
        <w:t>ь</w:t>
      </w:r>
      <w:r>
        <w:t>ного контейнера) из разных слоев отбирают 3 точечные пробы массой не менее 3 кг каждая.</w:t>
      </w:r>
    </w:p>
    <w:p w:rsidR="005B2732" w:rsidRDefault="005B2732" w:rsidP="00FC4041">
      <w:pPr>
        <w:ind w:firstLine="284"/>
        <w:jc w:val="both"/>
      </w:pPr>
      <w:r>
        <w:t>От партии яблок, фасованных массой нетто до 3,0 кг в потреб</w:t>
      </w:r>
      <w:r>
        <w:t>и</w:t>
      </w:r>
      <w:r>
        <w:t>тельскую тару</w:t>
      </w:r>
      <w:r w:rsidR="00DB300C">
        <w:t>, отбирают выборку</w:t>
      </w:r>
      <w:r>
        <w:t>:</w:t>
      </w:r>
    </w:p>
    <w:p w:rsidR="005B2732" w:rsidRDefault="005B2732" w:rsidP="00FC4041">
      <w:pPr>
        <w:ind w:firstLine="284"/>
        <w:jc w:val="both"/>
      </w:pPr>
      <w:r>
        <w:t>не менее 3 упаковочных единиц от каждых полных и неполных 100 упаковочных единиц.</w:t>
      </w:r>
    </w:p>
    <w:p w:rsidR="005B2732" w:rsidRPr="007D6F65" w:rsidRDefault="005B2732" w:rsidP="00FC4041">
      <w:pPr>
        <w:ind w:firstLine="284"/>
        <w:jc w:val="both"/>
      </w:pPr>
      <w:r w:rsidRPr="007D6F65">
        <w:t xml:space="preserve">Из точечных проб </w:t>
      </w:r>
      <w:r>
        <w:t xml:space="preserve"> составляют объединенную пробу</w:t>
      </w:r>
      <w:r w:rsidR="00831ECC">
        <w:t xml:space="preserve"> (табл.</w:t>
      </w:r>
      <w:r w:rsidR="00AF2741">
        <w:t xml:space="preserve"> </w:t>
      </w:r>
      <w:r w:rsidR="00831ECC">
        <w:t>38)</w:t>
      </w:r>
      <w:r>
        <w:t>.</w:t>
      </w:r>
    </w:p>
    <w:p w:rsidR="005B2732" w:rsidRPr="002A4A38" w:rsidRDefault="005B2732" w:rsidP="00FC4041">
      <w:pPr>
        <w:spacing w:line="235" w:lineRule="auto"/>
        <w:ind w:firstLine="284"/>
        <w:jc w:val="both"/>
      </w:pPr>
    </w:p>
    <w:p w:rsidR="005B2732" w:rsidRDefault="0007232A" w:rsidP="00FC4041">
      <w:pPr>
        <w:jc w:val="center"/>
        <w:rPr>
          <w:b/>
          <w:sz w:val="16"/>
          <w:szCs w:val="16"/>
        </w:rPr>
      </w:pPr>
      <w:r>
        <w:rPr>
          <w:sz w:val="16"/>
          <w:szCs w:val="16"/>
        </w:rPr>
        <w:t xml:space="preserve">Т а б л и ц а </w:t>
      </w:r>
      <w:r w:rsidR="00831ECC">
        <w:rPr>
          <w:sz w:val="16"/>
          <w:szCs w:val="16"/>
        </w:rPr>
        <w:t xml:space="preserve"> </w:t>
      </w:r>
      <w:r>
        <w:rPr>
          <w:sz w:val="16"/>
          <w:szCs w:val="16"/>
        </w:rPr>
        <w:t>38</w:t>
      </w:r>
      <w:r w:rsidR="005B2732">
        <w:rPr>
          <w:sz w:val="16"/>
          <w:szCs w:val="16"/>
        </w:rPr>
        <w:t xml:space="preserve"> </w:t>
      </w:r>
      <w:r w:rsidR="005B2732" w:rsidRPr="007D6F65">
        <w:rPr>
          <w:sz w:val="16"/>
          <w:szCs w:val="16"/>
        </w:rPr>
        <w:t xml:space="preserve">. </w:t>
      </w:r>
      <w:r w:rsidR="005B2732" w:rsidRPr="006D5FA7">
        <w:rPr>
          <w:b/>
          <w:sz w:val="16"/>
          <w:szCs w:val="16"/>
        </w:rPr>
        <w:t>Порядок отбора точечных проб и формирование объединенной пробы яблок</w:t>
      </w:r>
    </w:p>
    <w:p w:rsidR="005B2732" w:rsidRPr="006D5FA7" w:rsidRDefault="005B2732" w:rsidP="00FC4041">
      <w:pPr>
        <w:ind w:firstLine="284"/>
        <w:jc w:val="center"/>
        <w:rPr>
          <w:b/>
          <w:sz w:val="16"/>
          <w:szCs w:val="16"/>
        </w:rPr>
      </w:pPr>
    </w:p>
    <w:tbl>
      <w:tblPr>
        <w:tblStyle w:val="a3"/>
        <w:tblW w:w="6096" w:type="dxa"/>
        <w:tblInd w:w="108" w:type="dxa"/>
        <w:tblLayout w:type="fixed"/>
        <w:tblLook w:val="04A0"/>
      </w:tblPr>
      <w:tblGrid>
        <w:gridCol w:w="1418"/>
        <w:gridCol w:w="992"/>
        <w:gridCol w:w="709"/>
        <w:gridCol w:w="850"/>
        <w:gridCol w:w="709"/>
        <w:gridCol w:w="709"/>
        <w:gridCol w:w="709"/>
      </w:tblGrid>
      <w:tr w:rsidR="005B2732" w:rsidRPr="007D6F65" w:rsidTr="00AF2741">
        <w:tc>
          <w:tcPr>
            <w:tcW w:w="1418" w:type="dxa"/>
            <w:vAlign w:val="center"/>
          </w:tcPr>
          <w:p w:rsidR="005B2732" w:rsidRPr="007D6F65" w:rsidRDefault="005B2732" w:rsidP="005A08DD">
            <w:pPr>
              <w:jc w:val="center"/>
              <w:rPr>
                <w:sz w:val="16"/>
                <w:szCs w:val="16"/>
              </w:rPr>
            </w:pPr>
            <w:r w:rsidRPr="007D6F65">
              <w:rPr>
                <w:sz w:val="16"/>
                <w:szCs w:val="16"/>
              </w:rPr>
              <w:t>Вид упаковки</w:t>
            </w:r>
          </w:p>
        </w:tc>
        <w:tc>
          <w:tcPr>
            <w:tcW w:w="992" w:type="dxa"/>
            <w:vAlign w:val="center"/>
          </w:tcPr>
          <w:p w:rsidR="005B2732" w:rsidRPr="007D6F65" w:rsidRDefault="005B2732" w:rsidP="005A08DD">
            <w:pPr>
              <w:jc w:val="center"/>
              <w:rPr>
                <w:sz w:val="16"/>
                <w:szCs w:val="16"/>
              </w:rPr>
            </w:pPr>
            <w:r w:rsidRPr="007D6F65">
              <w:rPr>
                <w:sz w:val="16"/>
                <w:szCs w:val="16"/>
              </w:rPr>
              <w:t>Количес</w:t>
            </w:r>
            <w:r w:rsidRPr="007D6F65">
              <w:rPr>
                <w:sz w:val="16"/>
                <w:szCs w:val="16"/>
              </w:rPr>
              <w:t>т</w:t>
            </w:r>
            <w:r w:rsidRPr="007D6F65">
              <w:rPr>
                <w:sz w:val="16"/>
                <w:szCs w:val="16"/>
              </w:rPr>
              <w:t>во упак</w:t>
            </w:r>
            <w:r w:rsidRPr="007D6F65">
              <w:rPr>
                <w:sz w:val="16"/>
                <w:szCs w:val="16"/>
              </w:rPr>
              <w:t>о</w:t>
            </w:r>
            <w:r w:rsidRPr="007D6F65">
              <w:rPr>
                <w:sz w:val="16"/>
                <w:szCs w:val="16"/>
              </w:rPr>
              <w:t>вочных единиц</w:t>
            </w:r>
            <w:r>
              <w:rPr>
                <w:sz w:val="16"/>
                <w:szCs w:val="16"/>
              </w:rPr>
              <w:t xml:space="preserve"> в партии</w:t>
            </w:r>
            <w:r w:rsidRPr="007D6F65">
              <w:rPr>
                <w:sz w:val="16"/>
                <w:szCs w:val="16"/>
              </w:rPr>
              <w:t>, шт.</w:t>
            </w:r>
          </w:p>
        </w:tc>
        <w:tc>
          <w:tcPr>
            <w:tcW w:w="709" w:type="dxa"/>
            <w:vAlign w:val="center"/>
          </w:tcPr>
          <w:p w:rsidR="005B2732" w:rsidRPr="007D6F65" w:rsidRDefault="005B2732" w:rsidP="005A08DD">
            <w:pPr>
              <w:jc w:val="center"/>
              <w:rPr>
                <w:sz w:val="16"/>
                <w:szCs w:val="16"/>
              </w:rPr>
            </w:pPr>
            <w:r w:rsidRPr="007D6F65">
              <w:rPr>
                <w:sz w:val="16"/>
                <w:szCs w:val="16"/>
              </w:rPr>
              <w:t>Вел</w:t>
            </w:r>
            <w:r w:rsidRPr="007D6F65">
              <w:rPr>
                <w:sz w:val="16"/>
                <w:szCs w:val="16"/>
              </w:rPr>
              <w:t>и</w:t>
            </w:r>
            <w:r w:rsidRPr="007D6F65">
              <w:rPr>
                <w:sz w:val="16"/>
                <w:szCs w:val="16"/>
              </w:rPr>
              <w:t>чина в</w:t>
            </w:r>
            <w:r w:rsidRPr="007D6F65">
              <w:rPr>
                <w:sz w:val="16"/>
                <w:szCs w:val="16"/>
              </w:rPr>
              <w:t>ы</w:t>
            </w:r>
            <w:r w:rsidRPr="007D6F65">
              <w:rPr>
                <w:sz w:val="16"/>
                <w:szCs w:val="16"/>
              </w:rPr>
              <w:t>борки, шт.</w:t>
            </w:r>
          </w:p>
        </w:tc>
        <w:tc>
          <w:tcPr>
            <w:tcW w:w="850" w:type="dxa"/>
            <w:vAlign w:val="center"/>
          </w:tcPr>
          <w:p w:rsidR="005B2732" w:rsidRPr="007D6F65" w:rsidRDefault="005B2732" w:rsidP="005A08DD">
            <w:pPr>
              <w:jc w:val="center"/>
              <w:rPr>
                <w:sz w:val="16"/>
                <w:szCs w:val="16"/>
              </w:rPr>
            </w:pPr>
            <w:r w:rsidRPr="007D6F65">
              <w:rPr>
                <w:sz w:val="16"/>
                <w:szCs w:val="16"/>
              </w:rPr>
              <w:t xml:space="preserve">Масса </w:t>
            </w:r>
            <w:r>
              <w:rPr>
                <w:sz w:val="16"/>
                <w:szCs w:val="16"/>
              </w:rPr>
              <w:t>нетто яблок в упако</w:t>
            </w:r>
            <w:r>
              <w:rPr>
                <w:sz w:val="16"/>
                <w:szCs w:val="16"/>
              </w:rPr>
              <w:t>в</w:t>
            </w:r>
            <w:r>
              <w:rPr>
                <w:sz w:val="16"/>
                <w:szCs w:val="16"/>
              </w:rPr>
              <w:t>ке</w:t>
            </w:r>
            <w:r w:rsidRPr="007D6F65">
              <w:rPr>
                <w:sz w:val="16"/>
                <w:szCs w:val="16"/>
              </w:rPr>
              <w:t>, кг</w:t>
            </w:r>
          </w:p>
        </w:tc>
        <w:tc>
          <w:tcPr>
            <w:tcW w:w="709" w:type="dxa"/>
            <w:vAlign w:val="center"/>
          </w:tcPr>
          <w:p w:rsidR="005B2732" w:rsidRPr="007D6F65" w:rsidRDefault="005B2732" w:rsidP="005A08DD">
            <w:pPr>
              <w:jc w:val="center"/>
              <w:rPr>
                <w:sz w:val="16"/>
                <w:szCs w:val="16"/>
              </w:rPr>
            </w:pPr>
            <w:r w:rsidRPr="007D6F65">
              <w:rPr>
                <w:sz w:val="16"/>
                <w:szCs w:val="16"/>
              </w:rPr>
              <w:t>Число точе</w:t>
            </w:r>
            <w:r w:rsidRPr="007D6F65">
              <w:rPr>
                <w:sz w:val="16"/>
                <w:szCs w:val="16"/>
              </w:rPr>
              <w:t>ч</w:t>
            </w:r>
            <w:r w:rsidRPr="007D6F65">
              <w:rPr>
                <w:sz w:val="16"/>
                <w:szCs w:val="16"/>
              </w:rPr>
              <w:t>ных проб,</w:t>
            </w:r>
            <w:r>
              <w:rPr>
                <w:sz w:val="16"/>
                <w:szCs w:val="16"/>
              </w:rPr>
              <w:t xml:space="preserve"> </w:t>
            </w:r>
            <w:r w:rsidRPr="007D6F65">
              <w:rPr>
                <w:sz w:val="16"/>
                <w:szCs w:val="16"/>
              </w:rPr>
              <w:t>шт.</w:t>
            </w:r>
          </w:p>
        </w:tc>
        <w:tc>
          <w:tcPr>
            <w:tcW w:w="709" w:type="dxa"/>
            <w:vAlign w:val="center"/>
          </w:tcPr>
          <w:p w:rsidR="005B2732" w:rsidRPr="007D6F65" w:rsidRDefault="005B2732" w:rsidP="005A08DD">
            <w:pPr>
              <w:jc w:val="center"/>
              <w:rPr>
                <w:sz w:val="16"/>
                <w:szCs w:val="16"/>
              </w:rPr>
            </w:pPr>
            <w:r w:rsidRPr="007D6F65">
              <w:rPr>
                <w:sz w:val="16"/>
                <w:szCs w:val="16"/>
              </w:rPr>
              <w:t>Масса точе</w:t>
            </w:r>
            <w:r w:rsidRPr="007D6F65">
              <w:rPr>
                <w:sz w:val="16"/>
                <w:szCs w:val="16"/>
              </w:rPr>
              <w:t>ч</w:t>
            </w:r>
            <w:r w:rsidRPr="007D6F65">
              <w:rPr>
                <w:sz w:val="16"/>
                <w:szCs w:val="16"/>
              </w:rPr>
              <w:t xml:space="preserve">ных проб, </w:t>
            </w:r>
            <w:r>
              <w:rPr>
                <w:sz w:val="16"/>
                <w:szCs w:val="16"/>
              </w:rPr>
              <w:t>кг</w:t>
            </w:r>
          </w:p>
        </w:tc>
        <w:tc>
          <w:tcPr>
            <w:tcW w:w="709" w:type="dxa"/>
            <w:vAlign w:val="center"/>
          </w:tcPr>
          <w:p w:rsidR="005B2732" w:rsidRPr="001867F2" w:rsidRDefault="005B2732" w:rsidP="005A08DD">
            <w:pPr>
              <w:jc w:val="center"/>
              <w:rPr>
                <w:spacing w:val="-2"/>
                <w:sz w:val="16"/>
                <w:szCs w:val="16"/>
              </w:rPr>
            </w:pPr>
            <w:r w:rsidRPr="001867F2">
              <w:rPr>
                <w:spacing w:val="-2"/>
                <w:sz w:val="16"/>
                <w:szCs w:val="16"/>
              </w:rPr>
              <w:t>Масса объ</w:t>
            </w:r>
            <w:r w:rsidRPr="001867F2">
              <w:rPr>
                <w:spacing w:val="-2"/>
                <w:sz w:val="16"/>
                <w:szCs w:val="16"/>
              </w:rPr>
              <w:t>е</w:t>
            </w:r>
            <w:r w:rsidRPr="001867F2">
              <w:rPr>
                <w:spacing w:val="-2"/>
                <w:sz w:val="16"/>
                <w:szCs w:val="16"/>
              </w:rPr>
              <w:t>дине</w:t>
            </w:r>
            <w:r w:rsidRPr="001867F2">
              <w:rPr>
                <w:spacing w:val="-2"/>
                <w:sz w:val="16"/>
                <w:szCs w:val="16"/>
              </w:rPr>
              <w:t>н</w:t>
            </w:r>
            <w:r w:rsidRPr="001867F2">
              <w:rPr>
                <w:spacing w:val="-2"/>
                <w:sz w:val="16"/>
                <w:szCs w:val="16"/>
              </w:rPr>
              <w:t>ной пробы, кг</w:t>
            </w:r>
          </w:p>
        </w:tc>
      </w:tr>
      <w:tr w:rsidR="005B2732" w:rsidRPr="007D6F65" w:rsidTr="00AF2741">
        <w:trPr>
          <w:trHeight w:val="57"/>
        </w:trPr>
        <w:tc>
          <w:tcPr>
            <w:tcW w:w="1418" w:type="dxa"/>
          </w:tcPr>
          <w:p w:rsidR="005B2732" w:rsidRPr="007D6F65" w:rsidRDefault="005B2732" w:rsidP="00FC4041">
            <w:pPr>
              <w:rPr>
                <w:sz w:val="16"/>
                <w:szCs w:val="16"/>
              </w:rPr>
            </w:pPr>
            <w:r w:rsidRPr="007D6F65">
              <w:rPr>
                <w:sz w:val="16"/>
                <w:szCs w:val="16"/>
              </w:rPr>
              <w:t>Ящики</w:t>
            </w:r>
          </w:p>
        </w:tc>
        <w:tc>
          <w:tcPr>
            <w:tcW w:w="992" w:type="dxa"/>
          </w:tcPr>
          <w:p w:rsidR="005B2732" w:rsidRPr="00FC4041" w:rsidRDefault="005B2732" w:rsidP="00FC4041">
            <w:pPr>
              <w:rPr>
                <w:sz w:val="16"/>
                <w:szCs w:val="16"/>
              </w:rPr>
            </w:pPr>
          </w:p>
        </w:tc>
        <w:tc>
          <w:tcPr>
            <w:tcW w:w="709" w:type="dxa"/>
          </w:tcPr>
          <w:p w:rsidR="005B2732" w:rsidRPr="00FC4041" w:rsidRDefault="005B2732" w:rsidP="00FC4041">
            <w:pPr>
              <w:rPr>
                <w:sz w:val="16"/>
                <w:szCs w:val="16"/>
              </w:rPr>
            </w:pPr>
          </w:p>
        </w:tc>
        <w:tc>
          <w:tcPr>
            <w:tcW w:w="850" w:type="dxa"/>
          </w:tcPr>
          <w:p w:rsidR="005B2732" w:rsidRPr="00FC4041" w:rsidRDefault="005B2732" w:rsidP="00FC4041">
            <w:pPr>
              <w:rPr>
                <w:sz w:val="16"/>
                <w:szCs w:val="16"/>
              </w:rPr>
            </w:pPr>
          </w:p>
        </w:tc>
        <w:tc>
          <w:tcPr>
            <w:tcW w:w="709" w:type="dxa"/>
          </w:tcPr>
          <w:p w:rsidR="005B2732" w:rsidRPr="00FC4041" w:rsidRDefault="005B2732" w:rsidP="00FC4041">
            <w:pPr>
              <w:rPr>
                <w:sz w:val="16"/>
                <w:szCs w:val="16"/>
              </w:rPr>
            </w:pPr>
          </w:p>
        </w:tc>
        <w:tc>
          <w:tcPr>
            <w:tcW w:w="709" w:type="dxa"/>
          </w:tcPr>
          <w:p w:rsidR="005B2732" w:rsidRPr="00FC4041" w:rsidRDefault="005B2732" w:rsidP="00FC4041">
            <w:pPr>
              <w:rPr>
                <w:sz w:val="16"/>
                <w:szCs w:val="16"/>
              </w:rPr>
            </w:pPr>
          </w:p>
        </w:tc>
        <w:tc>
          <w:tcPr>
            <w:tcW w:w="709" w:type="dxa"/>
          </w:tcPr>
          <w:p w:rsidR="005B2732" w:rsidRPr="00FC4041" w:rsidRDefault="005B2732" w:rsidP="00FC4041">
            <w:pPr>
              <w:rPr>
                <w:sz w:val="16"/>
                <w:szCs w:val="16"/>
              </w:rPr>
            </w:pPr>
          </w:p>
        </w:tc>
      </w:tr>
      <w:tr w:rsidR="005B2732" w:rsidRPr="007D6F65" w:rsidTr="00AF2741">
        <w:trPr>
          <w:trHeight w:val="57"/>
        </w:trPr>
        <w:tc>
          <w:tcPr>
            <w:tcW w:w="1418" w:type="dxa"/>
          </w:tcPr>
          <w:p w:rsidR="005B2732" w:rsidRPr="007D6F65" w:rsidRDefault="005B2732" w:rsidP="00FC4041">
            <w:pPr>
              <w:rPr>
                <w:sz w:val="16"/>
                <w:szCs w:val="16"/>
              </w:rPr>
            </w:pPr>
            <w:r>
              <w:rPr>
                <w:sz w:val="16"/>
                <w:szCs w:val="16"/>
              </w:rPr>
              <w:t>Ящичные подд</w:t>
            </w:r>
            <w:r>
              <w:rPr>
                <w:sz w:val="16"/>
                <w:szCs w:val="16"/>
              </w:rPr>
              <w:t>о</w:t>
            </w:r>
            <w:r>
              <w:rPr>
                <w:sz w:val="16"/>
                <w:szCs w:val="16"/>
              </w:rPr>
              <w:t>ны (контейнеры)</w:t>
            </w:r>
          </w:p>
        </w:tc>
        <w:tc>
          <w:tcPr>
            <w:tcW w:w="992" w:type="dxa"/>
          </w:tcPr>
          <w:p w:rsidR="005B2732" w:rsidRPr="00FC4041" w:rsidRDefault="005B2732" w:rsidP="00FC4041">
            <w:pPr>
              <w:rPr>
                <w:sz w:val="16"/>
                <w:szCs w:val="16"/>
              </w:rPr>
            </w:pPr>
          </w:p>
        </w:tc>
        <w:tc>
          <w:tcPr>
            <w:tcW w:w="709" w:type="dxa"/>
          </w:tcPr>
          <w:p w:rsidR="005B2732" w:rsidRPr="00FC4041" w:rsidRDefault="005B2732" w:rsidP="00FC4041">
            <w:pPr>
              <w:rPr>
                <w:sz w:val="16"/>
                <w:szCs w:val="16"/>
              </w:rPr>
            </w:pPr>
          </w:p>
        </w:tc>
        <w:tc>
          <w:tcPr>
            <w:tcW w:w="850" w:type="dxa"/>
          </w:tcPr>
          <w:p w:rsidR="005B2732" w:rsidRPr="00FC4041" w:rsidRDefault="005B2732" w:rsidP="00FC4041">
            <w:pPr>
              <w:rPr>
                <w:sz w:val="16"/>
                <w:szCs w:val="16"/>
              </w:rPr>
            </w:pPr>
          </w:p>
        </w:tc>
        <w:tc>
          <w:tcPr>
            <w:tcW w:w="709" w:type="dxa"/>
          </w:tcPr>
          <w:p w:rsidR="005B2732" w:rsidRPr="00FC4041" w:rsidRDefault="005B2732" w:rsidP="00FC4041">
            <w:pPr>
              <w:rPr>
                <w:sz w:val="16"/>
                <w:szCs w:val="16"/>
              </w:rPr>
            </w:pPr>
          </w:p>
        </w:tc>
        <w:tc>
          <w:tcPr>
            <w:tcW w:w="709" w:type="dxa"/>
          </w:tcPr>
          <w:p w:rsidR="005B2732" w:rsidRPr="00FC4041" w:rsidRDefault="005B2732" w:rsidP="00FC4041">
            <w:pPr>
              <w:rPr>
                <w:sz w:val="16"/>
                <w:szCs w:val="16"/>
              </w:rPr>
            </w:pPr>
          </w:p>
        </w:tc>
        <w:tc>
          <w:tcPr>
            <w:tcW w:w="709" w:type="dxa"/>
          </w:tcPr>
          <w:p w:rsidR="005B2732" w:rsidRPr="00FC4041" w:rsidRDefault="005B2732" w:rsidP="00FC4041">
            <w:pPr>
              <w:rPr>
                <w:sz w:val="16"/>
                <w:szCs w:val="16"/>
              </w:rPr>
            </w:pPr>
          </w:p>
        </w:tc>
      </w:tr>
      <w:tr w:rsidR="005B2732" w:rsidRPr="007D6F65" w:rsidTr="00AF2741">
        <w:trPr>
          <w:trHeight w:val="57"/>
        </w:trPr>
        <w:tc>
          <w:tcPr>
            <w:tcW w:w="1418" w:type="dxa"/>
          </w:tcPr>
          <w:p w:rsidR="005B2732" w:rsidRPr="007D6F65" w:rsidRDefault="005B2732" w:rsidP="00FC4041">
            <w:pPr>
              <w:rPr>
                <w:sz w:val="16"/>
                <w:szCs w:val="16"/>
              </w:rPr>
            </w:pPr>
            <w:r>
              <w:rPr>
                <w:sz w:val="16"/>
                <w:szCs w:val="16"/>
              </w:rPr>
              <w:t>Потребительская тара</w:t>
            </w:r>
          </w:p>
        </w:tc>
        <w:tc>
          <w:tcPr>
            <w:tcW w:w="992" w:type="dxa"/>
          </w:tcPr>
          <w:p w:rsidR="005B2732" w:rsidRPr="00FC4041" w:rsidRDefault="005B2732" w:rsidP="00FC4041">
            <w:pPr>
              <w:rPr>
                <w:sz w:val="16"/>
                <w:szCs w:val="16"/>
              </w:rPr>
            </w:pPr>
          </w:p>
        </w:tc>
        <w:tc>
          <w:tcPr>
            <w:tcW w:w="709" w:type="dxa"/>
          </w:tcPr>
          <w:p w:rsidR="005B2732" w:rsidRPr="00FC4041" w:rsidRDefault="005B2732" w:rsidP="00FC4041">
            <w:pPr>
              <w:rPr>
                <w:sz w:val="16"/>
                <w:szCs w:val="16"/>
              </w:rPr>
            </w:pPr>
          </w:p>
        </w:tc>
        <w:tc>
          <w:tcPr>
            <w:tcW w:w="850" w:type="dxa"/>
          </w:tcPr>
          <w:p w:rsidR="005B2732" w:rsidRPr="00FC4041" w:rsidRDefault="005B2732" w:rsidP="00FC4041">
            <w:pPr>
              <w:rPr>
                <w:sz w:val="16"/>
                <w:szCs w:val="16"/>
              </w:rPr>
            </w:pPr>
          </w:p>
        </w:tc>
        <w:tc>
          <w:tcPr>
            <w:tcW w:w="709" w:type="dxa"/>
          </w:tcPr>
          <w:p w:rsidR="005B2732" w:rsidRPr="00FC4041" w:rsidRDefault="005B2732" w:rsidP="00FC4041">
            <w:pPr>
              <w:rPr>
                <w:sz w:val="16"/>
                <w:szCs w:val="16"/>
              </w:rPr>
            </w:pPr>
          </w:p>
        </w:tc>
        <w:tc>
          <w:tcPr>
            <w:tcW w:w="709" w:type="dxa"/>
          </w:tcPr>
          <w:p w:rsidR="005B2732" w:rsidRPr="00FC4041" w:rsidRDefault="005B2732" w:rsidP="00FC4041">
            <w:pPr>
              <w:rPr>
                <w:sz w:val="16"/>
                <w:szCs w:val="16"/>
              </w:rPr>
            </w:pPr>
          </w:p>
        </w:tc>
        <w:tc>
          <w:tcPr>
            <w:tcW w:w="709" w:type="dxa"/>
          </w:tcPr>
          <w:p w:rsidR="005B2732" w:rsidRPr="00FC4041" w:rsidRDefault="005B2732" w:rsidP="00FC4041">
            <w:pPr>
              <w:rPr>
                <w:sz w:val="16"/>
                <w:szCs w:val="16"/>
              </w:rPr>
            </w:pPr>
          </w:p>
        </w:tc>
      </w:tr>
    </w:tbl>
    <w:p w:rsidR="00AF2741" w:rsidRDefault="00AF2741" w:rsidP="00FC4041">
      <w:pPr>
        <w:spacing w:line="235" w:lineRule="auto"/>
        <w:ind w:firstLine="284"/>
        <w:rPr>
          <w:b/>
          <w:i/>
        </w:rPr>
      </w:pPr>
    </w:p>
    <w:p w:rsidR="005B2732" w:rsidRDefault="005B2732" w:rsidP="005A08DD">
      <w:pPr>
        <w:spacing w:line="216" w:lineRule="auto"/>
        <w:ind w:firstLine="284"/>
        <w:jc w:val="both"/>
      </w:pPr>
      <w:r w:rsidRPr="002A6209">
        <w:rPr>
          <w:b/>
          <w:i/>
        </w:rPr>
        <w:t>Задание 2.</w:t>
      </w:r>
      <w:r w:rsidRPr="002A6209">
        <w:t xml:space="preserve"> Провести товароведную оценку качества </w:t>
      </w:r>
      <w:r>
        <w:t>свежих яблок поздних сроков созревания, заготовляемых и отгружаемых с 1 сентя</w:t>
      </w:r>
      <w:r>
        <w:t>б</w:t>
      </w:r>
      <w:r>
        <w:t>ря, реализуемых для потребления в свежем виде и для промышле</w:t>
      </w:r>
      <w:r w:rsidR="00831ECC">
        <w:t>нной переработки по ГОСТ  21122–</w:t>
      </w:r>
      <w:r>
        <w:t>75.</w:t>
      </w:r>
    </w:p>
    <w:p w:rsidR="0007232A" w:rsidRPr="007D6F65" w:rsidRDefault="0007232A" w:rsidP="00FC4041">
      <w:pPr>
        <w:spacing w:line="235" w:lineRule="auto"/>
        <w:ind w:firstLine="284"/>
        <w:jc w:val="both"/>
      </w:pPr>
      <w:r w:rsidRPr="0007232A">
        <w:rPr>
          <w:b/>
          <w:i/>
        </w:rPr>
        <w:t>Материалы и оборудование</w:t>
      </w:r>
      <w:r w:rsidR="00831ECC" w:rsidRPr="00824DC5">
        <w:rPr>
          <w:b/>
        </w:rPr>
        <w:t>:</w:t>
      </w:r>
      <w:r w:rsidR="00831ECC">
        <w:t xml:space="preserve"> н</w:t>
      </w:r>
      <w:r w:rsidRPr="007D6F65">
        <w:t xml:space="preserve">атуральные образцы </w:t>
      </w:r>
      <w:r>
        <w:t>свежих яблок</w:t>
      </w:r>
      <w:r w:rsidRPr="007D6F65">
        <w:t>,</w:t>
      </w:r>
      <w:r>
        <w:t xml:space="preserve"> </w:t>
      </w:r>
      <w:r w:rsidRPr="007D6F65">
        <w:lastRenderedPageBreak/>
        <w:t>штангенциркуль, линейки,</w:t>
      </w:r>
      <w:r>
        <w:t xml:space="preserve"> </w:t>
      </w:r>
      <w:r w:rsidRPr="007D6F65">
        <w:t>разделочные доски, но</w:t>
      </w:r>
      <w:r>
        <w:t>жи, электронные в</w:t>
      </w:r>
      <w:r>
        <w:t>е</w:t>
      </w:r>
      <w:r>
        <w:t>сы.</w:t>
      </w:r>
    </w:p>
    <w:p w:rsidR="005B2732" w:rsidRPr="002A6209" w:rsidRDefault="005B2732" w:rsidP="00AF2741">
      <w:pPr>
        <w:spacing w:line="235" w:lineRule="auto"/>
        <w:ind w:firstLine="284"/>
        <w:jc w:val="both"/>
      </w:pPr>
      <w:r w:rsidRPr="002A6209">
        <w:rPr>
          <w:b/>
          <w:i/>
        </w:rPr>
        <w:t>Ход выполнения.</w:t>
      </w:r>
      <w:r w:rsidR="00831ECC">
        <w:rPr>
          <w:b/>
          <w:i/>
        </w:rPr>
        <w:t xml:space="preserve"> </w:t>
      </w:r>
      <w:r w:rsidRPr="002A6209">
        <w:t xml:space="preserve">Объединенную пробу взвешивают. </w:t>
      </w:r>
    </w:p>
    <w:p w:rsidR="005B2732" w:rsidRDefault="005B2732" w:rsidP="00831ECC">
      <w:pPr>
        <w:ind w:firstLine="284"/>
        <w:jc w:val="both"/>
      </w:pPr>
      <w:r>
        <w:t>Измеряют наибольший поперечный диаметр каждого плода объ</w:t>
      </w:r>
      <w:r>
        <w:t>е</w:t>
      </w:r>
      <w:r>
        <w:t>диненной пробы и раскладывают на фракции по размеру:</w:t>
      </w:r>
    </w:p>
    <w:p w:rsidR="005B2732" w:rsidRDefault="00831ECC" w:rsidP="00831ECC">
      <w:pPr>
        <w:pStyle w:val="a6"/>
        <w:ind w:left="0" w:firstLine="284"/>
        <w:jc w:val="both"/>
      </w:pPr>
      <w:r>
        <w:t>1)</w:t>
      </w:r>
      <w:r w:rsidR="005B2732">
        <w:t xml:space="preserve"> плоды, соответствующие по размеру требованиям, предъявля</w:t>
      </w:r>
      <w:r w:rsidR="005B2732">
        <w:t>е</w:t>
      </w:r>
      <w:r w:rsidR="005B2732">
        <w:t>мым к заявленному товарному сорту;</w:t>
      </w:r>
    </w:p>
    <w:p w:rsidR="005B2732" w:rsidRDefault="00831ECC" w:rsidP="00831ECC">
      <w:pPr>
        <w:pStyle w:val="a6"/>
        <w:ind w:left="0" w:firstLine="284"/>
        <w:jc w:val="both"/>
      </w:pPr>
      <w:r>
        <w:t>2)</w:t>
      </w:r>
      <w:r w:rsidR="005B2732">
        <w:t xml:space="preserve"> плоды, не соответствующие по размеру требованиям, предъя</w:t>
      </w:r>
      <w:r w:rsidR="005B2732">
        <w:t>в</w:t>
      </w:r>
      <w:r w:rsidR="005B2732">
        <w:t>ляемым к заявленному товарному сорту, но соответствующие требов</w:t>
      </w:r>
      <w:r w:rsidR="005B2732">
        <w:t>а</w:t>
      </w:r>
      <w:r w:rsidR="005B2732">
        <w:t>ниям для низшего товарного сорта.</w:t>
      </w:r>
    </w:p>
    <w:p w:rsidR="005B2732" w:rsidRDefault="005B2732" w:rsidP="00831ECC">
      <w:pPr>
        <w:pStyle w:val="a6"/>
        <w:ind w:left="0" w:firstLine="284"/>
        <w:jc w:val="both"/>
      </w:pPr>
      <w:r>
        <w:t>Плоды, соответствующие по размеру требованиям заявленного сорта, раскладывают на фракции по качеству:</w:t>
      </w:r>
    </w:p>
    <w:p w:rsidR="005B2732" w:rsidRDefault="00831ECC" w:rsidP="00831ECC">
      <w:pPr>
        <w:pStyle w:val="a6"/>
        <w:ind w:left="0" w:firstLine="284"/>
        <w:jc w:val="both"/>
      </w:pPr>
      <w:r>
        <w:t>1)</w:t>
      </w:r>
      <w:r w:rsidR="005B2732">
        <w:t xml:space="preserve"> по внешнему виду (соответствующие заявленному сорту, соо</w:t>
      </w:r>
      <w:r w:rsidR="005B2732">
        <w:t>т</w:t>
      </w:r>
      <w:r w:rsidR="005B2732">
        <w:t>ветствующие низшему сорту);</w:t>
      </w:r>
    </w:p>
    <w:p w:rsidR="005B2732" w:rsidRDefault="00831ECC" w:rsidP="00831ECC">
      <w:pPr>
        <w:pStyle w:val="a6"/>
        <w:ind w:left="0" w:firstLine="284"/>
        <w:jc w:val="both"/>
      </w:pPr>
      <w:r>
        <w:t>2)</w:t>
      </w:r>
      <w:r w:rsidR="005B2732">
        <w:t xml:space="preserve"> по степени зрелости (соответствующие заявленному сорту, соо</w:t>
      </w:r>
      <w:r w:rsidR="005B2732">
        <w:t>т</w:t>
      </w:r>
      <w:r w:rsidR="005B2732">
        <w:t>ветствующие низшему сорту);</w:t>
      </w:r>
    </w:p>
    <w:p w:rsidR="005B2732" w:rsidRDefault="00831ECC" w:rsidP="00831ECC">
      <w:pPr>
        <w:pStyle w:val="a6"/>
        <w:ind w:left="0" w:firstLine="284"/>
        <w:jc w:val="both"/>
      </w:pPr>
      <w:r>
        <w:t>3)</w:t>
      </w:r>
      <w:r w:rsidR="005B2732">
        <w:t xml:space="preserve"> по механическим повреждениям (соответствующие заявленному сорту, соответствующие низшему сорту);</w:t>
      </w:r>
    </w:p>
    <w:p w:rsidR="005B2732" w:rsidRDefault="00831ECC" w:rsidP="00831ECC">
      <w:pPr>
        <w:pStyle w:val="a6"/>
        <w:ind w:left="0" w:firstLine="284"/>
        <w:jc w:val="both"/>
      </w:pPr>
      <w:r>
        <w:t>4)</w:t>
      </w:r>
      <w:r w:rsidR="005B2732">
        <w:t xml:space="preserve"> по наличию слабой сетки (соответствующие заявленному сорту, соответствующие низшему сорту);</w:t>
      </w:r>
    </w:p>
    <w:p w:rsidR="005B2732" w:rsidRDefault="00831ECC" w:rsidP="00831ECC">
      <w:pPr>
        <w:pStyle w:val="a6"/>
        <w:ind w:left="0" w:firstLine="284"/>
        <w:jc w:val="both"/>
      </w:pPr>
      <w:r>
        <w:t>5)</w:t>
      </w:r>
      <w:r w:rsidR="005B2732">
        <w:t xml:space="preserve"> по наличию сильной, шереховатой сетки (соответствующие з</w:t>
      </w:r>
      <w:r w:rsidR="005B2732">
        <w:t>а</w:t>
      </w:r>
      <w:r w:rsidR="005B2732">
        <w:t>явленному сорту, соответствующие низшему сорту);</w:t>
      </w:r>
    </w:p>
    <w:p w:rsidR="005B2732" w:rsidRDefault="00831ECC" w:rsidP="00831ECC">
      <w:pPr>
        <w:pStyle w:val="a6"/>
        <w:ind w:left="0" w:firstLine="284"/>
        <w:jc w:val="both"/>
      </w:pPr>
      <w:r>
        <w:t>6)</w:t>
      </w:r>
      <w:r w:rsidR="005B2732">
        <w:t xml:space="preserve"> по наличию повреждений вредителями и болезнями (соответс</w:t>
      </w:r>
      <w:r w:rsidR="005B2732">
        <w:t>т</w:t>
      </w:r>
      <w:r w:rsidR="005B2732">
        <w:t>вующие заявленному сорту, соответствующие низшему сорту);</w:t>
      </w:r>
    </w:p>
    <w:p w:rsidR="005B2732" w:rsidRDefault="00831ECC" w:rsidP="00831ECC">
      <w:pPr>
        <w:pStyle w:val="a6"/>
        <w:ind w:left="0" w:firstLine="284"/>
        <w:jc w:val="both"/>
      </w:pPr>
      <w:r>
        <w:t>7)</w:t>
      </w:r>
      <w:r w:rsidR="005B2732">
        <w:t xml:space="preserve"> плоды, пораженные побурением кожицы (соответствующие з</w:t>
      </w:r>
      <w:r w:rsidR="005B2732">
        <w:t>а</w:t>
      </w:r>
      <w:r w:rsidR="005B2732">
        <w:t>явленному сорту, соответствующие низшему сорту);</w:t>
      </w:r>
    </w:p>
    <w:p w:rsidR="005B2732" w:rsidRDefault="00831ECC" w:rsidP="00831ECC">
      <w:pPr>
        <w:pStyle w:val="a6"/>
        <w:ind w:left="0" w:firstLine="284"/>
        <w:jc w:val="both"/>
      </w:pPr>
      <w:r>
        <w:t>8)</w:t>
      </w:r>
      <w:r w:rsidR="005B2732">
        <w:t xml:space="preserve"> плоды, пораженные подкожной пятнистостью (соответствующие заявленному сорту, соответствующие низшему сорту);</w:t>
      </w:r>
    </w:p>
    <w:p w:rsidR="005B2732" w:rsidRDefault="00831ECC" w:rsidP="00831ECC">
      <w:pPr>
        <w:pStyle w:val="a6"/>
        <w:ind w:left="0" w:firstLine="284"/>
        <w:jc w:val="both"/>
      </w:pPr>
      <w:r>
        <w:t>9)</w:t>
      </w:r>
      <w:r w:rsidR="005B2732">
        <w:t xml:space="preserve"> по наличию признаков увядания (соответствующие заявленному сорту, соответствующие низшему сорту);</w:t>
      </w:r>
    </w:p>
    <w:p w:rsidR="005B2732" w:rsidRDefault="00831ECC" w:rsidP="00831ECC">
      <w:pPr>
        <w:pStyle w:val="a6"/>
        <w:ind w:left="0" w:firstLine="284"/>
        <w:jc w:val="both"/>
      </w:pPr>
      <w:r>
        <w:t>10)</w:t>
      </w:r>
      <w:r w:rsidR="005B2732">
        <w:t xml:space="preserve"> плоды, пораженные побурением мякоти (соответствующие з</w:t>
      </w:r>
      <w:r w:rsidR="005B2732">
        <w:t>а</w:t>
      </w:r>
      <w:r w:rsidR="005B2732">
        <w:t>явленному сорту,</w:t>
      </w:r>
      <w:r>
        <w:t xml:space="preserve"> соответствующие низшему сорту).</w:t>
      </w:r>
    </w:p>
    <w:p w:rsidR="005B2732" w:rsidRDefault="005B2732" w:rsidP="00831ECC">
      <w:pPr>
        <w:pStyle w:val="a6"/>
        <w:ind w:left="0" w:firstLine="284"/>
        <w:jc w:val="both"/>
      </w:pPr>
      <w:r>
        <w:t>Каждую фракцию по товарным сортам взвешивают и выражают в процентах к массе объединенной пробы, соответствующей по размеру заявленному  сорту.</w:t>
      </w:r>
    </w:p>
    <w:p w:rsidR="005B2732" w:rsidRDefault="005B2732" w:rsidP="00831ECC">
      <w:pPr>
        <w:pStyle w:val="a6"/>
        <w:ind w:left="0" w:firstLine="284"/>
        <w:jc w:val="both"/>
      </w:pPr>
      <w:r>
        <w:t xml:space="preserve">В партии яблок </w:t>
      </w:r>
      <w:r w:rsidRPr="00A20322">
        <w:rPr>
          <w:i/>
        </w:rPr>
        <w:t>высшего сорта</w:t>
      </w:r>
      <w:r>
        <w:t xml:space="preserve"> допускается не более 5</w:t>
      </w:r>
      <w:r w:rsidR="00831ECC">
        <w:t xml:space="preserve"> </w:t>
      </w:r>
      <w:r>
        <w:t>%  плодов, относящи</w:t>
      </w:r>
      <w:r w:rsidR="00831ECC">
        <w:t xml:space="preserve">хся по качеству к первому сорту, </w:t>
      </w:r>
      <w:r>
        <w:t>и не более 10</w:t>
      </w:r>
      <w:r w:rsidR="00831ECC">
        <w:t xml:space="preserve"> % – </w:t>
      </w:r>
      <w:r>
        <w:t>по разм</w:t>
      </w:r>
      <w:r>
        <w:t>е</w:t>
      </w:r>
      <w:r>
        <w:t>ру. Сумма допускаемых отклонений по качеству и размерам не должна превышать 10</w:t>
      </w:r>
      <w:r w:rsidR="00831ECC">
        <w:t xml:space="preserve"> </w:t>
      </w:r>
      <w:r>
        <w:t>%.</w:t>
      </w:r>
      <w:r w:rsidR="00831ECC">
        <w:t xml:space="preserve"> </w:t>
      </w:r>
      <w:r>
        <w:t>Если в партии высшего сорта содержится более 10</w:t>
      </w:r>
      <w:r w:rsidR="00831ECC">
        <w:t xml:space="preserve"> </w:t>
      </w:r>
      <w:r>
        <w:t>% плодов первого сорта, всю партию переводят в первый сорт.</w:t>
      </w:r>
    </w:p>
    <w:p w:rsidR="005B2732" w:rsidRDefault="005B2732" w:rsidP="005B2732">
      <w:pPr>
        <w:pStyle w:val="a6"/>
        <w:ind w:left="0" w:firstLine="284"/>
        <w:jc w:val="both"/>
      </w:pPr>
      <w:r>
        <w:lastRenderedPageBreak/>
        <w:t xml:space="preserve">В партии яблок </w:t>
      </w:r>
      <w:r w:rsidRPr="00A20322">
        <w:rPr>
          <w:i/>
        </w:rPr>
        <w:t>первого сорта</w:t>
      </w:r>
      <w:r>
        <w:t xml:space="preserve"> допускается не более</w:t>
      </w:r>
      <w:r w:rsidR="00831ECC">
        <w:t xml:space="preserve"> </w:t>
      </w:r>
      <w:r>
        <w:t>10</w:t>
      </w:r>
      <w:r w:rsidR="00831ECC">
        <w:t xml:space="preserve"> </w:t>
      </w:r>
      <w:r>
        <w:t>% плодов,  относящихся по качеству ко второму товарному сорту, за исключен</w:t>
      </w:r>
      <w:r>
        <w:t>и</w:t>
      </w:r>
      <w:r>
        <w:t>ем поврежденных плодожоркой</w:t>
      </w:r>
      <w:r w:rsidR="00FB5F53">
        <w:t>,</w:t>
      </w:r>
      <w:r>
        <w:t xml:space="preserve"> и не более 10</w:t>
      </w:r>
      <w:r w:rsidR="00831ECC">
        <w:t xml:space="preserve"> </w:t>
      </w:r>
      <w:r>
        <w:t xml:space="preserve">% </w:t>
      </w:r>
      <w:r w:rsidR="00FB5F53">
        <w:t>яблок по размерам, установленным</w:t>
      </w:r>
      <w:r>
        <w:t xml:space="preserve"> для второго сорта.  Сумма допускаемых отклонений по качеству и размерам не должна превышать 15</w:t>
      </w:r>
      <w:r w:rsidR="00831ECC">
        <w:t xml:space="preserve"> </w:t>
      </w:r>
      <w:r>
        <w:t>%.</w:t>
      </w:r>
      <w:r w:rsidR="00831ECC">
        <w:t xml:space="preserve"> </w:t>
      </w:r>
      <w:r>
        <w:t>Если в партии перв</w:t>
      </w:r>
      <w:r>
        <w:t>о</w:t>
      </w:r>
      <w:r>
        <w:t>го сорта содержится более 15</w:t>
      </w:r>
      <w:r w:rsidR="00831ECC">
        <w:t xml:space="preserve"> </w:t>
      </w:r>
      <w:r>
        <w:t>% плодов второго сорта, всю партию переводят во второй сорт.</w:t>
      </w:r>
    </w:p>
    <w:p w:rsidR="005B2732" w:rsidRDefault="005B2732" w:rsidP="005B2732">
      <w:pPr>
        <w:pStyle w:val="a6"/>
        <w:ind w:left="0" w:firstLine="284"/>
        <w:jc w:val="both"/>
      </w:pPr>
      <w:r>
        <w:t xml:space="preserve">В партии яблок </w:t>
      </w:r>
      <w:r w:rsidRPr="006D5947">
        <w:rPr>
          <w:i/>
        </w:rPr>
        <w:t>второго</w:t>
      </w:r>
      <w:r w:rsidRPr="00A20322">
        <w:rPr>
          <w:i/>
        </w:rPr>
        <w:t xml:space="preserve"> сорта</w:t>
      </w:r>
      <w:r>
        <w:t xml:space="preserve"> допускается не более 10</w:t>
      </w:r>
      <w:r w:rsidR="00831ECC">
        <w:t xml:space="preserve"> </w:t>
      </w:r>
      <w:r>
        <w:t>% плодов,  относящихся по качеству к третьему товарному сорту, за исключением поврежденных плодожоркой</w:t>
      </w:r>
      <w:r w:rsidR="00831ECC">
        <w:t>,</w:t>
      </w:r>
      <w:r>
        <w:t xml:space="preserve"> и не более 10</w:t>
      </w:r>
      <w:r w:rsidR="00831ECC">
        <w:t xml:space="preserve"> </w:t>
      </w:r>
      <w:r>
        <w:t>% яблок по размерам, у</w:t>
      </w:r>
      <w:r>
        <w:t>с</w:t>
      </w:r>
      <w:r>
        <w:t>та</w:t>
      </w:r>
      <w:r w:rsidR="00831ECC">
        <w:t>новленным</w:t>
      </w:r>
      <w:r>
        <w:t xml:space="preserve"> для третьего сорта.  Сумма допускаемых отклонений по качеству и размерам не должна превышать 15</w:t>
      </w:r>
      <w:r w:rsidR="00831ECC">
        <w:t xml:space="preserve"> </w:t>
      </w:r>
      <w:r>
        <w:t>%.</w:t>
      </w:r>
      <w:r w:rsidR="00831ECC">
        <w:t xml:space="preserve"> </w:t>
      </w:r>
      <w:r>
        <w:t>Если в партии втор</w:t>
      </w:r>
      <w:r>
        <w:t>о</w:t>
      </w:r>
      <w:r>
        <w:t>го сорта содержится более 15</w:t>
      </w:r>
      <w:r w:rsidR="00831ECC">
        <w:t xml:space="preserve"> </w:t>
      </w:r>
      <w:r>
        <w:t>% плодов третьего сорта, всю партию переводят в третий сорт.</w:t>
      </w:r>
    </w:p>
    <w:p w:rsidR="005B2732" w:rsidRPr="00DA171E" w:rsidRDefault="005B2732" w:rsidP="00831ECC">
      <w:pPr>
        <w:pStyle w:val="a6"/>
        <w:ind w:left="0" w:firstLine="284"/>
        <w:jc w:val="both"/>
      </w:pPr>
      <w:r>
        <w:t xml:space="preserve">В партии яблок </w:t>
      </w:r>
      <w:r w:rsidRPr="006D5947">
        <w:rPr>
          <w:i/>
        </w:rPr>
        <w:t>третьего</w:t>
      </w:r>
      <w:r w:rsidRPr="00A20322">
        <w:rPr>
          <w:i/>
        </w:rPr>
        <w:t xml:space="preserve"> сорта</w:t>
      </w:r>
      <w:r>
        <w:t xml:space="preserve"> допускается не более 10</w:t>
      </w:r>
      <w:r w:rsidR="00831ECC">
        <w:t xml:space="preserve"> </w:t>
      </w:r>
      <w:r>
        <w:t>% плодов,  не соответствующих требованиям этого сорта, но пригодных для пер</w:t>
      </w:r>
      <w:r>
        <w:t>е</w:t>
      </w:r>
      <w:r>
        <w:t>работки, за исключением поврежденных плодожоркой</w:t>
      </w:r>
      <w:r w:rsidR="00E14E85">
        <w:t>,</w:t>
      </w:r>
      <w:r>
        <w:t xml:space="preserve"> и не более 10</w:t>
      </w:r>
      <w:r w:rsidR="00E14E85">
        <w:t> % яблок менее установленных для третьего сорта размеров</w:t>
      </w:r>
      <w:r>
        <w:t>, но не менее 30 мм.  Сумма допускаемых отклонений по качеству и размерам не должна превышать 15</w:t>
      </w:r>
      <w:r w:rsidR="00E14E85">
        <w:t xml:space="preserve"> </w:t>
      </w:r>
      <w:r>
        <w:t>%.</w:t>
      </w:r>
      <w:r w:rsidR="00E14E85">
        <w:t xml:space="preserve"> </w:t>
      </w:r>
      <w:r>
        <w:t>Если в партии третьего сорта содержится более 15</w:t>
      </w:r>
      <w:r w:rsidR="00E14E85">
        <w:t xml:space="preserve"> </w:t>
      </w:r>
      <w:r>
        <w:t>% плодов, не соответствующих требованиям третьего сорта, всю партию считают не соответствующей требованиям стандарта.</w:t>
      </w:r>
    </w:p>
    <w:p w:rsidR="005B2732" w:rsidRDefault="005B2732" w:rsidP="000D5CCD">
      <w:pPr>
        <w:ind w:firstLine="284"/>
        <w:jc w:val="both"/>
      </w:pPr>
      <w:r>
        <w:t>Зада</w:t>
      </w:r>
      <w:r w:rsidR="00474CEF">
        <w:t>ние выполняется по форме табл.</w:t>
      </w:r>
      <w:r w:rsidR="00B83FBE">
        <w:t xml:space="preserve"> 39</w:t>
      </w:r>
      <w:r w:rsidR="001867F2">
        <w:t>. В графу 2 согласно</w:t>
      </w:r>
      <w:r w:rsidR="00E14E85">
        <w:t xml:space="preserve"> ГОСТ 1723–</w:t>
      </w:r>
      <w:r>
        <w:t>86 заносят процент допуск</w:t>
      </w:r>
      <w:r w:rsidR="00E14E85">
        <w:t>а нес</w:t>
      </w:r>
      <w:r w:rsidR="001867F2">
        <w:t xml:space="preserve">тандартной </w:t>
      </w:r>
      <w:r w:rsidR="0005020C">
        <w:t>продукции, в графу 3 </w:t>
      </w:r>
      <w:r w:rsidR="00E14E85">
        <w:t>– массу каждой фракции. Графу</w:t>
      </w:r>
      <w:r>
        <w:t xml:space="preserve"> 4 рассчитывают, принимая за 100</w:t>
      </w:r>
      <w:r w:rsidR="00E14E85">
        <w:t xml:space="preserve"> </w:t>
      </w:r>
      <w:r>
        <w:t>% массу объединенной пробы без первоначально определенного отхода.</w:t>
      </w:r>
    </w:p>
    <w:p w:rsidR="0005020C" w:rsidRPr="000D5CCD" w:rsidRDefault="0005020C" w:rsidP="000D5CCD">
      <w:pPr>
        <w:ind w:firstLine="284"/>
        <w:jc w:val="both"/>
      </w:pPr>
    </w:p>
    <w:p w:rsidR="005B2732" w:rsidRDefault="00B83FBE" w:rsidP="00E14E85">
      <w:pPr>
        <w:jc w:val="center"/>
        <w:rPr>
          <w:sz w:val="16"/>
          <w:szCs w:val="16"/>
        </w:rPr>
      </w:pPr>
      <w:r>
        <w:rPr>
          <w:sz w:val="16"/>
          <w:szCs w:val="16"/>
        </w:rPr>
        <w:t>Т а б л и ц а</w:t>
      </w:r>
      <w:r w:rsidR="000D5CCD">
        <w:rPr>
          <w:sz w:val="16"/>
          <w:szCs w:val="16"/>
        </w:rPr>
        <w:t xml:space="preserve"> </w:t>
      </w:r>
      <w:r>
        <w:rPr>
          <w:sz w:val="16"/>
          <w:szCs w:val="16"/>
        </w:rPr>
        <w:t xml:space="preserve"> 39</w:t>
      </w:r>
      <w:r w:rsidR="005B2732">
        <w:rPr>
          <w:sz w:val="16"/>
          <w:szCs w:val="16"/>
        </w:rPr>
        <w:t xml:space="preserve">. </w:t>
      </w:r>
      <w:r w:rsidR="005B2732" w:rsidRPr="006D5FA7">
        <w:rPr>
          <w:b/>
          <w:sz w:val="16"/>
          <w:szCs w:val="16"/>
        </w:rPr>
        <w:t>Результаты анализа</w:t>
      </w:r>
    </w:p>
    <w:p w:rsidR="005B2732" w:rsidRDefault="005B2732" w:rsidP="005B2732">
      <w:pPr>
        <w:ind w:firstLine="284"/>
        <w:jc w:val="center"/>
        <w:rPr>
          <w:sz w:val="16"/>
          <w:szCs w:val="16"/>
        </w:rPr>
      </w:pPr>
    </w:p>
    <w:tbl>
      <w:tblPr>
        <w:tblStyle w:val="a3"/>
        <w:tblW w:w="6096" w:type="dxa"/>
        <w:tblInd w:w="108" w:type="dxa"/>
        <w:tblLayout w:type="fixed"/>
        <w:tblLook w:val="04A0"/>
      </w:tblPr>
      <w:tblGrid>
        <w:gridCol w:w="2977"/>
        <w:gridCol w:w="709"/>
        <w:gridCol w:w="709"/>
        <w:gridCol w:w="850"/>
        <w:gridCol w:w="851"/>
      </w:tblGrid>
      <w:tr w:rsidR="005B2732" w:rsidTr="0062303A">
        <w:trPr>
          <w:trHeight w:val="170"/>
        </w:trPr>
        <w:tc>
          <w:tcPr>
            <w:tcW w:w="2977" w:type="dxa"/>
            <w:vMerge w:val="restart"/>
            <w:vAlign w:val="center"/>
          </w:tcPr>
          <w:p w:rsidR="005B2732" w:rsidRDefault="00E14E85" w:rsidP="00CA662E">
            <w:pPr>
              <w:jc w:val="center"/>
              <w:rPr>
                <w:sz w:val="16"/>
                <w:szCs w:val="16"/>
              </w:rPr>
            </w:pPr>
            <w:r>
              <w:rPr>
                <w:sz w:val="16"/>
                <w:szCs w:val="16"/>
              </w:rPr>
              <w:t>Ф</w:t>
            </w:r>
            <w:r w:rsidR="005B2732">
              <w:rPr>
                <w:sz w:val="16"/>
                <w:szCs w:val="16"/>
              </w:rPr>
              <w:t>ракции</w:t>
            </w:r>
            <w:r>
              <w:rPr>
                <w:sz w:val="16"/>
                <w:szCs w:val="16"/>
              </w:rPr>
              <w:t xml:space="preserve"> </w:t>
            </w:r>
          </w:p>
        </w:tc>
        <w:tc>
          <w:tcPr>
            <w:tcW w:w="3119" w:type="dxa"/>
            <w:gridSpan w:val="4"/>
            <w:tcBorders>
              <w:bottom w:val="single" w:sz="4" w:space="0" w:color="auto"/>
            </w:tcBorders>
            <w:vAlign w:val="center"/>
          </w:tcPr>
          <w:p w:rsidR="005B2732" w:rsidRDefault="005B2732" w:rsidP="00CA662E">
            <w:pPr>
              <w:jc w:val="center"/>
              <w:rPr>
                <w:sz w:val="16"/>
                <w:szCs w:val="16"/>
              </w:rPr>
            </w:pPr>
            <w:r>
              <w:rPr>
                <w:sz w:val="16"/>
                <w:szCs w:val="16"/>
              </w:rPr>
              <w:t>Фактическое содержание</w:t>
            </w:r>
          </w:p>
        </w:tc>
      </w:tr>
      <w:tr w:rsidR="005B2732" w:rsidTr="0062303A">
        <w:trPr>
          <w:trHeight w:val="170"/>
        </w:trPr>
        <w:tc>
          <w:tcPr>
            <w:tcW w:w="2977" w:type="dxa"/>
            <w:vMerge/>
            <w:vAlign w:val="center"/>
          </w:tcPr>
          <w:p w:rsidR="005B2732" w:rsidRDefault="005B2732" w:rsidP="00CA662E">
            <w:pPr>
              <w:jc w:val="center"/>
              <w:rPr>
                <w:sz w:val="16"/>
                <w:szCs w:val="16"/>
              </w:rPr>
            </w:pPr>
          </w:p>
        </w:tc>
        <w:tc>
          <w:tcPr>
            <w:tcW w:w="1418" w:type="dxa"/>
            <w:gridSpan w:val="2"/>
            <w:tcBorders>
              <w:bottom w:val="single" w:sz="4" w:space="0" w:color="auto"/>
              <w:right w:val="single" w:sz="4" w:space="0" w:color="auto"/>
            </w:tcBorders>
            <w:vAlign w:val="center"/>
          </w:tcPr>
          <w:p w:rsidR="005B2732" w:rsidRDefault="005B2732" w:rsidP="00CA662E">
            <w:pPr>
              <w:jc w:val="center"/>
              <w:rPr>
                <w:sz w:val="16"/>
                <w:szCs w:val="16"/>
              </w:rPr>
            </w:pPr>
            <w:r>
              <w:rPr>
                <w:sz w:val="16"/>
                <w:szCs w:val="16"/>
              </w:rPr>
              <w:t>Заявленный сорт</w:t>
            </w:r>
          </w:p>
        </w:tc>
        <w:tc>
          <w:tcPr>
            <w:tcW w:w="1701" w:type="dxa"/>
            <w:gridSpan w:val="2"/>
            <w:tcBorders>
              <w:bottom w:val="single" w:sz="4" w:space="0" w:color="auto"/>
              <w:right w:val="single" w:sz="4" w:space="0" w:color="auto"/>
            </w:tcBorders>
            <w:vAlign w:val="center"/>
          </w:tcPr>
          <w:p w:rsidR="005B2732" w:rsidRDefault="005B2732" w:rsidP="00CA662E">
            <w:pPr>
              <w:jc w:val="center"/>
              <w:rPr>
                <w:sz w:val="16"/>
                <w:szCs w:val="16"/>
              </w:rPr>
            </w:pPr>
            <w:r>
              <w:rPr>
                <w:sz w:val="16"/>
                <w:szCs w:val="16"/>
              </w:rPr>
              <w:t>Низший сорт</w:t>
            </w:r>
          </w:p>
        </w:tc>
      </w:tr>
      <w:tr w:rsidR="005B2732" w:rsidTr="0062303A">
        <w:trPr>
          <w:trHeight w:val="195"/>
        </w:trPr>
        <w:tc>
          <w:tcPr>
            <w:tcW w:w="2977" w:type="dxa"/>
            <w:vMerge/>
            <w:vAlign w:val="center"/>
          </w:tcPr>
          <w:p w:rsidR="005B2732" w:rsidRDefault="005B2732" w:rsidP="00CA662E">
            <w:pPr>
              <w:jc w:val="center"/>
              <w:rPr>
                <w:sz w:val="16"/>
                <w:szCs w:val="16"/>
              </w:rPr>
            </w:pPr>
          </w:p>
        </w:tc>
        <w:tc>
          <w:tcPr>
            <w:tcW w:w="709" w:type="dxa"/>
            <w:tcBorders>
              <w:top w:val="single" w:sz="4" w:space="0" w:color="auto"/>
              <w:right w:val="single" w:sz="4" w:space="0" w:color="auto"/>
            </w:tcBorders>
            <w:vAlign w:val="center"/>
          </w:tcPr>
          <w:p w:rsidR="005B2732" w:rsidRDefault="005B2732" w:rsidP="00CA662E">
            <w:pPr>
              <w:jc w:val="center"/>
              <w:rPr>
                <w:sz w:val="16"/>
                <w:szCs w:val="16"/>
              </w:rPr>
            </w:pPr>
            <w:r>
              <w:rPr>
                <w:sz w:val="16"/>
                <w:szCs w:val="16"/>
              </w:rPr>
              <w:t>кг</w:t>
            </w:r>
          </w:p>
        </w:tc>
        <w:tc>
          <w:tcPr>
            <w:tcW w:w="709" w:type="dxa"/>
            <w:tcBorders>
              <w:top w:val="single" w:sz="4" w:space="0" w:color="auto"/>
              <w:left w:val="single" w:sz="4" w:space="0" w:color="auto"/>
              <w:right w:val="single" w:sz="4" w:space="0" w:color="auto"/>
            </w:tcBorders>
            <w:vAlign w:val="center"/>
          </w:tcPr>
          <w:p w:rsidR="005B2732" w:rsidRDefault="005B2732" w:rsidP="00CA662E">
            <w:pPr>
              <w:jc w:val="center"/>
              <w:rPr>
                <w:sz w:val="16"/>
                <w:szCs w:val="16"/>
              </w:rPr>
            </w:pPr>
            <w:r>
              <w:rPr>
                <w:sz w:val="16"/>
                <w:szCs w:val="16"/>
              </w:rPr>
              <w:t>%</w:t>
            </w:r>
          </w:p>
        </w:tc>
        <w:tc>
          <w:tcPr>
            <w:tcW w:w="850" w:type="dxa"/>
            <w:tcBorders>
              <w:top w:val="single" w:sz="4" w:space="0" w:color="auto"/>
              <w:left w:val="single" w:sz="4" w:space="0" w:color="auto"/>
              <w:right w:val="single" w:sz="4" w:space="0" w:color="auto"/>
            </w:tcBorders>
            <w:vAlign w:val="center"/>
          </w:tcPr>
          <w:p w:rsidR="005B2732" w:rsidRDefault="005B2732" w:rsidP="00CA662E">
            <w:pPr>
              <w:jc w:val="center"/>
              <w:rPr>
                <w:sz w:val="16"/>
                <w:szCs w:val="16"/>
              </w:rPr>
            </w:pPr>
            <w:r>
              <w:rPr>
                <w:sz w:val="16"/>
                <w:szCs w:val="16"/>
              </w:rPr>
              <w:t>кг</w:t>
            </w:r>
          </w:p>
        </w:tc>
        <w:tc>
          <w:tcPr>
            <w:tcW w:w="851" w:type="dxa"/>
            <w:tcBorders>
              <w:top w:val="single" w:sz="4" w:space="0" w:color="auto"/>
              <w:left w:val="single" w:sz="4" w:space="0" w:color="auto"/>
            </w:tcBorders>
            <w:vAlign w:val="center"/>
          </w:tcPr>
          <w:p w:rsidR="005B2732" w:rsidRDefault="005B2732" w:rsidP="00CA662E">
            <w:pPr>
              <w:jc w:val="center"/>
              <w:rPr>
                <w:sz w:val="16"/>
                <w:szCs w:val="16"/>
              </w:rPr>
            </w:pPr>
            <w:r>
              <w:rPr>
                <w:sz w:val="16"/>
                <w:szCs w:val="16"/>
              </w:rPr>
              <w:t>%</w:t>
            </w:r>
          </w:p>
        </w:tc>
      </w:tr>
      <w:tr w:rsidR="005B2732" w:rsidTr="0062303A">
        <w:tc>
          <w:tcPr>
            <w:tcW w:w="2977" w:type="dxa"/>
          </w:tcPr>
          <w:p w:rsidR="005B2732" w:rsidRDefault="005B2732" w:rsidP="00CA662E">
            <w:pPr>
              <w:jc w:val="center"/>
              <w:rPr>
                <w:sz w:val="16"/>
                <w:szCs w:val="16"/>
              </w:rPr>
            </w:pPr>
            <w:r>
              <w:rPr>
                <w:sz w:val="16"/>
                <w:szCs w:val="16"/>
              </w:rPr>
              <w:t>1</w:t>
            </w:r>
          </w:p>
        </w:tc>
        <w:tc>
          <w:tcPr>
            <w:tcW w:w="709" w:type="dxa"/>
            <w:tcBorders>
              <w:right w:val="single" w:sz="4" w:space="0" w:color="auto"/>
            </w:tcBorders>
          </w:tcPr>
          <w:p w:rsidR="005B2732" w:rsidRDefault="005B2732" w:rsidP="00CA662E">
            <w:pPr>
              <w:jc w:val="center"/>
              <w:rPr>
                <w:sz w:val="16"/>
                <w:szCs w:val="16"/>
              </w:rPr>
            </w:pPr>
            <w:r>
              <w:rPr>
                <w:sz w:val="16"/>
                <w:szCs w:val="16"/>
              </w:rPr>
              <w:t>2</w:t>
            </w:r>
          </w:p>
        </w:tc>
        <w:tc>
          <w:tcPr>
            <w:tcW w:w="709" w:type="dxa"/>
            <w:tcBorders>
              <w:left w:val="single" w:sz="4" w:space="0" w:color="auto"/>
            </w:tcBorders>
          </w:tcPr>
          <w:p w:rsidR="005B2732" w:rsidRDefault="005B2732" w:rsidP="00CA662E">
            <w:pPr>
              <w:jc w:val="center"/>
              <w:rPr>
                <w:sz w:val="16"/>
                <w:szCs w:val="16"/>
              </w:rPr>
            </w:pPr>
            <w:r>
              <w:rPr>
                <w:sz w:val="16"/>
                <w:szCs w:val="16"/>
              </w:rPr>
              <w:t>3</w:t>
            </w:r>
          </w:p>
        </w:tc>
        <w:tc>
          <w:tcPr>
            <w:tcW w:w="850" w:type="dxa"/>
            <w:tcBorders>
              <w:right w:val="single" w:sz="4" w:space="0" w:color="auto"/>
            </w:tcBorders>
          </w:tcPr>
          <w:p w:rsidR="005B2732" w:rsidRDefault="005B2732" w:rsidP="00CA662E">
            <w:pPr>
              <w:jc w:val="center"/>
              <w:rPr>
                <w:sz w:val="16"/>
                <w:szCs w:val="16"/>
              </w:rPr>
            </w:pPr>
            <w:r>
              <w:rPr>
                <w:sz w:val="16"/>
                <w:szCs w:val="16"/>
              </w:rPr>
              <w:t>4</w:t>
            </w:r>
          </w:p>
        </w:tc>
        <w:tc>
          <w:tcPr>
            <w:tcW w:w="851" w:type="dxa"/>
            <w:tcBorders>
              <w:left w:val="single" w:sz="4" w:space="0" w:color="auto"/>
            </w:tcBorders>
          </w:tcPr>
          <w:p w:rsidR="005B2732" w:rsidRDefault="005B2732" w:rsidP="00CA662E">
            <w:pPr>
              <w:jc w:val="center"/>
              <w:rPr>
                <w:sz w:val="16"/>
                <w:szCs w:val="16"/>
              </w:rPr>
            </w:pPr>
            <w:r>
              <w:rPr>
                <w:sz w:val="16"/>
                <w:szCs w:val="16"/>
              </w:rPr>
              <w:t>5</w:t>
            </w:r>
          </w:p>
        </w:tc>
      </w:tr>
      <w:tr w:rsidR="005B2732" w:rsidTr="0062303A">
        <w:tc>
          <w:tcPr>
            <w:tcW w:w="2977" w:type="dxa"/>
            <w:tcBorders>
              <w:top w:val="nil"/>
            </w:tcBorders>
            <w:vAlign w:val="center"/>
          </w:tcPr>
          <w:p w:rsidR="005B2732" w:rsidRDefault="005B2732" w:rsidP="00CA662E">
            <w:pPr>
              <w:rPr>
                <w:sz w:val="16"/>
                <w:szCs w:val="16"/>
              </w:rPr>
            </w:pPr>
            <w:r>
              <w:rPr>
                <w:sz w:val="16"/>
                <w:szCs w:val="16"/>
              </w:rPr>
              <w:t>Размер плодов</w:t>
            </w:r>
          </w:p>
        </w:tc>
        <w:tc>
          <w:tcPr>
            <w:tcW w:w="709" w:type="dxa"/>
            <w:tcBorders>
              <w:top w:val="nil"/>
              <w:right w:val="single" w:sz="4" w:space="0" w:color="auto"/>
            </w:tcBorders>
          </w:tcPr>
          <w:p w:rsidR="005B2732" w:rsidRDefault="005B2732" w:rsidP="00CA662E">
            <w:pPr>
              <w:jc w:val="center"/>
              <w:rPr>
                <w:sz w:val="16"/>
                <w:szCs w:val="16"/>
              </w:rPr>
            </w:pPr>
          </w:p>
        </w:tc>
        <w:tc>
          <w:tcPr>
            <w:tcW w:w="709" w:type="dxa"/>
            <w:tcBorders>
              <w:top w:val="nil"/>
              <w:left w:val="single" w:sz="4" w:space="0" w:color="auto"/>
            </w:tcBorders>
          </w:tcPr>
          <w:p w:rsidR="005B2732" w:rsidRDefault="005B2732" w:rsidP="00CA662E">
            <w:pPr>
              <w:jc w:val="center"/>
              <w:rPr>
                <w:sz w:val="16"/>
                <w:szCs w:val="16"/>
              </w:rPr>
            </w:pPr>
          </w:p>
        </w:tc>
        <w:tc>
          <w:tcPr>
            <w:tcW w:w="850" w:type="dxa"/>
            <w:tcBorders>
              <w:top w:val="nil"/>
              <w:right w:val="single" w:sz="4" w:space="0" w:color="auto"/>
            </w:tcBorders>
          </w:tcPr>
          <w:p w:rsidR="005B2732" w:rsidRDefault="005B2732" w:rsidP="00CA662E">
            <w:pPr>
              <w:jc w:val="center"/>
              <w:rPr>
                <w:sz w:val="16"/>
                <w:szCs w:val="16"/>
              </w:rPr>
            </w:pPr>
          </w:p>
        </w:tc>
        <w:tc>
          <w:tcPr>
            <w:tcW w:w="851" w:type="dxa"/>
            <w:tcBorders>
              <w:top w:val="nil"/>
              <w:left w:val="single" w:sz="4" w:space="0" w:color="auto"/>
            </w:tcBorders>
          </w:tcPr>
          <w:p w:rsidR="005B2732" w:rsidRDefault="005B2732" w:rsidP="00CA662E">
            <w:pPr>
              <w:jc w:val="center"/>
              <w:rPr>
                <w:sz w:val="16"/>
                <w:szCs w:val="16"/>
              </w:rPr>
            </w:pPr>
          </w:p>
        </w:tc>
      </w:tr>
      <w:tr w:rsidR="005B2732" w:rsidTr="0062303A">
        <w:tc>
          <w:tcPr>
            <w:tcW w:w="2977" w:type="dxa"/>
            <w:vAlign w:val="center"/>
          </w:tcPr>
          <w:p w:rsidR="005B2732" w:rsidRPr="0053780C" w:rsidRDefault="005B2732" w:rsidP="00CA662E">
            <w:pPr>
              <w:rPr>
                <w:sz w:val="16"/>
                <w:szCs w:val="16"/>
              </w:rPr>
            </w:pPr>
            <w:r>
              <w:rPr>
                <w:sz w:val="16"/>
                <w:szCs w:val="16"/>
              </w:rPr>
              <w:t>Внешний вид</w:t>
            </w:r>
          </w:p>
        </w:tc>
        <w:tc>
          <w:tcPr>
            <w:tcW w:w="709" w:type="dxa"/>
            <w:tcBorders>
              <w:right w:val="single" w:sz="4" w:space="0" w:color="auto"/>
            </w:tcBorders>
          </w:tcPr>
          <w:p w:rsidR="005B2732" w:rsidRDefault="005B2732" w:rsidP="00CA662E">
            <w:pPr>
              <w:jc w:val="center"/>
              <w:rPr>
                <w:sz w:val="16"/>
                <w:szCs w:val="16"/>
              </w:rPr>
            </w:pPr>
          </w:p>
        </w:tc>
        <w:tc>
          <w:tcPr>
            <w:tcW w:w="709" w:type="dxa"/>
            <w:tcBorders>
              <w:left w:val="single" w:sz="4" w:space="0" w:color="auto"/>
            </w:tcBorders>
          </w:tcPr>
          <w:p w:rsidR="005B2732" w:rsidRDefault="005B2732" w:rsidP="00CA662E">
            <w:pPr>
              <w:jc w:val="center"/>
              <w:rPr>
                <w:sz w:val="16"/>
                <w:szCs w:val="16"/>
              </w:rPr>
            </w:pPr>
          </w:p>
        </w:tc>
        <w:tc>
          <w:tcPr>
            <w:tcW w:w="850" w:type="dxa"/>
            <w:tcBorders>
              <w:right w:val="single" w:sz="4" w:space="0" w:color="auto"/>
            </w:tcBorders>
          </w:tcPr>
          <w:p w:rsidR="005B2732" w:rsidRDefault="005B2732" w:rsidP="00CA662E">
            <w:pPr>
              <w:jc w:val="center"/>
              <w:rPr>
                <w:sz w:val="16"/>
                <w:szCs w:val="16"/>
              </w:rPr>
            </w:pPr>
          </w:p>
        </w:tc>
        <w:tc>
          <w:tcPr>
            <w:tcW w:w="851" w:type="dxa"/>
            <w:tcBorders>
              <w:left w:val="single" w:sz="4" w:space="0" w:color="auto"/>
            </w:tcBorders>
          </w:tcPr>
          <w:p w:rsidR="005B2732" w:rsidRDefault="005B2732" w:rsidP="00CA662E">
            <w:pPr>
              <w:jc w:val="center"/>
              <w:rPr>
                <w:sz w:val="16"/>
                <w:szCs w:val="16"/>
              </w:rPr>
            </w:pPr>
          </w:p>
        </w:tc>
      </w:tr>
      <w:tr w:rsidR="005B2732" w:rsidTr="0062303A">
        <w:tc>
          <w:tcPr>
            <w:tcW w:w="2977" w:type="dxa"/>
            <w:vAlign w:val="center"/>
          </w:tcPr>
          <w:p w:rsidR="005B2732" w:rsidRPr="0053780C" w:rsidRDefault="005B2732" w:rsidP="00CA662E">
            <w:pPr>
              <w:rPr>
                <w:sz w:val="16"/>
                <w:szCs w:val="16"/>
              </w:rPr>
            </w:pPr>
            <w:r>
              <w:rPr>
                <w:sz w:val="16"/>
                <w:szCs w:val="16"/>
              </w:rPr>
              <w:t>Степень зрелости</w:t>
            </w:r>
          </w:p>
        </w:tc>
        <w:tc>
          <w:tcPr>
            <w:tcW w:w="709" w:type="dxa"/>
            <w:tcBorders>
              <w:right w:val="single" w:sz="4" w:space="0" w:color="auto"/>
            </w:tcBorders>
          </w:tcPr>
          <w:p w:rsidR="005B2732" w:rsidRDefault="005B2732" w:rsidP="00CA662E">
            <w:pPr>
              <w:jc w:val="center"/>
              <w:rPr>
                <w:sz w:val="16"/>
                <w:szCs w:val="16"/>
              </w:rPr>
            </w:pPr>
          </w:p>
        </w:tc>
        <w:tc>
          <w:tcPr>
            <w:tcW w:w="709" w:type="dxa"/>
            <w:tcBorders>
              <w:left w:val="single" w:sz="4" w:space="0" w:color="auto"/>
            </w:tcBorders>
          </w:tcPr>
          <w:p w:rsidR="005B2732" w:rsidRDefault="005B2732" w:rsidP="00CA662E">
            <w:pPr>
              <w:jc w:val="center"/>
              <w:rPr>
                <w:sz w:val="16"/>
                <w:szCs w:val="16"/>
              </w:rPr>
            </w:pPr>
          </w:p>
        </w:tc>
        <w:tc>
          <w:tcPr>
            <w:tcW w:w="850" w:type="dxa"/>
            <w:tcBorders>
              <w:right w:val="single" w:sz="4" w:space="0" w:color="auto"/>
            </w:tcBorders>
          </w:tcPr>
          <w:p w:rsidR="005B2732" w:rsidRDefault="005B2732" w:rsidP="00CA662E">
            <w:pPr>
              <w:jc w:val="center"/>
              <w:rPr>
                <w:sz w:val="16"/>
                <w:szCs w:val="16"/>
              </w:rPr>
            </w:pPr>
          </w:p>
        </w:tc>
        <w:tc>
          <w:tcPr>
            <w:tcW w:w="851" w:type="dxa"/>
            <w:tcBorders>
              <w:left w:val="single" w:sz="4" w:space="0" w:color="auto"/>
            </w:tcBorders>
          </w:tcPr>
          <w:p w:rsidR="005B2732" w:rsidRDefault="005B2732" w:rsidP="00CA662E">
            <w:pPr>
              <w:jc w:val="center"/>
              <w:rPr>
                <w:sz w:val="16"/>
                <w:szCs w:val="16"/>
              </w:rPr>
            </w:pPr>
          </w:p>
        </w:tc>
      </w:tr>
      <w:tr w:rsidR="005D6BBC" w:rsidTr="0062303A">
        <w:tc>
          <w:tcPr>
            <w:tcW w:w="2977" w:type="dxa"/>
            <w:vAlign w:val="center"/>
          </w:tcPr>
          <w:p w:rsidR="005D6BBC" w:rsidRPr="0053780C" w:rsidRDefault="005D6BBC" w:rsidP="007C6981">
            <w:pPr>
              <w:spacing w:line="235" w:lineRule="auto"/>
              <w:rPr>
                <w:sz w:val="16"/>
                <w:szCs w:val="16"/>
              </w:rPr>
            </w:pPr>
            <w:r>
              <w:rPr>
                <w:sz w:val="16"/>
                <w:szCs w:val="16"/>
              </w:rPr>
              <w:t>Механические повреждения</w:t>
            </w:r>
          </w:p>
        </w:tc>
        <w:tc>
          <w:tcPr>
            <w:tcW w:w="709" w:type="dxa"/>
            <w:tcBorders>
              <w:right w:val="single" w:sz="4" w:space="0" w:color="auto"/>
            </w:tcBorders>
          </w:tcPr>
          <w:p w:rsidR="005D6BBC" w:rsidRDefault="005D6BBC" w:rsidP="007C6981">
            <w:pPr>
              <w:spacing w:line="235" w:lineRule="auto"/>
              <w:jc w:val="center"/>
              <w:rPr>
                <w:sz w:val="16"/>
                <w:szCs w:val="16"/>
              </w:rPr>
            </w:pPr>
          </w:p>
        </w:tc>
        <w:tc>
          <w:tcPr>
            <w:tcW w:w="709" w:type="dxa"/>
            <w:tcBorders>
              <w:left w:val="single" w:sz="4" w:space="0" w:color="auto"/>
            </w:tcBorders>
          </w:tcPr>
          <w:p w:rsidR="005D6BBC" w:rsidRDefault="005D6BBC" w:rsidP="007C6981">
            <w:pPr>
              <w:spacing w:line="235" w:lineRule="auto"/>
              <w:jc w:val="center"/>
              <w:rPr>
                <w:sz w:val="16"/>
                <w:szCs w:val="16"/>
              </w:rPr>
            </w:pPr>
          </w:p>
        </w:tc>
        <w:tc>
          <w:tcPr>
            <w:tcW w:w="850" w:type="dxa"/>
            <w:tcBorders>
              <w:right w:val="single" w:sz="4" w:space="0" w:color="auto"/>
            </w:tcBorders>
          </w:tcPr>
          <w:p w:rsidR="005D6BBC" w:rsidRDefault="005D6BBC" w:rsidP="007C6981">
            <w:pPr>
              <w:spacing w:line="235" w:lineRule="auto"/>
              <w:jc w:val="center"/>
              <w:rPr>
                <w:sz w:val="16"/>
                <w:szCs w:val="16"/>
              </w:rPr>
            </w:pPr>
          </w:p>
        </w:tc>
        <w:tc>
          <w:tcPr>
            <w:tcW w:w="851" w:type="dxa"/>
            <w:tcBorders>
              <w:left w:val="single" w:sz="4" w:space="0" w:color="auto"/>
            </w:tcBorders>
          </w:tcPr>
          <w:p w:rsidR="005D6BBC" w:rsidRDefault="005D6BBC" w:rsidP="007C6981">
            <w:pPr>
              <w:spacing w:line="235" w:lineRule="auto"/>
              <w:jc w:val="center"/>
              <w:rPr>
                <w:sz w:val="16"/>
                <w:szCs w:val="16"/>
              </w:rPr>
            </w:pPr>
          </w:p>
        </w:tc>
      </w:tr>
      <w:tr w:rsidR="005D6BBC" w:rsidTr="0062303A">
        <w:tc>
          <w:tcPr>
            <w:tcW w:w="2977" w:type="dxa"/>
            <w:vAlign w:val="center"/>
          </w:tcPr>
          <w:p w:rsidR="005D6BBC" w:rsidRDefault="005D6BBC" w:rsidP="007C6981">
            <w:pPr>
              <w:spacing w:line="235" w:lineRule="auto"/>
              <w:rPr>
                <w:sz w:val="16"/>
                <w:szCs w:val="16"/>
              </w:rPr>
            </w:pPr>
            <w:r>
              <w:rPr>
                <w:sz w:val="16"/>
                <w:szCs w:val="16"/>
              </w:rPr>
              <w:t>Слабая сетка</w:t>
            </w:r>
          </w:p>
        </w:tc>
        <w:tc>
          <w:tcPr>
            <w:tcW w:w="709" w:type="dxa"/>
            <w:tcBorders>
              <w:right w:val="single" w:sz="4" w:space="0" w:color="auto"/>
            </w:tcBorders>
          </w:tcPr>
          <w:p w:rsidR="005D6BBC" w:rsidRDefault="005D6BBC" w:rsidP="007C6981">
            <w:pPr>
              <w:spacing w:line="235" w:lineRule="auto"/>
              <w:jc w:val="center"/>
              <w:rPr>
                <w:sz w:val="16"/>
                <w:szCs w:val="16"/>
              </w:rPr>
            </w:pPr>
          </w:p>
        </w:tc>
        <w:tc>
          <w:tcPr>
            <w:tcW w:w="709" w:type="dxa"/>
            <w:tcBorders>
              <w:left w:val="single" w:sz="4" w:space="0" w:color="auto"/>
            </w:tcBorders>
          </w:tcPr>
          <w:p w:rsidR="005D6BBC" w:rsidRDefault="005D6BBC" w:rsidP="007C6981">
            <w:pPr>
              <w:spacing w:line="235" w:lineRule="auto"/>
              <w:jc w:val="center"/>
              <w:rPr>
                <w:sz w:val="16"/>
                <w:szCs w:val="16"/>
              </w:rPr>
            </w:pPr>
          </w:p>
        </w:tc>
        <w:tc>
          <w:tcPr>
            <w:tcW w:w="850" w:type="dxa"/>
            <w:tcBorders>
              <w:right w:val="single" w:sz="4" w:space="0" w:color="auto"/>
            </w:tcBorders>
          </w:tcPr>
          <w:p w:rsidR="005D6BBC" w:rsidRDefault="005D6BBC" w:rsidP="007C6981">
            <w:pPr>
              <w:spacing w:line="235" w:lineRule="auto"/>
              <w:jc w:val="center"/>
              <w:rPr>
                <w:sz w:val="16"/>
                <w:szCs w:val="16"/>
              </w:rPr>
            </w:pPr>
          </w:p>
        </w:tc>
        <w:tc>
          <w:tcPr>
            <w:tcW w:w="851" w:type="dxa"/>
            <w:tcBorders>
              <w:left w:val="single" w:sz="4" w:space="0" w:color="auto"/>
            </w:tcBorders>
          </w:tcPr>
          <w:p w:rsidR="005D6BBC" w:rsidRDefault="005D6BBC" w:rsidP="007C6981">
            <w:pPr>
              <w:spacing w:line="235" w:lineRule="auto"/>
              <w:jc w:val="center"/>
              <w:rPr>
                <w:sz w:val="16"/>
                <w:szCs w:val="16"/>
              </w:rPr>
            </w:pPr>
          </w:p>
        </w:tc>
      </w:tr>
      <w:tr w:rsidR="00FC4041" w:rsidTr="0062303A">
        <w:tc>
          <w:tcPr>
            <w:tcW w:w="2977" w:type="dxa"/>
            <w:vAlign w:val="center"/>
          </w:tcPr>
          <w:p w:rsidR="00FC4041" w:rsidRDefault="00FC4041" w:rsidP="005F13FC">
            <w:pPr>
              <w:spacing w:line="235" w:lineRule="auto"/>
              <w:rPr>
                <w:sz w:val="16"/>
                <w:szCs w:val="16"/>
              </w:rPr>
            </w:pPr>
            <w:r>
              <w:rPr>
                <w:sz w:val="16"/>
                <w:szCs w:val="16"/>
              </w:rPr>
              <w:t>Сильная, шереховатая сетка</w:t>
            </w:r>
          </w:p>
        </w:tc>
        <w:tc>
          <w:tcPr>
            <w:tcW w:w="709" w:type="dxa"/>
            <w:tcBorders>
              <w:right w:val="single" w:sz="4" w:space="0" w:color="auto"/>
            </w:tcBorders>
          </w:tcPr>
          <w:p w:rsidR="00FC4041" w:rsidRDefault="00FC4041" w:rsidP="005F13FC">
            <w:pPr>
              <w:spacing w:line="235" w:lineRule="auto"/>
              <w:jc w:val="center"/>
              <w:rPr>
                <w:sz w:val="16"/>
                <w:szCs w:val="16"/>
              </w:rPr>
            </w:pPr>
          </w:p>
        </w:tc>
        <w:tc>
          <w:tcPr>
            <w:tcW w:w="709" w:type="dxa"/>
            <w:tcBorders>
              <w:left w:val="single" w:sz="4" w:space="0" w:color="auto"/>
            </w:tcBorders>
          </w:tcPr>
          <w:p w:rsidR="00FC4041" w:rsidRDefault="00FC4041" w:rsidP="005F13FC">
            <w:pPr>
              <w:spacing w:line="235" w:lineRule="auto"/>
              <w:jc w:val="center"/>
              <w:rPr>
                <w:sz w:val="16"/>
                <w:szCs w:val="16"/>
              </w:rPr>
            </w:pPr>
          </w:p>
        </w:tc>
        <w:tc>
          <w:tcPr>
            <w:tcW w:w="850" w:type="dxa"/>
            <w:tcBorders>
              <w:right w:val="single" w:sz="4" w:space="0" w:color="auto"/>
            </w:tcBorders>
          </w:tcPr>
          <w:p w:rsidR="00FC4041" w:rsidRDefault="00FC4041" w:rsidP="005F13FC">
            <w:pPr>
              <w:spacing w:line="235" w:lineRule="auto"/>
              <w:jc w:val="center"/>
              <w:rPr>
                <w:sz w:val="16"/>
                <w:szCs w:val="16"/>
              </w:rPr>
            </w:pPr>
          </w:p>
        </w:tc>
        <w:tc>
          <w:tcPr>
            <w:tcW w:w="851" w:type="dxa"/>
            <w:tcBorders>
              <w:left w:val="single" w:sz="4" w:space="0" w:color="auto"/>
            </w:tcBorders>
          </w:tcPr>
          <w:p w:rsidR="00FC4041" w:rsidRDefault="00FC4041" w:rsidP="005F13FC">
            <w:pPr>
              <w:spacing w:line="235" w:lineRule="auto"/>
              <w:jc w:val="center"/>
              <w:rPr>
                <w:sz w:val="16"/>
                <w:szCs w:val="16"/>
              </w:rPr>
            </w:pPr>
          </w:p>
        </w:tc>
      </w:tr>
      <w:tr w:rsidR="00FC4041" w:rsidTr="0062303A">
        <w:tc>
          <w:tcPr>
            <w:tcW w:w="2977" w:type="dxa"/>
            <w:vAlign w:val="center"/>
          </w:tcPr>
          <w:p w:rsidR="00FC4041" w:rsidRDefault="00FC4041" w:rsidP="005F13FC">
            <w:pPr>
              <w:spacing w:line="235" w:lineRule="auto"/>
              <w:rPr>
                <w:sz w:val="16"/>
                <w:szCs w:val="16"/>
              </w:rPr>
            </w:pPr>
            <w:r>
              <w:rPr>
                <w:sz w:val="16"/>
                <w:szCs w:val="16"/>
              </w:rPr>
              <w:t>Повреждения вредителями и болезнями</w:t>
            </w:r>
          </w:p>
        </w:tc>
        <w:tc>
          <w:tcPr>
            <w:tcW w:w="709" w:type="dxa"/>
            <w:tcBorders>
              <w:right w:val="single" w:sz="4" w:space="0" w:color="auto"/>
            </w:tcBorders>
          </w:tcPr>
          <w:p w:rsidR="00FC4041" w:rsidRDefault="00FC4041" w:rsidP="005F13FC">
            <w:pPr>
              <w:spacing w:line="235" w:lineRule="auto"/>
              <w:jc w:val="center"/>
              <w:rPr>
                <w:sz w:val="16"/>
                <w:szCs w:val="16"/>
              </w:rPr>
            </w:pPr>
          </w:p>
        </w:tc>
        <w:tc>
          <w:tcPr>
            <w:tcW w:w="709" w:type="dxa"/>
            <w:tcBorders>
              <w:left w:val="single" w:sz="4" w:space="0" w:color="auto"/>
            </w:tcBorders>
          </w:tcPr>
          <w:p w:rsidR="00FC4041" w:rsidRDefault="00FC4041" w:rsidP="005F13FC">
            <w:pPr>
              <w:spacing w:line="235" w:lineRule="auto"/>
              <w:jc w:val="center"/>
              <w:rPr>
                <w:sz w:val="16"/>
                <w:szCs w:val="16"/>
              </w:rPr>
            </w:pPr>
          </w:p>
        </w:tc>
        <w:tc>
          <w:tcPr>
            <w:tcW w:w="850" w:type="dxa"/>
            <w:tcBorders>
              <w:right w:val="single" w:sz="4" w:space="0" w:color="auto"/>
            </w:tcBorders>
          </w:tcPr>
          <w:p w:rsidR="00FC4041" w:rsidRDefault="00FC4041" w:rsidP="005F13FC">
            <w:pPr>
              <w:spacing w:line="235" w:lineRule="auto"/>
              <w:jc w:val="center"/>
              <w:rPr>
                <w:sz w:val="16"/>
                <w:szCs w:val="16"/>
              </w:rPr>
            </w:pPr>
          </w:p>
        </w:tc>
        <w:tc>
          <w:tcPr>
            <w:tcW w:w="851" w:type="dxa"/>
            <w:tcBorders>
              <w:left w:val="single" w:sz="4" w:space="0" w:color="auto"/>
            </w:tcBorders>
          </w:tcPr>
          <w:p w:rsidR="00FC4041" w:rsidRDefault="00FC4041" w:rsidP="005F13FC">
            <w:pPr>
              <w:spacing w:line="235" w:lineRule="auto"/>
              <w:jc w:val="center"/>
              <w:rPr>
                <w:sz w:val="16"/>
                <w:szCs w:val="16"/>
              </w:rPr>
            </w:pPr>
          </w:p>
        </w:tc>
      </w:tr>
      <w:tr w:rsidR="00FC4041" w:rsidTr="0062303A">
        <w:tc>
          <w:tcPr>
            <w:tcW w:w="2977" w:type="dxa"/>
            <w:vAlign w:val="center"/>
          </w:tcPr>
          <w:p w:rsidR="00FC4041" w:rsidRDefault="00FC4041" w:rsidP="005F13FC">
            <w:pPr>
              <w:spacing w:line="235" w:lineRule="auto"/>
              <w:rPr>
                <w:sz w:val="16"/>
                <w:szCs w:val="16"/>
              </w:rPr>
            </w:pPr>
            <w:r>
              <w:rPr>
                <w:sz w:val="16"/>
                <w:szCs w:val="16"/>
              </w:rPr>
              <w:t>Побурение кожицы (загар)</w:t>
            </w:r>
          </w:p>
        </w:tc>
        <w:tc>
          <w:tcPr>
            <w:tcW w:w="709" w:type="dxa"/>
            <w:tcBorders>
              <w:right w:val="single" w:sz="4" w:space="0" w:color="auto"/>
            </w:tcBorders>
          </w:tcPr>
          <w:p w:rsidR="00FC4041" w:rsidRDefault="00FC4041" w:rsidP="005F13FC">
            <w:pPr>
              <w:spacing w:line="235" w:lineRule="auto"/>
              <w:jc w:val="center"/>
              <w:rPr>
                <w:sz w:val="16"/>
                <w:szCs w:val="16"/>
              </w:rPr>
            </w:pPr>
          </w:p>
        </w:tc>
        <w:tc>
          <w:tcPr>
            <w:tcW w:w="709" w:type="dxa"/>
            <w:tcBorders>
              <w:left w:val="single" w:sz="4" w:space="0" w:color="auto"/>
            </w:tcBorders>
          </w:tcPr>
          <w:p w:rsidR="00FC4041" w:rsidRDefault="00FC4041" w:rsidP="005F13FC">
            <w:pPr>
              <w:spacing w:line="235" w:lineRule="auto"/>
              <w:jc w:val="center"/>
              <w:rPr>
                <w:sz w:val="16"/>
                <w:szCs w:val="16"/>
              </w:rPr>
            </w:pPr>
          </w:p>
        </w:tc>
        <w:tc>
          <w:tcPr>
            <w:tcW w:w="850" w:type="dxa"/>
            <w:tcBorders>
              <w:right w:val="single" w:sz="4" w:space="0" w:color="auto"/>
            </w:tcBorders>
          </w:tcPr>
          <w:p w:rsidR="00FC4041" w:rsidRDefault="00FC4041" w:rsidP="005F13FC">
            <w:pPr>
              <w:spacing w:line="235" w:lineRule="auto"/>
              <w:jc w:val="center"/>
              <w:rPr>
                <w:sz w:val="16"/>
                <w:szCs w:val="16"/>
              </w:rPr>
            </w:pPr>
          </w:p>
        </w:tc>
        <w:tc>
          <w:tcPr>
            <w:tcW w:w="851" w:type="dxa"/>
            <w:tcBorders>
              <w:left w:val="single" w:sz="4" w:space="0" w:color="auto"/>
            </w:tcBorders>
          </w:tcPr>
          <w:p w:rsidR="00FC4041" w:rsidRDefault="00FC4041" w:rsidP="005F13FC">
            <w:pPr>
              <w:spacing w:line="235" w:lineRule="auto"/>
              <w:jc w:val="center"/>
              <w:rPr>
                <w:sz w:val="16"/>
                <w:szCs w:val="16"/>
              </w:rPr>
            </w:pPr>
          </w:p>
        </w:tc>
      </w:tr>
    </w:tbl>
    <w:p w:rsidR="00E14E85" w:rsidRDefault="00E14E85" w:rsidP="005D6BBC">
      <w:pPr>
        <w:jc w:val="right"/>
        <w:rPr>
          <w:spacing w:val="20"/>
          <w:sz w:val="16"/>
        </w:rPr>
      </w:pPr>
      <w:r>
        <w:br w:type="page"/>
      </w:r>
      <w:r w:rsidRPr="00E14E85">
        <w:rPr>
          <w:spacing w:val="20"/>
          <w:sz w:val="16"/>
        </w:rPr>
        <w:lastRenderedPageBreak/>
        <w:t xml:space="preserve">Окончание табл. </w:t>
      </w:r>
      <w:r w:rsidRPr="0005020C">
        <w:rPr>
          <w:sz w:val="16"/>
        </w:rPr>
        <w:t>39</w:t>
      </w:r>
    </w:p>
    <w:p w:rsidR="00E14E85" w:rsidRPr="00E14E85" w:rsidRDefault="00E14E85" w:rsidP="00A039D2">
      <w:pPr>
        <w:spacing w:line="235" w:lineRule="auto"/>
        <w:jc w:val="right"/>
        <w:rPr>
          <w:spacing w:val="20"/>
          <w:sz w:val="16"/>
        </w:rPr>
      </w:pPr>
    </w:p>
    <w:tbl>
      <w:tblPr>
        <w:tblStyle w:val="a3"/>
        <w:tblW w:w="6096" w:type="dxa"/>
        <w:tblInd w:w="108" w:type="dxa"/>
        <w:tblLayout w:type="fixed"/>
        <w:tblLook w:val="04A0"/>
      </w:tblPr>
      <w:tblGrid>
        <w:gridCol w:w="2977"/>
        <w:gridCol w:w="709"/>
        <w:gridCol w:w="709"/>
        <w:gridCol w:w="850"/>
        <w:gridCol w:w="851"/>
      </w:tblGrid>
      <w:tr w:rsidR="00E14E85" w:rsidTr="00E14E85">
        <w:trPr>
          <w:trHeight w:val="184"/>
        </w:trPr>
        <w:tc>
          <w:tcPr>
            <w:tcW w:w="2977" w:type="dxa"/>
            <w:tcBorders>
              <w:top w:val="single" w:sz="4" w:space="0" w:color="auto"/>
              <w:bottom w:val="single" w:sz="4" w:space="0" w:color="auto"/>
            </w:tcBorders>
            <w:vAlign w:val="center"/>
          </w:tcPr>
          <w:p w:rsidR="00E14E85" w:rsidRDefault="00E14E85" w:rsidP="00A039D2">
            <w:pPr>
              <w:spacing w:line="235" w:lineRule="auto"/>
              <w:jc w:val="center"/>
              <w:rPr>
                <w:sz w:val="16"/>
                <w:szCs w:val="16"/>
              </w:rPr>
            </w:pPr>
            <w:r>
              <w:rPr>
                <w:sz w:val="16"/>
                <w:szCs w:val="16"/>
              </w:rPr>
              <w:t>1</w:t>
            </w:r>
          </w:p>
        </w:tc>
        <w:tc>
          <w:tcPr>
            <w:tcW w:w="709" w:type="dxa"/>
            <w:tcBorders>
              <w:top w:val="single" w:sz="4" w:space="0" w:color="auto"/>
              <w:bottom w:val="single" w:sz="4" w:space="0" w:color="auto"/>
              <w:right w:val="single" w:sz="4" w:space="0" w:color="auto"/>
            </w:tcBorders>
            <w:vAlign w:val="center"/>
          </w:tcPr>
          <w:p w:rsidR="00E14E85" w:rsidRDefault="00E14E85" w:rsidP="00A039D2">
            <w:pPr>
              <w:spacing w:line="235" w:lineRule="auto"/>
              <w:jc w:val="center"/>
              <w:rPr>
                <w:sz w:val="16"/>
                <w:szCs w:val="16"/>
              </w:rPr>
            </w:pPr>
            <w:r>
              <w:rPr>
                <w:sz w:val="16"/>
                <w:szCs w:val="16"/>
              </w:rPr>
              <w:t>2</w:t>
            </w:r>
          </w:p>
        </w:tc>
        <w:tc>
          <w:tcPr>
            <w:tcW w:w="709" w:type="dxa"/>
            <w:tcBorders>
              <w:top w:val="single" w:sz="4" w:space="0" w:color="auto"/>
              <w:left w:val="single" w:sz="4" w:space="0" w:color="auto"/>
              <w:bottom w:val="single" w:sz="4" w:space="0" w:color="auto"/>
            </w:tcBorders>
            <w:vAlign w:val="center"/>
          </w:tcPr>
          <w:p w:rsidR="00E14E85" w:rsidRDefault="00E14E85" w:rsidP="00A039D2">
            <w:pPr>
              <w:spacing w:line="235" w:lineRule="auto"/>
              <w:jc w:val="center"/>
              <w:rPr>
                <w:sz w:val="16"/>
                <w:szCs w:val="16"/>
              </w:rPr>
            </w:pPr>
            <w:r>
              <w:rPr>
                <w:sz w:val="16"/>
                <w:szCs w:val="16"/>
              </w:rPr>
              <w:t>3</w:t>
            </w:r>
          </w:p>
        </w:tc>
        <w:tc>
          <w:tcPr>
            <w:tcW w:w="850" w:type="dxa"/>
            <w:tcBorders>
              <w:top w:val="single" w:sz="4" w:space="0" w:color="auto"/>
              <w:bottom w:val="single" w:sz="4" w:space="0" w:color="auto"/>
              <w:right w:val="single" w:sz="4" w:space="0" w:color="auto"/>
            </w:tcBorders>
            <w:vAlign w:val="center"/>
          </w:tcPr>
          <w:p w:rsidR="00E14E85" w:rsidRDefault="00E14E85" w:rsidP="00A039D2">
            <w:pPr>
              <w:spacing w:line="235" w:lineRule="auto"/>
              <w:jc w:val="center"/>
              <w:rPr>
                <w:sz w:val="16"/>
                <w:szCs w:val="16"/>
              </w:rPr>
            </w:pPr>
            <w:r>
              <w:rPr>
                <w:sz w:val="16"/>
                <w:szCs w:val="16"/>
              </w:rPr>
              <w:t>4</w:t>
            </w:r>
          </w:p>
        </w:tc>
        <w:tc>
          <w:tcPr>
            <w:tcW w:w="851" w:type="dxa"/>
            <w:tcBorders>
              <w:top w:val="single" w:sz="4" w:space="0" w:color="auto"/>
              <w:left w:val="single" w:sz="4" w:space="0" w:color="auto"/>
              <w:bottom w:val="single" w:sz="4" w:space="0" w:color="auto"/>
            </w:tcBorders>
            <w:vAlign w:val="center"/>
          </w:tcPr>
          <w:p w:rsidR="00E14E85" w:rsidRDefault="00E14E85" w:rsidP="00A039D2">
            <w:pPr>
              <w:spacing w:line="235" w:lineRule="auto"/>
              <w:jc w:val="center"/>
              <w:rPr>
                <w:sz w:val="16"/>
                <w:szCs w:val="16"/>
              </w:rPr>
            </w:pPr>
            <w:r>
              <w:rPr>
                <w:sz w:val="16"/>
                <w:szCs w:val="16"/>
              </w:rPr>
              <w:t>5</w:t>
            </w:r>
          </w:p>
        </w:tc>
      </w:tr>
      <w:tr w:rsidR="005B2732" w:rsidTr="0062303A">
        <w:trPr>
          <w:trHeight w:val="184"/>
        </w:trPr>
        <w:tc>
          <w:tcPr>
            <w:tcW w:w="2977" w:type="dxa"/>
            <w:tcBorders>
              <w:top w:val="single" w:sz="4" w:space="0" w:color="auto"/>
              <w:bottom w:val="single" w:sz="4" w:space="0" w:color="auto"/>
            </w:tcBorders>
            <w:vAlign w:val="center"/>
          </w:tcPr>
          <w:p w:rsidR="005B2732" w:rsidRDefault="005B2732" w:rsidP="00A039D2">
            <w:pPr>
              <w:spacing w:line="235" w:lineRule="auto"/>
              <w:rPr>
                <w:sz w:val="16"/>
                <w:szCs w:val="16"/>
              </w:rPr>
            </w:pPr>
            <w:r>
              <w:rPr>
                <w:sz w:val="16"/>
                <w:szCs w:val="16"/>
              </w:rPr>
              <w:t>Подкожная пятнистость</w:t>
            </w:r>
          </w:p>
        </w:tc>
        <w:tc>
          <w:tcPr>
            <w:tcW w:w="709" w:type="dxa"/>
            <w:tcBorders>
              <w:top w:val="single" w:sz="4" w:space="0" w:color="auto"/>
              <w:bottom w:val="single" w:sz="4" w:space="0" w:color="auto"/>
              <w:right w:val="single" w:sz="4" w:space="0" w:color="auto"/>
            </w:tcBorders>
          </w:tcPr>
          <w:p w:rsidR="005B2732" w:rsidRDefault="005B2732" w:rsidP="00A039D2">
            <w:pPr>
              <w:spacing w:line="235" w:lineRule="auto"/>
              <w:jc w:val="center"/>
              <w:rPr>
                <w:sz w:val="16"/>
                <w:szCs w:val="16"/>
              </w:rPr>
            </w:pPr>
          </w:p>
        </w:tc>
        <w:tc>
          <w:tcPr>
            <w:tcW w:w="709" w:type="dxa"/>
            <w:tcBorders>
              <w:top w:val="single" w:sz="4" w:space="0" w:color="auto"/>
              <w:left w:val="single" w:sz="4" w:space="0" w:color="auto"/>
              <w:bottom w:val="single" w:sz="4" w:space="0" w:color="auto"/>
            </w:tcBorders>
          </w:tcPr>
          <w:p w:rsidR="005B2732" w:rsidRDefault="005B2732" w:rsidP="00A039D2">
            <w:pPr>
              <w:spacing w:line="235" w:lineRule="auto"/>
              <w:jc w:val="center"/>
              <w:rPr>
                <w:sz w:val="16"/>
                <w:szCs w:val="16"/>
              </w:rPr>
            </w:pPr>
          </w:p>
        </w:tc>
        <w:tc>
          <w:tcPr>
            <w:tcW w:w="850" w:type="dxa"/>
            <w:tcBorders>
              <w:top w:val="single" w:sz="4" w:space="0" w:color="auto"/>
              <w:bottom w:val="single" w:sz="4" w:space="0" w:color="auto"/>
              <w:right w:val="single" w:sz="4" w:space="0" w:color="auto"/>
            </w:tcBorders>
          </w:tcPr>
          <w:p w:rsidR="005B2732" w:rsidRDefault="005B2732" w:rsidP="00A039D2">
            <w:pPr>
              <w:spacing w:line="235" w:lineRule="auto"/>
              <w:jc w:val="center"/>
              <w:rPr>
                <w:sz w:val="16"/>
                <w:szCs w:val="16"/>
              </w:rPr>
            </w:pPr>
          </w:p>
        </w:tc>
        <w:tc>
          <w:tcPr>
            <w:tcW w:w="851" w:type="dxa"/>
            <w:tcBorders>
              <w:top w:val="single" w:sz="4" w:space="0" w:color="auto"/>
              <w:left w:val="single" w:sz="4" w:space="0" w:color="auto"/>
              <w:bottom w:val="single" w:sz="4" w:space="0" w:color="auto"/>
            </w:tcBorders>
          </w:tcPr>
          <w:p w:rsidR="005B2732" w:rsidRDefault="005B2732" w:rsidP="00A039D2">
            <w:pPr>
              <w:spacing w:line="235" w:lineRule="auto"/>
              <w:jc w:val="center"/>
              <w:rPr>
                <w:sz w:val="16"/>
                <w:szCs w:val="16"/>
              </w:rPr>
            </w:pPr>
          </w:p>
        </w:tc>
      </w:tr>
      <w:tr w:rsidR="005B2732" w:rsidTr="0062303A">
        <w:trPr>
          <w:trHeight w:val="184"/>
        </w:trPr>
        <w:tc>
          <w:tcPr>
            <w:tcW w:w="2977" w:type="dxa"/>
            <w:tcBorders>
              <w:top w:val="single" w:sz="4" w:space="0" w:color="auto"/>
              <w:bottom w:val="single" w:sz="4" w:space="0" w:color="auto"/>
            </w:tcBorders>
            <w:vAlign w:val="center"/>
          </w:tcPr>
          <w:p w:rsidR="005B2732" w:rsidRDefault="005B2732" w:rsidP="00A039D2">
            <w:pPr>
              <w:spacing w:line="235" w:lineRule="auto"/>
              <w:rPr>
                <w:sz w:val="16"/>
                <w:szCs w:val="16"/>
              </w:rPr>
            </w:pPr>
            <w:r>
              <w:rPr>
                <w:sz w:val="16"/>
                <w:szCs w:val="16"/>
              </w:rPr>
              <w:t>Увядание</w:t>
            </w:r>
          </w:p>
        </w:tc>
        <w:tc>
          <w:tcPr>
            <w:tcW w:w="709" w:type="dxa"/>
            <w:tcBorders>
              <w:top w:val="single" w:sz="4" w:space="0" w:color="auto"/>
              <w:bottom w:val="single" w:sz="4" w:space="0" w:color="auto"/>
              <w:right w:val="single" w:sz="4" w:space="0" w:color="auto"/>
            </w:tcBorders>
          </w:tcPr>
          <w:p w:rsidR="005B2732" w:rsidRDefault="005B2732" w:rsidP="00A039D2">
            <w:pPr>
              <w:spacing w:line="235" w:lineRule="auto"/>
              <w:jc w:val="center"/>
              <w:rPr>
                <w:sz w:val="16"/>
                <w:szCs w:val="16"/>
              </w:rPr>
            </w:pPr>
          </w:p>
        </w:tc>
        <w:tc>
          <w:tcPr>
            <w:tcW w:w="709" w:type="dxa"/>
            <w:tcBorders>
              <w:top w:val="single" w:sz="4" w:space="0" w:color="auto"/>
              <w:left w:val="single" w:sz="4" w:space="0" w:color="auto"/>
              <w:bottom w:val="single" w:sz="4" w:space="0" w:color="auto"/>
            </w:tcBorders>
          </w:tcPr>
          <w:p w:rsidR="005B2732" w:rsidRDefault="005B2732" w:rsidP="00A039D2">
            <w:pPr>
              <w:spacing w:line="235" w:lineRule="auto"/>
              <w:jc w:val="center"/>
              <w:rPr>
                <w:sz w:val="16"/>
                <w:szCs w:val="16"/>
              </w:rPr>
            </w:pPr>
          </w:p>
        </w:tc>
        <w:tc>
          <w:tcPr>
            <w:tcW w:w="850" w:type="dxa"/>
            <w:tcBorders>
              <w:top w:val="single" w:sz="4" w:space="0" w:color="auto"/>
              <w:bottom w:val="single" w:sz="4" w:space="0" w:color="auto"/>
              <w:right w:val="single" w:sz="4" w:space="0" w:color="auto"/>
            </w:tcBorders>
          </w:tcPr>
          <w:p w:rsidR="005B2732" w:rsidRDefault="005B2732" w:rsidP="00A039D2">
            <w:pPr>
              <w:spacing w:line="235" w:lineRule="auto"/>
              <w:jc w:val="center"/>
              <w:rPr>
                <w:sz w:val="16"/>
                <w:szCs w:val="16"/>
              </w:rPr>
            </w:pPr>
          </w:p>
        </w:tc>
        <w:tc>
          <w:tcPr>
            <w:tcW w:w="851" w:type="dxa"/>
            <w:tcBorders>
              <w:top w:val="single" w:sz="4" w:space="0" w:color="auto"/>
              <w:left w:val="single" w:sz="4" w:space="0" w:color="auto"/>
              <w:bottom w:val="single" w:sz="4" w:space="0" w:color="auto"/>
            </w:tcBorders>
          </w:tcPr>
          <w:p w:rsidR="005B2732" w:rsidRDefault="005B2732" w:rsidP="00A039D2">
            <w:pPr>
              <w:spacing w:line="235" w:lineRule="auto"/>
              <w:jc w:val="center"/>
              <w:rPr>
                <w:sz w:val="16"/>
                <w:szCs w:val="16"/>
              </w:rPr>
            </w:pPr>
          </w:p>
        </w:tc>
      </w:tr>
      <w:tr w:rsidR="005B2732" w:rsidTr="0062303A">
        <w:trPr>
          <w:trHeight w:val="184"/>
        </w:trPr>
        <w:tc>
          <w:tcPr>
            <w:tcW w:w="2977" w:type="dxa"/>
            <w:tcBorders>
              <w:top w:val="single" w:sz="4" w:space="0" w:color="auto"/>
              <w:bottom w:val="single" w:sz="4" w:space="0" w:color="auto"/>
            </w:tcBorders>
            <w:vAlign w:val="center"/>
          </w:tcPr>
          <w:p w:rsidR="005B2732" w:rsidRDefault="005B2732" w:rsidP="00A039D2">
            <w:pPr>
              <w:spacing w:line="235" w:lineRule="auto"/>
              <w:rPr>
                <w:sz w:val="16"/>
                <w:szCs w:val="16"/>
              </w:rPr>
            </w:pPr>
            <w:r>
              <w:rPr>
                <w:sz w:val="16"/>
                <w:szCs w:val="16"/>
              </w:rPr>
              <w:t>Побурение мякоти</w:t>
            </w:r>
          </w:p>
        </w:tc>
        <w:tc>
          <w:tcPr>
            <w:tcW w:w="709" w:type="dxa"/>
            <w:tcBorders>
              <w:top w:val="single" w:sz="4" w:space="0" w:color="auto"/>
              <w:bottom w:val="single" w:sz="4" w:space="0" w:color="auto"/>
              <w:right w:val="single" w:sz="4" w:space="0" w:color="auto"/>
            </w:tcBorders>
          </w:tcPr>
          <w:p w:rsidR="005B2732" w:rsidRDefault="005B2732" w:rsidP="00A039D2">
            <w:pPr>
              <w:spacing w:line="235" w:lineRule="auto"/>
              <w:jc w:val="center"/>
              <w:rPr>
                <w:sz w:val="16"/>
                <w:szCs w:val="16"/>
              </w:rPr>
            </w:pPr>
          </w:p>
        </w:tc>
        <w:tc>
          <w:tcPr>
            <w:tcW w:w="709" w:type="dxa"/>
            <w:tcBorders>
              <w:top w:val="single" w:sz="4" w:space="0" w:color="auto"/>
              <w:left w:val="single" w:sz="4" w:space="0" w:color="auto"/>
              <w:bottom w:val="single" w:sz="4" w:space="0" w:color="auto"/>
            </w:tcBorders>
          </w:tcPr>
          <w:p w:rsidR="005B2732" w:rsidRDefault="005B2732" w:rsidP="00A039D2">
            <w:pPr>
              <w:spacing w:line="235" w:lineRule="auto"/>
              <w:jc w:val="center"/>
              <w:rPr>
                <w:sz w:val="16"/>
                <w:szCs w:val="16"/>
              </w:rPr>
            </w:pPr>
          </w:p>
        </w:tc>
        <w:tc>
          <w:tcPr>
            <w:tcW w:w="850" w:type="dxa"/>
            <w:tcBorders>
              <w:top w:val="single" w:sz="4" w:space="0" w:color="auto"/>
              <w:bottom w:val="single" w:sz="4" w:space="0" w:color="auto"/>
              <w:right w:val="single" w:sz="4" w:space="0" w:color="auto"/>
            </w:tcBorders>
          </w:tcPr>
          <w:p w:rsidR="005B2732" w:rsidRDefault="005B2732" w:rsidP="00A039D2">
            <w:pPr>
              <w:spacing w:line="235" w:lineRule="auto"/>
              <w:jc w:val="center"/>
              <w:rPr>
                <w:sz w:val="16"/>
                <w:szCs w:val="16"/>
              </w:rPr>
            </w:pPr>
          </w:p>
        </w:tc>
        <w:tc>
          <w:tcPr>
            <w:tcW w:w="851" w:type="dxa"/>
            <w:tcBorders>
              <w:top w:val="single" w:sz="4" w:space="0" w:color="auto"/>
              <w:left w:val="single" w:sz="4" w:space="0" w:color="auto"/>
              <w:bottom w:val="single" w:sz="4" w:space="0" w:color="auto"/>
            </w:tcBorders>
          </w:tcPr>
          <w:p w:rsidR="005B2732" w:rsidRDefault="005B2732" w:rsidP="00A039D2">
            <w:pPr>
              <w:spacing w:line="235" w:lineRule="auto"/>
              <w:jc w:val="center"/>
              <w:rPr>
                <w:sz w:val="16"/>
                <w:szCs w:val="16"/>
              </w:rPr>
            </w:pPr>
          </w:p>
        </w:tc>
      </w:tr>
      <w:tr w:rsidR="005B2732" w:rsidTr="0062303A">
        <w:trPr>
          <w:trHeight w:val="184"/>
        </w:trPr>
        <w:tc>
          <w:tcPr>
            <w:tcW w:w="2977" w:type="dxa"/>
            <w:tcBorders>
              <w:top w:val="single" w:sz="4" w:space="0" w:color="auto"/>
              <w:bottom w:val="single" w:sz="4" w:space="0" w:color="auto"/>
            </w:tcBorders>
            <w:vAlign w:val="center"/>
          </w:tcPr>
          <w:p w:rsidR="005B2732" w:rsidRDefault="005B2732" w:rsidP="00A039D2">
            <w:pPr>
              <w:spacing w:line="235" w:lineRule="auto"/>
              <w:rPr>
                <w:sz w:val="16"/>
                <w:szCs w:val="16"/>
              </w:rPr>
            </w:pPr>
            <w:r>
              <w:rPr>
                <w:sz w:val="16"/>
                <w:szCs w:val="16"/>
              </w:rPr>
              <w:t>Итого по качеству</w:t>
            </w:r>
          </w:p>
        </w:tc>
        <w:tc>
          <w:tcPr>
            <w:tcW w:w="709" w:type="dxa"/>
            <w:tcBorders>
              <w:top w:val="single" w:sz="4" w:space="0" w:color="auto"/>
              <w:bottom w:val="single" w:sz="4" w:space="0" w:color="auto"/>
              <w:right w:val="single" w:sz="4" w:space="0" w:color="auto"/>
            </w:tcBorders>
          </w:tcPr>
          <w:p w:rsidR="005B2732" w:rsidRPr="00E14E85" w:rsidRDefault="00E14E85" w:rsidP="00A039D2">
            <w:pPr>
              <w:spacing w:line="235" w:lineRule="auto"/>
              <w:jc w:val="center"/>
              <w:rPr>
                <w:sz w:val="16"/>
                <w:szCs w:val="16"/>
              </w:rPr>
            </w:pPr>
            <w:r w:rsidRPr="00E14E85">
              <w:rPr>
                <w:sz w:val="16"/>
                <w:szCs w:val="16"/>
              </w:rPr>
              <w:t>–</w:t>
            </w:r>
          </w:p>
        </w:tc>
        <w:tc>
          <w:tcPr>
            <w:tcW w:w="709" w:type="dxa"/>
            <w:tcBorders>
              <w:top w:val="single" w:sz="4" w:space="0" w:color="auto"/>
              <w:left w:val="single" w:sz="4" w:space="0" w:color="auto"/>
              <w:bottom w:val="single" w:sz="4" w:space="0" w:color="auto"/>
            </w:tcBorders>
          </w:tcPr>
          <w:p w:rsidR="005B2732" w:rsidRPr="00E14E85" w:rsidRDefault="00E14E85" w:rsidP="00A039D2">
            <w:pPr>
              <w:spacing w:line="235" w:lineRule="auto"/>
              <w:jc w:val="center"/>
              <w:rPr>
                <w:sz w:val="16"/>
                <w:szCs w:val="16"/>
              </w:rPr>
            </w:pPr>
            <w:r w:rsidRPr="00E14E85">
              <w:rPr>
                <w:sz w:val="16"/>
                <w:szCs w:val="16"/>
              </w:rPr>
              <w:t>–</w:t>
            </w:r>
          </w:p>
        </w:tc>
        <w:tc>
          <w:tcPr>
            <w:tcW w:w="850" w:type="dxa"/>
            <w:tcBorders>
              <w:top w:val="single" w:sz="4" w:space="0" w:color="auto"/>
              <w:bottom w:val="single" w:sz="4" w:space="0" w:color="auto"/>
              <w:right w:val="single" w:sz="4" w:space="0" w:color="auto"/>
            </w:tcBorders>
          </w:tcPr>
          <w:p w:rsidR="005B2732" w:rsidRPr="00E14E85" w:rsidRDefault="00E14E85" w:rsidP="00A039D2">
            <w:pPr>
              <w:spacing w:line="235" w:lineRule="auto"/>
              <w:jc w:val="center"/>
              <w:rPr>
                <w:sz w:val="16"/>
                <w:szCs w:val="16"/>
              </w:rPr>
            </w:pPr>
            <w:r w:rsidRPr="00E14E85">
              <w:rPr>
                <w:sz w:val="16"/>
                <w:szCs w:val="16"/>
              </w:rPr>
              <w:t>–</w:t>
            </w:r>
          </w:p>
        </w:tc>
        <w:tc>
          <w:tcPr>
            <w:tcW w:w="851" w:type="dxa"/>
            <w:tcBorders>
              <w:top w:val="single" w:sz="4" w:space="0" w:color="auto"/>
              <w:left w:val="single" w:sz="4" w:space="0" w:color="auto"/>
              <w:bottom w:val="single" w:sz="4" w:space="0" w:color="auto"/>
            </w:tcBorders>
          </w:tcPr>
          <w:p w:rsidR="005B2732" w:rsidRDefault="005B2732" w:rsidP="00A039D2">
            <w:pPr>
              <w:spacing w:line="235" w:lineRule="auto"/>
              <w:jc w:val="center"/>
              <w:rPr>
                <w:sz w:val="16"/>
                <w:szCs w:val="16"/>
              </w:rPr>
            </w:pPr>
          </w:p>
        </w:tc>
      </w:tr>
      <w:tr w:rsidR="005B2732" w:rsidTr="0062303A">
        <w:trPr>
          <w:trHeight w:val="184"/>
        </w:trPr>
        <w:tc>
          <w:tcPr>
            <w:tcW w:w="2977" w:type="dxa"/>
            <w:tcBorders>
              <w:top w:val="single" w:sz="4" w:space="0" w:color="auto"/>
              <w:bottom w:val="single" w:sz="4" w:space="0" w:color="auto"/>
            </w:tcBorders>
            <w:vAlign w:val="center"/>
          </w:tcPr>
          <w:p w:rsidR="005B2732" w:rsidRDefault="005B2732" w:rsidP="00A039D2">
            <w:pPr>
              <w:spacing w:line="235" w:lineRule="auto"/>
              <w:rPr>
                <w:sz w:val="16"/>
                <w:szCs w:val="16"/>
              </w:rPr>
            </w:pPr>
            <w:r>
              <w:rPr>
                <w:sz w:val="16"/>
                <w:szCs w:val="16"/>
              </w:rPr>
              <w:t>Итого по размерам и качеству</w:t>
            </w:r>
          </w:p>
        </w:tc>
        <w:tc>
          <w:tcPr>
            <w:tcW w:w="709" w:type="dxa"/>
            <w:tcBorders>
              <w:top w:val="single" w:sz="4" w:space="0" w:color="auto"/>
              <w:bottom w:val="single" w:sz="4" w:space="0" w:color="auto"/>
              <w:right w:val="single" w:sz="4" w:space="0" w:color="auto"/>
            </w:tcBorders>
          </w:tcPr>
          <w:p w:rsidR="005B2732" w:rsidRPr="00E14E85" w:rsidRDefault="00E14E85" w:rsidP="00A039D2">
            <w:pPr>
              <w:spacing w:line="235" w:lineRule="auto"/>
              <w:jc w:val="center"/>
              <w:rPr>
                <w:sz w:val="16"/>
                <w:szCs w:val="16"/>
              </w:rPr>
            </w:pPr>
            <w:r w:rsidRPr="00E14E85">
              <w:rPr>
                <w:sz w:val="16"/>
                <w:szCs w:val="16"/>
              </w:rPr>
              <w:t>–</w:t>
            </w:r>
          </w:p>
        </w:tc>
        <w:tc>
          <w:tcPr>
            <w:tcW w:w="709" w:type="dxa"/>
            <w:tcBorders>
              <w:top w:val="single" w:sz="4" w:space="0" w:color="auto"/>
              <w:left w:val="single" w:sz="4" w:space="0" w:color="auto"/>
              <w:bottom w:val="single" w:sz="4" w:space="0" w:color="auto"/>
            </w:tcBorders>
          </w:tcPr>
          <w:p w:rsidR="005B2732" w:rsidRPr="00E14E85" w:rsidRDefault="00E14E85" w:rsidP="00A039D2">
            <w:pPr>
              <w:spacing w:line="235" w:lineRule="auto"/>
              <w:jc w:val="center"/>
              <w:rPr>
                <w:sz w:val="16"/>
                <w:szCs w:val="16"/>
              </w:rPr>
            </w:pPr>
            <w:r w:rsidRPr="00E14E85">
              <w:rPr>
                <w:sz w:val="16"/>
                <w:szCs w:val="16"/>
              </w:rPr>
              <w:t>–</w:t>
            </w:r>
          </w:p>
        </w:tc>
        <w:tc>
          <w:tcPr>
            <w:tcW w:w="850" w:type="dxa"/>
            <w:tcBorders>
              <w:top w:val="single" w:sz="4" w:space="0" w:color="auto"/>
              <w:bottom w:val="single" w:sz="4" w:space="0" w:color="auto"/>
              <w:right w:val="single" w:sz="4" w:space="0" w:color="auto"/>
            </w:tcBorders>
          </w:tcPr>
          <w:p w:rsidR="005B2732" w:rsidRPr="00E14E85" w:rsidRDefault="00E14E85" w:rsidP="00A039D2">
            <w:pPr>
              <w:spacing w:line="235" w:lineRule="auto"/>
              <w:jc w:val="center"/>
              <w:rPr>
                <w:sz w:val="16"/>
                <w:szCs w:val="16"/>
              </w:rPr>
            </w:pPr>
            <w:r w:rsidRPr="00E14E85">
              <w:rPr>
                <w:sz w:val="16"/>
                <w:szCs w:val="16"/>
              </w:rPr>
              <w:t>–</w:t>
            </w:r>
          </w:p>
        </w:tc>
        <w:tc>
          <w:tcPr>
            <w:tcW w:w="851" w:type="dxa"/>
            <w:tcBorders>
              <w:top w:val="single" w:sz="4" w:space="0" w:color="auto"/>
              <w:left w:val="single" w:sz="4" w:space="0" w:color="auto"/>
              <w:bottom w:val="single" w:sz="4" w:space="0" w:color="auto"/>
            </w:tcBorders>
          </w:tcPr>
          <w:p w:rsidR="005B2732" w:rsidRDefault="005B2732" w:rsidP="00A039D2">
            <w:pPr>
              <w:spacing w:line="235" w:lineRule="auto"/>
              <w:jc w:val="center"/>
              <w:rPr>
                <w:sz w:val="16"/>
                <w:szCs w:val="16"/>
              </w:rPr>
            </w:pPr>
          </w:p>
        </w:tc>
      </w:tr>
    </w:tbl>
    <w:p w:rsidR="005B2732" w:rsidRDefault="005B2732" w:rsidP="00A039D2">
      <w:pPr>
        <w:spacing w:line="235" w:lineRule="auto"/>
        <w:ind w:firstLine="284"/>
        <w:rPr>
          <w:b/>
          <w:i/>
        </w:rPr>
      </w:pPr>
    </w:p>
    <w:p w:rsidR="005B2732" w:rsidRDefault="00B83FBE" w:rsidP="00AC4232">
      <w:pPr>
        <w:spacing w:line="235" w:lineRule="auto"/>
        <w:ind w:firstLine="284"/>
        <w:jc w:val="both"/>
      </w:pPr>
      <w:r w:rsidRPr="00B83FBE">
        <w:rPr>
          <w:b/>
          <w:i/>
        </w:rPr>
        <w:t>Результаты работы и выводы.</w:t>
      </w:r>
      <w:r>
        <w:t xml:space="preserve"> </w:t>
      </w:r>
      <w:r w:rsidR="005B2732">
        <w:t>После проведенной товароведной о</w:t>
      </w:r>
      <w:r w:rsidR="00E14E85">
        <w:t>ценки яблок согласно ГОСТ 21122–</w:t>
      </w:r>
      <w:r w:rsidR="005B2732">
        <w:t>75 были получены следующие результаты:</w:t>
      </w:r>
    </w:p>
    <w:p w:rsidR="005B2732" w:rsidRPr="00C74A04" w:rsidRDefault="005B2732" w:rsidP="0005020C">
      <w:pPr>
        <w:pStyle w:val="a6"/>
        <w:spacing w:line="235" w:lineRule="auto"/>
        <w:ind w:left="0" w:firstLine="284"/>
        <w:jc w:val="both"/>
      </w:pPr>
      <w:r>
        <w:t xml:space="preserve">1. </w:t>
      </w:r>
      <w:r w:rsidRPr="00C74A04">
        <w:t xml:space="preserve">Содержание </w:t>
      </w:r>
      <w:r>
        <w:t>яблок по размерам, соответствующим требованиям низшего товарного сорта</w:t>
      </w:r>
      <w:r w:rsidRPr="00C74A04">
        <w:t xml:space="preserve"> </w:t>
      </w:r>
      <w:r>
        <w:t>–</w:t>
      </w:r>
      <w:r w:rsidRPr="00C74A04">
        <w:t xml:space="preserve">  _________ %;</w:t>
      </w:r>
    </w:p>
    <w:p w:rsidR="005B2732" w:rsidRDefault="005B2732" w:rsidP="0005020C">
      <w:pPr>
        <w:pStyle w:val="a6"/>
        <w:spacing w:line="235" w:lineRule="auto"/>
        <w:ind w:left="0" w:firstLine="284"/>
        <w:jc w:val="both"/>
      </w:pPr>
      <w:r>
        <w:t>2. Содержание яблок по качеству, соответствующему низшему т</w:t>
      </w:r>
      <w:r>
        <w:t>о</w:t>
      </w:r>
      <w:r>
        <w:t>варному сорту –  _____  %;</w:t>
      </w:r>
    </w:p>
    <w:p w:rsidR="005B2732" w:rsidRDefault="005B2732" w:rsidP="0005020C">
      <w:pPr>
        <w:pStyle w:val="a6"/>
        <w:spacing w:line="235" w:lineRule="auto"/>
        <w:ind w:left="0" w:firstLine="284"/>
        <w:jc w:val="both"/>
      </w:pPr>
      <w:r>
        <w:t>3. Содержание яблок по размерам и качеству, соответствующих низшему товарному сорту – _________%.</w:t>
      </w:r>
    </w:p>
    <w:p w:rsidR="005B2732" w:rsidRDefault="005B2732" w:rsidP="00AC4232">
      <w:pPr>
        <w:spacing w:line="235" w:lineRule="auto"/>
        <w:ind w:firstLine="284"/>
        <w:jc w:val="both"/>
      </w:pPr>
      <w:r>
        <w:t>Таким образом, качество заявленной партии соответствует треб</w:t>
      </w:r>
      <w:r>
        <w:t>о</w:t>
      </w:r>
      <w:r w:rsidR="00E14E85">
        <w:t>ваниям ГОСТ 21122–75</w:t>
      </w:r>
      <w:r>
        <w:t xml:space="preserve"> или не соответствует и должна быть перевед</w:t>
      </w:r>
      <w:r>
        <w:t>е</w:t>
      </w:r>
      <w:r>
        <w:t>на в низший товарный сорт.</w:t>
      </w:r>
    </w:p>
    <w:p w:rsidR="005B2732" w:rsidRDefault="005B2732" w:rsidP="00AC4232">
      <w:pPr>
        <w:spacing w:line="235" w:lineRule="auto"/>
        <w:rPr>
          <w:b/>
        </w:rPr>
      </w:pPr>
    </w:p>
    <w:p w:rsidR="005B2732" w:rsidRPr="007D6F65" w:rsidRDefault="00474CEF" w:rsidP="00AC4232">
      <w:pPr>
        <w:spacing w:line="235" w:lineRule="auto"/>
        <w:jc w:val="center"/>
      </w:pPr>
      <w:r>
        <w:rPr>
          <w:b/>
        </w:rPr>
        <w:t>2.</w:t>
      </w:r>
      <w:r w:rsidR="005B2732">
        <w:rPr>
          <w:b/>
        </w:rPr>
        <w:t>8.</w:t>
      </w:r>
      <w:r w:rsidR="00E14E85">
        <w:rPr>
          <w:b/>
        </w:rPr>
        <w:t xml:space="preserve"> </w:t>
      </w:r>
      <w:r w:rsidR="005B2732" w:rsidRPr="007D6F65">
        <w:rPr>
          <w:b/>
        </w:rPr>
        <w:t xml:space="preserve">Оценка качества </w:t>
      </w:r>
      <w:r w:rsidR="005B2732">
        <w:rPr>
          <w:b/>
        </w:rPr>
        <w:t xml:space="preserve"> сливы и алычи крупноплодной</w:t>
      </w:r>
    </w:p>
    <w:p w:rsidR="005B2732" w:rsidRPr="007D6F65" w:rsidRDefault="005B2732" w:rsidP="00AC4232">
      <w:pPr>
        <w:spacing w:line="235" w:lineRule="auto"/>
        <w:ind w:firstLine="284"/>
        <w:rPr>
          <w:b/>
          <w:i/>
        </w:rPr>
      </w:pPr>
    </w:p>
    <w:p w:rsidR="005B2732" w:rsidRPr="007D6F65" w:rsidRDefault="005B2732" w:rsidP="00AC4232">
      <w:pPr>
        <w:spacing w:line="235" w:lineRule="auto"/>
        <w:ind w:firstLine="284"/>
        <w:jc w:val="both"/>
      </w:pPr>
      <w:r w:rsidRPr="007D6F65">
        <w:rPr>
          <w:b/>
          <w:i/>
        </w:rPr>
        <w:t>Цель работы</w:t>
      </w:r>
      <w:r>
        <w:t xml:space="preserve"> –</w:t>
      </w:r>
      <w:r w:rsidRPr="007D6F65">
        <w:t xml:space="preserve"> </w:t>
      </w:r>
      <w:r w:rsidR="00E14E85">
        <w:t>и</w:t>
      </w:r>
      <w:r w:rsidRPr="007D6F65">
        <w:t>зучить показатели качества и освоить методику товароведно</w:t>
      </w:r>
      <w:r>
        <w:t>й оценки свежей сливы и алычи крупноплодной</w:t>
      </w:r>
      <w:r w:rsidRPr="007D6F65">
        <w:t xml:space="preserve"> по дейс</w:t>
      </w:r>
      <w:r w:rsidRPr="007D6F65">
        <w:t>т</w:t>
      </w:r>
      <w:r w:rsidRPr="007D6F65">
        <w:t>вующим нормативным документам.</w:t>
      </w:r>
    </w:p>
    <w:p w:rsidR="005B2732" w:rsidRDefault="005B2732" w:rsidP="00AC4232">
      <w:pPr>
        <w:spacing w:line="235" w:lineRule="auto"/>
        <w:ind w:firstLine="284"/>
        <w:jc w:val="both"/>
      </w:pPr>
      <w:r w:rsidRPr="00023187">
        <w:rPr>
          <w:b/>
          <w:i/>
        </w:rPr>
        <w:t>Теоретическая часть.</w:t>
      </w:r>
      <w:r w:rsidRPr="00CE5FEE">
        <w:rPr>
          <w:b/>
          <w:i/>
        </w:rPr>
        <w:t xml:space="preserve"> </w:t>
      </w:r>
      <w:r>
        <w:t>Слива (</w:t>
      </w:r>
      <w:r>
        <w:rPr>
          <w:lang w:val="en-US"/>
        </w:rPr>
        <w:t>Prunus</w:t>
      </w:r>
      <w:r>
        <w:t xml:space="preserve"> </w:t>
      </w:r>
      <w:r>
        <w:rPr>
          <w:lang w:val="en-US"/>
        </w:rPr>
        <w:t>domestica</w:t>
      </w:r>
      <w:r w:rsidR="0005020C">
        <w:t xml:space="preserve"> </w:t>
      </w:r>
      <w:r>
        <w:rPr>
          <w:lang w:val="en-US"/>
        </w:rPr>
        <w:t>L</w:t>
      </w:r>
      <w:r w:rsidRPr="0086374D">
        <w:t>.</w:t>
      </w:r>
      <w:r>
        <w:t>)</w:t>
      </w:r>
      <w:r w:rsidR="00E14E85">
        <w:t xml:space="preserve"> </w:t>
      </w:r>
      <w:r>
        <w:t>и алыча кру</w:t>
      </w:r>
      <w:r>
        <w:t>п</w:t>
      </w:r>
      <w:r>
        <w:t>ноплодная (</w:t>
      </w:r>
      <w:r>
        <w:rPr>
          <w:lang w:val="en-US"/>
        </w:rPr>
        <w:t>Prunus</w:t>
      </w:r>
      <w:r>
        <w:t xml:space="preserve"> </w:t>
      </w:r>
      <w:r>
        <w:rPr>
          <w:lang w:val="en-US"/>
        </w:rPr>
        <w:t>cerasifera</w:t>
      </w:r>
      <w:r w:rsidR="0005020C">
        <w:t xml:space="preserve"> </w:t>
      </w:r>
      <w:r>
        <w:rPr>
          <w:lang w:val="en-US"/>
        </w:rPr>
        <w:t>Ehrh</w:t>
      </w:r>
      <w:r w:rsidRPr="0086374D">
        <w:t>.)</w:t>
      </w:r>
      <w:r>
        <w:t xml:space="preserve"> – широко распространенные плод</w:t>
      </w:r>
      <w:r>
        <w:t>о</w:t>
      </w:r>
      <w:r>
        <w:t>вые  культуры в Республике Беларусь. В структуре современных пр</w:t>
      </w:r>
      <w:r>
        <w:t>о</w:t>
      </w:r>
      <w:r>
        <w:t>мышленных садов они занимают около 3,5</w:t>
      </w:r>
      <w:r w:rsidR="00E14E85">
        <w:t xml:space="preserve"> </w:t>
      </w:r>
      <w:r>
        <w:t>%.</w:t>
      </w:r>
    </w:p>
    <w:p w:rsidR="005B2732" w:rsidRDefault="005B2732" w:rsidP="00AC4232">
      <w:pPr>
        <w:spacing w:line="235" w:lineRule="auto"/>
        <w:ind w:firstLine="284"/>
        <w:jc w:val="both"/>
      </w:pPr>
      <w:r w:rsidRPr="0086374D">
        <w:t>В Республике Беларусь районированы следующие сорта сливы:</w:t>
      </w:r>
      <w:r w:rsidRPr="00CE5FEE">
        <w:t xml:space="preserve"> </w:t>
      </w:r>
      <w:r>
        <w:t>Пердригон, Награда Неманская, Стенли, Кромань, Нарач, Ренклод пр</w:t>
      </w:r>
      <w:r>
        <w:t>е</w:t>
      </w:r>
      <w:r>
        <w:t>зидентский; алычи: Найдена, Мара, Комета, Асалода. Плоды сливы и алычи используют в свежем виде, для приготовления компотов, дж</w:t>
      </w:r>
      <w:r>
        <w:t>е</w:t>
      </w:r>
      <w:r>
        <w:t xml:space="preserve">ма, сушки и т. д. </w:t>
      </w:r>
    </w:p>
    <w:p w:rsidR="005B2732" w:rsidRDefault="005B2732" w:rsidP="00AC4232">
      <w:pPr>
        <w:spacing w:line="235" w:lineRule="auto"/>
        <w:ind w:firstLine="284"/>
        <w:jc w:val="both"/>
      </w:pPr>
      <w:r w:rsidRPr="00E14E85">
        <w:rPr>
          <w:i/>
        </w:rPr>
        <w:t>По величине плодов</w:t>
      </w:r>
      <w:r>
        <w:t xml:space="preserve"> сливы и алыча бывают: очень круп</w:t>
      </w:r>
      <w:r w:rsidR="00E14E85">
        <w:t>ные – бол</w:t>
      </w:r>
      <w:r w:rsidR="00E14E85">
        <w:t>ь</w:t>
      </w:r>
      <w:r w:rsidR="00E14E85">
        <w:t>ше 45 г, крупные – 35–</w:t>
      </w:r>
      <w:r>
        <w:t xml:space="preserve">45, выше среднего </w:t>
      </w:r>
      <w:r w:rsidR="00E14E85">
        <w:t>– 25–35, средние – 15</w:t>
      </w:r>
      <w:r w:rsidR="00C26A87">
        <w:t>–</w:t>
      </w:r>
      <w:r>
        <w:t xml:space="preserve">25, ниже среднего </w:t>
      </w:r>
      <w:r w:rsidR="001846EA">
        <w:t xml:space="preserve">– </w:t>
      </w:r>
      <w:r w:rsidR="00E14E85">
        <w:t>10–15, мелкие – 6–</w:t>
      </w:r>
      <w:r>
        <w:t xml:space="preserve">10, очень мелкие – меньше 6 г. </w:t>
      </w:r>
    </w:p>
    <w:p w:rsidR="005B2732" w:rsidRDefault="005B2732" w:rsidP="00AC4232">
      <w:pPr>
        <w:spacing w:line="235" w:lineRule="auto"/>
        <w:ind w:firstLine="284"/>
        <w:jc w:val="both"/>
      </w:pPr>
      <w:r w:rsidRPr="00E14E85">
        <w:rPr>
          <w:i/>
        </w:rPr>
        <w:t>По форме плодов:</w:t>
      </w:r>
      <w:r>
        <w:t xml:space="preserve"> шаровидные (индекс </w:t>
      </w:r>
      <w:r>
        <w:rPr>
          <w:lang w:val="en-US"/>
        </w:rPr>
        <w:t>H</w:t>
      </w:r>
      <w:r>
        <w:t>/</w:t>
      </w:r>
      <w:r>
        <w:rPr>
          <w:lang w:val="en-US"/>
        </w:rPr>
        <w:t>D</w:t>
      </w:r>
      <w:r>
        <w:t xml:space="preserve"> примерно равен 1), плоскоокруглые и полуокруглые (индекс равен или меньше 0,9), гр</w:t>
      </w:r>
      <w:r>
        <w:t>у</w:t>
      </w:r>
      <w:r>
        <w:lastRenderedPageBreak/>
        <w:t>шевидные,</w:t>
      </w:r>
      <w:r w:rsidR="0005020C">
        <w:t xml:space="preserve"> обратнояйцевидные, овальные, а</w:t>
      </w:r>
      <w:r>
        <w:t>сим</w:t>
      </w:r>
      <w:r w:rsidR="0005020C">
        <w:t>м</w:t>
      </w:r>
      <w:r>
        <w:t>етричные (индекс равен или больше 1,1</w:t>
      </w:r>
      <w:r w:rsidR="00E14E85">
        <w:t>)</w:t>
      </w:r>
      <w:r>
        <w:t>.</w:t>
      </w:r>
    </w:p>
    <w:p w:rsidR="005B2732" w:rsidRDefault="005B2732" w:rsidP="00AC4232">
      <w:pPr>
        <w:spacing w:line="235" w:lineRule="auto"/>
        <w:ind w:firstLine="284"/>
        <w:jc w:val="both"/>
      </w:pPr>
      <w:r w:rsidRPr="00B84A42">
        <w:rPr>
          <w:i/>
        </w:rPr>
        <w:t>По наличию брюшного шва:</w:t>
      </w:r>
      <w:r>
        <w:t xml:space="preserve"> без брюшного шва, шов заметен слабо, средне и хорошо. Кроме того, отмечают его ширину и глубину.</w:t>
      </w:r>
    </w:p>
    <w:p w:rsidR="005B2732" w:rsidRDefault="005B2732" w:rsidP="00AC4232">
      <w:pPr>
        <w:spacing w:line="235" w:lineRule="auto"/>
        <w:ind w:firstLine="284"/>
        <w:jc w:val="both"/>
      </w:pPr>
      <w:r w:rsidRPr="00B84A42">
        <w:rPr>
          <w:i/>
        </w:rPr>
        <w:t>По наличию воскового налета:</w:t>
      </w:r>
      <w:r>
        <w:t xml:space="preserve"> отсутствует, слабый</w:t>
      </w:r>
      <w:r w:rsidR="00B84A42">
        <w:t xml:space="preserve"> </w:t>
      </w:r>
      <w:r>
        <w:t>(при его стир</w:t>
      </w:r>
      <w:r>
        <w:t>а</w:t>
      </w:r>
      <w:r>
        <w:t>нии изменяется интенсивность окраски), средний, сильный (при ст</w:t>
      </w:r>
      <w:r>
        <w:t>и</w:t>
      </w:r>
      <w:r>
        <w:t>рании изменяется окраска).</w:t>
      </w:r>
    </w:p>
    <w:p w:rsidR="005B2732" w:rsidRDefault="005B2732" w:rsidP="00AC4232">
      <w:pPr>
        <w:spacing w:line="235" w:lineRule="auto"/>
        <w:ind w:firstLine="284"/>
        <w:jc w:val="both"/>
      </w:pPr>
      <w:r w:rsidRPr="00B84A42">
        <w:rPr>
          <w:i/>
        </w:rPr>
        <w:t>По длине и толщине плодоножки:</w:t>
      </w:r>
      <w:r>
        <w:t xml:space="preserve"> очень длинная (больше плода), длинная (от 1/2 до 1/6 высоты плода), очень короткая (меньше 1/6 в</w:t>
      </w:r>
      <w:r>
        <w:t>ы</w:t>
      </w:r>
      <w:r>
        <w:t>соты). Толщину измеряют с помощью штангенциркуля. Она бывает тонкая, средняя и толстая.</w:t>
      </w:r>
    </w:p>
    <w:p w:rsidR="005B2732" w:rsidRDefault="005B2732" w:rsidP="00AC4232">
      <w:pPr>
        <w:spacing w:line="235" w:lineRule="auto"/>
        <w:ind w:firstLine="284"/>
        <w:jc w:val="both"/>
      </w:pPr>
      <w:r w:rsidRPr="00B84A42">
        <w:rPr>
          <w:i/>
        </w:rPr>
        <w:t>По степени отрыва плодов от плодоножки:</w:t>
      </w:r>
      <w:r>
        <w:t xml:space="preserve"> плоды при созревании отрываются очень легко, легко, средне, трудно, очень трудно.</w:t>
      </w:r>
    </w:p>
    <w:p w:rsidR="005B2732" w:rsidRDefault="005B2732" w:rsidP="00AC4232">
      <w:pPr>
        <w:spacing w:line="235" w:lineRule="auto"/>
        <w:ind w:firstLine="284"/>
        <w:jc w:val="both"/>
      </w:pPr>
      <w:r w:rsidRPr="00B84A42">
        <w:rPr>
          <w:i/>
        </w:rPr>
        <w:t>По толщине кожицы:</w:t>
      </w:r>
      <w:r>
        <w:t xml:space="preserve"> тонкая, средняя, толстая.</w:t>
      </w:r>
    </w:p>
    <w:p w:rsidR="005B2732" w:rsidRDefault="005B2732" w:rsidP="00AC4232">
      <w:pPr>
        <w:spacing w:line="235" w:lineRule="auto"/>
        <w:ind w:firstLine="284"/>
        <w:jc w:val="both"/>
      </w:pPr>
      <w:r w:rsidRPr="00B84A42">
        <w:rPr>
          <w:i/>
        </w:rPr>
        <w:t>По плотности кожицы:</w:t>
      </w:r>
      <w:r>
        <w:t xml:space="preserve"> рыхлая, средней плотности, очень пло</w:t>
      </w:r>
      <w:r>
        <w:t>т</w:t>
      </w:r>
      <w:r>
        <w:t>ная.</w:t>
      </w:r>
    </w:p>
    <w:p w:rsidR="005B2732" w:rsidRDefault="005B2732" w:rsidP="00AC4232">
      <w:pPr>
        <w:spacing w:line="235" w:lineRule="auto"/>
        <w:ind w:firstLine="284"/>
        <w:jc w:val="both"/>
      </w:pPr>
      <w:r w:rsidRPr="00B84A42">
        <w:rPr>
          <w:i/>
        </w:rPr>
        <w:t>По консистенции мякоти:</w:t>
      </w:r>
      <w:r>
        <w:t xml:space="preserve"> очень нежная (водянистая, сочная), нежная (тающая, мягкая, студенистая), плотная (слабо-, средне-, очень плотная,</w:t>
      </w:r>
      <w:r w:rsidR="00B84A42">
        <w:t xml:space="preserve"> мясистая), </w:t>
      </w:r>
      <w:r w:rsidR="00B84A42" w:rsidRPr="0005020C">
        <w:rPr>
          <w:spacing w:val="-2"/>
        </w:rPr>
        <w:t xml:space="preserve">хрящеватая </w:t>
      </w:r>
      <w:r w:rsidR="00B84A42">
        <w:t xml:space="preserve">(немного или </w:t>
      </w:r>
      <w:r w:rsidR="00B84A42" w:rsidRPr="0005020C">
        <w:rPr>
          <w:spacing w:val="-2"/>
        </w:rPr>
        <w:t>нежно-,</w:t>
      </w:r>
      <w:r w:rsidR="00B84A42">
        <w:t xml:space="preserve"> </w:t>
      </w:r>
      <w:r w:rsidR="00B84A42" w:rsidRPr="0005020C">
        <w:rPr>
          <w:spacing w:val="-2"/>
        </w:rPr>
        <w:t>средне-</w:t>
      </w:r>
      <w:r w:rsidR="0005020C">
        <w:t xml:space="preserve"> и грубо-</w:t>
      </w:r>
      <w:r>
        <w:t>), волокнистая (слабо-, средне-, сильно-), мучнистая.</w:t>
      </w:r>
    </w:p>
    <w:p w:rsidR="005B2732" w:rsidRDefault="005B2732" w:rsidP="00AC4232">
      <w:pPr>
        <w:spacing w:line="235" w:lineRule="auto"/>
        <w:ind w:firstLine="284"/>
        <w:jc w:val="both"/>
      </w:pPr>
      <w:r w:rsidRPr="00B84A42">
        <w:rPr>
          <w:i/>
        </w:rPr>
        <w:t>По отделяемости косточки:</w:t>
      </w:r>
      <w:r>
        <w:t xml:space="preserve"> очень легко (без остатков мякоти), легко, средне, трудно и очень трудно (сросшаяся с мякотью).</w:t>
      </w:r>
    </w:p>
    <w:p w:rsidR="005B2732" w:rsidRDefault="005B2732" w:rsidP="00AC4232">
      <w:pPr>
        <w:spacing w:line="235" w:lineRule="auto"/>
        <w:ind w:firstLine="284"/>
        <w:jc w:val="both"/>
      </w:pPr>
      <w:r w:rsidRPr="00B84A42">
        <w:rPr>
          <w:i/>
        </w:rPr>
        <w:t>По величине косточки:</w:t>
      </w:r>
      <w:r>
        <w:t xml:space="preserve"> очень маленькая (до 4</w:t>
      </w:r>
      <w:r w:rsidR="00B84A42">
        <w:t xml:space="preserve"> </w:t>
      </w:r>
      <w:r>
        <w:t>%), маленькая (до</w:t>
      </w:r>
      <w:r w:rsidR="00B84A42">
        <w:t xml:space="preserve"> </w:t>
      </w:r>
      <w:r>
        <w:t>5</w:t>
      </w:r>
      <w:r w:rsidR="00B84A42">
        <w:t> %), средняя (5–</w:t>
      </w:r>
      <w:r>
        <w:t>8</w:t>
      </w:r>
      <w:r w:rsidR="001B6A9A">
        <w:t xml:space="preserve"> %</w:t>
      </w:r>
      <w:r>
        <w:t>), крупная (8</w:t>
      </w:r>
      <w:r w:rsidR="00B84A42">
        <w:t xml:space="preserve"> </w:t>
      </w:r>
      <w:r>
        <w:t>%), очень крупная (более 8</w:t>
      </w:r>
      <w:r w:rsidR="00B84A42">
        <w:t xml:space="preserve"> </w:t>
      </w:r>
      <w:r>
        <w:t>%).</w:t>
      </w:r>
    </w:p>
    <w:p w:rsidR="005B2732" w:rsidRDefault="005B2732" w:rsidP="00AC4232">
      <w:pPr>
        <w:spacing w:line="235" w:lineRule="auto"/>
        <w:ind w:firstLine="284"/>
        <w:jc w:val="both"/>
      </w:pPr>
      <w:r w:rsidRPr="001B6A9A">
        <w:rPr>
          <w:i/>
        </w:rPr>
        <w:t>По форме косточка бывает:</w:t>
      </w:r>
      <w:r>
        <w:t xml:space="preserve"> округлая, овальная, обратнояйцеви</w:t>
      </w:r>
      <w:r>
        <w:t>д</w:t>
      </w:r>
      <w:r w:rsidR="001B6A9A">
        <w:t>ная, ас</w:t>
      </w:r>
      <w:r>
        <w:t>им</w:t>
      </w:r>
      <w:r w:rsidR="001B6A9A">
        <w:t>м</w:t>
      </w:r>
      <w:r>
        <w:t>етричная.</w:t>
      </w:r>
    </w:p>
    <w:p w:rsidR="005B2732" w:rsidRDefault="005B2732" w:rsidP="00AC4232">
      <w:pPr>
        <w:spacing w:line="235" w:lineRule="auto"/>
        <w:ind w:firstLine="284"/>
        <w:jc w:val="both"/>
      </w:pPr>
      <w:r w:rsidRPr="001B6A9A">
        <w:rPr>
          <w:i/>
        </w:rPr>
        <w:t>По характеру поверхности косточки:</w:t>
      </w:r>
      <w:r>
        <w:t xml:space="preserve"> гладкая, ячеистая, ямчатая, пористая, морщинистая, складчатая, бороздчатая, ребристая.</w:t>
      </w:r>
    </w:p>
    <w:p w:rsidR="005B2732" w:rsidRDefault="005B2732" w:rsidP="00AC4232">
      <w:pPr>
        <w:spacing w:line="235" w:lineRule="auto"/>
        <w:ind w:firstLine="284"/>
        <w:jc w:val="both"/>
      </w:pPr>
      <w:r>
        <w:t>Качество свежей сливы и алычи крупноплод</w:t>
      </w:r>
      <w:r w:rsidR="00B84A42">
        <w:t>ной регламентируется ГОСТ 21920–</w:t>
      </w:r>
      <w:r>
        <w:t>76.</w:t>
      </w:r>
    </w:p>
    <w:p w:rsidR="005B2732" w:rsidRDefault="005B2732" w:rsidP="00AC4232">
      <w:pPr>
        <w:spacing w:line="235" w:lineRule="auto"/>
        <w:ind w:firstLine="284"/>
        <w:jc w:val="both"/>
      </w:pPr>
      <w:r>
        <w:t>Настоящий стандарт распространяется на свежие сливу и алычу крупноплодную культурных сортов, заготовляемые, отгружаемые и реализуемые для употребления в свежем виде и для промышленной переработки.</w:t>
      </w:r>
    </w:p>
    <w:p w:rsidR="005B2732" w:rsidRDefault="0005020C" w:rsidP="00AC4232">
      <w:pPr>
        <w:spacing w:line="238" w:lineRule="auto"/>
        <w:ind w:firstLine="284"/>
        <w:jc w:val="both"/>
      </w:pPr>
      <w:r>
        <w:t>Свежие сливу</w:t>
      </w:r>
      <w:r w:rsidR="005B2732">
        <w:t xml:space="preserve"> и алычу крупноплодную подразделяют на две пом</w:t>
      </w:r>
      <w:r w:rsidR="005B2732">
        <w:t>о</w:t>
      </w:r>
      <w:r w:rsidR="005B2732">
        <w:t>логические группы: 1</w:t>
      </w:r>
      <w:r w:rsidR="001B6A9A">
        <w:t>-ю</w:t>
      </w:r>
      <w:r w:rsidR="005B2732">
        <w:t xml:space="preserve"> и 11</w:t>
      </w:r>
      <w:r w:rsidR="001B6A9A">
        <w:t>-ю</w:t>
      </w:r>
      <w:r w:rsidR="005B2732">
        <w:t>. Перечень сортов 1</w:t>
      </w:r>
      <w:r w:rsidR="001B6A9A">
        <w:t>-й</w:t>
      </w:r>
      <w:r w:rsidR="005B2732">
        <w:t xml:space="preserve"> помологической груп</w:t>
      </w:r>
      <w:r w:rsidR="001B6A9A">
        <w:t>пы указан в Государственном реестре сортов</w:t>
      </w:r>
      <w:r w:rsidR="005B2732">
        <w:t>.</w:t>
      </w:r>
    </w:p>
    <w:p w:rsidR="005B2732" w:rsidRDefault="005B2732" w:rsidP="00AC4232">
      <w:pPr>
        <w:spacing w:line="238" w:lineRule="auto"/>
        <w:ind w:firstLine="284"/>
        <w:jc w:val="both"/>
      </w:pPr>
      <w:r>
        <w:t>Свежие сливу и алычу крупноплодную в зависимости от качества делят на два товарных сорта: первый и второй.</w:t>
      </w:r>
    </w:p>
    <w:p w:rsidR="005B2732" w:rsidRDefault="005B2732" w:rsidP="00AC4232">
      <w:pPr>
        <w:spacing w:line="221" w:lineRule="auto"/>
        <w:ind w:firstLine="284"/>
        <w:jc w:val="both"/>
      </w:pPr>
      <w:r>
        <w:t>Плоды каждого товарного сорта должны быть одного помологич</w:t>
      </w:r>
      <w:r>
        <w:t>е</w:t>
      </w:r>
      <w:r>
        <w:lastRenderedPageBreak/>
        <w:t>ского сорта, вполне развившимися, целыми, чистыми, здоровыми, без излишней внешней влаж</w:t>
      </w:r>
      <w:r w:rsidR="00A039D2">
        <w:t>ности, зрелыми, без посторонних</w:t>
      </w:r>
      <w:r>
        <w:t xml:space="preserve"> запаха и прив</w:t>
      </w:r>
      <w:r w:rsidR="00A039D2">
        <w:t>куса</w:t>
      </w:r>
      <w:r>
        <w:t xml:space="preserve"> и соответствовать требованиям и нормам, указанным в таб</w:t>
      </w:r>
      <w:r w:rsidR="00B83FBE">
        <w:t>л. 40.</w:t>
      </w:r>
    </w:p>
    <w:p w:rsidR="00842662" w:rsidRDefault="00842662" w:rsidP="00AC4232">
      <w:pPr>
        <w:spacing w:line="221" w:lineRule="auto"/>
        <w:ind w:firstLine="284"/>
        <w:jc w:val="both"/>
      </w:pPr>
    </w:p>
    <w:p w:rsidR="005B2732" w:rsidRPr="006D5FA7" w:rsidRDefault="00B83FBE" w:rsidP="00AC4232">
      <w:pPr>
        <w:spacing w:line="221" w:lineRule="auto"/>
        <w:ind w:firstLine="284"/>
        <w:jc w:val="center"/>
        <w:rPr>
          <w:b/>
          <w:sz w:val="16"/>
          <w:szCs w:val="16"/>
        </w:rPr>
      </w:pPr>
      <w:r>
        <w:rPr>
          <w:sz w:val="16"/>
          <w:szCs w:val="16"/>
        </w:rPr>
        <w:t xml:space="preserve">Т а б л и ц а </w:t>
      </w:r>
      <w:r w:rsidR="00805088">
        <w:rPr>
          <w:sz w:val="16"/>
          <w:szCs w:val="16"/>
        </w:rPr>
        <w:t xml:space="preserve"> </w:t>
      </w:r>
      <w:r>
        <w:rPr>
          <w:sz w:val="16"/>
          <w:szCs w:val="16"/>
        </w:rPr>
        <w:t>40</w:t>
      </w:r>
      <w:r w:rsidR="005B2732" w:rsidRPr="003C4F70">
        <w:rPr>
          <w:sz w:val="16"/>
          <w:szCs w:val="16"/>
        </w:rPr>
        <w:t xml:space="preserve">. </w:t>
      </w:r>
      <w:r w:rsidR="005B2732" w:rsidRPr="006D5FA7">
        <w:rPr>
          <w:b/>
          <w:sz w:val="16"/>
          <w:szCs w:val="16"/>
        </w:rPr>
        <w:t>Характеристики и нормы для товарных сортов</w:t>
      </w:r>
    </w:p>
    <w:p w:rsidR="005B2732" w:rsidRPr="006D5FA7" w:rsidRDefault="005B2732" w:rsidP="00AC4232">
      <w:pPr>
        <w:spacing w:line="221" w:lineRule="auto"/>
        <w:ind w:firstLine="284"/>
        <w:rPr>
          <w:b/>
          <w:sz w:val="16"/>
          <w:szCs w:val="16"/>
        </w:rPr>
      </w:pPr>
    </w:p>
    <w:tbl>
      <w:tblPr>
        <w:tblStyle w:val="a3"/>
        <w:tblW w:w="0" w:type="auto"/>
        <w:tblInd w:w="108" w:type="dxa"/>
        <w:tblLook w:val="04A0"/>
      </w:tblPr>
      <w:tblGrid>
        <w:gridCol w:w="468"/>
        <w:gridCol w:w="1880"/>
        <w:gridCol w:w="1956"/>
        <w:gridCol w:w="1834"/>
      </w:tblGrid>
      <w:tr w:rsidR="005B2732" w:rsidRPr="003C4F70" w:rsidTr="0005020C">
        <w:tc>
          <w:tcPr>
            <w:tcW w:w="468" w:type="dxa"/>
            <w:tcBorders>
              <w:right w:val="single" w:sz="4" w:space="0" w:color="auto"/>
            </w:tcBorders>
          </w:tcPr>
          <w:p w:rsidR="005B2732" w:rsidRPr="003C4F70" w:rsidRDefault="005B2732" w:rsidP="00AC4232">
            <w:pPr>
              <w:spacing w:line="221" w:lineRule="auto"/>
              <w:ind w:firstLine="34"/>
              <w:rPr>
                <w:sz w:val="16"/>
                <w:szCs w:val="16"/>
              </w:rPr>
            </w:pPr>
            <w:r>
              <w:rPr>
                <w:sz w:val="16"/>
                <w:szCs w:val="16"/>
              </w:rPr>
              <w:t>№</w:t>
            </w:r>
            <w:r w:rsidR="00C519E6">
              <w:rPr>
                <w:sz w:val="16"/>
                <w:szCs w:val="16"/>
              </w:rPr>
              <w:t xml:space="preserve"> п.п.</w:t>
            </w:r>
          </w:p>
        </w:tc>
        <w:tc>
          <w:tcPr>
            <w:tcW w:w="1880" w:type="dxa"/>
            <w:tcBorders>
              <w:left w:val="single" w:sz="4" w:space="0" w:color="auto"/>
            </w:tcBorders>
            <w:vAlign w:val="center"/>
          </w:tcPr>
          <w:p w:rsidR="005B2732" w:rsidRPr="003C4F70" w:rsidRDefault="00C519E6" w:rsidP="0005020C">
            <w:pPr>
              <w:spacing w:line="221" w:lineRule="auto"/>
              <w:jc w:val="center"/>
              <w:rPr>
                <w:sz w:val="16"/>
                <w:szCs w:val="16"/>
              </w:rPr>
            </w:pPr>
            <w:r>
              <w:rPr>
                <w:sz w:val="16"/>
                <w:szCs w:val="16"/>
              </w:rPr>
              <w:t>П</w:t>
            </w:r>
            <w:r w:rsidR="005B2732">
              <w:rPr>
                <w:sz w:val="16"/>
                <w:szCs w:val="16"/>
              </w:rPr>
              <w:t>оказател</w:t>
            </w:r>
            <w:r>
              <w:rPr>
                <w:sz w:val="16"/>
                <w:szCs w:val="16"/>
              </w:rPr>
              <w:t>и</w:t>
            </w:r>
          </w:p>
        </w:tc>
        <w:tc>
          <w:tcPr>
            <w:tcW w:w="1956" w:type="dxa"/>
            <w:vAlign w:val="center"/>
          </w:tcPr>
          <w:p w:rsidR="005B2732" w:rsidRPr="003C4F70" w:rsidRDefault="005B2732" w:rsidP="0005020C">
            <w:pPr>
              <w:spacing w:line="221" w:lineRule="auto"/>
              <w:ind w:firstLine="34"/>
              <w:jc w:val="center"/>
              <w:rPr>
                <w:sz w:val="16"/>
                <w:szCs w:val="16"/>
              </w:rPr>
            </w:pPr>
            <w:r>
              <w:rPr>
                <w:sz w:val="16"/>
                <w:szCs w:val="16"/>
              </w:rPr>
              <w:t>Первый товарный сорт</w:t>
            </w:r>
          </w:p>
        </w:tc>
        <w:tc>
          <w:tcPr>
            <w:tcW w:w="1834" w:type="dxa"/>
            <w:vAlign w:val="center"/>
          </w:tcPr>
          <w:p w:rsidR="005B2732" w:rsidRPr="003C4F70" w:rsidRDefault="005B2732" w:rsidP="0005020C">
            <w:pPr>
              <w:spacing w:line="221" w:lineRule="auto"/>
              <w:jc w:val="center"/>
              <w:rPr>
                <w:sz w:val="16"/>
                <w:szCs w:val="16"/>
              </w:rPr>
            </w:pPr>
            <w:r>
              <w:rPr>
                <w:sz w:val="16"/>
                <w:szCs w:val="16"/>
              </w:rPr>
              <w:t>Второй товарный сорт</w:t>
            </w:r>
          </w:p>
        </w:tc>
      </w:tr>
      <w:tr w:rsidR="005B2732" w:rsidRPr="003C4F70" w:rsidTr="00C519E6">
        <w:tc>
          <w:tcPr>
            <w:tcW w:w="468" w:type="dxa"/>
            <w:tcBorders>
              <w:right w:val="single" w:sz="4" w:space="0" w:color="auto"/>
            </w:tcBorders>
          </w:tcPr>
          <w:p w:rsidR="005B2732" w:rsidRPr="003C4F70" w:rsidRDefault="00C519E6" w:rsidP="00AC4232">
            <w:pPr>
              <w:spacing w:line="221" w:lineRule="auto"/>
              <w:ind w:firstLine="34"/>
              <w:rPr>
                <w:sz w:val="16"/>
                <w:szCs w:val="16"/>
              </w:rPr>
            </w:pPr>
            <w:r>
              <w:rPr>
                <w:sz w:val="16"/>
                <w:szCs w:val="16"/>
              </w:rPr>
              <w:t>1</w:t>
            </w:r>
          </w:p>
        </w:tc>
        <w:tc>
          <w:tcPr>
            <w:tcW w:w="1880" w:type="dxa"/>
            <w:tcBorders>
              <w:left w:val="single" w:sz="4" w:space="0" w:color="auto"/>
            </w:tcBorders>
          </w:tcPr>
          <w:p w:rsidR="005B2732" w:rsidRPr="003C4F70" w:rsidRDefault="005B2732" w:rsidP="00AC4232">
            <w:pPr>
              <w:spacing w:line="221" w:lineRule="auto"/>
              <w:ind w:firstLine="34"/>
              <w:rPr>
                <w:sz w:val="16"/>
                <w:szCs w:val="16"/>
              </w:rPr>
            </w:pPr>
            <w:r>
              <w:rPr>
                <w:sz w:val="16"/>
                <w:szCs w:val="16"/>
              </w:rPr>
              <w:t>Внешний вид</w:t>
            </w:r>
          </w:p>
        </w:tc>
        <w:tc>
          <w:tcPr>
            <w:tcW w:w="1956" w:type="dxa"/>
          </w:tcPr>
          <w:p w:rsidR="005B2732" w:rsidRPr="003C4F70" w:rsidRDefault="005B2732" w:rsidP="00AC4232">
            <w:pPr>
              <w:spacing w:line="221" w:lineRule="auto"/>
              <w:ind w:firstLine="34"/>
              <w:rPr>
                <w:sz w:val="16"/>
                <w:szCs w:val="16"/>
              </w:rPr>
            </w:pPr>
            <w:r>
              <w:rPr>
                <w:sz w:val="16"/>
                <w:szCs w:val="16"/>
              </w:rPr>
              <w:t>Плоды</w:t>
            </w:r>
            <w:r w:rsidR="0005020C">
              <w:rPr>
                <w:sz w:val="16"/>
                <w:szCs w:val="16"/>
              </w:rPr>
              <w:t>,</w:t>
            </w:r>
            <w:r>
              <w:rPr>
                <w:sz w:val="16"/>
                <w:szCs w:val="16"/>
              </w:rPr>
              <w:t xml:space="preserve"> типичные по форме и окраске для данного помологическ</w:t>
            </w:r>
            <w:r>
              <w:rPr>
                <w:sz w:val="16"/>
                <w:szCs w:val="16"/>
              </w:rPr>
              <w:t>о</w:t>
            </w:r>
            <w:r>
              <w:rPr>
                <w:sz w:val="16"/>
                <w:szCs w:val="16"/>
              </w:rPr>
              <w:t>го сорта</w:t>
            </w:r>
          </w:p>
        </w:tc>
        <w:tc>
          <w:tcPr>
            <w:tcW w:w="1834" w:type="dxa"/>
          </w:tcPr>
          <w:p w:rsidR="005B2732" w:rsidRPr="003C4F70" w:rsidRDefault="005B2732" w:rsidP="00AC4232">
            <w:pPr>
              <w:spacing w:line="221" w:lineRule="auto"/>
              <w:rPr>
                <w:sz w:val="16"/>
                <w:szCs w:val="16"/>
              </w:rPr>
            </w:pPr>
            <w:r>
              <w:rPr>
                <w:sz w:val="16"/>
                <w:szCs w:val="16"/>
              </w:rPr>
              <w:t>Плоды</w:t>
            </w:r>
            <w:r w:rsidR="0005020C">
              <w:rPr>
                <w:sz w:val="16"/>
                <w:szCs w:val="16"/>
              </w:rPr>
              <w:t>,</w:t>
            </w:r>
            <w:r>
              <w:rPr>
                <w:sz w:val="16"/>
                <w:szCs w:val="16"/>
              </w:rPr>
              <w:t xml:space="preserve"> типичные и не типичные по форме и окраске для данного помологического сорта</w:t>
            </w:r>
          </w:p>
        </w:tc>
      </w:tr>
      <w:tr w:rsidR="005B2732" w:rsidRPr="003C4F70" w:rsidTr="00C519E6">
        <w:tc>
          <w:tcPr>
            <w:tcW w:w="468" w:type="dxa"/>
            <w:tcBorders>
              <w:right w:val="single" w:sz="4" w:space="0" w:color="auto"/>
            </w:tcBorders>
          </w:tcPr>
          <w:p w:rsidR="005B2732" w:rsidRPr="003C4F70" w:rsidRDefault="005B2732" w:rsidP="00AC4232">
            <w:pPr>
              <w:spacing w:line="221" w:lineRule="auto"/>
              <w:ind w:firstLine="34"/>
              <w:rPr>
                <w:sz w:val="16"/>
                <w:szCs w:val="16"/>
              </w:rPr>
            </w:pPr>
            <w:r>
              <w:rPr>
                <w:sz w:val="16"/>
                <w:szCs w:val="16"/>
              </w:rPr>
              <w:t>2</w:t>
            </w:r>
          </w:p>
        </w:tc>
        <w:tc>
          <w:tcPr>
            <w:tcW w:w="1880" w:type="dxa"/>
            <w:tcBorders>
              <w:left w:val="single" w:sz="4" w:space="0" w:color="auto"/>
            </w:tcBorders>
          </w:tcPr>
          <w:p w:rsidR="005B2732" w:rsidRPr="003C4F70" w:rsidRDefault="005B2732" w:rsidP="00AC4232">
            <w:pPr>
              <w:spacing w:line="221" w:lineRule="auto"/>
              <w:ind w:firstLine="34"/>
              <w:rPr>
                <w:sz w:val="16"/>
                <w:szCs w:val="16"/>
              </w:rPr>
            </w:pPr>
            <w:r>
              <w:rPr>
                <w:sz w:val="16"/>
                <w:szCs w:val="16"/>
              </w:rPr>
              <w:t>Зрелость</w:t>
            </w:r>
          </w:p>
        </w:tc>
        <w:tc>
          <w:tcPr>
            <w:tcW w:w="1956" w:type="dxa"/>
          </w:tcPr>
          <w:p w:rsidR="005B2732" w:rsidRPr="003C4F70" w:rsidRDefault="005B2732" w:rsidP="00AC4232">
            <w:pPr>
              <w:spacing w:line="221" w:lineRule="auto"/>
              <w:ind w:firstLine="34"/>
              <w:rPr>
                <w:sz w:val="16"/>
                <w:szCs w:val="16"/>
              </w:rPr>
            </w:pPr>
            <w:r>
              <w:rPr>
                <w:sz w:val="16"/>
                <w:szCs w:val="16"/>
              </w:rPr>
              <w:t>Плоды однородные по степени зрелости, но не зеленые и не перезре</w:t>
            </w:r>
            <w:r>
              <w:rPr>
                <w:sz w:val="16"/>
                <w:szCs w:val="16"/>
              </w:rPr>
              <w:t>в</w:t>
            </w:r>
            <w:r>
              <w:rPr>
                <w:sz w:val="16"/>
                <w:szCs w:val="16"/>
              </w:rPr>
              <w:t>шие</w:t>
            </w:r>
          </w:p>
        </w:tc>
        <w:tc>
          <w:tcPr>
            <w:tcW w:w="1834" w:type="dxa"/>
          </w:tcPr>
          <w:p w:rsidR="005B2732" w:rsidRPr="003C4F70" w:rsidRDefault="005B2732" w:rsidP="00AC4232">
            <w:pPr>
              <w:spacing w:line="221" w:lineRule="auto"/>
              <w:rPr>
                <w:sz w:val="16"/>
                <w:szCs w:val="16"/>
              </w:rPr>
            </w:pPr>
            <w:r>
              <w:rPr>
                <w:sz w:val="16"/>
                <w:szCs w:val="16"/>
              </w:rPr>
              <w:t>Допускаются плоды</w:t>
            </w:r>
            <w:r w:rsidR="0005020C">
              <w:rPr>
                <w:sz w:val="16"/>
                <w:szCs w:val="16"/>
              </w:rPr>
              <w:t>,</w:t>
            </w:r>
            <w:r>
              <w:rPr>
                <w:sz w:val="16"/>
                <w:szCs w:val="16"/>
              </w:rPr>
              <w:t xml:space="preserve"> не</w:t>
            </w:r>
            <w:r w:rsidR="00842662">
              <w:rPr>
                <w:sz w:val="16"/>
                <w:szCs w:val="16"/>
              </w:rPr>
              <w:t xml:space="preserve"> </w:t>
            </w:r>
            <w:r>
              <w:rPr>
                <w:sz w:val="16"/>
                <w:szCs w:val="16"/>
              </w:rPr>
              <w:t>однородные по степени зрелости, но не зеленые и не пер</w:t>
            </w:r>
            <w:r>
              <w:rPr>
                <w:sz w:val="16"/>
                <w:szCs w:val="16"/>
              </w:rPr>
              <w:t>е</w:t>
            </w:r>
            <w:r>
              <w:rPr>
                <w:sz w:val="16"/>
                <w:szCs w:val="16"/>
              </w:rPr>
              <w:t>зревшие</w:t>
            </w:r>
          </w:p>
        </w:tc>
      </w:tr>
      <w:tr w:rsidR="001846EA" w:rsidRPr="003C4F70" w:rsidTr="00C519E6">
        <w:trPr>
          <w:trHeight w:val="397"/>
        </w:trPr>
        <w:tc>
          <w:tcPr>
            <w:tcW w:w="468" w:type="dxa"/>
            <w:vMerge w:val="restart"/>
            <w:tcBorders>
              <w:right w:val="single" w:sz="4" w:space="0" w:color="auto"/>
            </w:tcBorders>
          </w:tcPr>
          <w:p w:rsidR="001846EA" w:rsidRPr="003C4F70" w:rsidRDefault="001846EA" w:rsidP="00AC4232">
            <w:pPr>
              <w:spacing w:line="221" w:lineRule="auto"/>
              <w:ind w:firstLine="34"/>
              <w:rPr>
                <w:sz w:val="16"/>
                <w:szCs w:val="16"/>
              </w:rPr>
            </w:pPr>
            <w:r>
              <w:rPr>
                <w:sz w:val="16"/>
                <w:szCs w:val="16"/>
              </w:rPr>
              <w:t>3</w:t>
            </w:r>
          </w:p>
        </w:tc>
        <w:tc>
          <w:tcPr>
            <w:tcW w:w="1880" w:type="dxa"/>
            <w:tcBorders>
              <w:left w:val="single" w:sz="4" w:space="0" w:color="auto"/>
              <w:bottom w:val="single" w:sz="4" w:space="0" w:color="auto"/>
            </w:tcBorders>
          </w:tcPr>
          <w:p w:rsidR="001846EA" w:rsidRPr="003C4F70" w:rsidRDefault="001846EA" w:rsidP="00AC4232">
            <w:pPr>
              <w:spacing w:line="221" w:lineRule="auto"/>
              <w:ind w:firstLine="34"/>
              <w:rPr>
                <w:sz w:val="16"/>
                <w:szCs w:val="16"/>
              </w:rPr>
            </w:pPr>
            <w:r>
              <w:rPr>
                <w:sz w:val="16"/>
                <w:szCs w:val="16"/>
              </w:rPr>
              <w:t>Зажившие механич</w:t>
            </w:r>
            <w:r>
              <w:rPr>
                <w:sz w:val="16"/>
                <w:szCs w:val="16"/>
              </w:rPr>
              <w:t>е</w:t>
            </w:r>
            <w:r>
              <w:rPr>
                <w:sz w:val="16"/>
                <w:szCs w:val="16"/>
              </w:rPr>
              <w:t>ские повреждения:</w:t>
            </w:r>
          </w:p>
        </w:tc>
        <w:tc>
          <w:tcPr>
            <w:tcW w:w="3790" w:type="dxa"/>
            <w:gridSpan w:val="2"/>
            <w:tcBorders>
              <w:bottom w:val="single" w:sz="4" w:space="0" w:color="auto"/>
            </w:tcBorders>
          </w:tcPr>
          <w:p w:rsidR="001846EA" w:rsidRPr="003C4F70" w:rsidRDefault="001846EA" w:rsidP="00AC4232">
            <w:pPr>
              <w:spacing w:line="221" w:lineRule="auto"/>
              <w:rPr>
                <w:sz w:val="16"/>
                <w:szCs w:val="16"/>
              </w:rPr>
            </w:pPr>
            <w:r>
              <w:rPr>
                <w:sz w:val="16"/>
                <w:szCs w:val="16"/>
              </w:rPr>
              <w:t>Допускаются зажившие трещины у ренклодов дл</w:t>
            </w:r>
            <w:r>
              <w:rPr>
                <w:sz w:val="16"/>
                <w:szCs w:val="16"/>
              </w:rPr>
              <w:t>и</w:t>
            </w:r>
            <w:r>
              <w:rPr>
                <w:sz w:val="16"/>
                <w:szCs w:val="16"/>
              </w:rPr>
              <w:t>ной до 1/3 наибольшего диаметра плода</w:t>
            </w:r>
          </w:p>
        </w:tc>
      </w:tr>
      <w:tr w:rsidR="001846EA" w:rsidRPr="003C4F70" w:rsidTr="00C519E6">
        <w:trPr>
          <w:trHeight w:val="548"/>
        </w:trPr>
        <w:tc>
          <w:tcPr>
            <w:tcW w:w="468" w:type="dxa"/>
            <w:vMerge/>
            <w:tcBorders>
              <w:right w:val="single" w:sz="4" w:space="0" w:color="auto"/>
            </w:tcBorders>
          </w:tcPr>
          <w:p w:rsidR="001846EA" w:rsidRDefault="001846EA" w:rsidP="00AC4232">
            <w:pPr>
              <w:spacing w:line="221" w:lineRule="auto"/>
              <w:ind w:firstLine="34"/>
              <w:rPr>
                <w:sz w:val="16"/>
                <w:szCs w:val="16"/>
              </w:rPr>
            </w:pPr>
          </w:p>
        </w:tc>
        <w:tc>
          <w:tcPr>
            <w:tcW w:w="1880" w:type="dxa"/>
            <w:tcBorders>
              <w:top w:val="single" w:sz="4" w:space="0" w:color="auto"/>
              <w:left w:val="single" w:sz="4" w:space="0" w:color="auto"/>
              <w:bottom w:val="single" w:sz="4" w:space="0" w:color="auto"/>
              <w:right w:val="single" w:sz="4" w:space="0" w:color="auto"/>
            </w:tcBorders>
          </w:tcPr>
          <w:p w:rsidR="001846EA" w:rsidRDefault="001846EA" w:rsidP="00AC4232">
            <w:pPr>
              <w:spacing w:line="221" w:lineRule="auto"/>
              <w:ind w:firstLine="34"/>
              <w:rPr>
                <w:sz w:val="16"/>
                <w:szCs w:val="16"/>
              </w:rPr>
            </w:pPr>
            <w:r>
              <w:rPr>
                <w:sz w:val="16"/>
                <w:szCs w:val="16"/>
              </w:rPr>
              <w:t>- в местах заготовки (хозяйство, заготпункт и др.)</w:t>
            </w:r>
          </w:p>
        </w:tc>
        <w:tc>
          <w:tcPr>
            <w:tcW w:w="1956" w:type="dxa"/>
            <w:tcBorders>
              <w:top w:val="single" w:sz="4" w:space="0" w:color="auto"/>
              <w:left w:val="single" w:sz="4" w:space="0" w:color="auto"/>
              <w:bottom w:val="single" w:sz="4" w:space="0" w:color="auto"/>
            </w:tcBorders>
          </w:tcPr>
          <w:p w:rsidR="001846EA" w:rsidRPr="00F125F8" w:rsidRDefault="001846EA" w:rsidP="00AC4232">
            <w:pPr>
              <w:spacing w:line="221" w:lineRule="auto"/>
              <w:ind w:firstLine="34"/>
              <w:rPr>
                <w:sz w:val="16"/>
                <w:szCs w:val="16"/>
              </w:rPr>
            </w:pPr>
            <w:r>
              <w:rPr>
                <w:sz w:val="16"/>
                <w:szCs w:val="16"/>
              </w:rPr>
              <w:t>Допускается до двух градобоин, не уроду</w:t>
            </w:r>
            <w:r>
              <w:rPr>
                <w:sz w:val="16"/>
                <w:szCs w:val="16"/>
              </w:rPr>
              <w:t>ю</w:t>
            </w:r>
            <w:r>
              <w:rPr>
                <w:sz w:val="16"/>
                <w:szCs w:val="16"/>
              </w:rPr>
              <w:t>щих форму плода, также слабая потертость и легкие нажимы площ</w:t>
            </w:r>
            <w:r>
              <w:rPr>
                <w:sz w:val="16"/>
                <w:szCs w:val="16"/>
              </w:rPr>
              <w:t>а</w:t>
            </w:r>
            <w:r>
              <w:rPr>
                <w:sz w:val="16"/>
                <w:szCs w:val="16"/>
              </w:rPr>
              <w:t>дью до 1 см</w:t>
            </w:r>
            <w:r>
              <w:rPr>
                <w:sz w:val="16"/>
                <w:szCs w:val="16"/>
                <w:vertAlign w:val="superscript"/>
              </w:rPr>
              <w:t>2</w:t>
            </w:r>
          </w:p>
        </w:tc>
        <w:tc>
          <w:tcPr>
            <w:tcW w:w="1834" w:type="dxa"/>
            <w:tcBorders>
              <w:top w:val="single" w:sz="4" w:space="0" w:color="auto"/>
              <w:bottom w:val="single" w:sz="4" w:space="0" w:color="auto"/>
            </w:tcBorders>
          </w:tcPr>
          <w:p w:rsidR="001846EA" w:rsidRPr="003C4F70" w:rsidRDefault="001846EA" w:rsidP="00AC4232">
            <w:pPr>
              <w:spacing w:line="221" w:lineRule="auto"/>
              <w:rPr>
                <w:sz w:val="16"/>
                <w:szCs w:val="16"/>
              </w:rPr>
            </w:pPr>
            <w:r>
              <w:rPr>
                <w:sz w:val="16"/>
                <w:szCs w:val="16"/>
              </w:rPr>
              <w:t>Допускается не более трех градобоин, наж</w:t>
            </w:r>
            <w:r>
              <w:rPr>
                <w:sz w:val="16"/>
                <w:szCs w:val="16"/>
              </w:rPr>
              <w:t>и</w:t>
            </w:r>
            <w:r>
              <w:rPr>
                <w:sz w:val="16"/>
                <w:szCs w:val="16"/>
              </w:rPr>
              <w:t>мы, потертость и сетка площадью не более</w:t>
            </w:r>
            <w:r w:rsidR="00842662">
              <w:rPr>
                <w:sz w:val="16"/>
                <w:szCs w:val="16"/>
              </w:rPr>
              <w:t xml:space="preserve"> </w:t>
            </w:r>
            <w:r>
              <w:rPr>
                <w:sz w:val="16"/>
                <w:szCs w:val="16"/>
              </w:rPr>
              <w:t>1/8 поверхности плода</w:t>
            </w:r>
          </w:p>
        </w:tc>
      </w:tr>
      <w:tr w:rsidR="001846EA" w:rsidRPr="003C4F70" w:rsidTr="00C519E6">
        <w:trPr>
          <w:trHeight w:val="548"/>
        </w:trPr>
        <w:tc>
          <w:tcPr>
            <w:tcW w:w="468" w:type="dxa"/>
            <w:vMerge/>
            <w:tcBorders>
              <w:right w:val="single" w:sz="4" w:space="0" w:color="auto"/>
            </w:tcBorders>
          </w:tcPr>
          <w:p w:rsidR="001846EA" w:rsidRDefault="001846EA" w:rsidP="00AC4232">
            <w:pPr>
              <w:spacing w:line="221" w:lineRule="auto"/>
              <w:ind w:firstLine="34"/>
              <w:rPr>
                <w:sz w:val="16"/>
                <w:szCs w:val="16"/>
              </w:rPr>
            </w:pPr>
          </w:p>
        </w:tc>
        <w:tc>
          <w:tcPr>
            <w:tcW w:w="1880" w:type="dxa"/>
            <w:tcBorders>
              <w:top w:val="single" w:sz="4" w:space="0" w:color="auto"/>
              <w:left w:val="single" w:sz="4" w:space="0" w:color="auto"/>
              <w:bottom w:val="single" w:sz="4" w:space="0" w:color="auto"/>
            </w:tcBorders>
          </w:tcPr>
          <w:p w:rsidR="001846EA" w:rsidRDefault="001846EA" w:rsidP="00AC4232">
            <w:pPr>
              <w:spacing w:line="221" w:lineRule="auto"/>
              <w:ind w:firstLine="34"/>
              <w:rPr>
                <w:sz w:val="16"/>
                <w:szCs w:val="16"/>
              </w:rPr>
            </w:pPr>
            <w:r>
              <w:rPr>
                <w:sz w:val="16"/>
                <w:szCs w:val="16"/>
              </w:rPr>
              <w:t>- в местах назначения (магазин, торговая база, завод и др.)</w:t>
            </w:r>
          </w:p>
        </w:tc>
        <w:tc>
          <w:tcPr>
            <w:tcW w:w="1956" w:type="dxa"/>
            <w:tcBorders>
              <w:top w:val="single" w:sz="4" w:space="0" w:color="auto"/>
              <w:bottom w:val="single" w:sz="4" w:space="0" w:color="auto"/>
            </w:tcBorders>
          </w:tcPr>
          <w:p w:rsidR="001846EA" w:rsidRPr="00110D85" w:rsidRDefault="001846EA" w:rsidP="00AC4232">
            <w:pPr>
              <w:spacing w:line="221" w:lineRule="auto"/>
              <w:ind w:firstLine="34"/>
              <w:rPr>
                <w:sz w:val="16"/>
                <w:szCs w:val="16"/>
              </w:rPr>
            </w:pPr>
            <w:r>
              <w:rPr>
                <w:sz w:val="16"/>
                <w:szCs w:val="16"/>
              </w:rPr>
              <w:t>Допускается до двух градобоин, не уроду</w:t>
            </w:r>
            <w:r>
              <w:rPr>
                <w:sz w:val="16"/>
                <w:szCs w:val="16"/>
              </w:rPr>
              <w:t>ю</w:t>
            </w:r>
            <w:r>
              <w:rPr>
                <w:sz w:val="16"/>
                <w:szCs w:val="16"/>
              </w:rPr>
              <w:t>щих форму плода, слабая потертость и легкие нажимы площадью до 2</w:t>
            </w:r>
            <w:r w:rsidR="00FA39F2">
              <w:rPr>
                <w:sz w:val="16"/>
                <w:szCs w:val="16"/>
              </w:rPr>
              <w:t> </w:t>
            </w:r>
            <w:r>
              <w:rPr>
                <w:sz w:val="16"/>
                <w:szCs w:val="16"/>
              </w:rPr>
              <w:t>см</w:t>
            </w:r>
            <w:r>
              <w:rPr>
                <w:sz w:val="16"/>
                <w:szCs w:val="16"/>
                <w:vertAlign w:val="superscript"/>
              </w:rPr>
              <w:t>2</w:t>
            </w:r>
          </w:p>
        </w:tc>
        <w:tc>
          <w:tcPr>
            <w:tcW w:w="1834" w:type="dxa"/>
            <w:tcBorders>
              <w:top w:val="single" w:sz="4" w:space="0" w:color="auto"/>
              <w:bottom w:val="single" w:sz="4" w:space="0" w:color="auto"/>
            </w:tcBorders>
          </w:tcPr>
          <w:p w:rsidR="001846EA" w:rsidRDefault="001846EA" w:rsidP="00AC4232">
            <w:pPr>
              <w:spacing w:line="221" w:lineRule="auto"/>
              <w:rPr>
                <w:sz w:val="16"/>
                <w:szCs w:val="16"/>
              </w:rPr>
            </w:pPr>
            <w:r>
              <w:rPr>
                <w:sz w:val="16"/>
                <w:szCs w:val="16"/>
              </w:rPr>
              <w:t>Допускаются град</w:t>
            </w:r>
            <w:r>
              <w:rPr>
                <w:sz w:val="16"/>
                <w:szCs w:val="16"/>
              </w:rPr>
              <w:t>о</w:t>
            </w:r>
            <w:r>
              <w:rPr>
                <w:sz w:val="16"/>
                <w:szCs w:val="16"/>
              </w:rPr>
              <w:t>боины не более трех на плоде, нажимы, поте</w:t>
            </w:r>
            <w:r>
              <w:rPr>
                <w:sz w:val="16"/>
                <w:szCs w:val="16"/>
              </w:rPr>
              <w:t>р</w:t>
            </w:r>
            <w:r>
              <w:rPr>
                <w:sz w:val="16"/>
                <w:szCs w:val="16"/>
              </w:rPr>
              <w:t>тость и сетка площ</w:t>
            </w:r>
            <w:r>
              <w:rPr>
                <w:sz w:val="16"/>
                <w:szCs w:val="16"/>
              </w:rPr>
              <w:t>а</w:t>
            </w:r>
            <w:r>
              <w:rPr>
                <w:sz w:val="16"/>
                <w:szCs w:val="16"/>
              </w:rPr>
              <w:t>дью не более 1/4 п</w:t>
            </w:r>
            <w:r>
              <w:rPr>
                <w:sz w:val="16"/>
                <w:szCs w:val="16"/>
              </w:rPr>
              <w:t>о</w:t>
            </w:r>
            <w:r>
              <w:rPr>
                <w:sz w:val="16"/>
                <w:szCs w:val="16"/>
              </w:rPr>
              <w:t>верхности плода, в том числе сетка не более 1/8 поверхности плода</w:t>
            </w:r>
          </w:p>
        </w:tc>
      </w:tr>
      <w:tr w:rsidR="005B2732" w:rsidRPr="003C4F70" w:rsidTr="00AC4232">
        <w:trPr>
          <w:trHeight w:val="1079"/>
        </w:trPr>
        <w:tc>
          <w:tcPr>
            <w:tcW w:w="468" w:type="dxa"/>
            <w:vMerge w:val="restart"/>
            <w:tcBorders>
              <w:right w:val="single" w:sz="4" w:space="0" w:color="auto"/>
            </w:tcBorders>
          </w:tcPr>
          <w:p w:rsidR="005B2732" w:rsidRDefault="001846EA" w:rsidP="00AC4232">
            <w:pPr>
              <w:spacing w:line="221" w:lineRule="auto"/>
              <w:ind w:firstLine="34"/>
              <w:rPr>
                <w:sz w:val="16"/>
                <w:szCs w:val="16"/>
              </w:rPr>
            </w:pPr>
            <w:r>
              <w:rPr>
                <w:sz w:val="16"/>
                <w:szCs w:val="16"/>
              </w:rPr>
              <w:t>4</w:t>
            </w:r>
          </w:p>
        </w:tc>
        <w:tc>
          <w:tcPr>
            <w:tcW w:w="1880" w:type="dxa"/>
            <w:tcBorders>
              <w:top w:val="single" w:sz="4" w:space="0" w:color="auto"/>
              <w:left w:val="single" w:sz="4" w:space="0" w:color="auto"/>
              <w:bottom w:val="single" w:sz="4" w:space="0" w:color="auto"/>
            </w:tcBorders>
          </w:tcPr>
          <w:p w:rsidR="005B2732" w:rsidRDefault="005B2732" w:rsidP="00AC4232">
            <w:pPr>
              <w:spacing w:line="221" w:lineRule="auto"/>
              <w:ind w:firstLine="34"/>
              <w:rPr>
                <w:sz w:val="16"/>
                <w:szCs w:val="16"/>
              </w:rPr>
            </w:pPr>
            <w:r>
              <w:rPr>
                <w:sz w:val="16"/>
                <w:szCs w:val="16"/>
              </w:rPr>
              <w:t>Содержание плодов со свежими механическ</w:t>
            </w:r>
            <w:r>
              <w:rPr>
                <w:sz w:val="16"/>
                <w:szCs w:val="16"/>
              </w:rPr>
              <w:t>и</w:t>
            </w:r>
            <w:r>
              <w:rPr>
                <w:sz w:val="16"/>
                <w:szCs w:val="16"/>
              </w:rPr>
              <w:t>ми повреждениями (трещины у плодоно</w:t>
            </w:r>
            <w:r>
              <w:rPr>
                <w:sz w:val="16"/>
                <w:szCs w:val="16"/>
              </w:rPr>
              <w:t>ж</w:t>
            </w:r>
            <w:r>
              <w:rPr>
                <w:sz w:val="16"/>
                <w:szCs w:val="16"/>
              </w:rPr>
              <w:t>ки и помятые), % от массы, не более:</w:t>
            </w:r>
          </w:p>
        </w:tc>
        <w:tc>
          <w:tcPr>
            <w:tcW w:w="1956" w:type="dxa"/>
            <w:tcBorders>
              <w:top w:val="single" w:sz="4" w:space="0" w:color="auto"/>
              <w:bottom w:val="single" w:sz="4" w:space="0" w:color="auto"/>
            </w:tcBorders>
          </w:tcPr>
          <w:p w:rsidR="005B2732" w:rsidRDefault="005B2732" w:rsidP="00AC4232">
            <w:pPr>
              <w:spacing w:line="221" w:lineRule="auto"/>
              <w:ind w:firstLine="34"/>
              <w:rPr>
                <w:sz w:val="16"/>
                <w:szCs w:val="16"/>
              </w:rPr>
            </w:pPr>
          </w:p>
        </w:tc>
        <w:tc>
          <w:tcPr>
            <w:tcW w:w="1834" w:type="dxa"/>
            <w:tcBorders>
              <w:top w:val="single" w:sz="4" w:space="0" w:color="auto"/>
              <w:bottom w:val="single" w:sz="4" w:space="0" w:color="auto"/>
            </w:tcBorders>
          </w:tcPr>
          <w:p w:rsidR="005B2732" w:rsidRDefault="005B2732" w:rsidP="00AC4232">
            <w:pPr>
              <w:spacing w:line="221" w:lineRule="auto"/>
              <w:rPr>
                <w:sz w:val="16"/>
                <w:szCs w:val="16"/>
              </w:rPr>
            </w:pPr>
          </w:p>
        </w:tc>
      </w:tr>
      <w:tr w:rsidR="005B2732" w:rsidRPr="003C4F70" w:rsidTr="00C519E6">
        <w:trPr>
          <w:trHeight w:val="20"/>
        </w:trPr>
        <w:tc>
          <w:tcPr>
            <w:tcW w:w="468" w:type="dxa"/>
            <w:vMerge/>
            <w:tcBorders>
              <w:right w:val="single" w:sz="4" w:space="0" w:color="auto"/>
            </w:tcBorders>
          </w:tcPr>
          <w:p w:rsidR="005B2732" w:rsidRDefault="005B2732" w:rsidP="00AC4232">
            <w:pPr>
              <w:spacing w:line="221" w:lineRule="auto"/>
              <w:ind w:firstLine="34"/>
              <w:rPr>
                <w:sz w:val="16"/>
                <w:szCs w:val="16"/>
              </w:rPr>
            </w:pPr>
          </w:p>
        </w:tc>
        <w:tc>
          <w:tcPr>
            <w:tcW w:w="1880" w:type="dxa"/>
            <w:tcBorders>
              <w:top w:val="single" w:sz="4" w:space="0" w:color="auto"/>
              <w:left w:val="single" w:sz="4" w:space="0" w:color="auto"/>
              <w:bottom w:val="single" w:sz="4" w:space="0" w:color="auto"/>
            </w:tcBorders>
          </w:tcPr>
          <w:p w:rsidR="005B2732" w:rsidRDefault="005B2732" w:rsidP="00AC4232">
            <w:pPr>
              <w:spacing w:line="221" w:lineRule="auto"/>
              <w:ind w:firstLine="34"/>
              <w:rPr>
                <w:sz w:val="16"/>
                <w:szCs w:val="16"/>
              </w:rPr>
            </w:pPr>
            <w:r>
              <w:rPr>
                <w:sz w:val="16"/>
                <w:szCs w:val="16"/>
              </w:rPr>
              <w:t>- в местах заготовки</w:t>
            </w:r>
          </w:p>
        </w:tc>
        <w:tc>
          <w:tcPr>
            <w:tcW w:w="1956" w:type="dxa"/>
            <w:tcBorders>
              <w:top w:val="single" w:sz="4" w:space="0" w:color="auto"/>
              <w:bottom w:val="single" w:sz="4" w:space="0" w:color="auto"/>
            </w:tcBorders>
            <w:vAlign w:val="center"/>
          </w:tcPr>
          <w:p w:rsidR="005B2732" w:rsidRDefault="005B2732" w:rsidP="00AC4232">
            <w:pPr>
              <w:spacing w:line="221" w:lineRule="auto"/>
              <w:ind w:firstLine="34"/>
              <w:jc w:val="center"/>
              <w:rPr>
                <w:sz w:val="16"/>
                <w:szCs w:val="16"/>
              </w:rPr>
            </w:pPr>
            <w:r>
              <w:rPr>
                <w:sz w:val="16"/>
                <w:szCs w:val="16"/>
              </w:rPr>
              <w:t>5</w:t>
            </w:r>
          </w:p>
        </w:tc>
        <w:tc>
          <w:tcPr>
            <w:tcW w:w="1834" w:type="dxa"/>
            <w:tcBorders>
              <w:top w:val="single" w:sz="4" w:space="0" w:color="auto"/>
              <w:bottom w:val="single" w:sz="4" w:space="0" w:color="auto"/>
            </w:tcBorders>
            <w:vAlign w:val="center"/>
          </w:tcPr>
          <w:p w:rsidR="005B2732" w:rsidRDefault="005B2732" w:rsidP="00AC4232">
            <w:pPr>
              <w:spacing w:line="221" w:lineRule="auto"/>
              <w:jc w:val="center"/>
              <w:rPr>
                <w:sz w:val="16"/>
                <w:szCs w:val="16"/>
              </w:rPr>
            </w:pPr>
            <w:r>
              <w:rPr>
                <w:sz w:val="16"/>
                <w:szCs w:val="16"/>
              </w:rPr>
              <w:t>10</w:t>
            </w:r>
          </w:p>
        </w:tc>
      </w:tr>
      <w:tr w:rsidR="005B2732" w:rsidRPr="003C4F70" w:rsidTr="00C519E6">
        <w:trPr>
          <w:trHeight w:val="20"/>
        </w:trPr>
        <w:tc>
          <w:tcPr>
            <w:tcW w:w="468" w:type="dxa"/>
            <w:vMerge/>
            <w:tcBorders>
              <w:right w:val="single" w:sz="4" w:space="0" w:color="auto"/>
            </w:tcBorders>
          </w:tcPr>
          <w:p w:rsidR="005B2732" w:rsidRDefault="005B2732" w:rsidP="00AC4232">
            <w:pPr>
              <w:spacing w:line="221" w:lineRule="auto"/>
              <w:ind w:firstLine="34"/>
              <w:rPr>
                <w:sz w:val="16"/>
                <w:szCs w:val="16"/>
              </w:rPr>
            </w:pPr>
          </w:p>
        </w:tc>
        <w:tc>
          <w:tcPr>
            <w:tcW w:w="1880" w:type="dxa"/>
            <w:tcBorders>
              <w:top w:val="single" w:sz="4" w:space="0" w:color="auto"/>
              <w:left w:val="single" w:sz="4" w:space="0" w:color="auto"/>
              <w:bottom w:val="single" w:sz="4" w:space="0" w:color="auto"/>
            </w:tcBorders>
          </w:tcPr>
          <w:p w:rsidR="005B2732" w:rsidRDefault="005B2732" w:rsidP="00AC4232">
            <w:pPr>
              <w:spacing w:line="221" w:lineRule="auto"/>
              <w:ind w:firstLine="34"/>
              <w:rPr>
                <w:sz w:val="16"/>
                <w:szCs w:val="16"/>
              </w:rPr>
            </w:pPr>
            <w:r>
              <w:rPr>
                <w:sz w:val="16"/>
                <w:szCs w:val="16"/>
              </w:rPr>
              <w:t>- в местах назначения</w:t>
            </w:r>
          </w:p>
        </w:tc>
        <w:tc>
          <w:tcPr>
            <w:tcW w:w="1956" w:type="dxa"/>
            <w:tcBorders>
              <w:top w:val="single" w:sz="4" w:space="0" w:color="auto"/>
              <w:bottom w:val="single" w:sz="4" w:space="0" w:color="auto"/>
            </w:tcBorders>
            <w:vAlign w:val="center"/>
          </w:tcPr>
          <w:p w:rsidR="005B2732" w:rsidRDefault="005B2732" w:rsidP="00AC4232">
            <w:pPr>
              <w:spacing w:line="221" w:lineRule="auto"/>
              <w:ind w:firstLine="34"/>
              <w:jc w:val="center"/>
              <w:rPr>
                <w:sz w:val="16"/>
                <w:szCs w:val="16"/>
              </w:rPr>
            </w:pPr>
            <w:r>
              <w:rPr>
                <w:sz w:val="16"/>
                <w:szCs w:val="16"/>
              </w:rPr>
              <w:t>10</w:t>
            </w:r>
          </w:p>
        </w:tc>
        <w:tc>
          <w:tcPr>
            <w:tcW w:w="1834" w:type="dxa"/>
            <w:tcBorders>
              <w:top w:val="single" w:sz="4" w:space="0" w:color="auto"/>
              <w:bottom w:val="single" w:sz="4" w:space="0" w:color="auto"/>
            </w:tcBorders>
            <w:vAlign w:val="center"/>
          </w:tcPr>
          <w:p w:rsidR="005B2732" w:rsidRDefault="005B2732" w:rsidP="00AC4232">
            <w:pPr>
              <w:spacing w:line="221" w:lineRule="auto"/>
              <w:jc w:val="center"/>
              <w:rPr>
                <w:sz w:val="16"/>
                <w:szCs w:val="16"/>
              </w:rPr>
            </w:pPr>
            <w:r>
              <w:rPr>
                <w:sz w:val="16"/>
                <w:szCs w:val="16"/>
              </w:rPr>
              <w:t>20</w:t>
            </w:r>
          </w:p>
        </w:tc>
      </w:tr>
      <w:tr w:rsidR="005B2732" w:rsidRPr="003C4F70" w:rsidTr="00C519E6">
        <w:trPr>
          <w:trHeight w:val="378"/>
        </w:trPr>
        <w:tc>
          <w:tcPr>
            <w:tcW w:w="468" w:type="dxa"/>
            <w:vMerge w:val="restart"/>
            <w:tcBorders>
              <w:right w:val="single" w:sz="4" w:space="0" w:color="auto"/>
            </w:tcBorders>
          </w:tcPr>
          <w:p w:rsidR="005B2732" w:rsidRDefault="00C519E6" w:rsidP="00AC4232">
            <w:pPr>
              <w:spacing w:line="221" w:lineRule="auto"/>
              <w:ind w:firstLine="34"/>
              <w:rPr>
                <w:sz w:val="16"/>
                <w:szCs w:val="16"/>
              </w:rPr>
            </w:pPr>
            <w:r>
              <w:rPr>
                <w:sz w:val="16"/>
                <w:szCs w:val="16"/>
              </w:rPr>
              <w:t>5</w:t>
            </w:r>
          </w:p>
        </w:tc>
        <w:tc>
          <w:tcPr>
            <w:tcW w:w="1880" w:type="dxa"/>
            <w:tcBorders>
              <w:top w:val="single" w:sz="4" w:space="0" w:color="auto"/>
              <w:left w:val="single" w:sz="4" w:space="0" w:color="auto"/>
              <w:bottom w:val="single" w:sz="4" w:space="0" w:color="auto"/>
            </w:tcBorders>
          </w:tcPr>
          <w:p w:rsidR="005B2732" w:rsidRDefault="005B2732" w:rsidP="00AC4232">
            <w:pPr>
              <w:spacing w:line="221" w:lineRule="auto"/>
              <w:ind w:firstLine="34"/>
              <w:rPr>
                <w:sz w:val="16"/>
                <w:szCs w:val="16"/>
              </w:rPr>
            </w:pPr>
            <w:r>
              <w:rPr>
                <w:sz w:val="16"/>
                <w:szCs w:val="16"/>
              </w:rPr>
              <w:t>Содержание плодов с зарубцевавшимися повреждениями вред</w:t>
            </w:r>
            <w:r>
              <w:rPr>
                <w:sz w:val="16"/>
                <w:szCs w:val="16"/>
              </w:rPr>
              <w:t>и</w:t>
            </w:r>
            <w:r>
              <w:rPr>
                <w:sz w:val="16"/>
                <w:szCs w:val="16"/>
              </w:rPr>
              <w:t>телями, %  от  массы, не более</w:t>
            </w:r>
          </w:p>
        </w:tc>
        <w:tc>
          <w:tcPr>
            <w:tcW w:w="1956" w:type="dxa"/>
            <w:tcBorders>
              <w:top w:val="single" w:sz="4" w:space="0" w:color="auto"/>
              <w:bottom w:val="single" w:sz="4" w:space="0" w:color="auto"/>
            </w:tcBorders>
            <w:vAlign w:val="bottom"/>
          </w:tcPr>
          <w:p w:rsidR="005B2732" w:rsidRDefault="005B2732" w:rsidP="00AC4232">
            <w:pPr>
              <w:spacing w:line="221" w:lineRule="auto"/>
              <w:ind w:firstLine="34"/>
              <w:jc w:val="center"/>
              <w:rPr>
                <w:sz w:val="16"/>
                <w:szCs w:val="16"/>
              </w:rPr>
            </w:pPr>
            <w:r>
              <w:rPr>
                <w:sz w:val="16"/>
                <w:szCs w:val="16"/>
              </w:rPr>
              <w:t>5</w:t>
            </w:r>
          </w:p>
        </w:tc>
        <w:tc>
          <w:tcPr>
            <w:tcW w:w="1834" w:type="dxa"/>
            <w:tcBorders>
              <w:top w:val="single" w:sz="4" w:space="0" w:color="auto"/>
              <w:bottom w:val="single" w:sz="4" w:space="0" w:color="auto"/>
            </w:tcBorders>
            <w:vAlign w:val="bottom"/>
          </w:tcPr>
          <w:p w:rsidR="005B2732" w:rsidRDefault="005B2732" w:rsidP="00AC4232">
            <w:pPr>
              <w:spacing w:line="221" w:lineRule="auto"/>
              <w:jc w:val="center"/>
              <w:rPr>
                <w:sz w:val="16"/>
                <w:szCs w:val="16"/>
              </w:rPr>
            </w:pPr>
            <w:r>
              <w:rPr>
                <w:sz w:val="16"/>
                <w:szCs w:val="16"/>
              </w:rPr>
              <w:t>10</w:t>
            </w:r>
          </w:p>
        </w:tc>
      </w:tr>
      <w:tr w:rsidR="005B2732" w:rsidRPr="003C4F70" w:rsidTr="00C519E6">
        <w:trPr>
          <w:trHeight w:val="378"/>
        </w:trPr>
        <w:tc>
          <w:tcPr>
            <w:tcW w:w="468" w:type="dxa"/>
            <w:vMerge/>
            <w:tcBorders>
              <w:right w:val="single" w:sz="4" w:space="0" w:color="auto"/>
            </w:tcBorders>
          </w:tcPr>
          <w:p w:rsidR="005B2732" w:rsidRDefault="005B2732" w:rsidP="00AC4232">
            <w:pPr>
              <w:spacing w:line="221" w:lineRule="auto"/>
              <w:ind w:firstLine="34"/>
              <w:rPr>
                <w:sz w:val="16"/>
                <w:szCs w:val="16"/>
              </w:rPr>
            </w:pPr>
          </w:p>
        </w:tc>
        <w:tc>
          <w:tcPr>
            <w:tcW w:w="1880" w:type="dxa"/>
            <w:tcBorders>
              <w:top w:val="single" w:sz="4" w:space="0" w:color="auto"/>
              <w:left w:val="single" w:sz="4" w:space="0" w:color="auto"/>
              <w:bottom w:val="single" w:sz="4" w:space="0" w:color="auto"/>
            </w:tcBorders>
          </w:tcPr>
          <w:p w:rsidR="005B2732" w:rsidRDefault="00805088" w:rsidP="00AC4232">
            <w:pPr>
              <w:spacing w:line="221" w:lineRule="auto"/>
              <w:ind w:firstLine="34"/>
              <w:rPr>
                <w:sz w:val="16"/>
                <w:szCs w:val="16"/>
              </w:rPr>
            </w:pPr>
            <w:r>
              <w:rPr>
                <w:sz w:val="16"/>
                <w:szCs w:val="16"/>
              </w:rPr>
              <w:t>В т. ч.</w:t>
            </w:r>
            <w:r w:rsidR="005B2732">
              <w:rPr>
                <w:sz w:val="16"/>
                <w:szCs w:val="16"/>
              </w:rPr>
              <w:t xml:space="preserve"> поврежденных плодожоркой</w:t>
            </w:r>
          </w:p>
        </w:tc>
        <w:tc>
          <w:tcPr>
            <w:tcW w:w="1956" w:type="dxa"/>
            <w:tcBorders>
              <w:top w:val="single" w:sz="4" w:space="0" w:color="auto"/>
              <w:bottom w:val="single" w:sz="4" w:space="0" w:color="auto"/>
            </w:tcBorders>
            <w:vAlign w:val="bottom"/>
          </w:tcPr>
          <w:p w:rsidR="005B2732" w:rsidRDefault="005B2732" w:rsidP="00AC4232">
            <w:pPr>
              <w:spacing w:line="221" w:lineRule="auto"/>
              <w:ind w:firstLine="34"/>
              <w:jc w:val="center"/>
              <w:rPr>
                <w:sz w:val="16"/>
                <w:szCs w:val="16"/>
              </w:rPr>
            </w:pPr>
            <w:r>
              <w:rPr>
                <w:sz w:val="16"/>
                <w:szCs w:val="16"/>
              </w:rPr>
              <w:t>2</w:t>
            </w:r>
          </w:p>
        </w:tc>
        <w:tc>
          <w:tcPr>
            <w:tcW w:w="1834" w:type="dxa"/>
            <w:tcBorders>
              <w:top w:val="single" w:sz="4" w:space="0" w:color="auto"/>
              <w:bottom w:val="single" w:sz="4" w:space="0" w:color="auto"/>
            </w:tcBorders>
            <w:vAlign w:val="bottom"/>
          </w:tcPr>
          <w:p w:rsidR="005B2732" w:rsidRDefault="005B2732" w:rsidP="00AC4232">
            <w:pPr>
              <w:spacing w:line="221" w:lineRule="auto"/>
              <w:jc w:val="center"/>
              <w:rPr>
                <w:sz w:val="16"/>
                <w:szCs w:val="16"/>
              </w:rPr>
            </w:pPr>
            <w:r>
              <w:rPr>
                <w:sz w:val="16"/>
                <w:szCs w:val="16"/>
              </w:rPr>
              <w:t>5</w:t>
            </w:r>
          </w:p>
        </w:tc>
      </w:tr>
      <w:tr w:rsidR="005B2732" w:rsidRPr="003C4F70" w:rsidTr="00C519E6">
        <w:trPr>
          <w:trHeight w:val="340"/>
        </w:trPr>
        <w:tc>
          <w:tcPr>
            <w:tcW w:w="468" w:type="dxa"/>
            <w:tcBorders>
              <w:right w:val="single" w:sz="4" w:space="0" w:color="auto"/>
            </w:tcBorders>
            <w:vAlign w:val="center"/>
          </w:tcPr>
          <w:p w:rsidR="005B2732" w:rsidRDefault="00C519E6" w:rsidP="00AC4232">
            <w:pPr>
              <w:spacing w:line="221" w:lineRule="auto"/>
              <w:ind w:firstLine="34"/>
              <w:jc w:val="center"/>
              <w:rPr>
                <w:sz w:val="16"/>
                <w:szCs w:val="16"/>
              </w:rPr>
            </w:pPr>
            <w:r>
              <w:rPr>
                <w:sz w:val="16"/>
                <w:szCs w:val="16"/>
              </w:rPr>
              <w:t>6</w:t>
            </w:r>
          </w:p>
        </w:tc>
        <w:tc>
          <w:tcPr>
            <w:tcW w:w="1880" w:type="dxa"/>
            <w:tcBorders>
              <w:top w:val="single" w:sz="4" w:space="0" w:color="auto"/>
              <w:left w:val="single" w:sz="4" w:space="0" w:color="auto"/>
            </w:tcBorders>
            <w:vAlign w:val="center"/>
          </w:tcPr>
          <w:p w:rsidR="005B2732" w:rsidRDefault="005B2732" w:rsidP="00AC4232">
            <w:pPr>
              <w:spacing w:line="221" w:lineRule="auto"/>
              <w:ind w:firstLine="34"/>
              <w:jc w:val="center"/>
              <w:rPr>
                <w:sz w:val="16"/>
                <w:szCs w:val="16"/>
              </w:rPr>
            </w:pPr>
            <w:r>
              <w:rPr>
                <w:sz w:val="16"/>
                <w:szCs w:val="16"/>
              </w:rPr>
              <w:t>Загнившие и зеленые плоды</w:t>
            </w:r>
          </w:p>
        </w:tc>
        <w:tc>
          <w:tcPr>
            <w:tcW w:w="3790" w:type="dxa"/>
            <w:gridSpan w:val="2"/>
            <w:tcBorders>
              <w:top w:val="single" w:sz="4" w:space="0" w:color="auto"/>
              <w:bottom w:val="single" w:sz="4" w:space="0" w:color="auto"/>
            </w:tcBorders>
            <w:vAlign w:val="center"/>
          </w:tcPr>
          <w:p w:rsidR="005B2732" w:rsidRDefault="005B2732" w:rsidP="00AC4232">
            <w:pPr>
              <w:spacing w:line="221" w:lineRule="auto"/>
              <w:ind w:firstLine="34"/>
              <w:jc w:val="center"/>
              <w:rPr>
                <w:sz w:val="16"/>
                <w:szCs w:val="16"/>
              </w:rPr>
            </w:pPr>
            <w:r>
              <w:rPr>
                <w:sz w:val="16"/>
                <w:szCs w:val="16"/>
              </w:rPr>
              <w:t>Не допускаются</w:t>
            </w:r>
          </w:p>
        </w:tc>
      </w:tr>
    </w:tbl>
    <w:p w:rsidR="005B2732" w:rsidRDefault="005B2732" w:rsidP="00AC4232">
      <w:pPr>
        <w:spacing w:line="228" w:lineRule="auto"/>
        <w:ind w:firstLine="284"/>
        <w:jc w:val="both"/>
      </w:pPr>
      <w:r>
        <w:lastRenderedPageBreak/>
        <w:t>Степень зрелости при заготовках должна быть такой, чтобы плоды могли выдержать транспортирование, а в местах назначения имели внешний вид и вкус, соответствующие потребительской зрелости.</w:t>
      </w:r>
    </w:p>
    <w:p w:rsidR="005B2732" w:rsidRDefault="005B2732" w:rsidP="00AC4232">
      <w:pPr>
        <w:spacing w:line="228" w:lineRule="auto"/>
        <w:ind w:firstLine="284"/>
        <w:jc w:val="both"/>
      </w:pPr>
      <w:r>
        <w:t>В сливе и алыче крупноплодной, предназначенной для промы</w:t>
      </w:r>
      <w:r>
        <w:t>ш</w:t>
      </w:r>
      <w:r>
        <w:t>ленной переработки, содержание плодов с зажившими механическими повреждениями в первом сорте не должно превышать 15</w:t>
      </w:r>
      <w:r w:rsidR="00805088">
        <w:t xml:space="preserve"> </w:t>
      </w:r>
      <w:r>
        <w:t xml:space="preserve">% от массы партии. </w:t>
      </w:r>
    </w:p>
    <w:p w:rsidR="005B2732" w:rsidRDefault="005B2732" w:rsidP="00AC4232">
      <w:pPr>
        <w:spacing w:line="228" w:lineRule="auto"/>
        <w:ind w:firstLine="284"/>
        <w:jc w:val="both"/>
      </w:pPr>
      <w:r>
        <w:t>По соглашению с потребителем допускается сливу и алычу кру</w:t>
      </w:r>
      <w:r>
        <w:t>п</w:t>
      </w:r>
      <w:r>
        <w:t>ноплодную, предназначенные для промышленной переработки, не ра</w:t>
      </w:r>
      <w:r>
        <w:t>с</w:t>
      </w:r>
      <w:r>
        <w:t>сортировывать на товарные сорта.</w:t>
      </w:r>
    </w:p>
    <w:p w:rsidR="005B2732" w:rsidRDefault="005B2732" w:rsidP="00AC4232">
      <w:pPr>
        <w:spacing w:line="228" w:lineRule="auto"/>
        <w:ind w:firstLine="284"/>
        <w:jc w:val="both"/>
      </w:pPr>
      <w:r>
        <w:t>В сливе и алыче крупноплодной, предназначенной для промы</w:t>
      </w:r>
      <w:r>
        <w:t>ш</w:t>
      </w:r>
      <w:r>
        <w:t>ленной переработки на спиртованные соки, содержание плодов со свежими механическими повреждениями и помятых во втором сорте не ограничивается.</w:t>
      </w:r>
    </w:p>
    <w:p w:rsidR="005B2732" w:rsidRDefault="005B2732" w:rsidP="00AC4232">
      <w:pPr>
        <w:spacing w:line="228" w:lineRule="auto"/>
        <w:ind w:firstLine="284"/>
        <w:jc w:val="both"/>
      </w:pPr>
      <w:r>
        <w:t>При приемке партии слив или алычи крупноплодной первого сорта допускается в местах заготовки не более 10</w:t>
      </w:r>
      <w:r w:rsidR="00805088">
        <w:t xml:space="preserve"> </w:t>
      </w:r>
      <w:r>
        <w:t>% плодов, относящихся по качеству ко второму товарному сорту, за исключением поврежденных вредителями; в местах назначения – не более 10</w:t>
      </w:r>
      <w:r w:rsidR="00805088">
        <w:t xml:space="preserve"> % плодов, о</w:t>
      </w:r>
      <w:r>
        <w:t>тносящи</w:t>
      </w:r>
      <w:r>
        <w:t>х</w:t>
      </w:r>
      <w:r>
        <w:t>ся по качеству ко второму товарному сорту, за исключением повре</w:t>
      </w:r>
      <w:r>
        <w:t>ж</w:t>
      </w:r>
      <w:r>
        <w:t>денных вредителями; не более 5</w:t>
      </w:r>
      <w:r w:rsidR="00805088">
        <w:t xml:space="preserve"> </w:t>
      </w:r>
      <w:r>
        <w:t xml:space="preserve">% плодов, не соответствующих по зрелости требованиям первого товарного сорта (перезревших, но не зеленых), но пригодных для </w:t>
      </w:r>
      <w:r w:rsidR="009C5599">
        <w:t>у</w:t>
      </w:r>
      <w:r>
        <w:t>потребления в свежем виде и для перер</w:t>
      </w:r>
      <w:r>
        <w:t>а</w:t>
      </w:r>
      <w:r>
        <w:t>ботки. В партии первого сорта количество плодов со свежими механ</w:t>
      </w:r>
      <w:r>
        <w:t>и</w:t>
      </w:r>
      <w:r>
        <w:t>ческими повреждениями не должно превышать норм, указанных в таб</w:t>
      </w:r>
      <w:r w:rsidR="00B60541">
        <w:t>л.</w:t>
      </w:r>
      <w:r w:rsidR="00805088">
        <w:t xml:space="preserve"> </w:t>
      </w:r>
      <w:r w:rsidR="00B60541">
        <w:t>40</w:t>
      </w:r>
      <w:r>
        <w:t>.</w:t>
      </w:r>
    </w:p>
    <w:p w:rsidR="005B2732" w:rsidRDefault="005B2732" w:rsidP="00AC4232">
      <w:pPr>
        <w:spacing w:line="228" w:lineRule="auto"/>
        <w:ind w:firstLine="284"/>
        <w:jc w:val="both"/>
      </w:pPr>
      <w:r>
        <w:t>Если в партии первого сорта допускаемые отклонения превышают указанные нормы, всю партию переводят во второй сорт.</w:t>
      </w:r>
    </w:p>
    <w:p w:rsidR="005B2732" w:rsidRDefault="005B2732" w:rsidP="00AC4232">
      <w:pPr>
        <w:spacing w:line="228" w:lineRule="auto"/>
        <w:ind w:firstLine="284"/>
        <w:jc w:val="both"/>
      </w:pPr>
      <w:r>
        <w:t>В партии слив или алычи крупноплодной второго сорта допускае</w:t>
      </w:r>
      <w:r>
        <w:t>т</w:t>
      </w:r>
      <w:r>
        <w:t>ся в местах заготовки не более</w:t>
      </w:r>
      <w:r w:rsidR="00805088">
        <w:t xml:space="preserve"> </w:t>
      </w:r>
      <w:r>
        <w:t>10</w:t>
      </w:r>
      <w:r w:rsidR="00805088">
        <w:t xml:space="preserve"> </w:t>
      </w:r>
      <w:r>
        <w:t>% плодов, не отвечающих по качес</w:t>
      </w:r>
      <w:r>
        <w:t>т</w:t>
      </w:r>
      <w:r>
        <w:t xml:space="preserve">ву требованиям второго сорта, но транспортабельных и пригодных для </w:t>
      </w:r>
      <w:r w:rsidR="00805088">
        <w:t>у</w:t>
      </w:r>
      <w:r>
        <w:t>потребления в свежем виде и для промышленной переработки, за и</w:t>
      </w:r>
      <w:r>
        <w:t>с</w:t>
      </w:r>
      <w:r>
        <w:t>ключением поврежденных вред</w:t>
      </w:r>
      <w:r w:rsidR="00805088">
        <w:t>ителями;  в местах назначения –</w:t>
      </w:r>
      <w:r>
        <w:t xml:space="preserve"> не более</w:t>
      </w:r>
      <w:r w:rsidR="00805088">
        <w:t xml:space="preserve"> </w:t>
      </w:r>
      <w:r>
        <w:t>15</w:t>
      </w:r>
      <w:r w:rsidR="00805088">
        <w:t xml:space="preserve"> </w:t>
      </w:r>
      <w:r>
        <w:t>% плодов, не отвечающих по качеству или зрелости требов</w:t>
      </w:r>
      <w:r>
        <w:t>а</w:t>
      </w:r>
      <w:r w:rsidR="00B83FBE">
        <w:t>ниям второго сорта (</w:t>
      </w:r>
      <w:r>
        <w:t>в том числе перезревших, но не зеленых), приго</w:t>
      </w:r>
      <w:r>
        <w:t>д</w:t>
      </w:r>
      <w:r>
        <w:t xml:space="preserve">ных для </w:t>
      </w:r>
      <w:r w:rsidR="00805088">
        <w:t>у</w:t>
      </w:r>
      <w:r>
        <w:t>потребления в свежем виде или для промышленной перер</w:t>
      </w:r>
      <w:r>
        <w:t>а</w:t>
      </w:r>
      <w:r>
        <w:t xml:space="preserve">ботки, за исключением поврежденных вредителями. </w:t>
      </w:r>
    </w:p>
    <w:p w:rsidR="005B2732" w:rsidRDefault="005B2732" w:rsidP="00AC4232">
      <w:pPr>
        <w:spacing w:line="228" w:lineRule="auto"/>
        <w:ind w:firstLine="284"/>
        <w:jc w:val="both"/>
      </w:pPr>
      <w:r>
        <w:t>В партии плодов второго сорта количество плодов со свежими м</w:t>
      </w:r>
      <w:r>
        <w:t>е</w:t>
      </w:r>
      <w:r>
        <w:t>ханическими повреждениями не должно пре</w:t>
      </w:r>
      <w:r w:rsidR="00474CEF">
        <w:t>вышать норм, указанных в табл.</w:t>
      </w:r>
      <w:r w:rsidR="00B60541">
        <w:t xml:space="preserve"> 40</w:t>
      </w:r>
      <w:r>
        <w:t xml:space="preserve">. </w:t>
      </w:r>
    </w:p>
    <w:p w:rsidR="005B2732" w:rsidRDefault="005B2732" w:rsidP="00AC4232">
      <w:pPr>
        <w:spacing w:line="228" w:lineRule="auto"/>
        <w:ind w:firstLine="284"/>
        <w:jc w:val="both"/>
      </w:pPr>
      <w:r>
        <w:t>Если в партии второго сорта допускаемые отклонения превышают указанные нормы, всю партию считают не соответствующей требов</w:t>
      </w:r>
      <w:r>
        <w:t>а</w:t>
      </w:r>
      <w:r>
        <w:t>ниям стандарта.</w:t>
      </w:r>
    </w:p>
    <w:p w:rsidR="005B2732" w:rsidRDefault="005B2732" w:rsidP="00AC4232">
      <w:pPr>
        <w:spacing w:line="228" w:lineRule="auto"/>
        <w:ind w:firstLine="284"/>
        <w:jc w:val="both"/>
      </w:pPr>
      <w:r>
        <w:lastRenderedPageBreak/>
        <w:t>Внешний вид, зрелость плодов, повреждения и зараженность вр</w:t>
      </w:r>
      <w:r>
        <w:t>е</w:t>
      </w:r>
      <w:r>
        <w:t>дителями определяют органолептически.</w:t>
      </w:r>
    </w:p>
    <w:p w:rsidR="005B2732" w:rsidRDefault="005B2732" w:rsidP="00AC4232">
      <w:pPr>
        <w:spacing w:line="228" w:lineRule="auto"/>
        <w:ind w:firstLine="284"/>
        <w:jc w:val="both"/>
      </w:pPr>
      <w:r>
        <w:t>Для установления зараженности вредителями внутри плода разр</w:t>
      </w:r>
      <w:r>
        <w:t>ы</w:t>
      </w:r>
      <w:r>
        <w:t>вают (разрезают) не менее 10</w:t>
      </w:r>
      <w:r w:rsidR="00805088">
        <w:t xml:space="preserve"> </w:t>
      </w:r>
      <w:r>
        <w:t>% плодов, взятых из разных мест объ</w:t>
      </w:r>
      <w:r>
        <w:t>е</w:t>
      </w:r>
      <w:r>
        <w:t>диненной пробы.</w:t>
      </w:r>
    </w:p>
    <w:p w:rsidR="005B2732" w:rsidRPr="00796E4E" w:rsidRDefault="005B2732" w:rsidP="00AC4232">
      <w:pPr>
        <w:spacing w:line="228" w:lineRule="auto"/>
        <w:ind w:firstLine="284"/>
        <w:jc w:val="both"/>
      </w:pPr>
      <w:r>
        <w:t>Зажившие механические повреждения определяют измерением.</w:t>
      </w:r>
    </w:p>
    <w:p w:rsidR="00B83FBE" w:rsidRPr="002A4A38" w:rsidRDefault="005B2732" w:rsidP="00AC4232">
      <w:pPr>
        <w:spacing w:line="228" w:lineRule="auto"/>
        <w:ind w:firstLine="284"/>
        <w:jc w:val="both"/>
      </w:pPr>
      <w:r w:rsidRPr="007D6F65">
        <w:rPr>
          <w:b/>
          <w:i/>
        </w:rPr>
        <w:t>Задание 1</w:t>
      </w:r>
      <w:r w:rsidR="00805088">
        <w:t>. Изучить</w:t>
      </w:r>
      <w:r w:rsidRPr="007D6F65">
        <w:t xml:space="preserve"> порядок от</w:t>
      </w:r>
      <w:r w:rsidR="00805088">
        <w:t>бора точечных проб и составить</w:t>
      </w:r>
      <w:r w:rsidRPr="007D6F65">
        <w:t xml:space="preserve"> объе</w:t>
      </w:r>
      <w:r w:rsidR="00805088">
        <w:t>диненную пробу</w:t>
      </w:r>
      <w:r w:rsidRPr="007D6F65">
        <w:t xml:space="preserve"> </w:t>
      </w:r>
      <w:r>
        <w:t xml:space="preserve">свежих слив и алычи крупноплодной культурных сортов, заготовляемых, поставляемых и реализуемых для </w:t>
      </w:r>
      <w:r w:rsidR="00805088">
        <w:t>у</w:t>
      </w:r>
      <w:r>
        <w:t>потребл</w:t>
      </w:r>
      <w:r>
        <w:t>е</w:t>
      </w:r>
      <w:r>
        <w:t>ния в свежем виде и для промышл</w:t>
      </w:r>
      <w:r w:rsidR="00805088">
        <w:t>енной переработки по ГОСТ 21920–</w:t>
      </w:r>
      <w:r>
        <w:t>76.</w:t>
      </w:r>
      <w:r w:rsidR="00B83FBE">
        <w:t xml:space="preserve"> </w:t>
      </w:r>
      <w:r w:rsidR="00B83FBE" w:rsidRPr="007D6F65">
        <w:t>По з</w:t>
      </w:r>
      <w:r w:rsidR="00805088">
        <w:t>аданию преподавателя рассчитать</w:t>
      </w:r>
      <w:r w:rsidR="00B83FBE" w:rsidRPr="007D6F65">
        <w:t xml:space="preserve"> необходимое количество </w:t>
      </w:r>
      <w:r w:rsidR="00B83FBE">
        <w:t xml:space="preserve">упаковочных </w:t>
      </w:r>
      <w:r w:rsidR="00805088">
        <w:t>единиц в выборке, определить</w:t>
      </w:r>
      <w:r w:rsidR="00B83FBE" w:rsidRPr="007D6F65">
        <w:t xml:space="preserve"> число точечных проб, массу точечных проб, массу объед</w:t>
      </w:r>
      <w:r w:rsidR="00805088">
        <w:t>иненной пробы и заполнить</w:t>
      </w:r>
      <w:r w:rsidR="00B83FBE">
        <w:t xml:space="preserve"> табл. 41.</w:t>
      </w:r>
    </w:p>
    <w:p w:rsidR="00B83FBE" w:rsidRPr="007D6F65" w:rsidRDefault="00B83FBE" w:rsidP="00AC4232">
      <w:pPr>
        <w:spacing w:line="228" w:lineRule="auto"/>
        <w:ind w:firstLine="284"/>
        <w:jc w:val="both"/>
      </w:pPr>
      <w:r w:rsidRPr="007D6F65">
        <w:rPr>
          <w:b/>
          <w:i/>
        </w:rPr>
        <w:t>Материа</w:t>
      </w:r>
      <w:r>
        <w:rPr>
          <w:b/>
          <w:i/>
        </w:rPr>
        <w:t>лы и оборудование</w:t>
      </w:r>
      <w:r w:rsidR="00805088" w:rsidRPr="00824DC5">
        <w:rPr>
          <w:b/>
        </w:rPr>
        <w:t>:</w:t>
      </w:r>
      <w:r w:rsidRPr="007D6F65">
        <w:rPr>
          <w:i/>
        </w:rPr>
        <w:t xml:space="preserve"> </w:t>
      </w:r>
      <w:r w:rsidRPr="00B83FBE">
        <w:t>ТНПА</w:t>
      </w:r>
      <w:r>
        <w:rPr>
          <w:i/>
        </w:rPr>
        <w:t xml:space="preserve"> </w:t>
      </w:r>
      <w:r w:rsidRPr="007D6F65">
        <w:t xml:space="preserve">на свежие </w:t>
      </w:r>
      <w:r>
        <w:t>плоды.</w:t>
      </w:r>
    </w:p>
    <w:p w:rsidR="005B2732" w:rsidRPr="007D6F65" w:rsidRDefault="005B2732" w:rsidP="00AC4232">
      <w:pPr>
        <w:spacing w:line="228" w:lineRule="auto"/>
        <w:ind w:firstLine="284"/>
        <w:jc w:val="both"/>
      </w:pPr>
      <w:r w:rsidRPr="007D6F65">
        <w:rPr>
          <w:b/>
          <w:i/>
        </w:rPr>
        <w:t>Ход выполнения</w:t>
      </w:r>
      <w:r w:rsidRPr="007D6F65">
        <w:t>. Качество свеж</w:t>
      </w:r>
      <w:r>
        <w:t xml:space="preserve">их слив и алычи крупноплодной </w:t>
      </w:r>
      <w:r w:rsidRPr="007D6F65">
        <w:t>определяют по объединенной пробе, которая формируется из точе</w:t>
      </w:r>
      <w:r w:rsidRPr="007D6F65">
        <w:t>ч</w:t>
      </w:r>
      <w:r w:rsidRPr="007D6F65">
        <w:t>ных проб. Точечные пробы отбира</w:t>
      </w:r>
      <w:r>
        <w:t xml:space="preserve">ют </w:t>
      </w:r>
      <w:r w:rsidRPr="007D6F65">
        <w:t xml:space="preserve">от каждой партии </w:t>
      </w:r>
      <w:r>
        <w:t>плодов.</w:t>
      </w:r>
    </w:p>
    <w:p w:rsidR="005B2732" w:rsidRDefault="005B2732" w:rsidP="00AC4232">
      <w:pPr>
        <w:spacing w:line="228" w:lineRule="auto"/>
        <w:ind w:firstLine="284"/>
        <w:jc w:val="both"/>
      </w:pPr>
      <w:r>
        <w:t>Партией считают</w:t>
      </w:r>
      <w:r w:rsidRPr="007D6F65">
        <w:t xml:space="preserve"> любое количество</w:t>
      </w:r>
      <w:r>
        <w:t xml:space="preserve"> свежих слив и алычи крупн</w:t>
      </w:r>
      <w:r>
        <w:t>о</w:t>
      </w:r>
      <w:r>
        <w:t>плодной, но не более одной транспортной единицы, од</w:t>
      </w:r>
      <w:r w:rsidRPr="007D6F65">
        <w:t xml:space="preserve">ного </w:t>
      </w:r>
      <w:r>
        <w:t>помолог</w:t>
      </w:r>
      <w:r>
        <w:t>и</w:t>
      </w:r>
      <w:r>
        <w:t>ческого и товарного с</w:t>
      </w:r>
      <w:r w:rsidRPr="007D6F65">
        <w:t>орта,</w:t>
      </w:r>
      <w:r>
        <w:t xml:space="preserve"> </w:t>
      </w:r>
      <w:r w:rsidRPr="007D6F65">
        <w:t xml:space="preserve">упакованное в </w:t>
      </w:r>
      <w:r>
        <w:t xml:space="preserve">однородную тару </w:t>
      </w:r>
      <w:r w:rsidRPr="007D6F65">
        <w:t xml:space="preserve">и </w:t>
      </w:r>
      <w:r>
        <w:t>офор</w:t>
      </w:r>
      <w:r>
        <w:t>м</w:t>
      </w:r>
      <w:r>
        <w:t>ленное</w:t>
      </w:r>
      <w:r w:rsidRPr="007D6F65">
        <w:t xml:space="preserve"> одним документом о качестве и «Сертификатом о содержании токсикантов в продукции растениеводства и соблюдении регламентов применения пестицидов» по форме, утвержденной в установленном порядке.</w:t>
      </w:r>
    </w:p>
    <w:p w:rsidR="005B2732" w:rsidRPr="007D6F65" w:rsidRDefault="005B2732" w:rsidP="00AC4232">
      <w:pPr>
        <w:spacing w:line="228" w:lineRule="auto"/>
        <w:ind w:firstLine="284"/>
        <w:jc w:val="both"/>
      </w:pPr>
      <w:r>
        <w:t>Для проверки качества плодов, упаковки, маркировки на соответс</w:t>
      </w:r>
      <w:r>
        <w:t>т</w:t>
      </w:r>
      <w:r>
        <w:t>вие требованиям стандарта из разных мест партии отбирают выборку:</w:t>
      </w:r>
    </w:p>
    <w:p w:rsidR="005B2732" w:rsidRPr="007D6F65" w:rsidRDefault="005B2732" w:rsidP="00AC4232">
      <w:pPr>
        <w:spacing w:line="228" w:lineRule="auto"/>
        <w:ind w:firstLine="284"/>
        <w:jc w:val="both"/>
      </w:pPr>
      <w:r w:rsidRPr="007D6F65">
        <w:t xml:space="preserve">до 100 </w:t>
      </w:r>
      <w:r>
        <w:t>упаковок</w:t>
      </w:r>
      <w:r w:rsidRPr="007D6F65">
        <w:t xml:space="preserve"> – не менее 3 </w:t>
      </w:r>
      <w:r>
        <w:t>упаковочных единиц</w:t>
      </w:r>
      <w:r w:rsidRPr="007D6F65">
        <w:t xml:space="preserve"> в выборку;</w:t>
      </w:r>
    </w:p>
    <w:p w:rsidR="005B2732" w:rsidRDefault="005B2732" w:rsidP="00AC4232">
      <w:pPr>
        <w:spacing w:line="228" w:lineRule="auto"/>
        <w:ind w:firstLine="284"/>
        <w:jc w:val="both"/>
      </w:pPr>
      <w:r w:rsidRPr="007D6F65">
        <w:t xml:space="preserve">свыше 100 </w:t>
      </w:r>
      <w:r>
        <w:t>упаковок</w:t>
      </w:r>
      <w:r w:rsidRPr="007D6F65">
        <w:t xml:space="preserve"> </w:t>
      </w:r>
      <w:r w:rsidR="00474CEF">
        <w:t>–</w:t>
      </w:r>
      <w:r w:rsidRPr="007D6F65">
        <w:t xml:space="preserve"> дополнительно по 1 </w:t>
      </w:r>
      <w:r>
        <w:t>упаковочной единице на каждые полные и неполные 5</w:t>
      </w:r>
      <w:r w:rsidRPr="007D6F65">
        <w:t xml:space="preserve">0 </w:t>
      </w:r>
      <w:r>
        <w:t>упаковок</w:t>
      </w:r>
      <w:r w:rsidRPr="007D6F65">
        <w:t>.</w:t>
      </w:r>
    </w:p>
    <w:p w:rsidR="005B2732" w:rsidRDefault="002179D9" w:rsidP="00AC4232">
      <w:pPr>
        <w:spacing w:line="228" w:lineRule="auto"/>
        <w:ind w:firstLine="284"/>
        <w:jc w:val="both"/>
      </w:pPr>
      <w:r>
        <w:t>Из каждо</w:t>
      </w:r>
      <w:r w:rsidR="00201C69">
        <w:t>й</w:t>
      </w:r>
      <w:r w:rsidR="005B2732">
        <w:t xml:space="preserve"> отобранной в выборку упаковочной единицы из разных мест отбирают точечные пробы массой не менее 10</w:t>
      </w:r>
      <w:r w:rsidR="00201C69">
        <w:t xml:space="preserve"> </w:t>
      </w:r>
      <w:r w:rsidR="005B2732">
        <w:t>% плодов.</w:t>
      </w:r>
    </w:p>
    <w:p w:rsidR="005B2732" w:rsidRPr="007D6F65" w:rsidRDefault="005B2732" w:rsidP="00AC4232">
      <w:pPr>
        <w:spacing w:line="228" w:lineRule="auto"/>
        <w:ind w:firstLine="284"/>
        <w:jc w:val="both"/>
      </w:pPr>
      <w:r w:rsidRPr="007D6F65">
        <w:t xml:space="preserve">Из точечных проб </w:t>
      </w:r>
      <w:r>
        <w:t xml:space="preserve"> составляют объединенную пробу</w:t>
      </w:r>
      <w:r w:rsidR="00201C69">
        <w:t xml:space="preserve"> (табл. 41)</w:t>
      </w:r>
      <w:r>
        <w:t>.</w:t>
      </w:r>
    </w:p>
    <w:p w:rsidR="00AC4232" w:rsidRDefault="00AC4232" w:rsidP="00AC4232">
      <w:pPr>
        <w:rPr>
          <w:sz w:val="16"/>
          <w:szCs w:val="16"/>
        </w:rPr>
      </w:pPr>
    </w:p>
    <w:p w:rsidR="0005020C" w:rsidRDefault="00B83FBE" w:rsidP="00AC4232">
      <w:pPr>
        <w:jc w:val="center"/>
        <w:rPr>
          <w:b/>
          <w:sz w:val="16"/>
          <w:szCs w:val="16"/>
        </w:rPr>
      </w:pPr>
      <w:r>
        <w:rPr>
          <w:sz w:val="16"/>
          <w:szCs w:val="16"/>
        </w:rPr>
        <w:t xml:space="preserve">Т а б л и ц а </w:t>
      </w:r>
      <w:r w:rsidR="00201C69">
        <w:rPr>
          <w:sz w:val="16"/>
          <w:szCs w:val="16"/>
        </w:rPr>
        <w:t xml:space="preserve"> </w:t>
      </w:r>
      <w:r>
        <w:rPr>
          <w:sz w:val="16"/>
          <w:szCs w:val="16"/>
        </w:rPr>
        <w:t>41</w:t>
      </w:r>
      <w:r w:rsidR="005B2732" w:rsidRPr="007D6F65">
        <w:rPr>
          <w:sz w:val="16"/>
          <w:szCs w:val="16"/>
        </w:rPr>
        <w:t xml:space="preserve">. </w:t>
      </w:r>
      <w:r w:rsidR="005B2732" w:rsidRPr="006D5FA7">
        <w:rPr>
          <w:b/>
          <w:sz w:val="16"/>
          <w:szCs w:val="16"/>
        </w:rPr>
        <w:t xml:space="preserve">Порядок отбора точечных проб и формирование объединенной </w:t>
      </w:r>
    </w:p>
    <w:p w:rsidR="005B2732" w:rsidRPr="006D5FA7" w:rsidRDefault="005B2732" w:rsidP="00AC4232">
      <w:pPr>
        <w:jc w:val="center"/>
        <w:rPr>
          <w:b/>
          <w:sz w:val="16"/>
          <w:szCs w:val="16"/>
        </w:rPr>
      </w:pPr>
      <w:r w:rsidRPr="006D5FA7">
        <w:rPr>
          <w:b/>
          <w:sz w:val="16"/>
          <w:szCs w:val="16"/>
        </w:rPr>
        <w:t>пробы сливы и алычи крупноплодной</w:t>
      </w:r>
    </w:p>
    <w:p w:rsidR="005B2732" w:rsidRPr="007D6F65" w:rsidRDefault="005B2732" w:rsidP="00AC4232">
      <w:pPr>
        <w:spacing w:line="228" w:lineRule="auto"/>
        <w:ind w:firstLine="284"/>
        <w:jc w:val="center"/>
        <w:rPr>
          <w:sz w:val="16"/>
          <w:szCs w:val="16"/>
        </w:rPr>
      </w:pPr>
    </w:p>
    <w:tbl>
      <w:tblPr>
        <w:tblStyle w:val="a3"/>
        <w:tblW w:w="6096" w:type="dxa"/>
        <w:tblInd w:w="108" w:type="dxa"/>
        <w:tblLayout w:type="fixed"/>
        <w:tblLook w:val="04A0"/>
      </w:tblPr>
      <w:tblGrid>
        <w:gridCol w:w="1276"/>
        <w:gridCol w:w="1134"/>
        <w:gridCol w:w="851"/>
        <w:gridCol w:w="1134"/>
        <w:gridCol w:w="850"/>
        <w:gridCol w:w="851"/>
      </w:tblGrid>
      <w:tr w:rsidR="005B2732" w:rsidRPr="007D6F65" w:rsidTr="0005020C">
        <w:tc>
          <w:tcPr>
            <w:tcW w:w="1276" w:type="dxa"/>
            <w:vAlign w:val="center"/>
          </w:tcPr>
          <w:p w:rsidR="005B2732" w:rsidRPr="007D6F65" w:rsidRDefault="005B2732" w:rsidP="0005020C">
            <w:pPr>
              <w:jc w:val="center"/>
              <w:rPr>
                <w:sz w:val="16"/>
                <w:szCs w:val="16"/>
              </w:rPr>
            </w:pPr>
            <w:r w:rsidRPr="007D6F65">
              <w:rPr>
                <w:sz w:val="16"/>
                <w:szCs w:val="16"/>
              </w:rPr>
              <w:t>Вид упаковки</w:t>
            </w:r>
          </w:p>
        </w:tc>
        <w:tc>
          <w:tcPr>
            <w:tcW w:w="1134" w:type="dxa"/>
            <w:vAlign w:val="center"/>
          </w:tcPr>
          <w:p w:rsidR="005B2732" w:rsidRPr="007D6F65" w:rsidRDefault="005B2732" w:rsidP="0005020C">
            <w:pPr>
              <w:jc w:val="center"/>
              <w:rPr>
                <w:sz w:val="16"/>
                <w:szCs w:val="16"/>
              </w:rPr>
            </w:pPr>
            <w:r w:rsidRPr="007D6F65">
              <w:rPr>
                <w:sz w:val="16"/>
                <w:szCs w:val="16"/>
              </w:rPr>
              <w:t>Количество упаковочных единиц</w:t>
            </w:r>
            <w:r>
              <w:rPr>
                <w:sz w:val="16"/>
                <w:szCs w:val="16"/>
              </w:rPr>
              <w:t xml:space="preserve"> в партии</w:t>
            </w:r>
            <w:r w:rsidRPr="007D6F65">
              <w:rPr>
                <w:sz w:val="16"/>
                <w:szCs w:val="16"/>
              </w:rPr>
              <w:t>, шт.</w:t>
            </w:r>
          </w:p>
        </w:tc>
        <w:tc>
          <w:tcPr>
            <w:tcW w:w="851" w:type="dxa"/>
            <w:vAlign w:val="center"/>
          </w:tcPr>
          <w:p w:rsidR="005B2732" w:rsidRPr="007D6F65" w:rsidRDefault="005B2732" w:rsidP="0005020C">
            <w:pPr>
              <w:jc w:val="center"/>
              <w:rPr>
                <w:sz w:val="16"/>
                <w:szCs w:val="16"/>
              </w:rPr>
            </w:pPr>
            <w:r w:rsidRPr="007D6F65">
              <w:rPr>
                <w:sz w:val="16"/>
                <w:szCs w:val="16"/>
              </w:rPr>
              <w:t>Велич</w:t>
            </w:r>
            <w:r w:rsidRPr="007D6F65">
              <w:rPr>
                <w:sz w:val="16"/>
                <w:szCs w:val="16"/>
              </w:rPr>
              <w:t>и</w:t>
            </w:r>
            <w:r w:rsidRPr="007D6F65">
              <w:rPr>
                <w:sz w:val="16"/>
                <w:szCs w:val="16"/>
              </w:rPr>
              <w:t>на в</w:t>
            </w:r>
            <w:r w:rsidRPr="007D6F65">
              <w:rPr>
                <w:sz w:val="16"/>
                <w:szCs w:val="16"/>
              </w:rPr>
              <w:t>ы</w:t>
            </w:r>
            <w:r w:rsidRPr="007D6F65">
              <w:rPr>
                <w:sz w:val="16"/>
                <w:szCs w:val="16"/>
              </w:rPr>
              <w:t>борки, шт.</w:t>
            </w:r>
          </w:p>
        </w:tc>
        <w:tc>
          <w:tcPr>
            <w:tcW w:w="1134" w:type="dxa"/>
            <w:vAlign w:val="center"/>
          </w:tcPr>
          <w:p w:rsidR="005B2732" w:rsidRPr="007D6F65" w:rsidRDefault="005B2732" w:rsidP="0005020C">
            <w:pPr>
              <w:jc w:val="center"/>
              <w:rPr>
                <w:sz w:val="16"/>
                <w:szCs w:val="16"/>
              </w:rPr>
            </w:pPr>
            <w:r w:rsidRPr="007D6F65">
              <w:rPr>
                <w:sz w:val="16"/>
                <w:szCs w:val="16"/>
              </w:rPr>
              <w:t xml:space="preserve">Масса </w:t>
            </w:r>
            <w:r>
              <w:rPr>
                <w:sz w:val="16"/>
                <w:szCs w:val="16"/>
              </w:rPr>
              <w:t>нетто яблок в уп</w:t>
            </w:r>
            <w:r>
              <w:rPr>
                <w:sz w:val="16"/>
                <w:szCs w:val="16"/>
              </w:rPr>
              <w:t>а</w:t>
            </w:r>
            <w:r>
              <w:rPr>
                <w:sz w:val="16"/>
                <w:szCs w:val="16"/>
              </w:rPr>
              <w:t>ковке</w:t>
            </w:r>
            <w:r w:rsidRPr="007D6F65">
              <w:rPr>
                <w:sz w:val="16"/>
                <w:szCs w:val="16"/>
              </w:rPr>
              <w:t>, кг</w:t>
            </w:r>
          </w:p>
        </w:tc>
        <w:tc>
          <w:tcPr>
            <w:tcW w:w="850" w:type="dxa"/>
            <w:vAlign w:val="center"/>
          </w:tcPr>
          <w:p w:rsidR="005B2732" w:rsidRPr="007D6F65" w:rsidRDefault="005B2732" w:rsidP="0005020C">
            <w:pPr>
              <w:jc w:val="center"/>
              <w:rPr>
                <w:sz w:val="16"/>
                <w:szCs w:val="16"/>
              </w:rPr>
            </w:pPr>
            <w:r w:rsidRPr="007D6F65">
              <w:rPr>
                <w:sz w:val="16"/>
                <w:szCs w:val="16"/>
              </w:rPr>
              <w:t>Масса точе</w:t>
            </w:r>
            <w:r w:rsidRPr="007D6F65">
              <w:rPr>
                <w:sz w:val="16"/>
                <w:szCs w:val="16"/>
              </w:rPr>
              <w:t>ч</w:t>
            </w:r>
            <w:r w:rsidRPr="007D6F65">
              <w:rPr>
                <w:sz w:val="16"/>
                <w:szCs w:val="16"/>
              </w:rPr>
              <w:t xml:space="preserve">ных проб, </w:t>
            </w:r>
            <w:r>
              <w:rPr>
                <w:sz w:val="16"/>
                <w:szCs w:val="16"/>
              </w:rPr>
              <w:t>кг</w:t>
            </w:r>
          </w:p>
        </w:tc>
        <w:tc>
          <w:tcPr>
            <w:tcW w:w="851" w:type="dxa"/>
            <w:vAlign w:val="center"/>
          </w:tcPr>
          <w:p w:rsidR="005B2732" w:rsidRPr="007D6F65" w:rsidRDefault="005B2732" w:rsidP="0005020C">
            <w:pPr>
              <w:jc w:val="center"/>
              <w:rPr>
                <w:sz w:val="16"/>
                <w:szCs w:val="16"/>
              </w:rPr>
            </w:pPr>
            <w:r w:rsidRPr="007D6F65">
              <w:rPr>
                <w:sz w:val="16"/>
                <w:szCs w:val="16"/>
              </w:rPr>
              <w:t>Масса объед</w:t>
            </w:r>
            <w:r w:rsidRPr="007D6F65">
              <w:rPr>
                <w:sz w:val="16"/>
                <w:szCs w:val="16"/>
              </w:rPr>
              <w:t>и</w:t>
            </w:r>
            <w:r w:rsidRPr="007D6F65">
              <w:rPr>
                <w:sz w:val="16"/>
                <w:szCs w:val="16"/>
              </w:rPr>
              <w:t>ненной пробы,</w:t>
            </w:r>
            <w:r>
              <w:rPr>
                <w:sz w:val="16"/>
                <w:szCs w:val="16"/>
              </w:rPr>
              <w:t xml:space="preserve"> </w:t>
            </w:r>
            <w:r w:rsidR="00B83FBE">
              <w:rPr>
                <w:sz w:val="16"/>
                <w:szCs w:val="16"/>
              </w:rPr>
              <w:t>кг</w:t>
            </w:r>
          </w:p>
        </w:tc>
      </w:tr>
      <w:tr w:rsidR="005B2732" w:rsidRPr="007D6F65" w:rsidTr="00AC4232">
        <w:tc>
          <w:tcPr>
            <w:tcW w:w="1276" w:type="dxa"/>
          </w:tcPr>
          <w:p w:rsidR="005B2732" w:rsidRPr="00AC4232" w:rsidRDefault="005B2732" w:rsidP="00CA662E">
            <w:pPr>
              <w:rPr>
                <w:sz w:val="16"/>
                <w:szCs w:val="16"/>
              </w:rPr>
            </w:pPr>
            <w:r w:rsidRPr="00AC4232">
              <w:rPr>
                <w:sz w:val="16"/>
                <w:szCs w:val="16"/>
              </w:rPr>
              <w:t>Ящики</w:t>
            </w:r>
          </w:p>
        </w:tc>
        <w:tc>
          <w:tcPr>
            <w:tcW w:w="1134" w:type="dxa"/>
          </w:tcPr>
          <w:p w:rsidR="005B2732" w:rsidRPr="00AC4232" w:rsidRDefault="005B2732" w:rsidP="00CA662E">
            <w:pPr>
              <w:rPr>
                <w:sz w:val="16"/>
                <w:szCs w:val="16"/>
              </w:rPr>
            </w:pPr>
          </w:p>
        </w:tc>
        <w:tc>
          <w:tcPr>
            <w:tcW w:w="851" w:type="dxa"/>
          </w:tcPr>
          <w:p w:rsidR="005B2732" w:rsidRPr="00AC4232" w:rsidRDefault="005B2732" w:rsidP="00CA662E">
            <w:pPr>
              <w:rPr>
                <w:sz w:val="16"/>
                <w:szCs w:val="16"/>
              </w:rPr>
            </w:pPr>
          </w:p>
        </w:tc>
        <w:tc>
          <w:tcPr>
            <w:tcW w:w="1134" w:type="dxa"/>
          </w:tcPr>
          <w:p w:rsidR="005B2732" w:rsidRPr="00AC4232" w:rsidRDefault="005B2732" w:rsidP="00CA662E">
            <w:pPr>
              <w:rPr>
                <w:sz w:val="16"/>
                <w:szCs w:val="16"/>
              </w:rPr>
            </w:pPr>
          </w:p>
        </w:tc>
        <w:tc>
          <w:tcPr>
            <w:tcW w:w="850" w:type="dxa"/>
          </w:tcPr>
          <w:p w:rsidR="005B2732" w:rsidRPr="00AC4232" w:rsidRDefault="005B2732" w:rsidP="00CA662E">
            <w:pPr>
              <w:rPr>
                <w:sz w:val="16"/>
                <w:szCs w:val="16"/>
              </w:rPr>
            </w:pPr>
          </w:p>
        </w:tc>
        <w:tc>
          <w:tcPr>
            <w:tcW w:w="851" w:type="dxa"/>
          </w:tcPr>
          <w:p w:rsidR="005B2732" w:rsidRPr="00AC4232" w:rsidRDefault="005B2732" w:rsidP="00CA662E">
            <w:pPr>
              <w:rPr>
                <w:sz w:val="16"/>
                <w:szCs w:val="16"/>
              </w:rPr>
            </w:pPr>
          </w:p>
        </w:tc>
      </w:tr>
    </w:tbl>
    <w:p w:rsidR="005B2732" w:rsidRDefault="005B2732" w:rsidP="005308EB">
      <w:pPr>
        <w:ind w:firstLine="284"/>
        <w:jc w:val="both"/>
      </w:pPr>
      <w:r w:rsidRPr="002A6209">
        <w:rPr>
          <w:b/>
          <w:i/>
        </w:rPr>
        <w:lastRenderedPageBreak/>
        <w:t>Задание 2.</w:t>
      </w:r>
      <w:r w:rsidRPr="002A6209">
        <w:t xml:space="preserve"> Провести товароведную оценку качества </w:t>
      </w:r>
      <w:r>
        <w:t>свежих сливы и алы</w:t>
      </w:r>
      <w:r w:rsidR="00B83FBE">
        <w:t>чи крупноплодной, заготовляемых</w:t>
      </w:r>
      <w:r>
        <w:t>, отгружаемых и реализуемых для потребления в свежем виде и для промышле</w:t>
      </w:r>
      <w:r w:rsidR="00201C69">
        <w:t>нной переработки по ГОСТ  21920–</w:t>
      </w:r>
      <w:r>
        <w:t>76.</w:t>
      </w:r>
    </w:p>
    <w:p w:rsidR="00B83FBE" w:rsidRPr="007D6F65" w:rsidRDefault="00B83FBE" w:rsidP="005308EB">
      <w:pPr>
        <w:ind w:firstLine="284"/>
        <w:jc w:val="both"/>
      </w:pPr>
      <w:r w:rsidRPr="007D6F65">
        <w:rPr>
          <w:b/>
          <w:i/>
        </w:rPr>
        <w:t>Материа</w:t>
      </w:r>
      <w:r>
        <w:rPr>
          <w:b/>
          <w:i/>
        </w:rPr>
        <w:t>лы и оборудование</w:t>
      </w:r>
      <w:r w:rsidR="00201C69" w:rsidRPr="00824DC5">
        <w:rPr>
          <w:b/>
        </w:rPr>
        <w:t>:</w:t>
      </w:r>
      <w:r w:rsidRPr="007D6F65">
        <w:rPr>
          <w:i/>
        </w:rPr>
        <w:t xml:space="preserve"> </w:t>
      </w:r>
      <w:r w:rsidR="00201C69">
        <w:t>н</w:t>
      </w:r>
      <w:r w:rsidRPr="007D6F65">
        <w:t xml:space="preserve">атуральные образцы </w:t>
      </w:r>
      <w:r>
        <w:t>свежих слив и алычи крупноплодной</w:t>
      </w:r>
      <w:r w:rsidRPr="007D6F65">
        <w:t>,</w:t>
      </w:r>
      <w:r>
        <w:t xml:space="preserve"> </w:t>
      </w:r>
      <w:r w:rsidRPr="007D6F65">
        <w:t>штангенциркуль, линейки,</w:t>
      </w:r>
      <w:r>
        <w:t xml:space="preserve"> </w:t>
      </w:r>
      <w:r w:rsidRPr="007D6F65">
        <w:t>разделочные доски, но</w:t>
      </w:r>
      <w:r>
        <w:t>жи, электронные весы.</w:t>
      </w:r>
    </w:p>
    <w:p w:rsidR="005B2732" w:rsidRDefault="005B2732" w:rsidP="005308EB">
      <w:pPr>
        <w:ind w:firstLine="284"/>
        <w:jc w:val="both"/>
      </w:pPr>
      <w:r w:rsidRPr="002A6209">
        <w:rPr>
          <w:b/>
          <w:i/>
        </w:rPr>
        <w:t>Ход выполнения.</w:t>
      </w:r>
      <w:r>
        <w:t xml:space="preserve"> </w:t>
      </w:r>
      <w:r w:rsidRPr="002A6209">
        <w:t xml:space="preserve">Объединенную пробу взвешивают. </w:t>
      </w:r>
    </w:p>
    <w:p w:rsidR="005B2732" w:rsidRDefault="005B2732" w:rsidP="005308EB">
      <w:pPr>
        <w:ind w:firstLine="284"/>
        <w:jc w:val="both"/>
      </w:pPr>
      <w:r>
        <w:t>Отделяют загнившие и зеленые плоды, которые взвешивают и в</w:t>
      </w:r>
      <w:r>
        <w:t>ы</w:t>
      </w:r>
      <w:r>
        <w:t>ражают в процентах к массе объединенной пробы. В дальнейшем их учитывают сверх 100</w:t>
      </w:r>
      <w:r w:rsidR="00201C69">
        <w:t xml:space="preserve"> </w:t>
      </w:r>
      <w:r>
        <w:t>%.</w:t>
      </w:r>
    </w:p>
    <w:p w:rsidR="005B2732" w:rsidRDefault="005B2732" w:rsidP="005308EB">
      <w:pPr>
        <w:ind w:firstLine="284"/>
        <w:jc w:val="both"/>
      </w:pPr>
      <w:r>
        <w:t>Оставшуюся часть объединенной пробы рассортировывают на фракции:</w:t>
      </w:r>
    </w:p>
    <w:p w:rsidR="005B2732" w:rsidRDefault="00201C69" w:rsidP="005308EB">
      <w:pPr>
        <w:pStyle w:val="a6"/>
        <w:ind w:left="0" w:firstLine="284"/>
        <w:jc w:val="both"/>
      </w:pPr>
      <w:r>
        <w:t>1)</w:t>
      </w:r>
      <w:r w:rsidR="005B2732">
        <w:t xml:space="preserve"> по внешнему виду;</w:t>
      </w:r>
    </w:p>
    <w:p w:rsidR="005B2732" w:rsidRDefault="00201C69" w:rsidP="005308EB">
      <w:pPr>
        <w:pStyle w:val="a6"/>
        <w:ind w:left="0" w:firstLine="284"/>
        <w:jc w:val="both"/>
      </w:pPr>
      <w:r>
        <w:t>2)</w:t>
      </w:r>
      <w:r w:rsidR="005B2732">
        <w:t xml:space="preserve"> по степени зрелости;</w:t>
      </w:r>
    </w:p>
    <w:p w:rsidR="005B2732" w:rsidRDefault="00201C69" w:rsidP="005308EB">
      <w:pPr>
        <w:ind w:firstLine="284"/>
        <w:jc w:val="both"/>
      </w:pPr>
      <w:r>
        <w:t>3)</w:t>
      </w:r>
      <w:r w:rsidR="005B2732">
        <w:t xml:space="preserve"> по наличию заживших механических повреждений:</w:t>
      </w:r>
    </w:p>
    <w:p w:rsidR="005B2732" w:rsidRDefault="005B2732" w:rsidP="005308EB">
      <w:pPr>
        <w:ind w:firstLine="284"/>
        <w:jc w:val="both"/>
      </w:pPr>
      <w:r>
        <w:t>- в местах заготовки,</w:t>
      </w:r>
    </w:p>
    <w:p w:rsidR="005B2732" w:rsidRDefault="005B2732" w:rsidP="005308EB">
      <w:pPr>
        <w:ind w:firstLine="284"/>
        <w:jc w:val="both"/>
      </w:pPr>
      <w:r>
        <w:t xml:space="preserve"> - в местах назначения;</w:t>
      </w:r>
    </w:p>
    <w:p w:rsidR="005B2732" w:rsidRDefault="00201C69" w:rsidP="005308EB">
      <w:pPr>
        <w:ind w:firstLine="284"/>
        <w:jc w:val="both"/>
      </w:pPr>
      <w:r>
        <w:t>4)</w:t>
      </w:r>
      <w:r w:rsidR="005B2732">
        <w:t xml:space="preserve"> по содержанию плодов со свежими механическими поврежд</w:t>
      </w:r>
      <w:r w:rsidR="005B2732">
        <w:t>е</w:t>
      </w:r>
      <w:r w:rsidR="005B2732">
        <w:t>ниями</w:t>
      </w:r>
      <w:r w:rsidR="002179D9">
        <w:t xml:space="preserve"> (</w:t>
      </w:r>
      <w:r w:rsidR="005B2732">
        <w:t>трещины у плодоножки и помятые):</w:t>
      </w:r>
    </w:p>
    <w:p w:rsidR="005B2732" w:rsidRDefault="005B2732" w:rsidP="005308EB">
      <w:pPr>
        <w:ind w:firstLine="284"/>
        <w:jc w:val="both"/>
      </w:pPr>
      <w:r>
        <w:t xml:space="preserve"> - в местах заготовки,</w:t>
      </w:r>
    </w:p>
    <w:p w:rsidR="005B2732" w:rsidRDefault="005B2732" w:rsidP="005308EB">
      <w:pPr>
        <w:ind w:firstLine="284"/>
        <w:jc w:val="both"/>
      </w:pPr>
      <w:r>
        <w:t xml:space="preserve"> - в местах назначения;</w:t>
      </w:r>
    </w:p>
    <w:p w:rsidR="005B2732" w:rsidRPr="00261F79" w:rsidRDefault="00201C69" w:rsidP="005308EB">
      <w:pPr>
        <w:ind w:firstLine="284"/>
        <w:jc w:val="both"/>
      </w:pPr>
      <w:r>
        <w:t>5)</w:t>
      </w:r>
      <w:r w:rsidR="005B2732">
        <w:t xml:space="preserve"> по содержанию плодов с зарубцевавшимися повреждениями вредителями,</w:t>
      </w:r>
      <w:r>
        <w:t xml:space="preserve"> </w:t>
      </w:r>
      <w:r w:rsidR="005B2732">
        <w:t>в том числе поврежденных плодожоркой.</w:t>
      </w:r>
    </w:p>
    <w:p w:rsidR="005B2732" w:rsidRDefault="005B2732" w:rsidP="005308EB">
      <w:pPr>
        <w:ind w:firstLine="284"/>
        <w:jc w:val="both"/>
      </w:pPr>
      <w:r>
        <w:t>Зада</w:t>
      </w:r>
      <w:r w:rsidR="00474CEF">
        <w:t>ние выполняется по форме табл.</w:t>
      </w:r>
      <w:r w:rsidR="00B83FBE">
        <w:t xml:space="preserve"> 42</w:t>
      </w:r>
      <w:r w:rsidR="00201C69">
        <w:t>. В графу 2 согласно ГОСТ 1723–</w:t>
      </w:r>
      <w:r>
        <w:t xml:space="preserve">86 заносят процент </w:t>
      </w:r>
      <w:r w:rsidR="00201C69">
        <w:t>до</w:t>
      </w:r>
      <w:r w:rsidR="002179D9">
        <w:t>пуска нестандартной продукции, в гр</w:t>
      </w:r>
      <w:r w:rsidR="002179D9">
        <w:t>а</w:t>
      </w:r>
      <w:r w:rsidR="002179D9">
        <w:t>фу </w:t>
      </w:r>
      <w:r w:rsidR="00201C69">
        <w:t>3</w:t>
      </w:r>
      <w:r w:rsidR="00201C69">
        <w:rPr>
          <w:lang w:val="en-US"/>
        </w:rPr>
        <w:t> </w:t>
      </w:r>
      <w:r w:rsidR="00201C69">
        <w:t xml:space="preserve">– массу каждой фракции. Графу </w:t>
      </w:r>
      <w:r>
        <w:t>4 рассчитывают, принимая за 100</w:t>
      </w:r>
      <w:r w:rsidR="002179D9">
        <w:t> </w:t>
      </w:r>
      <w:r>
        <w:t>% массу объединенной пробы без первоначально определенного отхода.</w:t>
      </w:r>
    </w:p>
    <w:p w:rsidR="005B2732" w:rsidRDefault="005B2732" w:rsidP="005B2732">
      <w:pPr>
        <w:ind w:firstLine="284"/>
        <w:rPr>
          <w:sz w:val="16"/>
          <w:szCs w:val="16"/>
        </w:rPr>
      </w:pPr>
    </w:p>
    <w:p w:rsidR="005B2732" w:rsidRPr="006D5FA7" w:rsidRDefault="00B83FBE" w:rsidP="002179D9">
      <w:pPr>
        <w:jc w:val="center"/>
        <w:rPr>
          <w:b/>
          <w:sz w:val="16"/>
          <w:szCs w:val="16"/>
        </w:rPr>
      </w:pPr>
      <w:r>
        <w:rPr>
          <w:sz w:val="16"/>
          <w:szCs w:val="16"/>
        </w:rPr>
        <w:t xml:space="preserve">Т а б л и ц а </w:t>
      </w:r>
      <w:r w:rsidR="00201C69">
        <w:rPr>
          <w:sz w:val="16"/>
          <w:szCs w:val="16"/>
        </w:rPr>
        <w:t xml:space="preserve"> </w:t>
      </w:r>
      <w:r>
        <w:rPr>
          <w:sz w:val="16"/>
          <w:szCs w:val="16"/>
        </w:rPr>
        <w:t>42</w:t>
      </w:r>
      <w:r w:rsidR="005B2732">
        <w:rPr>
          <w:sz w:val="16"/>
          <w:szCs w:val="16"/>
        </w:rPr>
        <w:t xml:space="preserve">. </w:t>
      </w:r>
      <w:r w:rsidR="005B2732" w:rsidRPr="006D5FA7">
        <w:rPr>
          <w:b/>
          <w:sz w:val="16"/>
          <w:szCs w:val="16"/>
        </w:rPr>
        <w:t>Результаты анализа</w:t>
      </w:r>
    </w:p>
    <w:p w:rsidR="005B2732" w:rsidRDefault="005B2732" w:rsidP="005B2732">
      <w:pPr>
        <w:ind w:firstLine="284"/>
        <w:jc w:val="center"/>
        <w:rPr>
          <w:sz w:val="16"/>
          <w:szCs w:val="16"/>
        </w:rPr>
      </w:pPr>
    </w:p>
    <w:tbl>
      <w:tblPr>
        <w:tblStyle w:val="a3"/>
        <w:tblW w:w="6096" w:type="dxa"/>
        <w:tblInd w:w="108" w:type="dxa"/>
        <w:tblLayout w:type="fixed"/>
        <w:tblLook w:val="04A0"/>
      </w:tblPr>
      <w:tblGrid>
        <w:gridCol w:w="566"/>
        <w:gridCol w:w="1842"/>
        <w:gridCol w:w="991"/>
        <w:gridCol w:w="426"/>
        <w:gridCol w:w="425"/>
        <w:gridCol w:w="995"/>
        <w:gridCol w:w="425"/>
        <w:gridCol w:w="426"/>
      </w:tblGrid>
      <w:tr w:rsidR="005B2732" w:rsidTr="005308EB">
        <w:trPr>
          <w:trHeight w:val="45"/>
        </w:trPr>
        <w:tc>
          <w:tcPr>
            <w:tcW w:w="566" w:type="dxa"/>
            <w:vMerge w:val="restart"/>
            <w:tcBorders>
              <w:right w:val="single" w:sz="4" w:space="0" w:color="auto"/>
            </w:tcBorders>
            <w:vAlign w:val="center"/>
          </w:tcPr>
          <w:p w:rsidR="005B2732" w:rsidRDefault="005B2732" w:rsidP="00CA662E">
            <w:pPr>
              <w:jc w:val="center"/>
              <w:rPr>
                <w:sz w:val="16"/>
                <w:szCs w:val="16"/>
              </w:rPr>
            </w:pPr>
            <w:r>
              <w:rPr>
                <w:sz w:val="16"/>
                <w:szCs w:val="16"/>
              </w:rPr>
              <w:t>№</w:t>
            </w:r>
          </w:p>
          <w:p w:rsidR="002179D9" w:rsidRDefault="002179D9" w:rsidP="00CA662E">
            <w:pPr>
              <w:jc w:val="center"/>
              <w:rPr>
                <w:sz w:val="16"/>
                <w:szCs w:val="16"/>
              </w:rPr>
            </w:pPr>
            <w:r>
              <w:rPr>
                <w:sz w:val="16"/>
                <w:szCs w:val="16"/>
              </w:rPr>
              <w:t>п.п.</w:t>
            </w:r>
          </w:p>
        </w:tc>
        <w:tc>
          <w:tcPr>
            <w:tcW w:w="1842" w:type="dxa"/>
            <w:vMerge w:val="restart"/>
            <w:tcBorders>
              <w:left w:val="single" w:sz="4" w:space="0" w:color="auto"/>
            </w:tcBorders>
            <w:vAlign w:val="center"/>
          </w:tcPr>
          <w:p w:rsidR="005B2732" w:rsidRDefault="00201C69" w:rsidP="00CA662E">
            <w:pPr>
              <w:jc w:val="center"/>
              <w:rPr>
                <w:sz w:val="16"/>
                <w:szCs w:val="16"/>
              </w:rPr>
            </w:pPr>
            <w:r>
              <w:rPr>
                <w:sz w:val="16"/>
                <w:szCs w:val="16"/>
              </w:rPr>
              <w:t>Ф</w:t>
            </w:r>
            <w:r w:rsidR="005B2732">
              <w:rPr>
                <w:sz w:val="16"/>
                <w:szCs w:val="16"/>
              </w:rPr>
              <w:t>ракции</w:t>
            </w:r>
          </w:p>
        </w:tc>
        <w:tc>
          <w:tcPr>
            <w:tcW w:w="3688" w:type="dxa"/>
            <w:gridSpan w:val="6"/>
            <w:tcBorders>
              <w:bottom w:val="single" w:sz="4" w:space="0" w:color="auto"/>
            </w:tcBorders>
            <w:vAlign w:val="center"/>
          </w:tcPr>
          <w:p w:rsidR="005B2732" w:rsidRDefault="005B2732" w:rsidP="00CA662E">
            <w:pPr>
              <w:jc w:val="center"/>
              <w:rPr>
                <w:sz w:val="16"/>
                <w:szCs w:val="16"/>
              </w:rPr>
            </w:pPr>
            <w:r>
              <w:rPr>
                <w:sz w:val="16"/>
                <w:szCs w:val="16"/>
              </w:rPr>
              <w:t>Фактическое содержание</w:t>
            </w:r>
          </w:p>
        </w:tc>
      </w:tr>
      <w:tr w:rsidR="005B2732" w:rsidTr="005308EB">
        <w:trPr>
          <w:trHeight w:val="89"/>
        </w:trPr>
        <w:tc>
          <w:tcPr>
            <w:tcW w:w="566" w:type="dxa"/>
            <w:vMerge/>
            <w:tcBorders>
              <w:right w:val="single" w:sz="4" w:space="0" w:color="auto"/>
            </w:tcBorders>
            <w:vAlign w:val="center"/>
          </w:tcPr>
          <w:p w:rsidR="005B2732" w:rsidRDefault="005B2732" w:rsidP="00CA662E">
            <w:pPr>
              <w:jc w:val="center"/>
              <w:rPr>
                <w:sz w:val="16"/>
                <w:szCs w:val="16"/>
              </w:rPr>
            </w:pPr>
          </w:p>
        </w:tc>
        <w:tc>
          <w:tcPr>
            <w:tcW w:w="1842" w:type="dxa"/>
            <w:vMerge/>
            <w:tcBorders>
              <w:left w:val="single" w:sz="4" w:space="0" w:color="auto"/>
            </w:tcBorders>
            <w:vAlign w:val="center"/>
          </w:tcPr>
          <w:p w:rsidR="005B2732" w:rsidRDefault="005B2732" w:rsidP="00CA662E">
            <w:pPr>
              <w:jc w:val="center"/>
              <w:rPr>
                <w:sz w:val="16"/>
                <w:szCs w:val="16"/>
              </w:rPr>
            </w:pPr>
          </w:p>
        </w:tc>
        <w:tc>
          <w:tcPr>
            <w:tcW w:w="1842" w:type="dxa"/>
            <w:gridSpan w:val="3"/>
            <w:tcBorders>
              <w:bottom w:val="single" w:sz="4" w:space="0" w:color="auto"/>
              <w:right w:val="single" w:sz="4" w:space="0" w:color="auto"/>
            </w:tcBorders>
            <w:vAlign w:val="center"/>
          </w:tcPr>
          <w:p w:rsidR="005B2732" w:rsidRDefault="005B2732" w:rsidP="00CA662E">
            <w:pPr>
              <w:jc w:val="center"/>
              <w:rPr>
                <w:sz w:val="16"/>
                <w:szCs w:val="16"/>
              </w:rPr>
            </w:pPr>
            <w:r>
              <w:rPr>
                <w:sz w:val="16"/>
                <w:szCs w:val="16"/>
              </w:rPr>
              <w:t>Первый сорт</w:t>
            </w:r>
          </w:p>
        </w:tc>
        <w:tc>
          <w:tcPr>
            <w:tcW w:w="1846" w:type="dxa"/>
            <w:gridSpan w:val="3"/>
            <w:tcBorders>
              <w:top w:val="single" w:sz="4" w:space="0" w:color="auto"/>
              <w:bottom w:val="single" w:sz="4" w:space="0" w:color="auto"/>
              <w:right w:val="single" w:sz="4" w:space="0" w:color="auto"/>
            </w:tcBorders>
            <w:vAlign w:val="center"/>
          </w:tcPr>
          <w:p w:rsidR="005B2732" w:rsidRDefault="005B2732" w:rsidP="00CA662E">
            <w:pPr>
              <w:jc w:val="center"/>
              <w:rPr>
                <w:sz w:val="16"/>
                <w:szCs w:val="16"/>
              </w:rPr>
            </w:pPr>
            <w:r>
              <w:rPr>
                <w:sz w:val="16"/>
                <w:szCs w:val="16"/>
              </w:rPr>
              <w:t>Второй сорт</w:t>
            </w:r>
          </w:p>
        </w:tc>
      </w:tr>
      <w:tr w:rsidR="005B2732" w:rsidTr="002179D9">
        <w:trPr>
          <w:trHeight w:val="195"/>
        </w:trPr>
        <w:tc>
          <w:tcPr>
            <w:tcW w:w="566" w:type="dxa"/>
            <w:vMerge/>
            <w:tcBorders>
              <w:right w:val="single" w:sz="4" w:space="0" w:color="auto"/>
            </w:tcBorders>
            <w:vAlign w:val="center"/>
          </w:tcPr>
          <w:p w:rsidR="005B2732" w:rsidRDefault="005B2732" w:rsidP="00CA662E">
            <w:pPr>
              <w:jc w:val="center"/>
              <w:rPr>
                <w:sz w:val="16"/>
                <w:szCs w:val="16"/>
              </w:rPr>
            </w:pPr>
          </w:p>
        </w:tc>
        <w:tc>
          <w:tcPr>
            <w:tcW w:w="1842" w:type="dxa"/>
            <w:vMerge/>
            <w:tcBorders>
              <w:left w:val="single" w:sz="4" w:space="0" w:color="auto"/>
            </w:tcBorders>
            <w:vAlign w:val="center"/>
          </w:tcPr>
          <w:p w:rsidR="005B2732" w:rsidRDefault="005B2732" w:rsidP="00CA662E">
            <w:pPr>
              <w:jc w:val="center"/>
              <w:rPr>
                <w:sz w:val="16"/>
                <w:szCs w:val="16"/>
              </w:rPr>
            </w:pPr>
          </w:p>
        </w:tc>
        <w:tc>
          <w:tcPr>
            <w:tcW w:w="991" w:type="dxa"/>
            <w:tcBorders>
              <w:top w:val="single" w:sz="4" w:space="0" w:color="auto"/>
              <w:right w:val="single" w:sz="4" w:space="0" w:color="auto"/>
            </w:tcBorders>
            <w:vAlign w:val="center"/>
          </w:tcPr>
          <w:p w:rsidR="005B2732" w:rsidRDefault="00201C69" w:rsidP="00CA662E">
            <w:pPr>
              <w:jc w:val="center"/>
              <w:rPr>
                <w:sz w:val="16"/>
                <w:szCs w:val="16"/>
              </w:rPr>
            </w:pPr>
            <w:r>
              <w:rPr>
                <w:sz w:val="16"/>
                <w:szCs w:val="16"/>
              </w:rPr>
              <w:t>требования ГОСТ 21920</w:t>
            </w:r>
            <w:r>
              <w:t>–</w:t>
            </w:r>
            <w:r w:rsidR="005B2732">
              <w:rPr>
                <w:sz w:val="16"/>
                <w:szCs w:val="16"/>
              </w:rPr>
              <w:t>76</w:t>
            </w:r>
          </w:p>
        </w:tc>
        <w:tc>
          <w:tcPr>
            <w:tcW w:w="426" w:type="dxa"/>
            <w:tcBorders>
              <w:top w:val="single" w:sz="4" w:space="0" w:color="auto"/>
              <w:right w:val="single" w:sz="4" w:space="0" w:color="auto"/>
            </w:tcBorders>
            <w:vAlign w:val="center"/>
          </w:tcPr>
          <w:p w:rsidR="005B2732" w:rsidRDefault="005B2732" w:rsidP="00CA662E">
            <w:pPr>
              <w:jc w:val="center"/>
              <w:rPr>
                <w:sz w:val="16"/>
                <w:szCs w:val="16"/>
              </w:rPr>
            </w:pPr>
            <w:r>
              <w:rPr>
                <w:sz w:val="16"/>
                <w:szCs w:val="16"/>
              </w:rPr>
              <w:t>кг</w:t>
            </w:r>
          </w:p>
        </w:tc>
        <w:tc>
          <w:tcPr>
            <w:tcW w:w="425" w:type="dxa"/>
            <w:tcBorders>
              <w:top w:val="single" w:sz="4" w:space="0" w:color="auto"/>
              <w:left w:val="single" w:sz="4" w:space="0" w:color="auto"/>
              <w:right w:val="single" w:sz="4" w:space="0" w:color="auto"/>
            </w:tcBorders>
            <w:vAlign w:val="center"/>
          </w:tcPr>
          <w:p w:rsidR="005B2732" w:rsidRDefault="005B2732" w:rsidP="00CA662E">
            <w:pPr>
              <w:jc w:val="center"/>
              <w:rPr>
                <w:sz w:val="16"/>
                <w:szCs w:val="16"/>
              </w:rPr>
            </w:pPr>
            <w:r>
              <w:rPr>
                <w:sz w:val="16"/>
                <w:szCs w:val="16"/>
              </w:rPr>
              <w:t>%</w:t>
            </w:r>
          </w:p>
        </w:tc>
        <w:tc>
          <w:tcPr>
            <w:tcW w:w="995" w:type="dxa"/>
            <w:tcBorders>
              <w:top w:val="single" w:sz="4" w:space="0" w:color="auto"/>
              <w:left w:val="single" w:sz="4" w:space="0" w:color="auto"/>
              <w:right w:val="single" w:sz="4" w:space="0" w:color="auto"/>
            </w:tcBorders>
            <w:vAlign w:val="center"/>
          </w:tcPr>
          <w:p w:rsidR="005B2732" w:rsidRDefault="00201C69" w:rsidP="00CA662E">
            <w:pPr>
              <w:jc w:val="center"/>
              <w:rPr>
                <w:sz w:val="16"/>
                <w:szCs w:val="16"/>
              </w:rPr>
            </w:pPr>
            <w:r>
              <w:rPr>
                <w:sz w:val="16"/>
                <w:szCs w:val="16"/>
              </w:rPr>
              <w:t>требования ГОСТ 21920</w:t>
            </w:r>
            <w:r>
              <w:t>–</w:t>
            </w:r>
            <w:r w:rsidR="005B2732">
              <w:rPr>
                <w:sz w:val="16"/>
                <w:szCs w:val="16"/>
              </w:rPr>
              <w:t>76</w:t>
            </w:r>
          </w:p>
        </w:tc>
        <w:tc>
          <w:tcPr>
            <w:tcW w:w="425" w:type="dxa"/>
            <w:tcBorders>
              <w:top w:val="single" w:sz="4" w:space="0" w:color="auto"/>
              <w:left w:val="single" w:sz="4" w:space="0" w:color="auto"/>
              <w:right w:val="single" w:sz="4" w:space="0" w:color="auto"/>
            </w:tcBorders>
            <w:vAlign w:val="center"/>
          </w:tcPr>
          <w:p w:rsidR="005B2732" w:rsidRDefault="005B2732" w:rsidP="00CA662E">
            <w:pPr>
              <w:jc w:val="center"/>
              <w:rPr>
                <w:sz w:val="16"/>
                <w:szCs w:val="16"/>
              </w:rPr>
            </w:pPr>
            <w:r>
              <w:rPr>
                <w:sz w:val="16"/>
                <w:szCs w:val="16"/>
              </w:rPr>
              <w:t>кг</w:t>
            </w:r>
          </w:p>
        </w:tc>
        <w:tc>
          <w:tcPr>
            <w:tcW w:w="426" w:type="dxa"/>
            <w:tcBorders>
              <w:top w:val="single" w:sz="4" w:space="0" w:color="auto"/>
              <w:left w:val="single" w:sz="4" w:space="0" w:color="auto"/>
            </w:tcBorders>
            <w:vAlign w:val="center"/>
          </w:tcPr>
          <w:p w:rsidR="005B2732" w:rsidRDefault="005B2732" w:rsidP="00CA662E">
            <w:pPr>
              <w:jc w:val="center"/>
              <w:rPr>
                <w:sz w:val="16"/>
                <w:szCs w:val="16"/>
              </w:rPr>
            </w:pPr>
            <w:r>
              <w:rPr>
                <w:sz w:val="16"/>
                <w:szCs w:val="16"/>
              </w:rPr>
              <w:t>%</w:t>
            </w:r>
          </w:p>
        </w:tc>
      </w:tr>
      <w:tr w:rsidR="005B2732" w:rsidTr="002179D9">
        <w:tc>
          <w:tcPr>
            <w:tcW w:w="566" w:type="dxa"/>
            <w:tcBorders>
              <w:right w:val="single" w:sz="4" w:space="0" w:color="auto"/>
            </w:tcBorders>
          </w:tcPr>
          <w:p w:rsidR="005B2732" w:rsidRDefault="005B2732" w:rsidP="00CA662E">
            <w:pPr>
              <w:jc w:val="center"/>
              <w:rPr>
                <w:sz w:val="16"/>
                <w:szCs w:val="16"/>
              </w:rPr>
            </w:pPr>
            <w:r>
              <w:rPr>
                <w:sz w:val="16"/>
                <w:szCs w:val="16"/>
              </w:rPr>
              <w:t>1</w:t>
            </w:r>
          </w:p>
        </w:tc>
        <w:tc>
          <w:tcPr>
            <w:tcW w:w="1842" w:type="dxa"/>
            <w:tcBorders>
              <w:left w:val="single" w:sz="4" w:space="0" w:color="auto"/>
            </w:tcBorders>
          </w:tcPr>
          <w:p w:rsidR="005B2732" w:rsidRDefault="005B2732" w:rsidP="00CA662E">
            <w:pPr>
              <w:jc w:val="center"/>
              <w:rPr>
                <w:sz w:val="16"/>
                <w:szCs w:val="16"/>
              </w:rPr>
            </w:pPr>
            <w:r>
              <w:rPr>
                <w:sz w:val="16"/>
                <w:szCs w:val="16"/>
              </w:rPr>
              <w:t>2</w:t>
            </w:r>
          </w:p>
        </w:tc>
        <w:tc>
          <w:tcPr>
            <w:tcW w:w="991" w:type="dxa"/>
            <w:tcBorders>
              <w:right w:val="single" w:sz="4" w:space="0" w:color="auto"/>
            </w:tcBorders>
          </w:tcPr>
          <w:p w:rsidR="005B2732" w:rsidRDefault="00201C69" w:rsidP="00CA662E">
            <w:pPr>
              <w:jc w:val="center"/>
              <w:rPr>
                <w:sz w:val="16"/>
                <w:szCs w:val="16"/>
              </w:rPr>
            </w:pPr>
            <w:r>
              <w:rPr>
                <w:sz w:val="16"/>
                <w:szCs w:val="16"/>
              </w:rPr>
              <w:t>3</w:t>
            </w:r>
          </w:p>
        </w:tc>
        <w:tc>
          <w:tcPr>
            <w:tcW w:w="426" w:type="dxa"/>
            <w:tcBorders>
              <w:right w:val="single" w:sz="4" w:space="0" w:color="auto"/>
            </w:tcBorders>
          </w:tcPr>
          <w:p w:rsidR="005B2732" w:rsidRDefault="00201C69" w:rsidP="00CA662E">
            <w:pPr>
              <w:jc w:val="center"/>
              <w:rPr>
                <w:sz w:val="16"/>
                <w:szCs w:val="16"/>
              </w:rPr>
            </w:pPr>
            <w:r>
              <w:rPr>
                <w:sz w:val="16"/>
                <w:szCs w:val="16"/>
              </w:rPr>
              <w:t>4</w:t>
            </w:r>
          </w:p>
        </w:tc>
        <w:tc>
          <w:tcPr>
            <w:tcW w:w="425" w:type="dxa"/>
            <w:tcBorders>
              <w:left w:val="single" w:sz="4" w:space="0" w:color="auto"/>
            </w:tcBorders>
          </w:tcPr>
          <w:p w:rsidR="005B2732" w:rsidRDefault="00201C69" w:rsidP="00CA662E">
            <w:pPr>
              <w:jc w:val="center"/>
              <w:rPr>
                <w:sz w:val="16"/>
                <w:szCs w:val="16"/>
              </w:rPr>
            </w:pPr>
            <w:r>
              <w:rPr>
                <w:sz w:val="16"/>
                <w:szCs w:val="16"/>
              </w:rPr>
              <w:t>5</w:t>
            </w:r>
          </w:p>
        </w:tc>
        <w:tc>
          <w:tcPr>
            <w:tcW w:w="995" w:type="dxa"/>
            <w:tcBorders>
              <w:right w:val="single" w:sz="4" w:space="0" w:color="auto"/>
            </w:tcBorders>
          </w:tcPr>
          <w:p w:rsidR="005B2732" w:rsidRDefault="00201C69" w:rsidP="00CA662E">
            <w:pPr>
              <w:jc w:val="center"/>
              <w:rPr>
                <w:sz w:val="16"/>
                <w:szCs w:val="16"/>
              </w:rPr>
            </w:pPr>
            <w:r>
              <w:rPr>
                <w:sz w:val="16"/>
                <w:szCs w:val="16"/>
              </w:rPr>
              <w:t>6</w:t>
            </w:r>
          </w:p>
        </w:tc>
        <w:tc>
          <w:tcPr>
            <w:tcW w:w="425" w:type="dxa"/>
            <w:tcBorders>
              <w:right w:val="single" w:sz="4" w:space="0" w:color="auto"/>
            </w:tcBorders>
          </w:tcPr>
          <w:p w:rsidR="005B2732" w:rsidRDefault="00201C69" w:rsidP="00CA662E">
            <w:pPr>
              <w:jc w:val="center"/>
              <w:rPr>
                <w:sz w:val="16"/>
                <w:szCs w:val="16"/>
              </w:rPr>
            </w:pPr>
            <w:r>
              <w:rPr>
                <w:sz w:val="16"/>
                <w:szCs w:val="16"/>
              </w:rPr>
              <w:t>7</w:t>
            </w:r>
          </w:p>
        </w:tc>
        <w:tc>
          <w:tcPr>
            <w:tcW w:w="426" w:type="dxa"/>
            <w:tcBorders>
              <w:left w:val="single" w:sz="4" w:space="0" w:color="auto"/>
            </w:tcBorders>
          </w:tcPr>
          <w:p w:rsidR="005B2732" w:rsidRDefault="00201C69" w:rsidP="00CA662E">
            <w:pPr>
              <w:jc w:val="center"/>
              <w:rPr>
                <w:sz w:val="16"/>
                <w:szCs w:val="16"/>
              </w:rPr>
            </w:pPr>
            <w:r>
              <w:rPr>
                <w:sz w:val="16"/>
                <w:szCs w:val="16"/>
              </w:rPr>
              <w:t>8</w:t>
            </w:r>
          </w:p>
        </w:tc>
      </w:tr>
      <w:tr w:rsidR="005B2732" w:rsidTr="002179D9">
        <w:tc>
          <w:tcPr>
            <w:tcW w:w="566" w:type="dxa"/>
            <w:tcBorders>
              <w:right w:val="single" w:sz="4" w:space="0" w:color="auto"/>
            </w:tcBorders>
            <w:vAlign w:val="center"/>
          </w:tcPr>
          <w:p w:rsidR="005B2732" w:rsidRPr="0053780C" w:rsidRDefault="005B2732" w:rsidP="002179D9">
            <w:pPr>
              <w:jc w:val="center"/>
              <w:rPr>
                <w:sz w:val="16"/>
                <w:szCs w:val="16"/>
              </w:rPr>
            </w:pPr>
            <w:r>
              <w:rPr>
                <w:sz w:val="16"/>
                <w:szCs w:val="16"/>
              </w:rPr>
              <w:t>1</w:t>
            </w:r>
          </w:p>
        </w:tc>
        <w:tc>
          <w:tcPr>
            <w:tcW w:w="1842" w:type="dxa"/>
            <w:tcBorders>
              <w:left w:val="single" w:sz="4" w:space="0" w:color="auto"/>
            </w:tcBorders>
            <w:vAlign w:val="center"/>
          </w:tcPr>
          <w:p w:rsidR="005B2732" w:rsidRPr="0053780C" w:rsidRDefault="005B2732" w:rsidP="00CA662E">
            <w:pPr>
              <w:rPr>
                <w:sz w:val="16"/>
                <w:szCs w:val="16"/>
              </w:rPr>
            </w:pPr>
            <w:r>
              <w:rPr>
                <w:sz w:val="16"/>
                <w:szCs w:val="16"/>
              </w:rPr>
              <w:t>Внешний вид</w:t>
            </w:r>
          </w:p>
        </w:tc>
        <w:tc>
          <w:tcPr>
            <w:tcW w:w="991" w:type="dxa"/>
            <w:tcBorders>
              <w:right w:val="single" w:sz="4" w:space="0" w:color="auto"/>
            </w:tcBorders>
          </w:tcPr>
          <w:p w:rsidR="005B2732" w:rsidRDefault="005B2732" w:rsidP="00CA662E">
            <w:pPr>
              <w:jc w:val="center"/>
              <w:rPr>
                <w:sz w:val="16"/>
                <w:szCs w:val="16"/>
              </w:rPr>
            </w:pPr>
          </w:p>
        </w:tc>
        <w:tc>
          <w:tcPr>
            <w:tcW w:w="426" w:type="dxa"/>
            <w:tcBorders>
              <w:right w:val="single" w:sz="4" w:space="0" w:color="auto"/>
            </w:tcBorders>
          </w:tcPr>
          <w:p w:rsidR="005B2732" w:rsidRDefault="005B2732" w:rsidP="00CA662E">
            <w:pPr>
              <w:jc w:val="center"/>
              <w:rPr>
                <w:sz w:val="16"/>
                <w:szCs w:val="16"/>
              </w:rPr>
            </w:pPr>
          </w:p>
        </w:tc>
        <w:tc>
          <w:tcPr>
            <w:tcW w:w="425" w:type="dxa"/>
            <w:tcBorders>
              <w:left w:val="single" w:sz="4" w:space="0" w:color="auto"/>
            </w:tcBorders>
          </w:tcPr>
          <w:p w:rsidR="005B2732" w:rsidRDefault="005B2732" w:rsidP="00CA662E">
            <w:pPr>
              <w:jc w:val="center"/>
              <w:rPr>
                <w:sz w:val="16"/>
                <w:szCs w:val="16"/>
              </w:rPr>
            </w:pPr>
          </w:p>
        </w:tc>
        <w:tc>
          <w:tcPr>
            <w:tcW w:w="995" w:type="dxa"/>
            <w:tcBorders>
              <w:right w:val="single" w:sz="4" w:space="0" w:color="auto"/>
            </w:tcBorders>
          </w:tcPr>
          <w:p w:rsidR="005B2732" w:rsidRDefault="005B2732" w:rsidP="00CA662E">
            <w:pPr>
              <w:jc w:val="center"/>
              <w:rPr>
                <w:sz w:val="16"/>
                <w:szCs w:val="16"/>
              </w:rPr>
            </w:pPr>
          </w:p>
        </w:tc>
        <w:tc>
          <w:tcPr>
            <w:tcW w:w="425" w:type="dxa"/>
            <w:tcBorders>
              <w:right w:val="single" w:sz="4" w:space="0" w:color="auto"/>
            </w:tcBorders>
          </w:tcPr>
          <w:p w:rsidR="005B2732" w:rsidRDefault="005B2732" w:rsidP="00CA662E">
            <w:pPr>
              <w:jc w:val="center"/>
              <w:rPr>
                <w:sz w:val="16"/>
                <w:szCs w:val="16"/>
              </w:rPr>
            </w:pPr>
          </w:p>
        </w:tc>
        <w:tc>
          <w:tcPr>
            <w:tcW w:w="426" w:type="dxa"/>
            <w:tcBorders>
              <w:left w:val="single" w:sz="4" w:space="0" w:color="auto"/>
            </w:tcBorders>
          </w:tcPr>
          <w:p w:rsidR="005B2732" w:rsidRDefault="005B2732" w:rsidP="00CA662E">
            <w:pPr>
              <w:jc w:val="center"/>
              <w:rPr>
                <w:sz w:val="16"/>
                <w:szCs w:val="16"/>
              </w:rPr>
            </w:pPr>
          </w:p>
        </w:tc>
      </w:tr>
      <w:tr w:rsidR="005B2732" w:rsidTr="002179D9">
        <w:tc>
          <w:tcPr>
            <w:tcW w:w="566" w:type="dxa"/>
            <w:tcBorders>
              <w:right w:val="single" w:sz="4" w:space="0" w:color="auto"/>
            </w:tcBorders>
            <w:vAlign w:val="center"/>
          </w:tcPr>
          <w:p w:rsidR="005B2732" w:rsidRPr="0053780C" w:rsidRDefault="005B2732" w:rsidP="002179D9">
            <w:pPr>
              <w:jc w:val="center"/>
              <w:rPr>
                <w:sz w:val="16"/>
                <w:szCs w:val="16"/>
              </w:rPr>
            </w:pPr>
            <w:r>
              <w:rPr>
                <w:sz w:val="16"/>
                <w:szCs w:val="16"/>
              </w:rPr>
              <w:t>2</w:t>
            </w:r>
          </w:p>
        </w:tc>
        <w:tc>
          <w:tcPr>
            <w:tcW w:w="1842" w:type="dxa"/>
            <w:tcBorders>
              <w:left w:val="single" w:sz="4" w:space="0" w:color="auto"/>
            </w:tcBorders>
            <w:vAlign w:val="center"/>
          </w:tcPr>
          <w:p w:rsidR="005B2732" w:rsidRPr="0053780C" w:rsidRDefault="005B2732" w:rsidP="00CA662E">
            <w:pPr>
              <w:rPr>
                <w:sz w:val="16"/>
                <w:szCs w:val="16"/>
              </w:rPr>
            </w:pPr>
            <w:r>
              <w:rPr>
                <w:sz w:val="16"/>
                <w:szCs w:val="16"/>
              </w:rPr>
              <w:t>Степень зрелости</w:t>
            </w:r>
          </w:p>
        </w:tc>
        <w:tc>
          <w:tcPr>
            <w:tcW w:w="991" w:type="dxa"/>
            <w:tcBorders>
              <w:right w:val="single" w:sz="4" w:space="0" w:color="auto"/>
            </w:tcBorders>
          </w:tcPr>
          <w:p w:rsidR="005B2732" w:rsidRDefault="005B2732" w:rsidP="00CA662E">
            <w:pPr>
              <w:jc w:val="center"/>
              <w:rPr>
                <w:sz w:val="16"/>
                <w:szCs w:val="16"/>
              </w:rPr>
            </w:pPr>
          </w:p>
        </w:tc>
        <w:tc>
          <w:tcPr>
            <w:tcW w:w="426" w:type="dxa"/>
            <w:tcBorders>
              <w:right w:val="single" w:sz="4" w:space="0" w:color="auto"/>
            </w:tcBorders>
          </w:tcPr>
          <w:p w:rsidR="005B2732" w:rsidRDefault="005B2732" w:rsidP="00CA662E">
            <w:pPr>
              <w:jc w:val="center"/>
              <w:rPr>
                <w:sz w:val="16"/>
                <w:szCs w:val="16"/>
              </w:rPr>
            </w:pPr>
          </w:p>
        </w:tc>
        <w:tc>
          <w:tcPr>
            <w:tcW w:w="425" w:type="dxa"/>
            <w:tcBorders>
              <w:left w:val="single" w:sz="4" w:space="0" w:color="auto"/>
            </w:tcBorders>
          </w:tcPr>
          <w:p w:rsidR="005B2732" w:rsidRDefault="005B2732" w:rsidP="00CA662E">
            <w:pPr>
              <w:jc w:val="center"/>
              <w:rPr>
                <w:sz w:val="16"/>
                <w:szCs w:val="16"/>
              </w:rPr>
            </w:pPr>
          </w:p>
        </w:tc>
        <w:tc>
          <w:tcPr>
            <w:tcW w:w="995" w:type="dxa"/>
            <w:tcBorders>
              <w:right w:val="single" w:sz="4" w:space="0" w:color="auto"/>
            </w:tcBorders>
          </w:tcPr>
          <w:p w:rsidR="005B2732" w:rsidRDefault="005B2732" w:rsidP="00CA662E">
            <w:pPr>
              <w:jc w:val="center"/>
              <w:rPr>
                <w:sz w:val="16"/>
                <w:szCs w:val="16"/>
              </w:rPr>
            </w:pPr>
          </w:p>
        </w:tc>
        <w:tc>
          <w:tcPr>
            <w:tcW w:w="425" w:type="dxa"/>
            <w:tcBorders>
              <w:right w:val="single" w:sz="4" w:space="0" w:color="auto"/>
            </w:tcBorders>
          </w:tcPr>
          <w:p w:rsidR="005B2732" w:rsidRDefault="005B2732" w:rsidP="00CA662E">
            <w:pPr>
              <w:jc w:val="center"/>
              <w:rPr>
                <w:sz w:val="16"/>
                <w:szCs w:val="16"/>
              </w:rPr>
            </w:pPr>
          </w:p>
        </w:tc>
        <w:tc>
          <w:tcPr>
            <w:tcW w:w="426" w:type="dxa"/>
            <w:tcBorders>
              <w:left w:val="single" w:sz="4" w:space="0" w:color="auto"/>
            </w:tcBorders>
          </w:tcPr>
          <w:p w:rsidR="005B2732" w:rsidRDefault="005B2732" w:rsidP="00CA662E">
            <w:pPr>
              <w:jc w:val="center"/>
              <w:rPr>
                <w:sz w:val="16"/>
                <w:szCs w:val="16"/>
              </w:rPr>
            </w:pPr>
          </w:p>
        </w:tc>
      </w:tr>
      <w:tr w:rsidR="005B2732" w:rsidTr="002179D9">
        <w:tc>
          <w:tcPr>
            <w:tcW w:w="566" w:type="dxa"/>
            <w:tcBorders>
              <w:right w:val="single" w:sz="4" w:space="0" w:color="auto"/>
            </w:tcBorders>
            <w:vAlign w:val="center"/>
          </w:tcPr>
          <w:p w:rsidR="005B2732" w:rsidRDefault="005B2732" w:rsidP="002179D9">
            <w:pPr>
              <w:jc w:val="center"/>
              <w:rPr>
                <w:sz w:val="16"/>
                <w:szCs w:val="16"/>
              </w:rPr>
            </w:pPr>
          </w:p>
        </w:tc>
        <w:tc>
          <w:tcPr>
            <w:tcW w:w="1842" w:type="dxa"/>
            <w:tcBorders>
              <w:left w:val="single" w:sz="4" w:space="0" w:color="auto"/>
            </w:tcBorders>
            <w:vAlign w:val="center"/>
          </w:tcPr>
          <w:p w:rsidR="005B2732" w:rsidRDefault="005B2732" w:rsidP="00CA662E">
            <w:pPr>
              <w:rPr>
                <w:sz w:val="16"/>
                <w:szCs w:val="16"/>
              </w:rPr>
            </w:pPr>
            <w:r>
              <w:rPr>
                <w:sz w:val="16"/>
                <w:szCs w:val="16"/>
              </w:rPr>
              <w:t>И</w:t>
            </w:r>
            <w:r w:rsidR="00201C69">
              <w:rPr>
                <w:sz w:val="16"/>
                <w:szCs w:val="16"/>
              </w:rPr>
              <w:t xml:space="preserve"> </w:t>
            </w:r>
            <w:r>
              <w:rPr>
                <w:sz w:val="16"/>
                <w:szCs w:val="16"/>
              </w:rPr>
              <w:t>т</w:t>
            </w:r>
            <w:r w:rsidR="00201C69">
              <w:rPr>
                <w:sz w:val="16"/>
                <w:szCs w:val="16"/>
              </w:rPr>
              <w:t xml:space="preserve"> </w:t>
            </w:r>
            <w:r>
              <w:rPr>
                <w:sz w:val="16"/>
                <w:szCs w:val="16"/>
              </w:rPr>
              <w:t>о</w:t>
            </w:r>
            <w:r w:rsidR="00201C69">
              <w:rPr>
                <w:sz w:val="16"/>
                <w:szCs w:val="16"/>
              </w:rPr>
              <w:t xml:space="preserve"> </w:t>
            </w:r>
            <w:r>
              <w:rPr>
                <w:sz w:val="16"/>
                <w:szCs w:val="16"/>
              </w:rPr>
              <w:t>г</w:t>
            </w:r>
            <w:r w:rsidR="00201C69">
              <w:rPr>
                <w:sz w:val="16"/>
                <w:szCs w:val="16"/>
              </w:rPr>
              <w:t xml:space="preserve"> </w:t>
            </w:r>
            <w:r>
              <w:rPr>
                <w:sz w:val="16"/>
                <w:szCs w:val="16"/>
              </w:rPr>
              <w:t>о</w:t>
            </w:r>
            <w:r w:rsidR="00201C69">
              <w:rPr>
                <w:sz w:val="16"/>
                <w:szCs w:val="16"/>
              </w:rPr>
              <w:t>...</w:t>
            </w:r>
          </w:p>
        </w:tc>
        <w:tc>
          <w:tcPr>
            <w:tcW w:w="991" w:type="dxa"/>
            <w:tcBorders>
              <w:right w:val="single" w:sz="4" w:space="0" w:color="auto"/>
            </w:tcBorders>
          </w:tcPr>
          <w:p w:rsidR="005B2732" w:rsidRDefault="005B2732" w:rsidP="00CA662E">
            <w:pPr>
              <w:jc w:val="center"/>
              <w:rPr>
                <w:sz w:val="16"/>
                <w:szCs w:val="16"/>
              </w:rPr>
            </w:pPr>
          </w:p>
        </w:tc>
        <w:tc>
          <w:tcPr>
            <w:tcW w:w="426" w:type="dxa"/>
            <w:tcBorders>
              <w:right w:val="single" w:sz="4" w:space="0" w:color="auto"/>
            </w:tcBorders>
          </w:tcPr>
          <w:p w:rsidR="005B2732" w:rsidRDefault="005B2732" w:rsidP="00CA662E">
            <w:pPr>
              <w:jc w:val="center"/>
              <w:rPr>
                <w:sz w:val="16"/>
                <w:szCs w:val="16"/>
              </w:rPr>
            </w:pPr>
            <w:r>
              <w:rPr>
                <w:sz w:val="16"/>
                <w:szCs w:val="16"/>
              </w:rPr>
              <w:t>х</w:t>
            </w:r>
          </w:p>
        </w:tc>
        <w:tc>
          <w:tcPr>
            <w:tcW w:w="425" w:type="dxa"/>
            <w:tcBorders>
              <w:left w:val="single" w:sz="4" w:space="0" w:color="auto"/>
            </w:tcBorders>
          </w:tcPr>
          <w:p w:rsidR="005B2732" w:rsidRDefault="005B2732" w:rsidP="00CA662E">
            <w:pPr>
              <w:jc w:val="center"/>
              <w:rPr>
                <w:sz w:val="16"/>
                <w:szCs w:val="16"/>
              </w:rPr>
            </w:pPr>
          </w:p>
        </w:tc>
        <w:tc>
          <w:tcPr>
            <w:tcW w:w="995" w:type="dxa"/>
            <w:tcBorders>
              <w:right w:val="single" w:sz="4" w:space="0" w:color="auto"/>
            </w:tcBorders>
          </w:tcPr>
          <w:p w:rsidR="005B2732" w:rsidRDefault="005B2732" w:rsidP="00CA662E">
            <w:pPr>
              <w:jc w:val="center"/>
              <w:rPr>
                <w:sz w:val="16"/>
                <w:szCs w:val="16"/>
              </w:rPr>
            </w:pPr>
          </w:p>
        </w:tc>
        <w:tc>
          <w:tcPr>
            <w:tcW w:w="425" w:type="dxa"/>
            <w:tcBorders>
              <w:right w:val="single" w:sz="4" w:space="0" w:color="auto"/>
            </w:tcBorders>
          </w:tcPr>
          <w:p w:rsidR="005B2732" w:rsidRDefault="005B2732" w:rsidP="00CA662E">
            <w:pPr>
              <w:jc w:val="center"/>
              <w:rPr>
                <w:sz w:val="16"/>
                <w:szCs w:val="16"/>
              </w:rPr>
            </w:pPr>
            <w:r>
              <w:rPr>
                <w:sz w:val="16"/>
                <w:szCs w:val="16"/>
              </w:rPr>
              <w:t>х</w:t>
            </w:r>
          </w:p>
        </w:tc>
        <w:tc>
          <w:tcPr>
            <w:tcW w:w="426" w:type="dxa"/>
            <w:tcBorders>
              <w:left w:val="single" w:sz="4" w:space="0" w:color="auto"/>
            </w:tcBorders>
          </w:tcPr>
          <w:p w:rsidR="005B2732" w:rsidRDefault="005B2732" w:rsidP="00CA662E">
            <w:pPr>
              <w:jc w:val="center"/>
              <w:rPr>
                <w:sz w:val="16"/>
                <w:szCs w:val="16"/>
              </w:rPr>
            </w:pPr>
          </w:p>
        </w:tc>
      </w:tr>
    </w:tbl>
    <w:p w:rsidR="005308EB" w:rsidRDefault="005308EB" w:rsidP="005308EB">
      <w:pPr>
        <w:jc w:val="right"/>
        <w:rPr>
          <w:spacing w:val="20"/>
          <w:sz w:val="16"/>
          <w:szCs w:val="16"/>
        </w:rPr>
      </w:pPr>
      <w:r w:rsidRPr="005308EB">
        <w:rPr>
          <w:spacing w:val="20"/>
          <w:sz w:val="16"/>
          <w:szCs w:val="16"/>
        </w:rPr>
        <w:lastRenderedPageBreak/>
        <w:t xml:space="preserve">Окончание табл. </w:t>
      </w:r>
      <w:r w:rsidRPr="0005020C">
        <w:rPr>
          <w:sz w:val="16"/>
          <w:szCs w:val="16"/>
        </w:rPr>
        <w:t>42</w:t>
      </w:r>
    </w:p>
    <w:p w:rsidR="005308EB" w:rsidRPr="005308EB" w:rsidRDefault="005308EB" w:rsidP="005308EB">
      <w:pPr>
        <w:jc w:val="right"/>
        <w:rPr>
          <w:spacing w:val="20"/>
          <w:sz w:val="16"/>
          <w:szCs w:val="16"/>
        </w:rPr>
      </w:pPr>
    </w:p>
    <w:tbl>
      <w:tblPr>
        <w:tblStyle w:val="a3"/>
        <w:tblW w:w="6096" w:type="dxa"/>
        <w:tblInd w:w="108" w:type="dxa"/>
        <w:tblLayout w:type="fixed"/>
        <w:tblLook w:val="04A0"/>
      </w:tblPr>
      <w:tblGrid>
        <w:gridCol w:w="566"/>
        <w:gridCol w:w="1842"/>
        <w:gridCol w:w="991"/>
        <w:gridCol w:w="426"/>
        <w:gridCol w:w="425"/>
        <w:gridCol w:w="995"/>
        <w:gridCol w:w="425"/>
        <w:gridCol w:w="426"/>
      </w:tblGrid>
      <w:tr w:rsidR="00AC4232" w:rsidTr="002179D9">
        <w:tc>
          <w:tcPr>
            <w:tcW w:w="566" w:type="dxa"/>
            <w:tcBorders>
              <w:right w:val="single" w:sz="4" w:space="0" w:color="auto"/>
            </w:tcBorders>
            <w:vAlign w:val="center"/>
          </w:tcPr>
          <w:p w:rsidR="00AC4232" w:rsidRDefault="00AC4232" w:rsidP="00AC4232">
            <w:pPr>
              <w:jc w:val="center"/>
              <w:rPr>
                <w:sz w:val="16"/>
                <w:szCs w:val="16"/>
              </w:rPr>
            </w:pPr>
            <w:r>
              <w:rPr>
                <w:sz w:val="16"/>
                <w:szCs w:val="16"/>
              </w:rPr>
              <w:t>1</w:t>
            </w:r>
          </w:p>
        </w:tc>
        <w:tc>
          <w:tcPr>
            <w:tcW w:w="1842" w:type="dxa"/>
            <w:tcBorders>
              <w:left w:val="single" w:sz="4" w:space="0" w:color="auto"/>
            </w:tcBorders>
            <w:vAlign w:val="center"/>
          </w:tcPr>
          <w:p w:rsidR="00AC4232" w:rsidRDefault="00AC4232" w:rsidP="00AC4232">
            <w:pPr>
              <w:jc w:val="center"/>
              <w:rPr>
                <w:sz w:val="16"/>
                <w:szCs w:val="16"/>
              </w:rPr>
            </w:pPr>
            <w:r>
              <w:rPr>
                <w:sz w:val="16"/>
                <w:szCs w:val="16"/>
              </w:rPr>
              <w:t>2</w:t>
            </w:r>
          </w:p>
        </w:tc>
        <w:tc>
          <w:tcPr>
            <w:tcW w:w="991" w:type="dxa"/>
            <w:tcBorders>
              <w:right w:val="single" w:sz="4" w:space="0" w:color="auto"/>
            </w:tcBorders>
          </w:tcPr>
          <w:p w:rsidR="00AC4232" w:rsidRDefault="00AC4232" w:rsidP="00AC4232">
            <w:pPr>
              <w:jc w:val="center"/>
              <w:rPr>
                <w:sz w:val="16"/>
                <w:szCs w:val="16"/>
              </w:rPr>
            </w:pPr>
            <w:r>
              <w:rPr>
                <w:sz w:val="16"/>
                <w:szCs w:val="16"/>
              </w:rPr>
              <w:t>3</w:t>
            </w:r>
          </w:p>
        </w:tc>
        <w:tc>
          <w:tcPr>
            <w:tcW w:w="426" w:type="dxa"/>
            <w:tcBorders>
              <w:right w:val="single" w:sz="4" w:space="0" w:color="auto"/>
            </w:tcBorders>
          </w:tcPr>
          <w:p w:rsidR="00AC4232" w:rsidRDefault="00AC4232" w:rsidP="00AC4232">
            <w:pPr>
              <w:jc w:val="center"/>
              <w:rPr>
                <w:sz w:val="16"/>
                <w:szCs w:val="16"/>
              </w:rPr>
            </w:pPr>
            <w:r>
              <w:rPr>
                <w:sz w:val="16"/>
                <w:szCs w:val="16"/>
              </w:rPr>
              <w:t>4</w:t>
            </w:r>
          </w:p>
        </w:tc>
        <w:tc>
          <w:tcPr>
            <w:tcW w:w="425" w:type="dxa"/>
            <w:tcBorders>
              <w:left w:val="single" w:sz="4" w:space="0" w:color="auto"/>
            </w:tcBorders>
          </w:tcPr>
          <w:p w:rsidR="00AC4232" w:rsidRDefault="00AC4232" w:rsidP="00AC4232">
            <w:pPr>
              <w:jc w:val="center"/>
              <w:rPr>
                <w:sz w:val="16"/>
                <w:szCs w:val="16"/>
              </w:rPr>
            </w:pPr>
            <w:r>
              <w:rPr>
                <w:sz w:val="16"/>
                <w:szCs w:val="16"/>
              </w:rPr>
              <w:t>5</w:t>
            </w:r>
          </w:p>
        </w:tc>
        <w:tc>
          <w:tcPr>
            <w:tcW w:w="995" w:type="dxa"/>
            <w:tcBorders>
              <w:right w:val="single" w:sz="4" w:space="0" w:color="auto"/>
            </w:tcBorders>
          </w:tcPr>
          <w:p w:rsidR="00AC4232" w:rsidRDefault="00AC4232" w:rsidP="00AC4232">
            <w:pPr>
              <w:jc w:val="center"/>
              <w:rPr>
                <w:sz w:val="16"/>
                <w:szCs w:val="16"/>
              </w:rPr>
            </w:pPr>
            <w:r>
              <w:rPr>
                <w:sz w:val="16"/>
                <w:szCs w:val="16"/>
              </w:rPr>
              <w:t>6</w:t>
            </w:r>
          </w:p>
        </w:tc>
        <w:tc>
          <w:tcPr>
            <w:tcW w:w="425" w:type="dxa"/>
            <w:tcBorders>
              <w:right w:val="single" w:sz="4" w:space="0" w:color="auto"/>
            </w:tcBorders>
          </w:tcPr>
          <w:p w:rsidR="00AC4232" w:rsidRDefault="00AC4232" w:rsidP="00AC4232">
            <w:pPr>
              <w:jc w:val="center"/>
              <w:rPr>
                <w:sz w:val="16"/>
                <w:szCs w:val="16"/>
              </w:rPr>
            </w:pPr>
            <w:r>
              <w:rPr>
                <w:sz w:val="16"/>
                <w:szCs w:val="16"/>
              </w:rPr>
              <w:t>7</w:t>
            </w:r>
          </w:p>
        </w:tc>
        <w:tc>
          <w:tcPr>
            <w:tcW w:w="426" w:type="dxa"/>
            <w:tcBorders>
              <w:left w:val="single" w:sz="4" w:space="0" w:color="auto"/>
            </w:tcBorders>
          </w:tcPr>
          <w:p w:rsidR="00AC4232" w:rsidRDefault="00AC4232" w:rsidP="00AC4232">
            <w:pPr>
              <w:jc w:val="center"/>
              <w:rPr>
                <w:sz w:val="16"/>
                <w:szCs w:val="16"/>
              </w:rPr>
            </w:pPr>
            <w:r>
              <w:rPr>
                <w:sz w:val="16"/>
                <w:szCs w:val="16"/>
              </w:rPr>
              <w:t>8</w:t>
            </w:r>
          </w:p>
        </w:tc>
      </w:tr>
      <w:tr w:rsidR="005B2732" w:rsidTr="002179D9">
        <w:tc>
          <w:tcPr>
            <w:tcW w:w="6096" w:type="dxa"/>
            <w:gridSpan w:val="8"/>
            <w:vAlign w:val="center"/>
          </w:tcPr>
          <w:p w:rsidR="005B2732" w:rsidRPr="0005020C" w:rsidRDefault="005B2732" w:rsidP="002179D9">
            <w:pPr>
              <w:jc w:val="center"/>
              <w:rPr>
                <w:b/>
                <w:sz w:val="16"/>
                <w:szCs w:val="16"/>
              </w:rPr>
            </w:pPr>
            <w:r w:rsidRPr="0005020C">
              <w:rPr>
                <w:b/>
                <w:sz w:val="16"/>
                <w:szCs w:val="16"/>
              </w:rPr>
              <w:t>Допускаемые отклонения</w:t>
            </w:r>
          </w:p>
        </w:tc>
      </w:tr>
      <w:tr w:rsidR="005B2732" w:rsidTr="002179D9">
        <w:trPr>
          <w:trHeight w:val="378"/>
        </w:trPr>
        <w:tc>
          <w:tcPr>
            <w:tcW w:w="566" w:type="dxa"/>
            <w:vMerge w:val="restart"/>
            <w:tcBorders>
              <w:top w:val="single" w:sz="4" w:space="0" w:color="auto"/>
              <w:right w:val="single" w:sz="4" w:space="0" w:color="auto"/>
            </w:tcBorders>
            <w:vAlign w:val="center"/>
          </w:tcPr>
          <w:p w:rsidR="005B2732" w:rsidRPr="0053780C" w:rsidRDefault="005B2732" w:rsidP="002179D9">
            <w:pPr>
              <w:jc w:val="center"/>
              <w:rPr>
                <w:sz w:val="16"/>
                <w:szCs w:val="16"/>
              </w:rPr>
            </w:pPr>
            <w:r>
              <w:rPr>
                <w:sz w:val="16"/>
                <w:szCs w:val="16"/>
              </w:rPr>
              <w:t>3</w:t>
            </w:r>
          </w:p>
        </w:tc>
        <w:tc>
          <w:tcPr>
            <w:tcW w:w="1842" w:type="dxa"/>
            <w:tcBorders>
              <w:top w:val="single" w:sz="4" w:space="0" w:color="auto"/>
              <w:left w:val="single" w:sz="4" w:space="0" w:color="auto"/>
              <w:bottom w:val="single" w:sz="4" w:space="0" w:color="auto"/>
            </w:tcBorders>
            <w:vAlign w:val="center"/>
          </w:tcPr>
          <w:p w:rsidR="005B2732" w:rsidRPr="0053780C" w:rsidRDefault="005B2732" w:rsidP="00CA662E">
            <w:pPr>
              <w:rPr>
                <w:sz w:val="16"/>
                <w:szCs w:val="16"/>
              </w:rPr>
            </w:pPr>
            <w:r>
              <w:rPr>
                <w:sz w:val="16"/>
                <w:szCs w:val="16"/>
              </w:rPr>
              <w:t>Зажившие механич</w:t>
            </w:r>
            <w:r>
              <w:rPr>
                <w:sz w:val="16"/>
                <w:szCs w:val="16"/>
              </w:rPr>
              <w:t>е</w:t>
            </w:r>
            <w:r>
              <w:rPr>
                <w:sz w:val="16"/>
                <w:szCs w:val="16"/>
              </w:rPr>
              <w:t>ские  повреждения:</w:t>
            </w:r>
          </w:p>
        </w:tc>
        <w:tc>
          <w:tcPr>
            <w:tcW w:w="991" w:type="dxa"/>
            <w:tcBorders>
              <w:top w:val="single" w:sz="4" w:space="0" w:color="auto"/>
              <w:right w:val="single" w:sz="4" w:space="0" w:color="auto"/>
            </w:tcBorders>
          </w:tcPr>
          <w:p w:rsidR="005B2732" w:rsidRDefault="005B2732" w:rsidP="00CA662E">
            <w:pPr>
              <w:jc w:val="center"/>
              <w:rPr>
                <w:sz w:val="16"/>
                <w:szCs w:val="16"/>
              </w:rPr>
            </w:pPr>
          </w:p>
        </w:tc>
        <w:tc>
          <w:tcPr>
            <w:tcW w:w="426" w:type="dxa"/>
            <w:tcBorders>
              <w:top w:val="single" w:sz="4" w:space="0" w:color="auto"/>
              <w:right w:val="single" w:sz="4" w:space="0" w:color="auto"/>
            </w:tcBorders>
          </w:tcPr>
          <w:p w:rsidR="005B2732" w:rsidRDefault="005B2732" w:rsidP="00CA662E">
            <w:pPr>
              <w:jc w:val="center"/>
              <w:rPr>
                <w:sz w:val="16"/>
                <w:szCs w:val="16"/>
              </w:rPr>
            </w:pPr>
          </w:p>
        </w:tc>
        <w:tc>
          <w:tcPr>
            <w:tcW w:w="425" w:type="dxa"/>
            <w:tcBorders>
              <w:top w:val="single" w:sz="4" w:space="0" w:color="auto"/>
              <w:left w:val="single" w:sz="4" w:space="0" w:color="auto"/>
            </w:tcBorders>
          </w:tcPr>
          <w:p w:rsidR="005B2732" w:rsidRDefault="005B2732" w:rsidP="00CA662E">
            <w:pPr>
              <w:jc w:val="center"/>
              <w:rPr>
                <w:sz w:val="16"/>
                <w:szCs w:val="16"/>
              </w:rPr>
            </w:pPr>
          </w:p>
        </w:tc>
        <w:tc>
          <w:tcPr>
            <w:tcW w:w="995" w:type="dxa"/>
            <w:tcBorders>
              <w:top w:val="single" w:sz="4" w:space="0" w:color="auto"/>
              <w:right w:val="single" w:sz="4" w:space="0" w:color="auto"/>
            </w:tcBorders>
          </w:tcPr>
          <w:p w:rsidR="005B2732" w:rsidRDefault="005B2732" w:rsidP="00CA662E">
            <w:pPr>
              <w:jc w:val="center"/>
              <w:rPr>
                <w:sz w:val="16"/>
                <w:szCs w:val="16"/>
              </w:rPr>
            </w:pPr>
          </w:p>
        </w:tc>
        <w:tc>
          <w:tcPr>
            <w:tcW w:w="425" w:type="dxa"/>
            <w:tcBorders>
              <w:top w:val="single" w:sz="4" w:space="0" w:color="auto"/>
              <w:right w:val="single" w:sz="4" w:space="0" w:color="auto"/>
            </w:tcBorders>
          </w:tcPr>
          <w:p w:rsidR="005B2732" w:rsidRDefault="005B2732" w:rsidP="00CA662E">
            <w:pPr>
              <w:jc w:val="center"/>
              <w:rPr>
                <w:sz w:val="16"/>
                <w:szCs w:val="16"/>
              </w:rPr>
            </w:pPr>
          </w:p>
        </w:tc>
        <w:tc>
          <w:tcPr>
            <w:tcW w:w="426" w:type="dxa"/>
            <w:tcBorders>
              <w:top w:val="single" w:sz="4" w:space="0" w:color="auto"/>
              <w:left w:val="single" w:sz="4" w:space="0" w:color="auto"/>
            </w:tcBorders>
          </w:tcPr>
          <w:p w:rsidR="005B2732" w:rsidRDefault="005B2732" w:rsidP="00CA662E">
            <w:pPr>
              <w:jc w:val="center"/>
              <w:rPr>
                <w:sz w:val="16"/>
                <w:szCs w:val="16"/>
              </w:rPr>
            </w:pPr>
          </w:p>
        </w:tc>
      </w:tr>
      <w:tr w:rsidR="005B2732" w:rsidTr="005308EB">
        <w:trPr>
          <w:trHeight w:val="45"/>
        </w:trPr>
        <w:tc>
          <w:tcPr>
            <w:tcW w:w="566" w:type="dxa"/>
            <w:vMerge/>
            <w:tcBorders>
              <w:right w:val="single" w:sz="4" w:space="0" w:color="auto"/>
            </w:tcBorders>
            <w:vAlign w:val="center"/>
          </w:tcPr>
          <w:p w:rsidR="005B2732" w:rsidRDefault="005B2732" w:rsidP="00CA662E">
            <w:pPr>
              <w:rPr>
                <w:sz w:val="16"/>
                <w:szCs w:val="16"/>
              </w:rPr>
            </w:pPr>
          </w:p>
        </w:tc>
        <w:tc>
          <w:tcPr>
            <w:tcW w:w="1842" w:type="dxa"/>
            <w:tcBorders>
              <w:top w:val="single" w:sz="4" w:space="0" w:color="auto"/>
              <w:left w:val="single" w:sz="4" w:space="0" w:color="auto"/>
              <w:bottom w:val="single" w:sz="4" w:space="0" w:color="auto"/>
            </w:tcBorders>
            <w:vAlign w:val="center"/>
          </w:tcPr>
          <w:p w:rsidR="005B2732" w:rsidRDefault="005B2732" w:rsidP="00CA662E">
            <w:pPr>
              <w:rPr>
                <w:sz w:val="16"/>
                <w:szCs w:val="16"/>
              </w:rPr>
            </w:pPr>
            <w:r>
              <w:rPr>
                <w:sz w:val="16"/>
                <w:szCs w:val="16"/>
              </w:rPr>
              <w:t>- в местах заготовки</w:t>
            </w:r>
          </w:p>
        </w:tc>
        <w:tc>
          <w:tcPr>
            <w:tcW w:w="991" w:type="dxa"/>
            <w:tcBorders>
              <w:top w:val="single" w:sz="4" w:space="0" w:color="auto"/>
              <w:bottom w:val="single" w:sz="4" w:space="0" w:color="auto"/>
              <w:right w:val="single" w:sz="4" w:space="0" w:color="auto"/>
            </w:tcBorders>
          </w:tcPr>
          <w:p w:rsidR="005B2732" w:rsidRDefault="005B2732" w:rsidP="00CA662E">
            <w:pPr>
              <w:jc w:val="center"/>
              <w:rPr>
                <w:sz w:val="16"/>
                <w:szCs w:val="16"/>
              </w:rPr>
            </w:pPr>
          </w:p>
        </w:tc>
        <w:tc>
          <w:tcPr>
            <w:tcW w:w="426" w:type="dxa"/>
            <w:tcBorders>
              <w:top w:val="single" w:sz="4" w:space="0" w:color="auto"/>
              <w:bottom w:val="single" w:sz="4" w:space="0" w:color="auto"/>
              <w:right w:val="single" w:sz="4" w:space="0" w:color="auto"/>
            </w:tcBorders>
          </w:tcPr>
          <w:p w:rsidR="005B2732" w:rsidRDefault="005B2732" w:rsidP="00CA662E">
            <w:pPr>
              <w:jc w:val="center"/>
              <w:rPr>
                <w:sz w:val="16"/>
                <w:szCs w:val="16"/>
              </w:rPr>
            </w:pPr>
          </w:p>
        </w:tc>
        <w:tc>
          <w:tcPr>
            <w:tcW w:w="425" w:type="dxa"/>
            <w:tcBorders>
              <w:top w:val="single" w:sz="4" w:space="0" w:color="auto"/>
              <w:left w:val="single" w:sz="4" w:space="0" w:color="auto"/>
              <w:bottom w:val="single" w:sz="4" w:space="0" w:color="auto"/>
            </w:tcBorders>
          </w:tcPr>
          <w:p w:rsidR="005B2732" w:rsidRDefault="005B2732" w:rsidP="00CA662E">
            <w:pPr>
              <w:jc w:val="center"/>
              <w:rPr>
                <w:sz w:val="16"/>
                <w:szCs w:val="16"/>
              </w:rPr>
            </w:pPr>
          </w:p>
        </w:tc>
        <w:tc>
          <w:tcPr>
            <w:tcW w:w="995" w:type="dxa"/>
            <w:tcBorders>
              <w:top w:val="single" w:sz="4" w:space="0" w:color="auto"/>
              <w:bottom w:val="single" w:sz="4" w:space="0" w:color="auto"/>
              <w:right w:val="single" w:sz="4" w:space="0" w:color="auto"/>
            </w:tcBorders>
          </w:tcPr>
          <w:p w:rsidR="005B2732" w:rsidRDefault="005B2732" w:rsidP="00CA662E">
            <w:pPr>
              <w:jc w:val="center"/>
              <w:rPr>
                <w:sz w:val="16"/>
                <w:szCs w:val="16"/>
              </w:rPr>
            </w:pPr>
          </w:p>
        </w:tc>
        <w:tc>
          <w:tcPr>
            <w:tcW w:w="425" w:type="dxa"/>
            <w:tcBorders>
              <w:top w:val="single" w:sz="4" w:space="0" w:color="auto"/>
              <w:bottom w:val="single" w:sz="4" w:space="0" w:color="auto"/>
              <w:right w:val="single" w:sz="4" w:space="0" w:color="auto"/>
            </w:tcBorders>
          </w:tcPr>
          <w:p w:rsidR="005B2732" w:rsidRDefault="005B2732" w:rsidP="00CA662E">
            <w:pPr>
              <w:jc w:val="center"/>
              <w:rPr>
                <w:sz w:val="16"/>
                <w:szCs w:val="16"/>
              </w:rPr>
            </w:pPr>
          </w:p>
        </w:tc>
        <w:tc>
          <w:tcPr>
            <w:tcW w:w="426" w:type="dxa"/>
            <w:tcBorders>
              <w:top w:val="single" w:sz="4" w:space="0" w:color="auto"/>
              <w:left w:val="single" w:sz="4" w:space="0" w:color="auto"/>
              <w:bottom w:val="single" w:sz="4" w:space="0" w:color="auto"/>
            </w:tcBorders>
          </w:tcPr>
          <w:p w:rsidR="005B2732" w:rsidRDefault="005B2732" w:rsidP="00CA662E">
            <w:pPr>
              <w:jc w:val="center"/>
              <w:rPr>
                <w:sz w:val="16"/>
                <w:szCs w:val="16"/>
              </w:rPr>
            </w:pPr>
          </w:p>
        </w:tc>
      </w:tr>
      <w:tr w:rsidR="005B2732" w:rsidTr="005308EB">
        <w:trPr>
          <w:trHeight w:val="117"/>
        </w:trPr>
        <w:tc>
          <w:tcPr>
            <w:tcW w:w="566" w:type="dxa"/>
            <w:vMerge/>
            <w:tcBorders>
              <w:bottom w:val="single" w:sz="4" w:space="0" w:color="auto"/>
              <w:right w:val="single" w:sz="4" w:space="0" w:color="auto"/>
            </w:tcBorders>
            <w:vAlign w:val="center"/>
          </w:tcPr>
          <w:p w:rsidR="005B2732" w:rsidRDefault="005B2732" w:rsidP="00CA662E">
            <w:pPr>
              <w:rPr>
                <w:sz w:val="16"/>
                <w:szCs w:val="16"/>
              </w:rPr>
            </w:pPr>
          </w:p>
        </w:tc>
        <w:tc>
          <w:tcPr>
            <w:tcW w:w="1842" w:type="dxa"/>
            <w:tcBorders>
              <w:top w:val="single" w:sz="4" w:space="0" w:color="auto"/>
              <w:left w:val="single" w:sz="4" w:space="0" w:color="auto"/>
              <w:bottom w:val="single" w:sz="4" w:space="0" w:color="auto"/>
            </w:tcBorders>
            <w:vAlign w:val="center"/>
          </w:tcPr>
          <w:p w:rsidR="005B2732" w:rsidRDefault="005B2732" w:rsidP="00CA662E">
            <w:pPr>
              <w:rPr>
                <w:sz w:val="16"/>
                <w:szCs w:val="16"/>
              </w:rPr>
            </w:pPr>
            <w:r>
              <w:rPr>
                <w:sz w:val="16"/>
                <w:szCs w:val="16"/>
              </w:rPr>
              <w:t>- в местах назначения</w:t>
            </w:r>
          </w:p>
        </w:tc>
        <w:tc>
          <w:tcPr>
            <w:tcW w:w="991" w:type="dxa"/>
            <w:tcBorders>
              <w:top w:val="single" w:sz="4" w:space="0" w:color="auto"/>
              <w:bottom w:val="single" w:sz="4" w:space="0" w:color="auto"/>
              <w:right w:val="single" w:sz="4" w:space="0" w:color="auto"/>
            </w:tcBorders>
          </w:tcPr>
          <w:p w:rsidR="005B2732" w:rsidRDefault="005B2732" w:rsidP="00CA662E">
            <w:pPr>
              <w:jc w:val="center"/>
              <w:rPr>
                <w:sz w:val="16"/>
                <w:szCs w:val="16"/>
              </w:rPr>
            </w:pPr>
          </w:p>
        </w:tc>
        <w:tc>
          <w:tcPr>
            <w:tcW w:w="426" w:type="dxa"/>
            <w:tcBorders>
              <w:top w:val="single" w:sz="4" w:space="0" w:color="auto"/>
              <w:bottom w:val="single" w:sz="4" w:space="0" w:color="auto"/>
              <w:right w:val="single" w:sz="4" w:space="0" w:color="auto"/>
            </w:tcBorders>
          </w:tcPr>
          <w:p w:rsidR="005B2732" w:rsidRDefault="005B2732" w:rsidP="00CA662E">
            <w:pPr>
              <w:jc w:val="center"/>
              <w:rPr>
                <w:sz w:val="16"/>
                <w:szCs w:val="16"/>
              </w:rPr>
            </w:pPr>
          </w:p>
        </w:tc>
        <w:tc>
          <w:tcPr>
            <w:tcW w:w="425" w:type="dxa"/>
            <w:tcBorders>
              <w:top w:val="single" w:sz="4" w:space="0" w:color="auto"/>
              <w:left w:val="single" w:sz="4" w:space="0" w:color="auto"/>
              <w:bottom w:val="single" w:sz="4" w:space="0" w:color="auto"/>
            </w:tcBorders>
          </w:tcPr>
          <w:p w:rsidR="005B2732" w:rsidRDefault="005B2732" w:rsidP="00CA662E">
            <w:pPr>
              <w:jc w:val="center"/>
              <w:rPr>
                <w:sz w:val="16"/>
                <w:szCs w:val="16"/>
              </w:rPr>
            </w:pPr>
          </w:p>
        </w:tc>
        <w:tc>
          <w:tcPr>
            <w:tcW w:w="995" w:type="dxa"/>
            <w:tcBorders>
              <w:top w:val="single" w:sz="4" w:space="0" w:color="auto"/>
              <w:bottom w:val="single" w:sz="4" w:space="0" w:color="auto"/>
              <w:right w:val="single" w:sz="4" w:space="0" w:color="auto"/>
            </w:tcBorders>
          </w:tcPr>
          <w:p w:rsidR="005B2732" w:rsidRDefault="005B2732" w:rsidP="00CA662E">
            <w:pPr>
              <w:jc w:val="center"/>
              <w:rPr>
                <w:sz w:val="16"/>
                <w:szCs w:val="16"/>
              </w:rPr>
            </w:pPr>
          </w:p>
        </w:tc>
        <w:tc>
          <w:tcPr>
            <w:tcW w:w="425" w:type="dxa"/>
            <w:tcBorders>
              <w:top w:val="single" w:sz="4" w:space="0" w:color="auto"/>
              <w:bottom w:val="single" w:sz="4" w:space="0" w:color="auto"/>
              <w:right w:val="single" w:sz="4" w:space="0" w:color="auto"/>
            </w:tcBorders>
          </w:tcPr>
          <w:p w:rsidR="005B2732" w:rsidRDefault="005B2732" w:rsidP="00CA662E">
            <w:pPr>
              <w:jc w:val="center"/>
              <w:rPr>
                <w:sz w:val="16"/>
                <w:szCs w:val="16"/>
              </w:rPr>
            </w:pPr>
          </w:p>
        </w:tc>
        <w:tc>
          <w:tcPr>
            <w:tcW w:w="426" w:type="dxa"/>
            <w:tcBorders>
              <w:top w:val="single" w:sz="4" w:space="0" w:color="auto"/>
              <w:left w:val="single" w:sz="4" w:space="0" w:color="auto"/>
              <w:bottom w:val="single" w:sz="4" w:space="0" w:color="auto"/>
            </w:tcBorders>
          </w:tcPr>
          <w:p w:rsidR="005B2732" w:rsidRDefault="005B2732" w:rsidP="00CA662E">
            <w:pPr>
              <w:jc w:val="center"/>
              <w:rPr>
                <w:sz w:val="16"/>
                <w:szCs w:val="16"/>
              </w:rPr>
            </w:pPr>
          </w:p>
        </w:tc>
      </w:tr>
      <w:tr w:rsidR="002179D9" w:rsidTr="002179D9">
        <w:trPr>
          <w:trHeight w:val="760"/>
        </w:trPr>
        <w:tc>
          <w:tcPr>
            <w:tcW w:w="566" w:type="dxa"/>
            <w:vMerge w:val="restart"/>
            <w:tcBorders>
              <w:top w:val="single" w:sz="4" w:space="0" w:color="auto"/>
              <w:right w:val="single" w:sz="4" w:space="0" w:color="auto"/>
            </w:tcBorders>
            <w:vAlign w:val="center"/>
          </w:tcPr>
          <w:p w:rsidR="002179D9" w:rsidRDefault="002179D9" w:rsidP="002179D9">
            <w:pPr>
              <w:jc w:val="center"/>
              <w:rPr>
                <w:sz w:val="16"/>
                <w:szCs w:val="16"/>
              </w:rPr>
            </w:pPr>
            <w:r>
              <w:rPr>
                <w:sz w:val="16"/>
                <w:szCs w:val="16"/>
              </w:rPr>
              <w:t>4</w:t>
            </w:r>
          </w:p>
        </w:tc>
        <w:tc>
          <w:tcPr>
            <w:tcW w:w="1842" w:type="dxa"/>
            <w:tcBorders>
              <w:top w:val="single" w:sz="4" w:space="0" w:color="auto"/>
              <w:left w:val="single" w:sz="4" w:space="0" w:color="auto"/>
              <w:bottom w:val="single" w:sz="4" w:space="0" w:color="auto"/>
            </w:tcBorders>
            <w:vAlign w:val="center"/>
          </w:tcPr>
          <w:p w:rsidR="002179D9" w:rsidRDefault="002179D9" w:rsidP="00BA49CE">
            <w:pPr>
              <w:rPr>
                <w:sz w:val="16"/>
                <w:szCs w:val="16"/>
              </w:rPr>
            </w:pPr>
            <w:r>
              <w:rPr>
                <w:sz w:val="16"/>
                <w:szCs w:val="16"/>
              </w:rPr>
              <w:t>Содержание плодов со свежими механическ</w:t>
            </w:r>
            <w:r>
              <w:rPr>
                <w:sz w:val="16"/>
                <w:szCs w:val="16"/>
              </w:rPr>
              <w:t>и</w:t>
            </w:r>
            <w:r>
              <w:rPr>
                <w:sz w:val="16"/>
                <w:szCs w:val="16"/>
              </w:rPr>
              <w:t>ми повреждениями (трещины у плодоно</w:t>
            </w:r>
            <w:r>
              <w:rPr>
                <w:sz w:val="16"/>
                <w:szCs w:val="16"/>
              </w:rPr>
              <w:t>ж</w:t>
            </w:r>
            <w:r>
              <w:rPr>
                <w:sz w:val="16"/>
                <w:szCs w:val="16"/>
              </w:rPr>
              <w:t>ки и помятые):</w:t>
            </w:r>
          </w:p>
        </w:tc>
        <w:tc>
          <w:tcPr>
            <w:tcW w:w="991" w:type="dxa"/>
            <w:tcBorders>
              <w:top w:val="single" w:sz="4" w:space="0" w:color="auto"/>
              <w:bottom w:val="single" w:sz="4" w:space="0" w:color="auto"/>
              <w:right w:val="single" w:sz="4" w:space="0" w:color="auto"/>
            </w:tcBorders>
          </w:tcPr>
          <w:p w:rsidR="002179D9" w:rsidRDefault="002179D9" w:rsidP="00CA662E">
            <w:pPr>
              <w:jc w:val="center"/>
              <w:rPr>
                <w:sz w:val="16"/>
                <w:szCs w:val="16"/>
              </w:rPr>
            </w:pPr>
          </w:p>
        </w:tc>
        <w:tc>
          <w:tcPr>
            <w:tcW w:w="426" w:type="dxa"/>
            <w:tcBorders>
              <w:top w:val="single" w:sz="4" w:space="0" w:color="auto"/>
              <w:bottom w:val="single" w:sz="4" w:space="0" w:color="auto"/>
              <w:right w:val="single" w:sz="4" w:space="0" w:color="auto"/>
            </w:tcBorders>
          </w:tcPr>
          <w:p w:rsidR="002179D9" w:rsidRDefault="002179D9" w:rsidP="00CA662E">
            <w:pPr>
              <w:jc w:val="center"/>
              <w:rPr>
                <w:sz w:val="16"/>
                <w:szCs w:val="16"/>
              </w:rPr>
            </w:pPr>
          </w:p>
        </w:tc>
        <w:tc>
          <w:tcPr>
            <w:tcW w:w="425" w:type="dxa"/>
            <w:tcBorders>
              <w:top w:val="single" w:sz="4" w:space="0" w:color="auto"/>
              <w:left w:val="single" w:sz="4" w:space="0" w:color="auto"/>
              <w:bottom w:val="single" w:sz="4" w:space="0" w:color="auto"/>
            </w:tcBorders>
          </w:tcPr>
          <w:p w:rsidR="002179D9" w:rsidRDefault="002179D9" w:rsidP="00CA662E">
            <w:pPr>
              <w:jc w:val="center"/>
              <w:rPr>
                <w:sz w:val="16"/>
                <w:szCs w:val="16"/>
              </w:rPr>
            </w:pPr>
          </w:p>
        </w:tc>
        <w:tc>
          <w:tcPr>
            <w:tcW w:w="995" w:type="dxa"/>
            <w:tcBorders>
              <w:top w:val="single" w:sz="4" w:space="0" w:color="auto"/>
              <w:bottom w:val="single" w:sz="4" w:space="0" w:color="auto"/>
              <w:right w:val="single" w:sz="4" w:space="0" w:color="auto"/>
            </w:tcBorders>
          </w:tcPr>
          <w:p w:rsidR="002179D9" w:rsidRDefault="002179D9" w:rsidP="00CA662E">
            <w:pPr>
              <w:jc w:val="center"/>
              <w:rPr>
                <w:sz w:val="16"/>
                <w:szCs w:val="16"/>
              </w:rPr>
            </w:pPr>
          </w:p>
        </w:tc>
        <w:tc>
          <w:tcPr>
            <w:tcW w:w="425" w:type="dxa"/>
            <w:tcBorders>
              <w:top w:val="single" w:sz="4" w:space="0" w:color="auto"/>
              <w:bottom w:val="single" w:sz="4" w:space="0" w:color="auto"/>
              <w:right w:val="single" w:sz="4" w:space="0" w:color="auto"/>
            </w:tcBorders>
          </w:tcPr>
          <w:p w:rsidR="002179D9" w:rsidRDefault="002179D9" w:rsidP="00CA662E">
            <w:pPr>
              <w:jc w:val="center"/>
              <w:rPr>
                <w:sz w:val="16"/>
                <w:szCs w:val="16"/>
              </w:rPr>
            </w:pPr>
          </w:p>
        </w:tc>
        <w:tc>
          <w:tcPr>
            <w:tcW w:w="426" w:type="dxa"/>
            <w:tcBorders>
              <w:top w:val="single" w:sz="4" w:space="0" w:color="auto"/>
              <w:left w:val="single" w:sz="4" w:space="0" w:color="auto"/>
              <w:bottom w:val="single" w:sz="4" w:space="0" w:color="auto"/>
            </w:tcBorders>
          </w:tcPr>
          <w:p w:rsidR="002179D9" w:rsidRDefault="002179D9" w:rsidP="00CA662E">
            <w:pPr>
              <w:jc w:val="center"/>
              <w:rPr>
                <w:sz w:val="16"/>
                <w:szCs w:val="16"/>
              </w:rPr>
            </w:pPr>
          </w:p>
        </w:tc>
      </w:tr>
      <w:tr w:rsidR="002179D9" w:rsidTr="005308EB">
        <w:trPr>
          <w:trHeight w:val="118"/>
        </w:trPr>
        <w:tc>
          <w:tcPr>
            <w:tcW w:w="566" w:type="dxa"/>
            <w:vMerge/>
            <w:tcBorders>
              <w:right w:val="single" w:sz="4" w:space="0" w:color="auto"/>
            </w:tcBorders>
            <w:vAlign w:val="center"/>
          </w:tcPr>
          <w:p w:rsidR="002179D9" w:rsidRDefault="002179D9" w:rsidP="00CA662E">
            <w:pPr>
              <w:rPr>
                <w:sz w:val="16"/>
                <w:szCs w:val="16"/>
              </w:rPr>
            </w:pPr>
          </w:p>
        </w:tc>
        <w:tc>
          <w:tcPr>
            <w:tcW w:w="1842" w:type="dxa"/>
            <w:tcBorders>
              <w:top w:val="single" w:sz="4" w:space="0" w:color="auto"/>
              <w:left w:val="single" w:sz="4" w:space="0" w:color="auto"/>
              <w:bottom w:val="single" w:sz="4" w:space="0" w:color="auto"/>
            </w:tcBorders>
            <w:vAlign w:val="center"/>
          </w:tcPr>
          <w:p w:rsidR="002179D9" w:rsidRDefault="002179D9" w:rsidP="00CA662E">
            <w:pPr>
              <w:rPr>
                <w:sz w:val="16"/>
                <w:szCs w:val="16"/>
              </w:rPr>
            </w:pPr>
            <w:r>
              <w:rPr>
                <w:sz w:val="16"/>
                <w:szCs w:val="16"/>
              </w:rPr>
              <w:t>- в местах заготовки</w:t>
            </w:r>
          </w:p>
        </w:tc>
        <w:tc>
          <w:tcPr>
            <w:tcW w:w="991" w:type="dxa"/>
            <w:tcBorders>
              <w:top w:val="single" w:sz="4" w:space="0" w:color="auto"/>
              <w:bottom w:val="single" w:sz="4" w:space="0" w:color="auto"/>
              <w:right w:val="single" w:sz="4" w:space="0" w:color="auto"/>
            </w:tcBorders>
          </w:tcPr>
          <w:p w:rsidR="002179D9" w:rsidRDefault="002179D9" w:rsidP="00CA662E">
            <w:pPr>
              <w:jc w:val="center"/>
              <w:rPr>
                <w:sz w:val="16"/>
                <w:szCs w:val="16"/>
              </w:rPr>
            </w:pPr>
          </w:p>
        </w:tc>
        <w:tc>
          <w:tcPr>
            <w:tcW w:w="426" w:type="dxa"/>
            <w:tcBorders>
              <w:top w:val="single" w:sz="4" w:space="0" w:color="auto"/>
              <w:bottom w:val="single" w:sz="4" w:space="0" w:color="auto"/>
              <w:right w:val="single" w:sz="4" w:space="0" w:color="auto"/>
            </w:tcBorders>
          </w:tcPr>
          <w:p w:rsidR="002179D9" w:rsidRDefault="002179D9" w:rsidP="00CA662E">
            <w:pPr>
              <w:jc w:val="center"/>
              <w:rPr>
                <w:sz w:val="16"/>
                <w:szCs w:val="16"/>
              </w:rPr>
            </w:pPr>
          </w:p>
        </w:tc>
        <w:tc>
          <w:tcPr>
            <w:tcW w:w="425" w:type="dxa"/>
            <w:tcBorders>
              <w:top w:val="single" w:sz="4" w:space="0" w:color="auto"/>
              <w:left w:val="single" w:sz="4" w:space="0" w:color="auto"/>
              <w:bottom w:val="single" w:sz="4" w:space="0" w:color="auto"/>
            </w:tcBorders>
          </w:tcPr>
          <w:p w:rsidR="002179D9" w:rsidRDefault="002179D9" w:rsidP="00CA662E">
            <w:pPr>
              <w:jc w:val="center"/>
              <w:rPr>
                <w:sz w:val="16"/>
                <w:szCs w:val="16"/>
              </w:rPr>
            </w:pPr>
          </w:p>
        </w:tc>
        <w:tc>
          <w:tcPr>
            <w:tcW w:w="995" w:type="dxa"/>
            <w:tcBorders>
              <w:top w:val="single" w:sz="4" w:space="0" w:color="auto"/>
              <w:bottom w:val="single" w:sz="4" w:space="0" w:color="auto"/>
              <w:right w:val="single" w:sz="4" w:space="0" w:color="auto"/>
            </w:tcBorders>
          </w:tcPr>
          <w:p w:rsidR="002179D9" w:rsidRDefault="002179D9" w:rsidP="00CA662E">
            <w:pPr>
              <w:jc w:val="center"/>
              <w:rPr>
                <w:sz w:val="16"/>
                <w:szCs w:val="16"/>
              </w:rPr>
            </w:pPr>
          </w:p>
        </w:tc>
        <w:tc>
          <w:tcPr>
            <w:tcW w:w="425" w:type="dxa"/>
            <w:tcBorders>
              <w:top w:val="single" w:sz="4" w:space="0" w:color="auto"/>
              <w:bottom w:val="single" w:sz="4" w:space="0" w:color="auto"/>
              <w:right w:val="single" w:sz="4" w:space="0" w:color="auto"/>
            </w:tcBorders>
          </w:tcPr>
          <w:p w:rsidR="002179D9" w:rsidRDefault="002179D9" w:rsidP="00CA662E">
            <w:pPr>
              <w:jc w:val="center"/>
              <w:rPr>
                <w:sz w:val="16"/>
                <w:szCs w:val="16"/>
              </w:rPr>
            </w:pPr>
          </w:p>
        </w:tc>
        <w:tc>
          <w:tcPr>
            <w:tcW w:w="426" w:type="dxa"/>
            <w:tcBorders>
              <w:top w:val="single" w:sz="4" w:space="0" w:color="auto"/>
              <w:left w:val="single" w:sz="4" w:space="0" w:color="auto"/>
              <w:bottom w:val="single" w:sz="4" w:space="0" w:color="auto"/>
            </w:tcBorders>
          </w:tcPr>
          <w:p w:rsidR="002179D9" w:rsidRDefault="002179D9" w:rsidP="00CA662E">
            <w:pPr>
              <w:jc w:val="center"/>
              <w:rPr>
                <w:sz w:val="16"/>
                <w:szCs w:val="16"/>
              </w:rPr>
            </w:pPr>
          </w:p>
        </w:tc>
      </w:tr>
      <w:tr w:rsidR="002179D9" w:rsidTr="002179D9">
        <w:trPr>
          <w:trHeight w:val="150"/>
        </w:trPr>
        <w:tc>
          <w:tcPr>
            <w:tcW w:w="566" w:type="dxa"/>
            <w:vMerge/>
            <w:tcBorders>
              <w:bottom w:val="single" w:sz="4" w:space="0" w:color="auto"/>
              <w:right w:val="single" w:sz="4" w:space="0" w:color="auto"/>
            </w:tcBorders>
            <w:vAlign w:val="center"/>
          </w:tcPr>
          <w:p w:rsidR="002179D9" w:rsidRDefault="002179D9" w:rsidP="00CA662E">
            <w:pPr>
              <w:rPr>
                <w:sz w:val="16"/>
                <w:szCs w:val="16"/>
              </w:rPr>
            </w:pPr>
          </w:p>
        </w:tc>
        <w:tc>
          <w:tcPr>
            <w:tcW w:w="1842" w:type="dxa"/>
            <w:tcBorders>
              <w:top w:val="single" w:sz="4" w:space="0" w:color="auto"/>
              <w:left w:val="single" w:sz="4" w:space="0" w:color="auto"/>
              <w:bottom w:val="single" w:sz="4" w:space="0" w:color="auto"/>
            </w:tcBorders>
            <w:vAlign w:val="center"/>
          </w:tcPr>
          <w:p w:rsidR="002179D9" w:rsidRDefault="002179D9" w:rsidP="00CA662E">
            <w:pPr>
              <w:rPr>
                <w:sz w:val="16"/>
                <w:szCs w:val="16"/>
              </w:rPr>
            </w:pPr>
            <w:r>
              <w:rPr>
                <w:sz w:val="16"/>
                <w:szCs w:val="16"/>
              </w:rPr>
              <w:t>- в местах назначения</w:t>
            </w:r>
          </w:p>
        </w:tc>
        <w:tc>
          <w:tcPr>
            <w:tcW w:w="991" w:type="dxa"/>
            <w:tcBorders>
              <w:top w:val="single" w:sz="4" w:space="0" w:color="auto"/>
              <w:bottom w:val="single" w:sz="4" w:space="0" w:color="auto"/>
              <w:right w:val="single" w:sz="4" w:space="0" w:color="auto"/>
            </w:tcBorders>
          </w:tcPr>
          <w:p w:rsidR="002179D9" w:rsidRDefault="002179D9" w:rsidP="00CA662E">
            <w:pPr>
              <w:jc w:val="center"/>
              <w:rPr>
                <w:sz w:val="16"/>
                <w:szCs w:val="16"/>
              </w:rPr>
            </w:pPr>
          </w:p>
        </w:tc>
        <w:tc>
          <w:tcPr>
            <w:tcW w:w="426" w:type="dxa"/>
            <w:tcBorders>
              <w:top w:val="single" w:sz="4" w:space="0" w:color="auto"/>
              <w:bottom w:val="single" w:sz="4" w:space="0" w:color="auto"/>
              <w:right w:val="single" w:sz="4" w:space="0" w:color="auto"/>
            </w:tcBorders>
          </w:tcPr>
          <w:p w:rsidR="002179D9" w:rsidRDefault="002179D9" w:rsidP="00CA662E">
            <w:pPr>
              <w:jc w:val="center"/>
              <w:rPr>
                <w:sz w:val="16"/>
                <w:szCs w:val="16"/>
              </w:rPr>
            </w:pPr>
          </w:p>
        </w:tc>
        <w:tc>
          <w:tcPr>
            <w:tcW w:w="425" w:type="dxa"/>
            <w:tcBorders>
              <w:top w:val="single" w:sz="4" w:space="0" w:color="auto"/>
              <w:left w:val="single" w:sz="4" w:space="0" w:color="auto"/>
              <w:bottom w:val="single" w:sz="4" w:space="0" w:color="auto"/>
            </w:tcBorders>
          </w:tcPr>
          <w:p w:rsidR="002179D9" w:rsidRDefault="002179D9" w:rsidP="00CA662E">
            <w:pPr>
              <w:jc w:val="center"/>
              <w:rPr>
                <w:sz w:val="16"/>
                <w:szCs w:val="16"/>
              </w:rPr>
            </w:pPr>
          </w:p>
        </w:tc>
        <w:tc>
          <w:tcPr>
            <w:tcW w:w="995" w:type="dxa"/>
            <w:tcBorders>
              <w:top w:val="single" w:sz="4" w:space="0" w:color="auto"/>
              <w:bottom w:val="single" w:sz="4" w:space="0" w:color="auto"/>
              <w:right w:val="single" w:sz="4" w:space="0" w:color="auto"/>
            </w:tcBorders>
          </w:tcPr>
          <w:p w:rsidR="002179D9" w:rsidRDefault="002179D9" w:rsidP="00CA662E">
            <w:pPr>
              <w:jc w:val="center"/>
              <w:rPr>
                <w:sz w:val="16"/>
                <w:szCs w:val="16"/>
              </w:rPr>
            </w:pPr>
          </w:p>
        </w:tc>
        <w:tc>
          <w:tcPr>
            <w:tcW w:w="425" w:type="dxa"/>
            <w:tcBorders>
              <w:top w:val="single" w:sz="4" w:space="0" w:color="auto"/>
              <w:bottom w:val="single" w:sz="4" w:space="0" w:color="auto"/>
              <w:right w:val="single" w:sz="4" w:space="0" w:color="auto"/>
            </w:tcBorders>
          </w:tcPr>
          <w:p w:rsidR="002179D9" w:rsidRDefault="002179D9" w:rsidP="00CA662E">
            <w:pPr>
              <w:jc w:val="center"/>
              <w:rPr>
                <w:sz w:val="16"/>
                <w:szCs w:val="16"/>
              </w:rPr>
            </w:pPr>
          </w:p>
        </w:tc>
        <w:tc>
          <w:tcPr>
            <w:tcW w:w="426" w:type="dxa"/>
            <w:tcBorders>
              <w:top w:val="single" w:sz="4" w:space="0" w:color="auto"/>
              <w:left w:val="single" w:sz="4" w:space="0" w:color="auto"/>
              <w:bottom w:val="single" w:sz="4" w:space="0" w:color="auto"/>
            </w:tcBorders>
          </w:tcPr>
          <w:p w:rsidR="002179D9" w:rsidRDefault="002179D9" w:rsidP="00CA662E">
            <w:pPr>
              <w:jc w:val="center"/>
              <w:rPr>
                <w:sz w:val="16"/>
                <w:szCs w:val="16"/>
              </w:rPr>
            </w:pPr>
          </w:p>
        </w:tc>
      </w:tr>
      <w:tr w:rsidR="005308EB" w:rsidTr="002179D9">
        <w:trPr>
          <w:trHeight w:val="184"/>
        </w:trPr>
        <w:tc>
          <w:tcPr>
            <w:tcW w:w="566" w:type="dxa"/>
            <w:vMerge w:val="restart"/>
            <w:tcBorders>
              <w:top w:val="single" w:sz="4" w:space="0" w:color="auto"/>
              <w:right w:val="single" w:sz="4" w:space="0" w:color="auto"/>
            </w:tcBorders>
            <w:vAlign w:val="center"/>
          </w:tcPr>
          <w:p w:rsidR="005308EB" w:rsidRDefault="005308EB" w:rsidP="002179D9">
            <w:pPr>
              <w:jc w:val="center"/>
              <w:rPr>
                <w:sz w:val="16"/>
                <w:szCs w:val="16"/>
              </w:rPr>
            </w:pPr>
            <w:r>
              <w:rPr>
                <w:sz w:val="16"/>
                <w:szCs w:val="16"/>
              </w:rPr>
              <w:t>5</w:t>
            </w:r>
          </w:p>
        </w:tc>
        <w:tc>
          <w:tcPr>
            <w:tcW w:w="1842" w:type="dxa"/>
            <w:tcBorders>
              <w:top w:val="single" w:sz="4" w:space="0" w:color="auto"/>
              <w:left w:val="single" w:sz="4" w:space="0" w:color="auto"/>
              <w:bottom w:val="single" w:sz="4" w:space="0" w:color="auto"/>
            </w:tcBorders>
            <w:vAlign w:val="center"/>
          </w:tcPr>
          <w:p w:rsidR="005308EB" w:rsidRDefault="005308EB" w:rsidP="00CA662E">
            <w:pPr>
              <w:rPr>
                <w:sz w:val="16"/>
                <w:szCs w:val="16"/>
              </w:rPr>
            </w:pPr>
            <w:r>
              <w:rPr>
                <w:sz w:val="16"/>
                <w:szCs w:val="16"/>
              </w:rPr>
              <w:t>Содержание плодов с зарубцевавшимися повреждениями вред</w:t>
            </w:r>
            <w:r>
              <w:rPr>
                <w:sz w:val="16"/>
                <w:szCs w:val="16"/>
              </w:rPr>
              <w:t>и</w:t>
            </w:r>
            <w:r>
              <w:rPr>
                <w:sz w:val="16"/>
                <w:szCs w:val="16"/>
              </w:rPr>
              <w:t>телями</w:t>
            </w:r>
          </w:p>
        </w:tc>
        <w:tc>
          <w:tcPr>
            <w:tcW w:w="991" w:type="dxa"/>
            <w:tcBorders>
              <w:top w:val="single" w:sz="4" w:space="0" w:color="auto"/>
              <w:bottom w:val="single" w:sz="4" w:space="0" w:color="auto"/>
              <w:right w:val="single" w:sz="4" w:space="0" w:color="auto"/>
            </w:tcBorders>
          </w:tcPr>
          <w:p w:rsidR="005308EB" w:rsidRDefault="005308EB" w:rsidP="00CA662E">
            <w:pPr>
              <w:jc w:val="center"/>
              <w:rPr>
                <w:sz w:val="16"/>
                <w:szCs w:val="16"/>
              </w:rPr>
            </w:pPr>
          </w:p>
        </w:tc>
        <w:tc>
          <w:tcPr>
            <w:tcW w:w="426" w:type="dxa"/>
            <w:tcBorders>
              <w:top w:val="single" w:sz="4" w:space="0" w:color="auto"/>
              <w:bottom w:val="single" w:sz="4" w:space="0" w:color="auto"/>
              <w:right w:val="single" w:sz="4" w:space="0" w:color="auto"/>
            </w:tcBorders>
          </w:tcPr>
          <w:p w:rsidR="005308EB" w:rsidRDefault="005308EB" w:rsidP="00CA662E">
            <w:pPr>
              <w:jc w:val="center"/>
              <w:rPr>
                <w:sz w:val="16"/>
                <w:szCs w:val="16"/>
              </w:rPr>
            </w:pPr>
          </w:p>
        </w:tc>
        <w:tc>
          <w:tcPr>
            <w:tcW w:w="425" w:type="dxa"/>
            <w:tcBorders>
              <w:top w:val="single" w:sz="4" w:space="0" w:color="auto"/>
              <w:left w:val="single" w:sz="4" w:space="0" w:color="auto"/>
              <w:bottom w:val="single" w:sz="4" w:space="0" w:color="auto"/>
            </w:tcBorders>
          </w:tcPr>
          <w:p w:rsidR="005308EB" w:rsidRDefault="005308EB" w:rsidP="00CA662E">
            <w:pPr>
              <w:jc w:val="center"/>
              <w:rPr>
                <w:sz w:val="16"/>
                <w:szCs w:val="16"/>
              </w:rPr>
            </w:pPr>
          </w:p>
        </w:tc>
        <w:tc>
          <w:tcPr>
            <w:tcW w:w="995" w:type="dxa"/>
            <w:tcBorders>
              <w:top w:val="single" w:sz="4" w:space="0" w:color="auto"/>
              <w:bottom w:val="single" w:sz="4" w:space="0" w:color="auto"/>
              <w:right w:val="single" w:sz="4" w:space="0" w:color="auto"/>
            </w:tcBorders>
          </w:tcPr>
          <w:p w:rsidR="005308EB" w:rsidRDefault="005308EB" w:rsidP="00CA662E">
            <w:pPr>
              <w:jc w:val="center"/>
              <w:rPr>
                <w:sz w:val="16"/>
                <w:szCs w:val="16"/>
              </w:rPr>
            </w:pPr>
          </w:p>
        </w:tc>
        <w:tc>
          <w:tcPr>
            <w:tcW w:w="425" w:type="dxa"/>
            <w:tcBorders>
              <w:top w:val="single" w:sz="4" w:space="0" w:color="auto"/>
              <w:bottom w:val="single" w:sz="4" w:space="0" w:color="auto"/>
              <w:right w:val="single" w:sz="4" w:space="0" w:color="auto"/>
            </w:tcBorders>
          </w:tcPr>
          <w:p w:rsidR="005308EB" w:rsidRDefault="005308EB" w:rsidP="00CA662E">
            <w:pPr>
              <w:jc w:val="center"/>
              <w:rPr>
                <w:sz w:val="16"/>
                <w:szCs w:val="16"/>
              </w:rPr>
            </w:pPr>
          </w:p>
        </w:tc>
        <w:tc>
          <w:tcPr>
            <w:tcW w:w="426" w:type="dxa"/>
            <w:tcBorders>
              <w:top w:val="single" w:sz="4" w:space="0" w:color="auto"/>
              <w:left w:val="single" w:sz="4" w:space="0" w:color="auto"/>
              <w:bottom w:val="single" w:sz="4" w:space="0" w:color="auto"/>
            </w:tcBorders>
          </w:tcPr>
          <w:p w:rsidR="005308EB" w:rsidRDefault="005308EB" w:rsidP="00CA662E">
            <w:pPr>
              <w:jc w:val="center"/>
              <w:rPr>
                <w:sz w:val="16"/>
                <w:szCs w:val="16"/>
              </w:rPr>
            </w:pPr>
          </w:p>
        </w:tc>
      </w:tr>
      <w:tr w:rsidR="005308EB" w:rsidTr="005308EB">
        <w:trPr>
          <w:trHeight w:val="234"/>
        </w:trPr>
        <w:tc>
          <w:tcPr>
            <w:tcW w:w="566" w:type="dxa"/>
            <w:vMerge/>
            <w:tcBorders>
              <w:right w:val="single" w:sz="4" w:space="0" w:color="auto"/>
            </w:tcBorders>
            <w:vAlign w:val="center"/>
          </w:tcPr>
          <w:p w:rsidR="005308EB" w:rsidRDefault="005308EB" w:rsidP="00CA662E">
            <w:pPr>
              <w:rPr>
                <w:sz w:val="16"/>
                <w:szCs w:val="16"/>
              </w:rPr>
            </w:pPr>
          </w:p>
        </w:tc>
        <w:tc>
          <w:tcPr>
            <w:tcW w:w="1842" w:type="dxa"/>
            <w:tcBorders>
              <w:top w:val="single" w:sz="4" w:space="0" w:color="auto"/>
              <w:left w:val="single" w:sz="4" w:space="0" w:color="auto"/>
            </w:tcBorders>
            <w:vAlign w:val="center"/>
          </w:tcPr>
          <w:p w:rsidR="005308EB" w:rsidRDefault="005308EB" w:rsidP="00CA662E">
            <w:pPr>
              <w:rPr>
                <w:sz w:val="16"/>
                <w:szCs w:val="16"/>
              </w:rPr>
            </w:pPr>
            <w:r>
              <w:rPr>
                <w:sz w:val="16"/>
                <w:szCs w:val="16"/>
              </w:rPr>
              <w:t>В т. ч. поврежденные плодожоркой</w:t>
            </w:r>
          </w:p>
        </w:tc>
        <w:tc>
          <w:tcPr>
            <w:tcW w:w="991" w:type="dxa"/>
            <w:tcBorders>
              <w:top w:val="single" w:sz="4" w:space="0" w:color="auto"/>
              <w:right w:val="single" w:sz="4" w:space="0" w:color="auto"/>
            </w:tcBorders>
          </w:tcPr>
          <w:p w:rsidR="005308EB" w:rsidRDefault="005308EB" w:rsidP="00CA662E">
            <w:pPr>
              <w:jc w:val="center"/>
              <w:rPr>
                <w:sz w:val="16"/>
                <w:szCs w:val="16"/>
              </w:rPr>
            </w:pPr>
          </w:p>
        </w:tc>
        <w:tc>
          <w:tcPr>
            <w:tcW w:w="426" w:type="dxa"/>
            <w:tcBorders>
              <w:top w:val="single" w:sz="4" w:space="0" w:color="auto"/>
              <w:right w:val="single" w:sz="4" w:space="0" w:color="auto"/>
            </w:tcBorders>
          </w:tcPr>
          <w:p w:rsidR="005308EB" w:rsidRDefault="005308EB" w:rsidP="00CA662E">
            <w:pPr>
              <w:jc w:val="center"/>
              <w:rPr>
                <w:sz w:val="16"/>
                <w:szCs w:val="16"/>
              </w:rPr>
            </w:pPr>
          </w:p>
        </w:tc>
        <w:tc>
          <w:tcPr>
            <w:tcW w:w="425" w:type="dxa"/>
            <w:tcBorders>
              <w:top w:val="single" w:sz="4" w:space="0" w:color="auto"/>
              <w:left w:val="single" w:sz="4" w:space="0" w:color="auto"/>
            </w:tcBorders>
          </w:tcPr>
          <w:p w:rsidR="005308EB" w:rsidRDefault="005308EB" w:rsidP="00CA662E">
            <w:pPr>
              <w:jc w:val="center"/>
              <w:rPr>
                <w:sz w:val="16"/>
                <w:szCs w:val="16"/>
              </w:rPr>
            </w:pPr>
          </w:p>
        </w:tc>
        <w:tc>
          <w:tcPr>
            <w:tcW w:w="995" w:type="dxa"/>
            <w:tcBorders>
              <w:top w:val="single" w:sz="4" w:space="0" w:color="auto"/>
              <w:right w:val="single" w:sz="4" w:space="0" w:color="auto"/>
            </w:tcBorders>
          </w:tcPr>
          <w:p w:rsidR="005308EB" w:rsidRDefault="005308EB" w:rsidP="00CA662E">
            <w:pPr>
              <w:jc w:val="center"/>
              <w:rPr>
                <w:sz w:val="16"/>
                <w:szCs w:val="16"/>
              </w:rPr>
            </w:pPr>
          </w:p>
        </w:tc>
        <w:tc>
          <w:tcPr>
            <w:tcW w:w="425" w:type="dxa"/>
            <w:tcBorders>
              <w:top w:val="single" w:sz="4" w:space="0" w:color="auto"/>
              <w:right w:val="single" w:sz="4" w:space="0" w:color="auto"/>
            </w:tcBorders>
          </w:tcPr>
          <w:p w:rsidR="005308EB" w:rsidRDefault="005308EB" w:rsidP="00CA662E">
            <w:pPr>
              <w:jc w:val="center"/>
              <w:rPr>
                <w:sz w:val="16"/>
                <w:szCs w:val="16"/>
              </w:rPr>
            </w:pPr>
          </w:p>
        </w:tc>
        <w:tc>
          <w:tcPr>
            <w:tcW w:w="426" w:type="dxa"/>
            <w:tcBorders>
              <w:top w:val="single" w:sz="4" w:space="0" w:color="auto"/>
              <w:left w:val="single" w:sz="4" w:space="0" w:color="auto"/>
            </w:tcBorders>
          </w:tcPr>
          <w:p w:rsidR="005308EB" w:rsidRDefault="005308EB" w:rsidP="00CA662E">
            <w:pPr>
              <w:jc w:val="center"/>
              <w:rPr>
                <w:sz w:val="16"/>
                <w:szCs w:val="16"/>
              </w:rPr>
            </w:pPr>
          </w:p>
        </w:tc>
      </w:tr>
      <w:tr w:rsidR="005308EB" w:rsidTr="005F13FC">
        <w:trPr>
          <w:trHeight w:val="282"/>
        </w:trPr>
        <w:tc>
          <w:tcPr>
            <w:tcW w:w="566" w:type="dxa"/>
            <w:vMerge/>
            <w:tcBorders>
              <w:bottom w:val="single" w:sz="4" w:space="0" w:color="auto"/>
              <w:right w:val="single" w:sz="4" w:space="0" w:color="auto"/>
            </w:tcBorders>
            <w:vAlign w:val="center"/>
          </w:tcPr>
          <w:p w:rsidR="005308EB" w:rsidRDefault="005308EB" w:rsidP="00CA662E">
            <w:pPr>
              <w:rPr>
                <w:sz w:val="16"/>
                <w:szCs w:val="16"/>
              </w:rPr>
            </w:pPr>
          </w:p>
        </w:tc>
        <w:tc>
          <w:tcPr>
            <w:tcW w:w="1842" w:type="dxa"/>
            <w:tcBorders>
              <w:top w:val="single" w:sz="4" w:space="0" w:color="auto"/>
              <w:left w:val="single" w:sz="4" w:space="0" w:color="auto"/>
              <w:bottom w:val="single" w:sz="4" w:space="0" w:color="auto"/>
            </w:tcBorders>
            <w:vAlign w:val="center"/>
          </w:tcPr>
          <w:p w:rsidR="005308EB" w:rsidRDefault="005308EB" w:rsidP="00CA662E">
            <w:pPr>
              <w:rPr>
                <w:sz w:val="16"/>
                <w:szCs w:val="16"/>
              </w:rPr>
            </w:pPr>
            <w:r>
              <w:rPr>
                <w:sz w:val="16"/>
                <w:szCs w:val="16"/>
              </w:rPr>
              <w:t>Итого допускаемых отклонений</w:t>
            </w:r>
          </w:p>
        </w:tc>
        <w:tc>
          <w:tcPr>
            <w:tcW w:w="991" w:type="dxa"/>
            <w:tcBorders>
              <w:top w:val="single" w:sz="4" w:space="0" w:color="auto"/>
              <w:bottom w:val="single" w:sz="4" w:space="0" w:color="auto"/>
              <w:right w:val="single" w:sz="4" w:space="0" w:color="auto"/>
            </w:tcBorders>
          </w:tcPr>
          <w:p w:rsidR="005308EB" w:rsidRDefault="005308EB" w:rsidP="00CA662E">
            <w:pPr>
              <w:jc w:val="center"/>
              <w:rPr>
                <w:sz w:val="16"/>
                <w:szCs w:val="16"/>
              </w:rPr>
            </w:pPr>
          </w:p>
        </w:tc>
        <w:tc>
          <w:tcPr>
            <w:tcW w:w="426" w:type="dxa"/>
            <w:tcBorders>
              <w:top w:val="single" w:sz="4" w:space="0" w:color="auto"/>
              <w:bottom w:val="single" w:sz="4" w:space="0" w:color="auto"/>
              <w:right w:val="single" w:sz="4" w:space="0" w:color="auto"/>
            </w:tcBorders>
          </w:tcPr>
          <w:p w:rsidR="005308EB" w:rsidRDefault="005308EB" w:rsidP="00CA662E">
            <w:pPr>
              <w:jc w:val="center"/>
              <w:rPr>
                <w:sz w:val="16"/>
                <w:szCs w:val="16"/>
              </w:rPr>
            </w:pPr>
          </w:p>
        </w:tc>
        <w:tc>
          <w:tcPr>
            <w:tcW w:w="425" w:type="dxa"/>
            <w:tcBorders>
              <w:top w:val="single" w:sz="4" w:space="0" w:color="auto"/>
              <w:left w:val="single" w:sz="4" w:space="0" w:color="auto"/>
              <w:bottom w:val="single" w:sz="4" w:space="0" w:color="auto"/>
            </w:tcBorders>
          </w:tcPr>
          <w:p w:rsidR="005308EB" w:rsidRDefault="005308EB" w:rsidP="00CA662E">
            <w:pPr>
              <w:jc w:val="center"/>
              <w:rPr>
                <w:sz w:val="16"/>
                <w:szCs w:val="16"/>
              </w:rPr>
            </w:pPr>
          </w:p>
        </w:tc>
        <w:tc>
          <w:tcPr>
            <w:tcW w:w="995" w:type="dxa"/>
            <w:tcBorders>
              <w:top w:val="single" w:sz="4" w:space="0" w:color="auto"/>
              <w:bottom w:val="single" w:sz="4" w:space="0" w:color="auto"/>
              <w:right w:val="single" w:sz="4" w:space="0" w:color="auto"/>
            </w:tcBorders>
          </w:tcPr>
          <w:p w:rsidR="005308EB" w:rsidRDefault="005308EB" w:rsidP="00CA662E">
            <w:pPr>
              <w:jc w:val="center"/>
              <w:rPr>
                <w:sz w:val="16"/>
                <w:szCs w:val="16"/>
              </w:rPr>
            </w:pPr>
          </w:p>
        </w:tc>
        <w:tc>
          <w:tcPr>
            <w:tcW w:w="425" w:type="dxa"/>
            <w:tcBorders>
              <w:top w:val="single" w:sz="4" w:space="0" w:color="auto"/>
              <w:bottom w:val="single" w:sz="4" w:space="0" w:color="auto"/>
              <w:right w:val="single" w:sz="4" w:space="0" w:color="auto"/>
            </w:tcBorders>
          </w:tcPr>
          <w:p w:rsidR="005308EB" w:rsidRDefault="005308EB" w:rsidP="00CA662E">
            <w:pPr>
              <w:jc w:val="center"/>
              <w:rPr>
                <w:sz w:val="16"/>
                <w:szCs w:val="16"/>
              </w:rPr>
            </w:pPr>
          </w:p>
        </w:tc>
        <w:tc>
          <w:tcPr>
            <w:tcW w:w="426" w:type="dxa"/>
            <w:tcBorders>
              <w:top w:val="single" w:sz="4" w:space="0" w:color="auto"/>
              <w:left w:val="single" w:sz="4" w:space="0" w:color="auto"/>
              <w:bottom w:val="single" w:sz="4" w:space="0" w:color="auto"/>
            </w:tcBorders>
          </w:tcPr>
          <w:p w:rsidR="005308EB" w:rsidRDefault="005308EB" w:rsidP="00CA662E">
            <w:pPr>
              <w:jc w:val="center"/>
              <w:rPr>
                <w:sz w:val="16"/>
                <w:szCs w:val="16"/>
              </w:rPr>
            </w:pPr>
          </w:p>
        </w:tc>
      </w:tr>
      <w:tr w:rsidR="00C364A9" w:rsidTr="002179D9">
        <w:trPr>
          <w:trHeight w:val="184"/>
        </w:trPr>
        <w:tc>
          <w:tcPr>
            <w:tcW w:w="566" w:type="dxa"/>
            <w:tcBorders>
              <w:top w:val="single" w:sz="4" w:space="0" w:color="auto"/>
              <w:bottom w:val="single" w:sz="4" w:space="0" w:color="auto"/>
              <w:right w:val="single" w:sz="4" w:space="0" w:color="auto"/>
            </w:tcBorders>
            <w:vAlign w:val="center"/>
          </w:tcPr>
          <w:p w:rsidR="00C364A9" w:rsidRDefault="00C364A9" w:rsidP="002179D9">
            <w:pPr>
              <w:jc w:val="center"/>
              <w:rPr>
                <w:sz w:val="16"/>
                <w:szCs w:val="16"/>
              </w:rPr>
            </w:pPr>
            <w:r>
              <w:rPr>
                <w:sz w:val="16"/>
                <w:szCs w:val="16"/>
              </w:rPr>
              <w:t>6</w:t>
            </w:r>
          </w:p>
        </w:tc>
        <w:tc>
          <w:tcPr>
            <w:tcW w:w="1842" w:type="dxa"/>
            <w:tcBorders>
              <w:top w:val="single" w:sz="4" w:space="0" w:color="auto"/>
              <w:left w:val="single" w:sz="4" w:space="0" w:color="auto"/>
              <w:bottom w:val="single" w:sz="4" w:space="0" w:color="auto"/>
            </w:tcBorders>
            <w:vAlign w:val="center"/>
          </w:tcPr>
          <w:p w:rsidR="00C364A9" w:rsidRDefault="00C364A9" w:rsidP="00CA662E">
            <w:pPr>
              <w:rPr>
                <w:sz w:val="16"/>
                <w:szCs w:val="16"/>
              </w:rPr>
            </w:pPr>
            <w:r>
              <w:rPr>
                <w:sz w:val="16"/>
                <w:szCs w:val="16"/>
              </w:rPr>
              <w:t>Загнившие и зеленые</w:t>
            </w:r>
          </w:p>
        </w:tc>
        <w:tc>
          <w:tcPr>
            <w:tcW w:w="991" w:type="dxa"/>
            <w:tcBorders>
              <w:top w:val="single" w:sz="4" w:space="0" w:color="auto"/>
              <w:bottom w:val="single" w:sz="4" w:space="0" w:color="auto"/>
              <w:right w:val="single" w:sz="4" w:space="0" w:color="auto"/>
            </w:tcBorders>
          </w:tcPr>
          <w:p w:rsidR="00C364A9" w:rsidRDefault="00C364A9" w:rsidP="00CA662E">
            <w:pPr>
              <w:jc w:val="center"/>
              <w:rPr>
                <w:sz w:val="16"/>
                <w:szCs w:val="16"/>
              </w:rPr>
            </w:pPr>
          </w:p>
        </w:tc>
        <w:tc>
          <w:tcPr>
            <w:tcW w:w="426" w:type="dxa"/>
            <w:tcBorders>
              <w:top w:val="single" w:sz="4" w:space="0" w:color="auto"/>
              <w:bottom w:val="single" w:sz="4" w:space="0" w:color="auto"/>
              <w:right w:val="single" w:sz="4" w:space="0" w:color="auto"/>
            </w:tcBorders>
          </w:tcPr>
          <w:p w:rsidR="00C364A9" w:rsidRDefault="00C364A9" w:rsidP="00CA662E">
            <w:pPr>
              <w:jc w:val="center"/>
              <w:rPr>
                <w:sz w:val="16"/>
                <w:szCs w:val="16"/>
              </w:rPr>
            </w:pPr>
          </w:p>
        </w:tc>
        <w:tc>
          <w:tcPr>
            <w:tcW w:w="425" w:type="dxa"/>
            <w:tcBorders>
              <w:top w:val="single" w:sz="4" w:space="0" w:color="auto"/>
              <w:left w:val="single" w:sz="4" w:space="0" w:color="auto"/>
              <w:bottom w:val="single" w:sz="4" w:space="0" w:color="auto"/>
            </w:tcBorders>
          </w:tcPr>
          <w:p w:rsidR="00C364A9" w:rsidRDefault="00C364A9" w:rsidP="00CA662E">
            <w:pPr>
              <w:jc w:val="center"/>
              <w:rPr>
                <w:sz w:val="16"/>
                <w:szCs w:val="16"/>
              </w:rPr>
            </w:pPr>
          </w:p>
        </w:tc>
        <w:tc>
          <w:tcPr>
            <w:tcW w:w="995" w:type="dxa"/>
            <w:tcBorders>
              <w:top w:val="single" w:sz="4" w:space="0" w:color="auto"/>
              <w:bottom w:val="single" w:sz="4" w:space="0" w:color="auto"/>
              <w:right w:val="single" w:sz="4" w:space="0" w:color="auto"/>
            </w:tcBorders>
          </w:tcPr>
          <w:p w:rsidR="00C364A9" w:rsidRDefault="00C364A9" w:rsidP="00CA662E">
            <w:pPr>
              <w:jc w:val="center"/>
              <w:rPr>
                <w:sz w:val="16"/>
                <w:szCs w:val="16"/>
              </w:rPr>
            </w:pPr>
          </w:p>
        </w:tc>
        <w:tc>
          <w:tcPr>
            <w:tcW w:w="425" w:type="dxa"/>
            <w:tcBorders>
              <w:top w:val="single" w:sz="4" w:space="0" w:color="auto"/>
              <w:bottom w:val="single" w:sz="4" w:space="0" w:color="auto"/>
              <w:right w:val="single" w:sz="4" w:space="0" w:color="auto"/>
            </w:tcBorders>
          </w:tcPr>
          <w:p w:rsidR="00C364A9" w:rsidRDefault="00C364A9" w:rsidP="00CA662E">
            <w:pPr>
              <w:jc w:val="center"/>
              <w:rPr>
                <w:sz w:val="16"/>
                <w:szCs w:val="16"/>
              </w:rPr>
            </w:pPr>
          </w:p>
        </w:tc>
        <w:tc>
          <w:tcPr>
            <w:tcW w:w="426" w:type="dxa"/>
            <w:tcBorders>
              <w:top w:val="single" w:sz="4" w:space="0" w:color="auto"/>
              <w:left w:val="single" w:sz="4" w:space="0" w:color="auto"/>
              <w:bottom w:val="single" w:sz="4" w:space="0" w:color="auto"/>
            </w:tcBorders>
          </w:tcPr>
          <w:p w:rsidR="00C364A9" w:rsidRDefault="00C364A9" w:rsidP="00CA662E">
            <w:pPr>
              <w:jc w:val="center"/>
              <w:rPr>
                <w:sz w:val="16"/>
                <w:szCs w:val="16"/>
              </w:rPr>
            </w:pPr>
          </w:p>
        </w:tc>
      </w:tr>
    </w:tbl>
    <w:p w:rsidR="005B2732" w:rsidRDefault="005B2732" w:rsidP="005B2732">
      <w:pPr>
        <w:ind w:firstLine="284"/>
        <w:rPr>
          <w:b/>
          <w:i/>
        </w:rPr>
      </w:pPr>
    </w:p>
    <w:p w:rsidR="005B2732" w:rsidRPr="00D261D9" w:rsidRDefault="00B83FBE" w:rsidP="005B2732">
      <w:pPr>
        <w:ind w:firstLine="284"/>
        <w:jc w:val="both"/>
      </w:pPr>
      <w:r w:rsidRPr="00B83FBE">
        <w:rPr>
          <w:b/>
          <w:i/>
        </w:rPr>
        <w:t>Результаты работы и выводы.</w:t>
      </w:r>
      <w:r>
        <w:t xml:space="preserve"> </w:t>
      </w:r>
      <w:r w:rsidR="005B2732">
        <w:t>После проведенной товароведной оценки свежих слив и</w:t>
      </w:r>
      <w:r w:rsidR="00B21109">
        <w:t xml:space="preserve"> </w:t>
      </w:r>
      <w:r w:rsidR="005B2732">
        <w:t>алычи кр</w:t>
      </w:r>
      <w:r w:rsidR="00B21109">
        <w:t>упноплодной согласно ГОСТ 21920–</w:t>
      </w:r>
      <w:r w:rsidR="005B2732">
        <w:t>76 были получены следующие результаты:</w:t>
      </w:r>
    </w:p>
    <w:p w:rsidR="005B2732" w:rsidRPr="00577273" w:rsidRDefault="005B2732" w:rsidP="005B2732">
      <w:pPr>
        <w:ind w:firstLine="284"/>
        <w:jc w:val="both"/>
      </w:pPr>
      <w:r>
        <w:t xml:space="preserve">Содержание загнивших и зеленых плодов </w:t>
      </w:r>
      <w:r w:rsidR="00B83FBE">
        <w:t>–</w:t>
      </w:r>
      <w:r>
        <w:t xml:space="preserve"> ____%.</w:t>
      </w:r>
    </w:p>
    <w:p w:rsidR="005B2732" w:rsidRPr="00FD1E60" w:rsidRDefault="005B2732" w:rsidP="005B2732">
      <w:pPr>
        <w:ind w:firstLine="284"/>
        <w:jc w:val="both"/>
        <w:rPr>
          <w:i/>
        </w:rPr>
      </w:pPr>
      <w:r w:rsidRPr="00FD1E60">
        <w:rPr>
          <w:i/>
        </w:rPr>
        <w:t xml:space="preserve">Анализируемая партия </w:t>
      </w:r>
      <w:r>
        <w:rPr>
          <w:i/>
        </w:rPr>
        <w:t>первого</w:t>
      </w:r>
      <w:r w:rsidRPr="00FD1E60">
        <w:rPr>
          <w:i/>
        </w:rPr>
        <w:t xml:space="preserve"> товарного сорта</w:t>
      </w:r>
      <w:r w:rsidR="00B21109">
        <w:rPr>
          <w:i/>
        </w:rPr>
        <w:t>:</w:t>
      </w:r>
    </w:p>
    <w:p w:rsidR="005B2732" w:rsidRPr="00C74A04" w:rsidRDefault="005B2732" w:rsidP="005B2732">
      <w:pPr>
        <w:pStyle w:val="a6"/>
        <w:ind w:left="0" w:firstLine="284"/>
        <w:jc w:val="both"/>
      </w:pPr>
      <w:r>
        <w:t xml:space="preserve">1. </w:t>
      </w:r>
      <w:r w:rsidRPr="00C74A04">
        <w:t xml:space="preserve">Содержание </w:t>
      </w:r>
      <w:r>
        <w:t>в партии слив и алычи крупноплодной первого т</w:t>
      </w:r>
      <w:r>
        <w:t>о</w:t>
      </w:r>
      <w:r>
        <w:t>варного сорта плодов, относящихся по качеству ко второму товарному сорту</w:t>
      </w:r>
      <w:r w:rsidRPr="00C74A04">
        <w:t xml:space="preserve"> </w:t>
      </w:r>
      <w:r>
        <w:t>–</w:t>
      </w:r>
      <w:r w:rsidRPr="00C74A04">
        <w:t xml:space="preserve">  ___ %;</w:t>
      </w:r>
    </w:p>
    <w:p w:rsidR="005B2732" w:rsidRPr="00C74A04" w:rsidRDefault="005B2732" w:rsidP="005B2732">
      <w:pPr>
        <w:pStyle w:val="a6"/>
        <w:ind w:left="0" w:firstLine="284"/>
        <w:jc w:val="both"/>
      </w:pPr>
      <w:r>
        <w:t xml:space="preserve">2. </w:t>
      </w:r>
      <w:r w:rsidRPr="00C74A04">
        <w:t xml:space="preserve">Содержание </w:t>
      </w:r>
      <w:r>
        <w:t>в партии слив и алычи крупноплодной первого т</w:t>
      </w:r>
      <w:r>
        <w:t>о</w:t>
      </w:r>
      <w:r>
        <w:t>варного сорта плодов, не соответствующих по степени зрелости треб</w:t>
      </w:r>
      <w:r>
        <w:t>о</w:t>
      </w:r>
      <w:r>
        <w:t>ваниям первого сорта</w:t>
      </w:r>
      <w:r w:rsidRPr="00C74A04">
        <w:t xml:space="preserve"> </w:t>
      </w:r>
      <w:r>
        <w:t>–</w:t>
      </w:r>
      <w:r w:rsidRPr="00C74A04">
        <w:t xml:space="preserve">  ____ %;</w:t>
      </w:r>
    </w:p>
    <w:p w:rsidR="005B2732" w:rsidRDefault="005B2732" w:rsidP="005B2732">
      <w:pPr>
        <w:pStyle w:val="a6"/>
        <w:ind w:left="0" w:firstLine="284"/>
        <w:jc w:val="both"/>
      </w:pPr>
      <w:r>
        <w:t>3. Содержание  плодов  со  свежими механическими повреждени</w:t>
      </w:r>
      <w:r>
        <w:t>я</w:t>
      </w:r>
      <w:r w:rsidR="00B21109">
        <w:t>ми –  _____%.</w:t>
      </w:r>
    </w:p>
    <w:p w:rsidR="005B2732" w:rsidRDefault="005B2732" w:rsidP="005B2732">
      <w:pPr>
        <w:pStyle w:val="a6"/>
        <w:ind w:left="0" w:firstLine="284"/>
        <w:jc w:val="both"/>
      </w:pPr>
      <w:r>
        <w:t>Таким образом, партия соответствует требованиям первого това</w:t>
      </w:r>
      <w:r>
        <w:t>р</w:t>
      </w:r>
      <w:r>
        <w:t>ного сорта или не соответствует и должна быть переведена во второй товарный сорт.</w:t>
      </w:r>
    </w:p>
    <w:p w:rsidR="005B2732" w:rsidRPr="005E66CF" w:rsidRDefault="005B2732" w:rsidP="005B2732">
      <w:pPr>
        <w:ind w:firstLine="284"/>
        <w:jc w:val="both"/>
        <w:rPr>
          <w:i/>
        </w:rPr>
      </w:pPr>
      <w:r w:rsidRPr="005E66CF">
        <w:rPr>
          <w:i/>
        </w:rPr>
        <w:t>Анализируемая партия второго товарного сорта</w:t>
      </w:r>
      <w:r w:rsidR="00B21109">
        <w:rPr>
          <w:i/>
        </w:rPr>
        <w:t>:</w:t>
      </w:r>
    </w:p>
    <w:p w:rsidR="005B2732" w:rsidRDefault="005B2732" w:rsidP="005B2732">
      <w:pPr>
        <w:pStyle w:val="a6"/>
        <w:ind w:left="0" w:firstLine="284"/>
        <w:jc w:val="both"/>
      </w:pPr>
      <w:r>
        <w:t>1. С</w:t>
      </w:r>
      <w:r w:rsidRPr="005E66CF">
        <w:t>одержание плодов, не отвечающих по качеству требованиям второго сорта</w:t>
      </w:r>
      <w:r>
        <w:t xml:space="preserve"> – _____%;</w:t>
      </w:r>
    </w:p>
    <w:p w:rsidR="005B2732" w:rsidRDefault="005B2732" w:rsidP="005308EB">
      <w:pPr>
        <w:pStyle w:val="a6"/>
        <w:spacing w:line="235" w:lineRule="auto"/>
        <w:ind w:left="0" w:firstLine="284"/>
        <w:jc w:val="both"/>
      </w:pPr>
      <w:r>
        <w:lastRenderedPageBreak/>
        <w:t>2. Содержание плодов, не отвечающих по степени зрелости треб</w:t>
      </w:r>
      <w:r>
        <w:t>о</w:t>
      </w:r>
      <w:r>
        <w:t>ваниям второго сорта – ____%;</w:t>
      </w:r>
    </w:p>
    <w:p w:rsidR="005B2732" w:rsidRDefault="005B2732" w:rsidP="005308EB">
      <w:pPr>
        <w:pStyle w:val="a6"/>
        <w:spacing w:line="235" w:lineRule="auto"/>
        <w:ind w:left="0" w:firstLine="284"/>
        <w:jc w:val="both"/>
      </w:pPr>
      <w:r>
        <w:t>3. Содержание  плодов  со  свежими механическими повреждени</w:t>
      </w:r>
      <w:r>
        <w:t>я</w:t>
      </w:r>
      <w:r>
        <w:t>ми –____%.</w:t>
      </w:r>
    </w:p>
    <w:p w:rsidR="005B2732" w:rsidRDefault="005B2732" w:rsidP="005308EB">
      <w:pPr>
        <w:pStyle w:val="a6"/>
        <w:spacing w:line="235" w:lineRule="auto"/>
        <w:ind w:left="0" w:firstLine="284"/>
        <w:jc w:val="both"/>
      </w:pPr>
      <w:r>
        <w:t>Таким образом, партия соответствует требованиям второго това</w:t>
      </w:r>
      <w:r>
        <w:t>р</w:t>
      </w:r>
      <w:r>
        <w:t>ного сорта или не соответствует требованиям действующего станда</w:t>
      </w:r>
      <w:r>
        <w:t>р</w:t>
      </w:r>
      <w:r>
        <w:t>та.</w:t>
      </w:r>
    </w:p>
    <w:p w:rsidR="002179D9" w:rsidRDefault="002179D9" w:rsidP="005308EB">
      <w:pPr>
        <w:spacing w:line="233" w:lineRule="auto"/>
      </w:pPr>
    </w:p>
    <w:p w:rsidR="005B2732" w:rsidRPr="007D6F65" w:rsidRDefault="00474CEF" w:rsidP="005308EB">
      <w:pPr>
        <w:spacing w:line="233" w:lineRule="auto"/>
        <w:jc w:val="center"/>
      </w:pPr>
      <w:r>
        <w:rPr>
          <w:b/>
        </w:rPr>
        <w:t>2.</w:t>
      </w:r>
      <w:r w:rsidR="005B2732">
        <w:rPr>
          <w:b/>
        </w:rPr>
        <w:t>9. Оценка качества черной смородины</w:t>
      </w:r>
    </w:p>
    <w:p w:rsidR="005B2732" w:rsidRPr="007D6F65" w:rsidRDefault="005B2732" w:rsidP="005308EB">
      <w:pPr>
        <w:spacing w:line="233" w:lineRule="auto"/>
        <w:ind w:firstLine="284"/>
        <w:jc w:val="both"/>
        <w:rPr>
          <w:b/>
          <w:i/>
        </w:rPr>
      </w:pPr>
    </w:p>
    <w:p w:rsidR="005B2732" w:rsidRPr="007D6F65" w:rsidRDefault="005B2732" w:rsidP="005308EB">
      <w:pPr>
        <w:spacing w:line="233" w:lineRule="auto"/>
        <w:ind w:firstLine="284"/>
        <w:jc w:val="both"/>
      </w:pPr>
      <w:r w:rsidRPr="007D6F65">
        <w:rPr>
          <w:b/>
          <w:i/>
        </w:rPr>
        <w:t>Цель работы</w:t>
      </w:r>
      <w:r>
        <w:t xml:space="preserve"> –</w:t>
      </w:r>
      <w:r w:rsidR="00B21109">
        <w:t xml:space="preserve"> и</w:t>
      </w:r>
      <w:r w:rsidRPr="007D6F65">
        <w:t>зучить показатели качества и освоить методику товароведно</w:t>
      </w:r>
      <w:r>
        <w:t>й оценки свежей черной смородины</w:t>
      </w:r>
      <w:r w:rsidRPr="007D6F65">
        <w:t xml:space="preserve"> по действующ</w:t>
      </w:r>
      <w:r w:rsidR="00B21109">
        <w:t>им</w:t>
      </w:r>
      <w:r>
        <w:t xml:space="preserve"> норма</w:t>
      </w:r>
      <w:r w:rsidR="00B21109">
        <w:t>тивным</w:t>
      </w:r>
      <w:r w:rsidRPr="007D6F65">
        <w:t xml:space="preserve"> документ</w:t>
      </w:r>
      <w:r w:rsidR="00B21109">
        <w:t>ам</w:t>
      </w:r>
      <w:r w:rsidRPr="007D6F65">
        <w:t>.</w:t>
      </w:r>
    </w:p>
    <w:p w:rsidR="005B2732" w:rsidRDefault="005B2732" w:rsidP="005308EB">
      <w:pPr>
        <w:spacing w:line="233" w:lineRule="auto"/>
        <w:ind w:firstLine="284"/>
        <w:jc w:val="both"/>
      </w:pPr>
      <w:r w:rsidRPr="00023187">
        <w:rPr>
          <w:b/>
          <w:i/>
        </w:rPr>
        <w:t>Теоретическая часть.</w:t>
      </w:r>
      <w:r>
        <w:rPr>
          <w:b/>
          <w:i/>
        </w:rPr>
        <w:t xml:space="preserve"> </w:t>
      </w:r>
      <w:r>
        <w:t>Смородина черная (</w:t>
      </w:r>
      <w:r>
        <w:rPr>
          <w:lang w:val="en-US"/>
        </w:rPr>
        <w:t>Ribes</w:t>
      </w:r>
      <w:r>
        <w:t xml:space="preserve"> </w:t>
      </w:r>
      <w:r>
        <w:rPr>
          <w:lang w:val="en-US"/>
        </w:rPr>
        <w:t>nigrum</w:t>
      </w:r>
      <w:r w:rsidR="0005020C">
        <w:t xml:space="preserve"> </w:t>
      </w:r>
      <w:r>
        <w:rPr>
          <w:lang w:val="en-US"/>
        </w:rPr>
        <w:t>L</w:t>
      </w:r>
      <w:r w:rsidRPr="0086374D">
        <w:t>.</w:t>
      </w:r>
      <w:r>
        <w:t>)</w:t>
      </w:r>
      <w:r w:rsidR="00B21109">
        <w:t xml:space="preserve"> – </w:t>
      </w:r>
      <w:r>
        <w:t>ш</w:t>
      </w:r>
      <w:r>
        <w:t>и</w:t>
      </w:r>
      <w:r>
        <w:t>роко распространенная ягодная культура в Республике Беларусь. В структуре современного промышленного сада она занимает 35</w:t>
      </w:r>
      <w:r w:rsidR="00B21109">
        <w:t xml:space="preserve"> </w:t>
      </w:r>
      <w:r>
        <w:t>% от площади ягодных культур.</w:t>
      </w:r>
    </w:p>
    <w:p w:rsidR="005B2732" w:rsidRDefault="005B2732" w:rsidP="005308EB">
      <w:pPr>
        <w:spacing w:line="233" w:lineRule="auto"/>
        <w:ind w:firstLine="284"/>
        <w:jc w:val="both"/>
      </w:pPr>
      <w:r w:rsidRPr="0086374D">
        <w:t xml:space="preserve">В Республике Беларусь районированы следующие сорта </w:t>
      </w:r>
      <w:r>
        <w:t>черной смородины: Минай Шмырев, Катюша, Партизанка, Кантата, Голубка, Загадка, Церера, Памяти Вавилова и др.</w:t>
      </w:r>
    </w:p>
    <w:p w:rsidR="005B2732" w:rsidRDefault="005B2732" w:rsidP="005308EB">
      <w:pPr>
        <w:spacing w:line="233" w:lineRule="auto"/>
        <w:ind w:firstLine="284"/>
        <w:jc w:val="both"/>
      </w:pPr>
      <w:r>
        <w:t>Ягоды смородины из-за большой кислотности мало употребляются в свежем виде, а идут для приготовления варенья, желе, соков, сир</w:t>
      </w:r>
      <w:r>
        <w:t>о</w:t>
      </w:r>
      <w:r>
        <w:t>пов, мармелада, джемов, повидла, различных кулинарных изделий</w:t>
      </w:r>
      <w:r w:rsidR="00B21109">
        <w:t>.</w:t>
      </w:r>
    </w:p>
    <w:p w:rsidR="005B2732" w:rsidRPr="00610480" w:rsidRDefault="005B2732" w:rsidP="005308EB">
      <w:pPr>
        <w:spacing w:line="233" w:lineRule="auto"/>
        <w:ind w:firstLine="284"/>
        <w:jc w:val="both"/>
      </w:pPr>
      <w:r>
        <w:t>Ягода черной смородины шаровидная, сочная, темно-лиловая или черная, собранная в поникшие кисти</w:t>
      </w:r>
      <w:r w:rsidR="00B21109">
        <w:t>. Х</w:t>
      </w:r>
      <w:r>
        <w:t>арактеризуется ценным хим</w:t>
      </w:r>
      <w:r>
        <w:t>и</w:t>
      </w:r>
      <w:r>
        <w:t>ческим составом: витаминами, микроэлементами, пектиновыми, д</w:t>
      </w:r>
      <w:r>
        <w:t>у</w:t>
      </w:r>
      <w:r>
        <w:t>бильными и красящими веществами, органическими кислотами. К</w:t>
      </w:r>
      <w:r>
        <w:t>и</w:t>
      </w:r>
      <w:r>
        <w:t>слотность ягод колеблется в пределах от 1,8 до 4,3</w:t>
      </w:r>
      <w:r w:rsidR="00B21109">
        <w:t xml:space="preserve"> </w:t>
      </w:r>
      <w:r>
        <w:t>%. Органические кислоты в основно</w:t>
      </w:r>
      <w:r w:rsidR="00B21109">
        <w:t>м представлены лимонной, содержа</w:t>
      </w:r>
      <w:r>
        <w:t>тся также я</w:t>
      </w:r>
      <w:r>
        <w:t>б</w:t>
      </w:r>
      <w:r>
        <w:t>лочная, щавелевая (очень мало), кофейная, паракумаровая. В смород</w:t>
      </w:r>
      <w:r>
        <w:t>и</w:t>
      </w:r>
      <w:r>
        <w:t>не содержится до 12</w:t>
      </w:r>
      <w:r w:rsidR="00B21109">
        <w:t xml:space="preserve"> </w:t>
      </w:r>
      <w:r>
        <w:t>% сахаров, главным образом – фруктоза, знач</w:t>
      </w:r>
      <w:r>
        <w:t>и</w:t>
      </w:r>
      <w:r>
        <w:t>тельно меньше глюкозы и сахарозы. В ягодах найдено до 3</w:t>
      </w:r>
      <w:r w:rsidR="00B21109">
        <w:t xml:space="preserve"> </w:t>
      </w:r>
      <w:r>
        <w:t>% клетча</w:t>
      </w:r>
      <w:r>
        <w:t>т</w:t>
      </w:r>
      <w:r>
        <w:t>ки, до 2,5</w:t>
      </w:r>
      <w:r w:rsidR="00B21109">
        <w:t xml:space="preserve"> </w:t>
      </w:r>
      <w:r>
        <w:t>% пектиновых веществ, ягоды черной смородины богаты витами</w:t>
      </w:r>
      <w:r w:rsidR="002179D9">
        <w:t>ном С (100–</w:t>
      </w:r>
      <w:r w:rsidR="00B21109">
        <w:t xml:space="preserve">260 мг %), витамином Е (0,72 мг %), витамином К (0,86 мг </w:t>
      </w:r>
      <w:r>
        <w:t>%). Черная смородина является прекрасным средством для лечения авитаминозов, подагры. В черной смородине содержатся в небольших количествах и другие витамины – В</w:t>
      </w:r>
      <w:r w:rsidRPr="002179D9">
        <w:rPr>
          <w:vertAlign w:val="subscript"/>
        </w:rPr>
        <w:t>1</w:t>
      </w:r>
      <w:r>
        <w:t>, В</w:t>
      </w:r>
      <w:r w:rsidRPr="002179D9">
        <w:rPr>
          <w:vertAlign w:val="subscript"/>
        </w:rPr>
        <w:t>2</w:t>
      </w:r>
      <w:r>
        <w:t>, РР, В</w:t>
      </w:r>
      <w:r w:rsidRPr="002179D9">
        <w:rPr>
          <w:vertAlign w:val="subscript"/>
        </w:rPr>
        <w:t>6</w:t>
      </w:r>
      <w:r>
        <w:t>, фолиев</w:t>
      </w:r>
      <w:r w:rsidR="002179D9">
        <w:t>ая</w:t>
      </w:r>
      <w:r w:rsidR="00B21109">
        <w:t>, пантотеновая кислоты</w:t>
      </w:r>
      <w:r>
        <w:t xml:space="preserve"> и др. Из минеральных веществ ягоды черной </w:t>
      </w:r>
      <w:r w:rsidRPr="0005020C">
        <w:rPr>
          <w:spacing w:val="-4"/>
        </w:rPr>
        <w:t xml:space="preserve">смородины </w:t>
      </w:r>
      <w:r w:rsidRPr="0005020C">
        <w:t>бо</w:t>
      </w:r>
      <w:r w:rsidR="00B21109" w:rsidRPr="0005020C">
        <w:t>гаты соединениями</w:t>
      </w:r>
      <w:r w:rsidR="00B21109" w:rsidRPr="0005020C">
        <w:rPr>
          <w:spacing w:val="-4"/>
        </w:rPr>
        <w:t xml:space="preserve"> кал</w:t>
      </w:r>
      <w:r w:rsidR="00C26A87" w:rsidRPr="0005020C">
        <w:rPr>
          <w:spacing w:val="-4"/>
        </w:rPr>
        <w:t>ия (350 мг %) и железа</w:t>
      </w:r>
      <w:r w:rsidR="00C26A87" w:rsidRPr="0005020C">
        <w:rPr>
          <w:spacing w:val="-2"/>
        </w:rPr>
        <w:t xml:space="preserve"> (1300</w:t>
      </w:r>
      <w:r w:rsidR="00C26A87" w:rsidRPr="0005020C">
        <w:rPr>
          <w:spacing w:val="-2"/>
          <w:lang w:val="en-US"/>
        </w:rPr>
        <w:t> </w:t>
      </w:r>
      <w:r w:rsidR="00C26A87" w:rsidRPr="0005020C">
        <w:rPr>
          <w:spacing w:val="-2"/>
        </w:rPr>
        <w:t>мг</w:t>
      </w:r>
      <w:r w:rsidR="00C26A87">
        <w:rPr>
          <w:lang w:val="en-US"/>
        </w:rPr>
        <w:t> </w:t>
      </w:r>
      <w:r>
        <w:t>%). Из микроэлементов в ягодах содержатся бор, кобальт, марганец, медь, цинк и др.</w:t>
      </w:r>
    </w:p>
    <w:p w:rsidR="005B2732" w:rsidRDefault="005B2732" w:rsidP="00636BD0">
      <w:pPr>
        <w:spacing w:line="242" w:lineRule="auto"/>
        <w:ind w:firstLine="284"/>
        <w:jc w:val="both"/>
      </w:pPr>
      <w:r>
        <w:lastRenderedPageBreak/>
        <w:t>Качество свежей черной смороди</w:t>
      </w:r>
      <w:r w:rsidR="00171CEB">
        <w:t>ны регламентируется ГОСТ 6829 –</w:t>
      </w:r>
      <w:r>
        <w:t>89.</w:t>
      </w:r>
    </w:p>
    <w:p w:rsidR="005B2732" w:rsidRDefault="005B2732" w:rsidP="00636BD0">
      <w:pPr>
        <w:spacing w:line="242" w:lineRule="auto"/>
        <w:ind w:firstLine="284"/>
        <w:jc w:val="both"/>
      </w:pPr>
      <w:r>
        <w:t>Настоящий стандарт распространяется на свежие ягоды культу</w:t>
      </w:r>
      <w:r>
        <w:t>р</w:t>
      </w:r>
      <w:r>
        <w:t>ных сортов черной смородины, заготовляемые, поставляемые и реал</w:t>
      </w:r>
      <w:r>
        <w:t>и</w:t>
      </w:r>
      <w:r>
        <w:t>зуемые для употребления в свежем виде и для промышленной перер</w:t>
      </w:r>
      <w:r>
        <w:t>а</w:t>
      </w:r>
      <w:r>
        <w:t>ботки.</w:t>
      </w:r>
    </w:p>
    <w:p w:rsidR="005B2732" w:rsidRDefault="005B2732" w:rsidP="00636BD0">
      <w:pPr>
        <w:spacing w:line="242" w:lineRule="auto"/>
        <w:ind w:firstLine="284"/>
        <w:jc w:val="both"/>
      </w:pPr>
      <w:r>
        <w:t>Свежие ягоды черной смородины в зависимости от качества делят на два товарных сорта: первый и второй.</w:t>
      </w:r>
    </w:p>
    <w:p w:rsidR="005B2732" w:rsidRDefault="005B2732" w:rsidP="005308EB">
      <w:pPr>
        <w:spacing w:line="235" w:lineRule="auto"/>
        <w:ind w:firstLine="284"/>
        <w:jc w:val="both"/>
      </w:pPr>
      <w:r>
        <w:t>Ягоды первого и второго товарных сортов должны быть вполне развившимися, здоровыми, свежими, целыми, зрелыми, чистыми, без механических повреждений, поражений болезнями и вредителями, без излишней внешней влаги, в кистях или без кистей, характерной для помологического сорта окраски. Вкус и запах должны быть свойстве</w:t>
      </w:r>
      <w:r>
        <w:t>н</w:t>
      </w:r>
      <w:r>
        <w:t>ными данному бот</w:t>
      </w:r>
      <w:r w:rsidR="00171CEB">
        <w:t xml:space="preserve">аническому сорту, без посторонних запаха и </w:t>
      </w:r>
      <w:r>
        <w:t>при</w:t>
      </w:r>
      <w:r>
        <w:t>в</w:t>
      </w:r>
      <w:r>
        <w:t>куса.</w:t>
      </w:r>
    </w:p>
    <w:p w:rsidR="005B2732" w:rsidRDefault="005B2732" w:rsidP="005308EB">
      <w:pPr>
        <w:spacing w:line="235" w:lineRule="auto"/>
        <w:ind w:firstLine="284"/>
        <w:jc w:val="both"/>
      </w:pPr>
      <w:r>
        <w:t>Степень зрелости для первого и второго товарных сортов должна быть такой, чтобы ягоды черной смородины после транспортирования в надлежащих условиях в течение установленного срока в местах н</w:t>
      </w:r>
      <w:r>
        <w:t>а</w:t>
      </w:r>
      <w:r>
        <w:t>значения имели внешний вид и вкус, свойственные помологическому сорту.</w:t>
      </w:r>
    </w:p>
    <w:p w:rsidR="005B2732" w:rsidRDefault="005B2732" w:rsidP="005308EB">
      <w:pPr>
        <w:spacing w:line="235" w:lineRule="auto"/>
        <w:ind w:firstLine="284"/>
        <w:jc w:val="both"/>
      </w:pPr>
      <w:r>
        <w:t>Допускается (в % от массы):</w:t>
      </w:r>
    </w:p>
    <w:p w:rsidR="005B2732" w:rsidRDefault="00171CEB" w:rsidP="005308EB">
      <w:pPr>
        <w:pStyle w:val="a6"/>
        <w:spacing w:line="235" w:lineRule="auto"/>
        <w:ind w:left="0" w:firstLine="284"/>
        <w:jc w:val="both"/>
      </w:pPr>
      <w:r>
        <w:t>1)</w:t>
      </w:r>
      <w:r w:rsidR="005B2732">
        <w:t xml:space="preserve"> я</w:t>
      </w:r>
      <w:r w:rsidR="005B2732" w:rsidRPr="009E4452">
        <w:t xml:space="preserve">год перезревших и с механическими повреждениями </w:t>
      </w:r>
      <w:r w:rsidR="005B2732">
        <w:t xml:space="preserve">в первом сорте </w:t>
      </w:r>
      <w:r w:rsidR="005B2732" w:rsidRPr="009E4452">
        <w:t>не более 2</w:t>
      </w:r>
      <w:r>
        <w:t xml:space="preserve"> </w:t>
      </w:r>
      <w:r w:rsidR="005B2732" w:rsidRPr="009E4452">
        <w:t>%, во втором сорте – не более 4</w:t>
      </w:r>
      <w:r>
        <w:t xml:space="preserve"> </w:t>
      </w:r>
      <w:r w:rsidR="005B2732" w:rsidRPr="009E4452">
        <w:t>%</w:t>
      </w:r>
      <w:r w:rsidR="005B2732">
        <w:t>;</w:t>
      </w:r>
    </w:p>
    <w:p w:rsidR="005B2732" w:rsidRDefault="00171CEB" w:rsidP="005308EB">
      <w:pPr>
        <w:pStyle w:val="a6"/>
        <w:spacing w:line="235" w:lineRule="auto"/>
        <w:ind w:left="0" w:firstLine="284"/>
        <w:jc w:val="both"/>
      </w:pPr>
      <w:r>
        <w:t>2)</w:t>
      </w:r>
      <w:r w:rsidR="005B2732">
        <w:t xml:space="preserve"> ягод, не достигших съемной зрелости</w:t>
      </w:r>
      <w:r>
        <w:t>,</w:t>
      </w:r>
      <w:r w:rsidR="005B2732">
        <w:t xml:space="preserve"> в первом сорте не более 3</w:t>
      </w:r>
      <w:r>
        <w:t> %, во втором</w:t>
      </w:r>
      <w:r w:rsidR="005B2732">
        <w:t xml:space="preserve"> – не более</w:t>
      </w:r>
      <w:r>
        <w:t xml:space="preserve"> </w:t>
      </w:r>
      <w:r w:rsidR="005B2732">
        <w:t>5</w:t>
      </w:r>
      <w:r>
        <w:t xml:space="preserve"> </w:t>
      </w:r>
      <w:r w:rsidR="005B2732">
        <w:t>%;</w:t>
      </w:r>
    </w:p>
    <w:p w:rsidR="005B2732" w:rsidRDefault="00171CEB" w:rsidP="005308EB">
      <w:pPr>
        <w:pStyle w:val="a6"/>
        <w:spacing w:line="235" w:lineRule="auto"/>
        <w:ind w:left="0" w:firstLine="284"/>
        <w:jc w:val="both"/>
      </w:pPr>
      <w:r>
        <w:t>3)</w:t>
      </w:r>
      <w:r w:rsidR="005B2732">
        <w:t xml:space="preserve"> в том числе незрелых (</w:t>
      </w:r>
      <w:r w:rsidR="00824DC5">
        <w:t>зеленых) в первом и втором сортах</w:t>
      </w:r>
      <w:r w:rsidR="005B2732">
        <w:t xml:space="preserve"> не б</w:t>
      </w:r>
      <w:r w:rsidR="005B2732">
        <w:t>о</w:t>
      </w:r>
      <w:r w:rsidR="005B2732">
        <w:t>лее 0,5</w:t>
      </w:r>
      <w:r w:rsidR="00824DC5">
        <w:t xml:space="preserve"> </w:t>
      </w:r>
      <w:r w:rsidR="005B2732">
        <w:t>%;</w:t>
      </w:r>
    </w:p>
    <w:p w:rsidR="005B2732" w:rsidRPr="0021060C" w:rsidRDefault="00824DC5" w:rsidP="005308EB">
      <w:pPr>
        <w:spacing w:line="235" w:lineRule="auto"/>
        <w:ind w:firstLine="284"/>
        <w:jc w:val="both"/>
      </w:pPr>
      <w:r>
        <w:t>4)</w:t>
      </w:r>
      <w:r w:rsidR="005B2732">
        <w:t xml:space="preserve"> </w:t>
      </w:r>
      <w:r w:rsidR="005B2732" w:rsidRPr="0021060C">
        <w:t>примесь растительного происхождения в первом сорте не более 0,3</w:t>
      </w:r>
      <w:r>
        <w:t xml:space="preserve"> </w:t>
      </w:r>
      <w:r w:rsidR="005B2732" w:rsidRPr="0021060C">
        <w:t>%, во втором – не более 0,5</w:t>
      </w:r>
      <w:r>
        <w:t xml:space="preserve"> </w:t>
      </w:r>
      <w:r w:rsidR="005B2732" w:rsidRPr="0021060C">
        <w:t>%.</w:t>
      </w:r>
    </w:p>
    <w:p w:rsidR="005B2732" w:rsidRDefault="005B2732" w:rsidP="005308EB">
      <w:pPr>
        <w:spacing w:line="235" w:lineRule="auto"/>
        <w:ind w:firstLine="284"/>
        <w:jc w:val="both"/>
      </w:pPr>
      <w:r>
        <w:t>Ягоды запаренные, забродившие, заплесневелые, со следами хим</w:t>
      </w:r>
      <w:r>
        <w:t>и</w:t>
      </w:r>
      <w:r>
        <w:t>ческих средств защиты к приемке не допускаются.</w:t>
      </w:r>
    </w:p>
    <w:p w:rsidR="005B2732" w:rsidRDefault="005B2732" w:rsidP="005308EB">
      <w:pPr>
        <w:spacing w:line="235" w:lineRule="auto"/>
        <w:ind w:firstLine="284"/>
        <w:jc w:val="both"/>
      </w:pPr>
      <w:r>
        <w:t>Содержание токсичных элементов и пестицидов в ягодах черной смородины не должно превышать предельно допустимые уровни, у</w:t>
      </w:r>
      <w:r>
        <w:t>с</w:t>
      </w:r>
      <w:r>
        <w:t xml:space="preserve">тановленные медико-биологическими требованиями и санитарными нормами качества продовольственного сырья </w:t>
      </w:r>
      <w:r w:rsidR="00824DC5">
        <w:t>и пищевых продуктов Министерства здравоохранения</w:t>
      </w:r>
      <w:r>
        <w:t xml:space="preserve"> Республики Беларусь.</w:t>
      </w:r>
    </w:p>
    <w:p w:rsidR="005B2732" w:rsidRDefault="005B2732" w:rsidP="005308EB">
      <w:pPr>
        <w:spacing w:line="235" w:lineRule="auto"/>
        <w:ind w:firstLine="284"/>
        <w:jc w:val="both"/>
      </w:pPr>
      <w:r>
        <w:t>Ягоды черной смородины упаковывают в тару, обеспечивающую сохранность их качества при транспортировании. Толщина слоя ягод в каждой упаковочной единице должна быть не более 15 см. Тара дол</w:t>
      </w:r>
      <w:r>
        <w:t>ж</w:t>
      </w:r>
      <w:r>
        <w:t>на быть прочной, сухой, чистой, без посторонних запахов и плесени.</w:t>
      </w:r>
    </w:p>
    <w:p w:rsidR="005B2732" w:rsidRDefault="005B2732" w:rsidP="005308EB">
      <w:pPr>
        <w:spacing w:line="238" w:lineRule="auto"/>
        <w:ind w:firstLine="284"/>
        <w:jc w:val="both"/>
      </w:pPr>
      <w:r>
        <w:lastRenderedPageBreak/>
        <w:t>Каждую упаковочную единицу сопровождают этикеткой с указан</w:t>
      </w:r>
      <w:r>
        <w:t>и</w:t>
      </w:r>
      <w:r w:rsidR="00824DC5">
        <w:t>ем: наименование</w:t>
      </w:r>
      <w:r>
        <w:t xml:space="preserve"> отправителя;</w:t>
      </w:r>
      <w:r w:rsidR="008C1FB8">
        <w:t xml:space="preserve"> наименование помологического (</w:t>
      </w:r>
      <w:r>
        <w:t>д</w:t>
      </w:r>
      <w:r>
        <w:t>о</w:t>
      </w:r>
      <w:r>
        <w:t xml:space="preserve">пускается не </w:t>
      </w:r>
      <w:r w:rsidR="00824DC5">
        <w:t>указывать) и товарного сорта; да</w:t>
      </w:r>
      <w:r>
        <w:t>та сбора и упаковки; обозначение настоящего стандарта.</w:t>
      </w:r>
    </w:p>
    <w:p w:rsidR="005B2732" w:rsidRDefault="005B2732" w:rsidP="005308EB">
      <w:pPr>
        <w:spacing w:line="238" w:lineRule="auto"/>
        <w:ind w:firstLine="284"/>
        <w:jc w:val="both"/>
      </w:pPr>
      <w:r>
        <w:t>Черную смородину принимают партиями. Партией считают</w:t>
      </w:r>
      <w:r w:rsidRPr="007D6F65">
        <w:t xml:space="preserve"> любое количество</w:t>
      </w:r>
      <w:r>
        <w:t xml:space="preserve"> ягод, од</w:t>
      </w:r>
      <w:r w:rsidRPr="007D6F65">
        <w:t xml:space="preserve">ного </w:t>
      </w:r>
      <w:r>
        <w:t>помологического и товарного с</w:t>
      </w:r>
      <w:r w:rsidRPr="007D6F65">
        <w:t>орта,</w:t>
      </w:r>
      <w:r>
        <w:t xml:space="preserve"> одного сбора, </w:t>
      </w:r>
      <w:r w:rsidRPr="007D6F65">
        <w:t xml:space="preserve">упакованное в </w:t>
      </w:r>
      <w:r>
        <w:t>тару одного вида и типоразмера, поступивше</w:t>
      </w:r>
      <w:r w:rsidR="00824DC5">
        <w:t>е в одном транспортном средстве.</w:t>
      </w:r>
    </w:p>
    <w:p w:rsidR="005B2732" w:rsidRDefault="005B2732" w:rsidP="005308EB">
      <w:pPr>
        <w:spacing w:line="238" w:lineRule="auto"/>
        <w:ind w:firstLine="284"/>
        <w:jc w:val="both"/>
      </w:pPr>
      <w:r>
        <w:t>По согласованию с потребителем в партии допускается смесь п</w:t>
      </w:r>
      <w:r>
        <w:t>о</w:t>
      </w:r>
      <w:r>
        <w:t>мологических сортов.</w:t>
      </w:r>
    </w:p>
    <w:p w:rsidR="005B2732" w:rsidRDefault="005B2732" w:rsidP="005308EB">
      <w:pPr>
        <w:spacing w:line="238" w:lineRule="auto"/>
        <w:ind w:firstLine="284"/>
        <w:jc w:val="both"/>
      </w:pPr>
      <w:r>
        <w:t>При наличии в одном транспортном средстве нескольких партий допускается их оформление одним документом о качестве</w:t>
      </w:r>
      <w:r w:rsidRPr="007D6F65">
        <w:t xml:space="preserve"> и «Серт</w:t>
      </w:r>
      <w:r w:rsidRPr="007D6F65">
        <w:t>и</w:t>
      </w:r>
      <w:r w:rsidRPr="007D6F65">
        <w:t xml:space="preserve">фикатом о содержании токсикантов в продукции растениеводства и соблюдении регламентов применения пестицидов» </w:t>
      </w:r>
      <w:r>
        <w:t>с указанием да</w:t>
      </w:r>
      <w:r>
        <w:t>н</w:t>
      </w:r>
      <w:r>
        <w:t>ных о каждой партии.</w:t>
      </w:r>
    </w:p>
    <w:p w:rsidR="005B2732" w:rsidRDefault="005B2732" w:rsidP="005308EB">
      <w:pPr>
        <w:spacing w:line="238" w:lineRule="auto"/>
        <w:ind w:firstLine="284"/>
        <w:jc w:val="both"/>
      </w:pPr>
      <w:r>
        <w:t>Для контроля качества ягод черной смородины, правильности уп</w:t>
      </w:r>
      <w:r>
        <w:t>а</w:t>
      </w:r>
      <w:r>
        <w:t>ковывания и маркирования от партии отбирают выборку:</w:t>
      </w:r>
    </w:p>
    <w:p w:rsidR="005B2732" w:rsidRPr="007D6F65" w:rsidRDefault="005B2732" w:rsidP="005308EB">
      <w:pPr>
        <w:spacing w:line="238" w:lineRule="auto"/>
        <w:ind w:firstLine="284"/>
        <w:jc w:val="both"/>
      </w:pPr>
      <w:r w:rsidRPr="007D6F65">
        <w:t xml:space="preserve">до 100 </w:t>
      </w:r>
      <w:r>
        <w:t>упаковочных единиц включительно</w:t>
      </w:r>
      <w:r w:rsidRPr="007D6F65">
        <w:t xml:space="preserve"> – не менее 3 </w:t>
      </w:r>
      <w:r>
        <w:t>упаково</w:t>
      </w:r>
      <w:r>
        <w:t>ч</w:t>
      </w:r>
      <w:r>
        <w:t>ных единиц;</w:t>
      </w:r>
    </w:p>
    <w:p w:rsidR="005B2732" w:rsidRDefault="005B2732" w:rsidP="005308EB">
      <w:pPr>
        <w:spacing w:line="238" w:lineRule="auto"/>
        <w:ind w:firstLine="284"/>
        <w:jc w:val="both"/>
      </w:pPr>
      <w:r w:rsidRPr="007D6F65">
        <w:t xml:space="preserve">свыше 100 </w:t>
      </w:r>
      <w:r>
        <w:t>упаковочных единиц</w:t>
      </w:r>
      <w:r w:rsidR="00824DC5">
        <w:t xml:space="preserve"> – </w:t>
      </w:r>
      <w:r w:rsidRPr="007D6F65">
        <w:t xml:space="preserve">дополнительно по 1 </w:t>
      </w:r>
      <w:r>
        <w:t>упаковочной единице на каждые полные и неполные 5</w:t>
      </w:r>
      <w:r w:rsidRPr="007D6F65">
        <w:t xml:space="preserve">0 </w:t>
      </w:r>
      <w:r>
        <w:t>упаковок</w:t>
      </w:r>
      <w:r w:rsidRPr="007D6F65">
        <w:t>.</w:t>
      </w:r>
    </w:p>
    <w:p w:rsidR="005B2732" w:rsidRDefault="005B2732" w:rsidP="005308EB">
      <w:pPr>
        <w:spacing w:line="238" w:lineRule="auto"/>
        <w:ind w:firstLine="284"/>
        <w:jc w:val="both"/>
      </w:pPr>
      <w:r>
        <w:t>Отбор ящиков в выборку про</w:t>
      </w:r>
      <w:r w:rsidR="00824DC5">
        <w:t>из</w:t>
      </w:r>
      <w:r>
        <w:t>водят из разных мест партии (све</w:t>
      </w:r>
      <w:r>
        <w:t>р</w:t>
      </w:r>
      <w:r>
        <w:t>ху, из середины и снизу).</w:t>
      </w:r>
    </w:p>
    <w:p w:rsidR="005B2732" w:rsidRDefault="005B2732" w:rsidP="005308EB">
      <w:pPr>
        <w:spacing w:line="238" w:lineRule="auto"/>
        <w:ind w:firstLine="284"/>
        <w:jc w:val="both"/>
      </w:pPr>
      <w:r>
        <w:t>Из каждого отобра</w:t>
      </w:r>
      <w:r w:rsidR="00824DC5">
        <w:t xml:space="preserve">нного в выборку ящика </w:t>
      </w:r>
      <w:r>
        <w:t>отсыпают не менее 10</w:t>
      </w:r>
      <w:r w:rsidR="00824DC5">
        <w:t xml:space="preserve"> </w:t>
      </w:r>
      <w:r>
        <w:t>% ягод, из которых составляют объединенную пробу.</w:t>
      </w:r>
    </w:p>
    <w:p w:rsidR="005B2732" w:rsidRDefault="005B2732" w:rsidP="005308EB">
      <w:pPr>
        <w:spacing w:line="238" w:lineRule="auto"/>
        <w:ind w:firstLine="284"/>
        <w:jc w:val="both"/>
      </w:pPr>
      <w:r>
        <w:t>Объединенную пробу взвешивают, осматривают и рассортиров</w:t>
      </w:r>
      <w:r>
        <w:t>ы</w:t>
      </w:r>
      <w:r>
        <w:t>вают на фракции по показателям, установленным действующим ста</w:t>
      </w:r>
      <w:r>
        <w:t>н</w:t>
      </w:r>
      <w:r>
        <w:t>дартом.</w:t>
      </w:r>
    </w:p>
    <w:p w:rsidR="005B2732" w:rsidRDefault="005B2732" w:rsidP="005308EB">
      <w:pPr>
        <w:spacing w:line="238" w:lineRule="auto"/>
        <w:ind w:firstLine="284"/>
        <w:jc w:val="both"/>
      </w:pPr>
      <w:r>
        <w:t>Внешний вид, степень зрелости, вкус и запах, наличие больных и поврежденных ягод черной смородины определяют органолептически.</w:t>
      </w:r>
    </w:p>
    <w:p w:rsidR="005B2732" w:rsidRDefault="005B2732" w:rsidP="005308EB">
      <w:pPr>
        <w:spacing w:line="238" w:lineRule="auto"/>
        <w:ind w:firstLine="284"/>
        <w:jc w:val="both"/>
      </w:pPr>
      <w:r>
        <w:t>Каждую фракцию взвешивают с погрешность</w:t>
      </w:r>
      <w:r w:rsidR="00824DC5">
        <w:t>ю не более</w:t>
      </w:r>
      <w:r>
        <w:t xml:space="preserve"> 0,01 кг.</w:t>
      </w:r>
    </w:p>
    <w:p w:rsidR="005B2732" w:rsidRDefault="005B2732" w:rsidP="005308EB">
      <w:pPr>
        <w:spacing w:line="238" w:lineRule="auto"/>
        <w:ind w:firstLine="284"/>
        <w:jc w:val="both"/>
      </w:pPr>
      <w:r>
        <w:t>Количество ягод черной смородины каждой фракции вычисляют в процентах от массы объединенной пробы.</w:t>
      </w:r>
    </w:p>
    <w:p w:rsidR="005B2732" w:rsidRDefault="005B2732" w:rsidP="005308EB">
      <w:pPr>
        <w:spacing w:line="238" w:lineRule="auto"/>
        <w:ind w:firstLine="284"/>
        <w:jc w:val="both"/>
      </w:pPr>
      <w:r>
        <w:t>Вычисления проводят до второго десятичного знака с округлением результатов до первого десятичного знака.</w:t>
      </w:r>
    </w:p>
    <w:p w:rsidR="005B2732" w:rsidRDefault="005B2732" w:rsidP="005308EB">
      <w:pPr>
        <w:spacing w:line="238" w:lineRule="auto"/>
        <w:ind w:firstLine="284"/>
        <w:jc w:val="both"/>
      </w:pPr>
      <w:r>
        <w:t>Загнившие  ягоды черной смородины, обнаруженные при приемке, учитывают отдельно от резу</w:t>
      </w:r>
      <w:r w:rsidR="00824DC5">
        <w:t>льтатов определения качества, т. е.</w:t>
      </w:r>
      <w:r>
        <w:t xml:space="preserve"> сверх 100</w:t>
      </w:r>
      <w:r w:rsidR="00824DC5">
        <w:t xml:space="preserve"> </w:t>
      </w:r>
      <w:r>
        <w:t>%.</w:t>
      </w:r>
    </w:p>
    <w:p w:rsidR="005B2732" w:rsidRDefault="005B2732" w:rsidP="005308EB">
      <w:pPr>
        <w:spacing w:line="238" w:lineRule="auto"/>
        <w:ind w:firstLine="284"/>
        <w:jc w:val="both"/>
      </w:pPr>
      <w:r>
        <w:t>Партию черной смородины принимают тем сорто</w:t>
      </w:r>
      <w:r w:rsidR="00A23902">
        <w:t>м</w:t>
      </w:r>
      <w:r w:rsidR="00824DC5">
        <w:t>,</w:t>
      </w:r>
      <w:r>
        <w:t xml:space="preserve"> которому она соответствует.</w:t>
      </w:r>
    </w:p>
    <w:p w:rsidR="005B2732" w:rsidRDefault="005B2732" w:rsidP="00824DC5">
      <w:pPr>
        <w:ind w:firstLine="284"/>
        <w:jc w:val="both"/>
      </w:pPr>
      <w:r>
        <w:lastRenderedPageBreak/>
        <w:t>Если партия не соответствует по качеству первому товарному со</w:t>
      </w:r>
      <w:r>
        <w:t>р</w:t>
      </w:r>
      <w:r>
        <w:t>ту, то ее переводят во второй товарный сорт. Если партия не соотве</w:t>
      </w:r>
      <w:r>
        <w:t>т</w:t>
      </w:r>
      <w:r>
        <w:t>ствует требованиям второго товарного сорта, то всю партию считают не соответствующей требованиям стандарта.</w:t>
      </w:r>
    </w:p>
    <w:p w:rsidR="005B2732" w:rsidRPr="00796E4E" w:rsidRDefault="005B2732" w:rsidP="00824DC5">
      <w:pPr>
        <w:ind w:firstLine="284"/>
        <w:jc w:val="both"/>
      </w:pPr>
      <w:r>
        <w:t>При межобластных перевозках в местах назначения загнивших ягод в партии первого товарного сорта не боле</w:t>
      </w:r>
      <w:r w:rsidR="00824DC5">
        <w:t>е</w:t>
      </w:r>
      <w:r>
        <w:t xml:space="preserve"> 5</w:t>
      </w:r>
      <w:r w:rsidR="00824DC5">
        <w:t xml:space="preserve"> </w:t>
      </w:r>
      <w:r>
        <w:t xml:space="preserve">%, в партии второго товарного сорта не </w:t>
      </w:r>
      <w:r w:rsidR="00572CF9">
        <w:t>боле</w:t>
      </w:r>
      <w:r w:rsidR="00824DC5">
        <w:t>е</w:t>
      </w:r>
      <w:r w:rsidR="00572CF9">
        <w:t xml:space="preserve"> </w:t>
      </w:r>
      <w:r>
        <w:t>10</w:t>
      </w:r>
      <w:r w:rsidR="00824DC5">
        <w:t xml:space="preserve"> </w:t>
      </w:r>
      <w:r>
        <w:t>% не служит основанием для перевода партии в низший товарный сорт.</w:t>
      </w:r>
    </w:p>
    <w:p w:rsidR="005B2732" w:rsidRDefault="005B2732" w:rsidP="00AF2E79">
      <w:pPr>
        <w:spacing w:line="238" w:lineRule="auto"/>
        <w:ind w:firstLine="284"/>
        <w:jc w:val="both"/>
      </w:pPr>
      <w:r w:rsidRPr="007D6F65">
        <w:rPr>
          <w:b/>
          <w:i/>
        </w:rPr>
        <w:t>Задание 1</w:t>
      </w:r>
      <w:r w:rsidR="00824DC5">
        <w:t>. Изучить</w:t>
      </w:r>
      <w:r w:rsidRPr="007D6F65">
        <w:t xml:space="preserve"> порядок отбора </w:t>
      </w:r>
      <w:r w:rsidR="00824DC5">
        <w:t>точечных проб и составить</w:t>
      </w:r>
      <w:r w:rsidRPr="007D6F65">
        <w:t xml:space="preserve"> объе</w:t>
      </w:r>
      <w:r w:rsidR="00824DC5">
        <w:t>диненную пробу</w:t>
      </w:r>
      <w:r w:rsidRPr="007D6F65">
        <w:t xml:space="preserve"> </w:t>
      </w:r>
      <w:r>
        <w:t>свежих ягод черной смородины культурных со</w:t>
      </w:r>
      <w:r>
        <w:t>р</w:t>
      </w:r>
      <w:r>
        <w:t xml:space="preserve">тов, заготовляемых, поставляемых и реализуемых для </w:t>
      </w:r>
      <w:r w:rsidR="00824DC5">
        <w:t>у</w:t>
      </w:r>
      <w:r>
        <w:t>потребления в свежем виде и для промышле</w:t>
      </w:r>
      <w:r w:rsidR="00824DC5">
        <w:t>нной переработки по ГОСТ 6829–</w:t>
      </w:r>
      <w:r>
        <w:t>89.</w:t>
      </w:r>
    </w:p>
    <w:p w:rsidR="00B83FBE" w:rsidRPr="007D6F65" w:rsidRDefault="00B83FBE" w:rsidP="00AF2E79">
      <w:pPr>
        <w:spacing w:line="238" w:lineRule="auto"/>
        <w:ind w:firstLine="284"/>
        <w:jc w:val="both"/>
      </w:pPr>
      <w:r w:rsidRPr="007D6F65">
        <w:rPr>
          <w:b/>
          <w:i/>
        </w:rPr>
        <w:t>Материа</w:t>
      </w:r>
      <w:r>
        <w:rPr>
          <w:b/>
          <w:i/>
        </w:rPr>
        <w:t>лы и оборудование</w:t>
      </w:r>
      <w:r w:rsidRPr="00824DC5">
        <w:rPr>
          <w:b/>
        </w:rPr>
        <w:t>:</w:t>
      </w:r>
      <w:r w:rsidRPr="007D6F65">
        <w:rPr>
          <w:i/>
        </w:rPr>
        <w:t xml:space="preserve"> </w:t>
      </w:r>
      <w:r w:rsidRPr="00B83FBE">
        <w:t>ТНПА</w:t>
      </w:r>
      <w:r>
        <w:rPr>
          <w:i/>
        </w:rPr>
        <w:t xml:space="preserve"> </w:t>
      </w:r>
      <w:r w:rsidRPr="007D6F65">
        <w:t xml:space="preserve">на свежие </w:t>
      </w:r>
      <w:r>
        <w:t>плоды и ягоды.</w:t>
      </w:r>
    </w:p>
    <w:p w:rsidR="005B2732" w:rsidRDefault="005B2732" w:rsidP="00AF2E79">
      <w:pPr>
        <w:spacing w:line="238" w:lineRule="auto"/>
        <w:ind w:firstLine="284"/>
        <w:jc w:val="both"/>
      </w:pPr>
      <w:r w:rsidRPr="007D6F65">
        <w:rPr>
          <w:b/>
          <w:i/>
        </w:rPr>
        <w:t>Ход выполнения</w:t>
      </w:r>
      <w:r w:rsidRPr="007D6F65">
        <w:t>. Качество свеж</w:t>
      </w:r>
      <w:r>
        <w:t>их ягод черной смородины опред</w:t>
      </w:r>
      <w:r>
        <w:t>е</w:t>
      </w:r>
      <w:r>
        <w:t>ляют</w:t>
      </w:r>
      <w:r w:rsidR="00B60541">
        <w:t xml:space="preserve"> </w:t>
      </w:r>
      <w:r w:rsidRPr="007D6F65">
        <w:t>по объединенной пробе, которая формируется из точечных проб. Точечные пробы отбира</w:t>
      </w:r>
      <w:r>
        <w:t xml:space="preserve">ют </w:t>
      </w:r>
      <w:r w:rsidRPr="007D6F65">
        <w:t xml:space="preserve">от каждой партии </w:t>
      </w:r>
      <w:r>
        <w:t>ягод.</w:t>
      </w:r>
    </w:p>
    <w:p w:rsidR="005B2732" w:rsidRDefault="005B2732" w:rsidP="00AF2E79">
      <w:pPr>
        <w:spacing w:line="238" w:lineRule="auto"/>
        <w:ind w:firstLine="284"/>
        <w:jc w:val="both"/>
      </w:pPr>
      <w:r w:rsidRPr="007D6F65">
        <w:t>По заданию преподавателя</w:t>
      </w:r>
      <w:r w:rsidR="001A1386">
        <w:t>, согласно ГОСТ 6829</w:t>
      </w:r>
      <w:r>
        <w:t xml:space="preserve">–89, </w:t>
      </w:r>
      <w:r w:rsidR="001A1386">
        <w:t>рассчитать</w:t>
      </w:r>
      <w:r w:rsidRPr="007D6F65">
        <w:t xml:space="preserve"> необходимое количество </w:t>
      </w:r>
      <w:r>
        <w:t xml:space="preserve">упаковочных </w:t>
      </w:r>
      <w:r w:rsidR="001A1386">
        <w:t>единиц в выборке, определить</w:t>
      </w:r>
      <w:r w:rsidRPr="007D6F65">
        <w:t xml:space="preserve"> число точечных проб, массу точечн</w:t>
      </w:r>
      <w:r>
        <w:t>ой</w:t>
      </w:r>
      <w:r w:rsidRPr="007D6F65">
        <w:t xml:space="preserve"> проб</w:t>
      </w:r>
      <w:r>
        <w:t>ы</w:t>
      </w:r>
      <w:r w:rsidRPr="007D6F65">
        <w:t>, массу объед</w:t>
      </w:r>
      <w:r>
        <w:t>и</w:t>
      </w:r>
      <w:r w:rsidR="001A1386">
        <w:t>ненной пробы и заполнить</w:t>
      </w:r>
      <w:r w:rsidR="00474CEF">
        <w:t xml:space="preserve"> табл.</w:t>
      </w:r>
      <w:r w:rsidR="00B60541">
        <w:t xml:space="preserve"> 43</w:t>
      </w:r>
      <w:r w:rsidRPr="007D6F65">
        <w:t>.</w:t>
      </w:r>
    </w:p>
    <w:p w:rsidR="004D601D" w:rsidRDefault="004D601D" w:rsidP="00AF2E79">
      <w:pPr>
        <w:spacing w:line="238" w:lineRule="auto"/>
        <w:ind w:firstLine="284"/>
        <w:jc w:val="both"/>
      </w:pPr>
    </w:p>
    <w:p w:rsidR="00AF2E79" w:rsidRDefault="005B2732" w:rsidP="00B954C5">
      <w:pPr>
        <w:spacing w:line="216" w:lineRule="auto"/>
        <w:jc w:val="center"/>
        <w:rPr>
          <w:b/>
          <w:sz w:val="16"/>
          <w:szCs w:val="16"/>
        </w:rPr>
      </w:pPr>
      <w:r>
        <w:rPr>
          <w:sz w:val="16"/>
          <w:szCs w:val="16"/>
        </w:rPr>
        <w:t>Т а б л и</w:t>
      </w:r>
      <w:r w:rsidR="00B60541">
        <w:rPr>
          <w:sz w:val="16"/>
          <w:szCs w:val="16"/>
        </w:rPr>
        <w:t xml:space="preserve"> ц а  43</w:t>
      </w:r>
      <w:r w:rsidRPr="007D6F65">
        <w:rPr>
          <w:sz w:val="16"/>
          <w:szCs w:val="16"/>
        </w:rPr>
        <w:t xml:space="preserve">. </w:t>
      </w:r>
      <w:r w:rsidRPr="00836FCB">
        <w:rPr>
          <w:b/>
          <w:sz w:val="16"/>
          <w:szCs w:val="16"/>
        </w:rPr>
        <w:t xml:space="preserve">Порядок отбора точечных проб и формирование объединенной </w:t>
      </w:r>
    </w:p>
    <w:p w:rsidR="005B2732" w:rsidRDefault="005B2732" w:rsidP="00B954C5">
      <w:pPr>
        <w:spacing w:line="216" w:lineRule="auto"/>
        <w:jc w:val="center"/>
        <w:rPr>
          <w:sz w:val="16"/>
          <w:szCs w:val="16"/>
        </w:rPr>
      </w:pPr>
      <w:r w:rsidRPr="00836FCB">
        <w:rPr>
          <w:b/>
          <w:sz w:val="16"/>
          <w:szCs w:val="16"/>
        </w:rPr>
        <w:t>пробы ягод черной смородины</w:t>
      </w:r>
    </w:p>
    <w:p w:rsidR="005B2732" w:rsidRPr="007D6F65" w:rsidRDefault="005B2732" w:rsidP="00B954C5">
      <w:pPr>
        <w:spacing w:line="216" w:lineRule="auto"/>
        <w:ind w:firstLine="284"/>
        <w:jc w:val="center"/>
        <w:rPr>
          <w:sz w:val="16"/>
          <w:szCs w:val="16"/>
        </w:rPr>
      </w:pPr>
    </w:p>
    <w:tbl>
      <w:tblPr>
        <w:tblStyle w:val="a3"/>
        <w:tblW w:w="6096" w:type="dxa"/>
        <w:tblInd w:w="108" w:type="dxa"/>
        <w:tblLayout w:type="fixed"/>
        <w:tblLook w:val="04A0"/>
      </w:tblPr>
      <w:tblGrid>
        <w:gridCol w:w="851"/>
        <w:gridCol w:w="1276"/>
        <w:gridCol w:w="992"/>
        <w:gridCol w:w="992"/>
        <w:gridCol w:w="851"/>
        <w:gridCol w:w="1134"/>
      </w:tblGrid>
      <w:tr w:rsidR="005B2732" w:rsidRPr="007D6F65" w:rsidTr="001A1386">
        <w:tc>
          <w:tcPr>
            <w:tcW w:w="851" w:type="dxa"/>
            <w:vAlign w:val="center"/>
          </w:tcPr>
          <w:p w:rsidR="005B2732" w:rsidRPr="007D6F65" w:rsidRDefault="005B2732" w:rsidP="00B954C5">
            <w:pPr>
              <w:spacing w:line="216" w:lineRule="auto"/>
              <w:ind w:hanging="28"/>
              <w:jc w:val="center"/>
              <w:rPr>
                <w:sz w:val="16"/>
                <w:szCs w:val="16"/>
              </w:rPr>
            </w:pPr>
            <w:r w:rsidRPr="007D6F65">
              <w:rPr>
                <w:sz w:val="16"/>
                <w:szCs w:val="16"/>
              </w:rPr>
              <w:t>Вид упаковки</w:t>
            </w:r>
          </w:p>
        </w:tc>
        <w:tc>
          <w:tcPr>
            <w:tcW w:w="1276" w:type="dxa"/>
            <w:vAlign w:val="center"/>
          </w:tcPr>
          <w:p w:rsidR="001A1386" w:rsidRDefault="005B2732" w:rsidP="00B954C5">
            <w:pPr>
              <w:spacing w:line="216" w:lineRule="auto"/>
              <w:ind w:hanging="28"/>
              <w:jc w:val="center"/>
              <w:rPr>
                <w:sz w:val="16"/>
                <w:szCs w:val="16"/>
              </w:rPr>
            </w:pPr>
            <w:r w:rsidRPr="007D6F65">
              <w:rPr>
                <w:sz w:val="16"/>
                <w:szCs w:val="16"/>
              </w:rPr>
              <w:t>Количество упаковочных единиц</w:t>
            </w:r>
            <w:r>
              <w:rPr>
                <w:sz w:val="16"/>
                <w:szCs w:val="16"/>
              </w:rPr>
              <w:t xml:space="preserve"> в </w:t>
            </w:r>
          </w:p>
          <w:p w:rsidR="005B2732" w:rsidRPr="007D6F65" w:rsidRDefault="005B2732" w:rsidP="00B954C5">
            <w:pPr>
              <w:spacing w:line="216" w:lineRule="auto"/>
              <w:ind w:hanging="28"/>
              <w:jc w:val="center"/>
              <w:rPr>
                <w:sz w:val="16"/>
                <w:szCs w:val="16"/>
              </w:rPr>
            </w:pPr>
            <w:r>
              <w:rPr>
                <w:sz w:val="16"/>
                <w:szCs w:val="16"/>
              </w:rPr>
              <w:t>партии</w:t>
            </w:r>
            <w:r w:rsidRPr="007D6F65">
              <w:rPr>
                <w:sz w:val="16"/>
                <w:szCs w:val="16"/>
              </w:rPr>
              <w:t>, шт.</w:t>
            </w:r>
          </w:p>
        </w:tc>
        <w:tc>
          <w:tcPr>
            <w:tcW w:w="992" w:type="dxa"/>
            <w:vAlign w:val="center"/>
          </w:tcPr>
          <w:p w:rsidR="005B2732" w:rsidRPr="007D6F65" w:rsidRDefault="005B2732" w:rsidP="00B954C5">
            <w:pPr>
              <w:spacing w:line="216" w:lineRule="auto"/>
              <w:ind w:hanging="28"/>
              <w:jc w:val="center"/>
              <w:rPr>
                <w:sz w:val="16"/>
                <w:szCs w:val="16"/>
              </w:rPr>
            </w:pPr>
            <w:r w:rsidRPr="007D6F65">
              <w:rPr>
                <w:sz w:val="16"/>
                <w:szCs w:val="16"/>
              </w:rPr>
              <w:t>Величина выборки, шт.</w:t>
            </w:r>
          </w:p>
        </w:tc>
        <w:tc>
          <w:tcPr>
            <w:tcW w:w="992" w:type="dxa"/>
            <w:vAlign w:val="center"/>
          </w:tcPr>
          <w:p w:rsidR="005B2732" w:rsidRPr="007D6F65" w:rsidRDefault="005B2732" w:rsidP="00B954C5">
            <w:pPr>
              <w:spacing w:line="216" w:lineRule="auto"/>
              <w:ind w:hanging="28"/>
              <w:jc w:val="center"/>
              <w:rPr>
                <w:sz w:val="16"/>
                <w:szCs w:val="16"/>
              </w:rPr>
            </w:pPr>
            <w:r w:rsidRPr="007D6F65">
              <w:rPr>
                <w:sz w:val="16"/>
                <w:szCs w:val="16"/>
              </w:rPr>
              <w:t xml:space="preserve">Масса </w:t>
            </w:r>
            <w:r>
              <w:rPr>
                <w:sz w:val="16"/>
                <w:szCs w:val="16"/>
              </w:rPr>
              <w:t>нетто ягод в упаковке</w:t>
            </w:r>
            <w:r w:rsidRPr="007D6F65">
              <w:rPr>
                <w:sz w:val="16"/>
                <w:szCs w:val="16"/>
              </w:rPr>
              <w:t>, кг</w:t>
            </w:r>
          </w:p>
        </w:tc>
        <w:tc>
          <w:tcPr>
            <w:tcW w:w="851" w:type="dxa"/>
            <w:vAlign w:val="center"/>
          </w:tcPr>
          <w:p w:rsidR="005B2732" w:rsidRPr="007D6F65" w:rsidRDefault="005B2732" w:rsidP="00B954C5">
            <w:pPr>
              <w:spacing w:line="216" w:lineRule="auto"/>
              <w:ind w:hanging="28"/>
              <w:jc w:val="center"/>
              <w:rPr>
                <w:sz w:val="16"/>
                <w:szCs w:val="16"/>
              </w:rPr>
            </w:pPr>
            <w:r w:rsidRPr="007D6F65">
              <w:rPr>
                <w:sz w:val="16"/>
                <w:szCs w:val="16"/>
              </w:rPr>
              <w:t>Масса точечн</w:t>
            </w:r>
            <w:r>
              <w:rPr>
                <w:sz w:val="16"/>
                <w:szCs w:val="16"/>
              </w:rPr>
              <w:t>ой</w:t>
            </w:r>
            <w:r w:rsidRPr="007D6F65">
              <w:rPr>
                <w:sz w:val="16"/>
                <w:szCs w:val="16"/>
              </w:rPr>
              <w:t xml:space="preserve"> проб</w:t>
            </w:r>
            <w:r>
              <w:rPr>
                <w:sz w:val="16"/>
                <w:szCs w:val="16"/>
              </w:rPr>
              <w:t>ы</w:t>
            </w:r>
            <w:r w:rsidRPr="007D6F65">
              <w:rPr>
                <w:sz w:val="16"/>
                <w:szCs w:val="16"/>
              </w:rPr>
              <w:t xml:space="preserve">, </w:t>
            </w:r>
            <w:r>
              <w:rPr>
                <w:sz w:val="16"/>
                <w:szCs w:val="16"/>
              </w:rPr>
              <w:t>кг</w:t>
            </w:r>
          </w:p>
        </w:tc>
        <w:tc>
          <w:tcPr>
            <w:tcW w:w="1134" w:type="dxa"/>
            <w:vAlign w:val="center"/>
          </w:tcPr>
          <w:p w:rsidR="005B2732" w:rsidRPr="007D6F65" w:rsidRDefault="005B2732" w:rsidP="00B954C5">
            <w:pPr>
              <w:spacing w:line="216" w:lineRule="auto"/>
              <w:ind w:hanging="28"/>
              <w:jc w:val="center"/>
              <w:rPr>
                <w:sz w:val="16"/>
                <w:szCs w:val="16"/>
              </w:rPr>
            </w:pPr>
            <w:r w:rsidRPr="007D6F65">
              <w:rPr>
                <w:sz w:val="16"/>
                <w:szCs w:val="16"/>
              </w:rPr>
              <w:t>Масса объ</w:t>
            </w:r>
            <w:r w:rsidRPr="007D6F65">
              <w:rPr>
                <w:sz w:val="16"/>
                <w:szCs w:val="16"/>
              </w:rPr>
              <w:t>е</w:t>
            </w:r>
            <w:r w:rsidRPr="007D6F65">
              <w:rPr>
                <w:sz w:val="16"/>
                <w:szCs w:val="16"/>
              </w:rPr>
              <w:t>диненной пробы,</w:t>
            </w:r>
            <w:r>
              <w:rPr>
                <w:sz w:val="16"/>
                <w:szCs w:val="16"/>
              </w:rPr>
              <w:t xml:space="preserve"> </w:t>
            </w:r>
            <w:r w:rsidRPr="007D6F65">
              <w:rPr>
                <w:sz w:val="16"/>
                <w:szCs w:val="16"/>
              </w:rPr>
              <w:t>кг</w:t>
            </w:r>
          </w:p>
        </w:tc>
      </w:tr>
      <w:tr w:rsidR="005B2732" w:rsidRPr="007D6F65" w:rsidTr="008C1FB8">
        <w:tc>
          <w:tcPr>
            <w:tcW w:w="851" w:type="dxa"/>
          </w:tcPr>
          <w:p w:rsidR="005B2732" w:rsidRPr="004D601D" w:rsidRDefault="005B2732" w:rsidP="00B954C5">
            <w:pPr>
              <w:spacing w:line="216" w:lineRule="auto"/>
              <w:ind w:hanging="28"/>
              <w:rPr>
                <w:sz w:val="16"/>
                <w:szCs w:val="16"/>
              </w:rPr>
            </w:pPr>
            <w:r w:rsidRPr="004D601D">
              <w:rPr>
                <w:sz w:val="16"/>
                <w:szCs w:val="16"/>
              </w:rPr>
              <w:t>Ящики</w:t>
            </w:r>
          </w:p>
        </w:tc>
        <w:tc>
          <w:tcPr>
            <w:tcW w:w="1276" w:type="dxa"/>
          </w:tcPr>
          <w:p w:rsidR="005B2732" w:rsidRPr="004D601D" w:rsidRDefault="005B2732" w:rsidP="00B954C5">
            <w:pPr>
              <w:spacing w:line="216" w:lineRule="auto"/>
              <w:ind w:hanging="28"/>
              <w:rPr>
                <w:sz w:val="16"/>
                <w:szCs w:val="16"/>
              </w:rPr>
            </w:pPr>
          </w:p>
        </w:tc>
        <w:tc>
          <w:tcPr>
            <w:tcW w:w="992" w:type="dxa"/>
          </w:tcPr>
          <w:p w:rsidR="005B2732" w:rsidRPr="004D601D" w:rsidRDefault="005B2732" w:rsidP="00B954C5">
            <w:pPr>
              <w:spacing w:line="216" w:lineRule="auto"/>
              <w:ind w:hanging="28"/>
              <w:rPr>
                <w:sz w:val="16"/>
                <w:szCs w:val="16"/>
              </w:rPr>
            </w:pPr>
          </w:p>
        </w:tc>
        <w:tc>
          <w:tcPr>
            <w:tcW w:w="992" w:type="dxa"/>
          </w:tcPr>
          <w:p w:rsidR="005B2732" w:rsidRPr="004D601D" w:rsidRDefault="005B2732" w:rsidP="00B954C5">
            <w:pPr>
              <w:spacing w:line="216" w:lineRule="auto"/>
              <w:ind w:hanging="28"/>
              <w:rPr>
                <w:sz w:val="16"/>
                <w:szCs w:val="16"/>
              </w:rPr>
            </w:pPr>
          </w:p>
        </w:tc>
        <w:tc>
          <w:tcPr>
            <w:tcW w:w="851" w:type="dxa"/>
          </w:tcPr>
          <w:p w:rsidR="005B2732" w:rsidRPr="004D601D" w:rsidRDefault="005B2732" w:rsidP="00B954C5">
            <w:pPr>
              <w:spacing w:line="216" w:lineRule="auto"/>
              <w:ind w:hanging="28"/>
              <w:rPr>
                <w:sz w:val="16"/>
                <w:szCs w:val="16"/>
              </w:rPr>
            </w:pPr>
          </w:p>
        </w:tc>
        <w:tc>
          <w:tcPr>
            <w:tcW w:w="1134" w:type="dxa"/>
          </w:tcPr>
          <w:p w:rsidR="005B2732" w:rsidRPr="004D601D" w:rsidRDefault="005B2732" w:rsidP="00B954C5">
            <w:pPr>
              <w:spacing w:line="216" w:lineRule="auto"/>
              <w:ind w:hanging="28"/>
              <w:rPr>
                <w:sz w:val="16"/>
                <w:szCs w:val="16"/>
              </w:rPr>
            </w:pPr>
          </w:p>
        </w:tc>
      </w:tr>
    </w:tbl>
    <w:p w:rsidR="00474CEF" w:rsidRDefault="00474CEF" w:rsidP="00B954C5">
      <w:pPr>
        <w:spacing w:line="216" w:lineRule="auto"/>
        <w:ind w:firstLine="284"/>
        <w:jc w:val="both"/>
        <w:rPr>
          <w:b/>
          <w:i/>
        </w:rPr>
      </w:pPr>
    </w:p>
    <w:p w:rsidR="005B2732" w:rsidRDefault="005B2732" w:rsidP="00FA3B26">
      <w:pPr>
        <w:ind w:firstLine="284"/>
        <w:jc w:val="both"/>
      </w:pPr>
      <w:r w:rsidRPr="002A6209">
        <w:rPr>
          <w:b/>
          <w:i/>
        </w:rPr>
        <w:t>Задание 2.</w:t>
      </w:r>
      <w:r w:rsidRPr="002A6209">
        <w:t xml:space="preserve"> Провести товароведную оценку качества </w:t>
      </w:r>
      <w:r>
        <w:t>свежих ягод черной смородины, заготовляемых,</w:t>
      </w:r>
      <w:r w:rsidRPr="00CE5FEE">
        <w:t xml:space="preserve"> </w:t>
      </w:r>
      <w:r>
        <w:t xml:space="preserve">поставляемых и реализуемых для </w:t>
      </w:r>
      <w:r w:rsidR="00AF2E79">
        <w:t>у</w:t>
      </w:r>
      <w:r>
        <w:t>потребления в свежем виде и для промыш</w:t>
      </w:r>
      <w:r w:rsidR="001A1386">
        <w:t>ленной переработки по ГОСТ 6829–</w:t>
      </w:r>
      <w:r>
        <w:t>89, если партия поступила под первым товарным сортом.</w:t>
      </w:r>
    </w:p>
    <w:p w:rsidR="00B83FBE" w:rsidRPr="007D6F65" w:rsidRDefault="00B83FBE" w:rsidP="00FA3B26">
      <w:pPr>
        <w:ind w:firstLine="284"/>
        <w:jc w:val="both"/>
      </w:pPr>
      <w:r w:rsidRPr="007D6F65">
        <w:rPr>
          <w:b/>
          <w:i/>
        </w:rPr>
        <w:t>Материа</w:t>
      </w:r>
      <w:r>
        <w:rPr>
          <w:b/>
          <w:i/>
        </w:rPr>
        <w:t>лы и оборудование</w:t>
      </w:r>
      <w:r w:rsidRPr="00AF2E79">
        <w:rPr>
          <w:b/>
        </w:rPr>
        <w:t>:</w:t>
      </w:r>
      <w:r w:rsidRPr="007D6F65">
        <w:rPr>
          <w:i/>
        </w:rPr>
        <w:t xml:space="preserve"> </w:t>
      </w:r>
      <w:r w:rsidR="00AF2E79">
        <w:t>н</w:t>
      </w:r>
      <w:r w:rsidRPr="007D6F65">
        <w:t xml:space="preserve">атуральные образцы </w:t>
      </w:r>
      <w:r>
        <w:t>свежих ягод черной смородины, электронные весы.</w:t>
      </w:r>
    </w:p>
    <w:p w:rsidR="005B2732" w:rsidRPr="005A69DD" w:rsidRDefault="005B2732" w:rsidP="00FA3B26">
      <w:pPr>
        <w:ind w:firstLine="284"/>
        <w:jc w:val="both"/>
        <w:rPr>
          <w:b/>
          <w:i/>
        </w:rPr>
      </w:pPr>
      <w:r w:rsidRPr="002A6209">
        <w:rPr>
          <w:b/>
          <w:i/>
        </w:rPr>
        <w:t>Ход выполнения.</w:t>
      </w:r>
      <w:r>
        <w:rPr>
          <w:b/>
          <w:i/>
        </w:rPr>
        <w:t xml:space="preserve"> </w:t>
      </w:r>
      <w:r w:rsidRPr="002A6209">
        <w:t xml:space="preserve">Объединенную пробу взвешивают. </w:t>
      </w:r>
    </w:p>
    <w:p w:rsidR="005B2732" w:rsidRDefault="005B2732" w:rsidP="00FA3B26">
      <w:pPr>
        <w:ind w:firstLine="284"/>
        <w:jc w:val="both"/>
      </w:pPr>
      <w:r>
        <w:t>Отделяют загнившие ягоды, которые взвешивают и выражают в процентах к массе объединенной пробы. В дальнейшем их учитывают сверх 100</w:t>
      </w:r>
      <w:r w:rsidR="00AF2E79">
        <w:t xml:space="preserve"> </w:t>
      </w:r>
      <w:r>
        <w:t>%.</w:t>
      </w:r>
    </w:p>
    <w:p w:rsidR="005B2732" w:rsidRPr="00D32643" w:rsidRDefault="005B2732" w:rsidP="00B954C5">
      <w:pPr>
        <w:spacing w:line="216" w:lineRule="auto"/>
        <w:ind w:firstLine="284"/>
        <w:jc w:val="both"/>
      </w:pPr>
      <w:r>
        <w:t>Оставшуюся часть объединенной пробы рассортировывают на фракции:</w:t>
      </w:r>
    </w:p>
    <w:p w:rsidR="005B2732" w:rsidRDefault="00AF2E79" w:rsidP="00B954C5">
      <w:pPr>
        <w:pStyle w:val="a6"/>
        <w:spacing w:line="216" w:lineRule="auto"/>
        <w:ind w:left="0" w:firstLine="284"/>
        <w:jc w:val="both"/>
      </w:pPr>
      <w:r>
        <w:lastRenderedPageBreak/>
        <w:t>1)</w:t>
      </w:r>
      <w:r w:rsidR="005B2732">
        <w:t xml:space="preserve"> стандартные по внешнему виду, вкусу и запаху, степени зрел</w:t>
      </w:r>
      <w:r w:rsidR="005B2732">
        <w:t>о</w:t>
      </w:r>
      <w:r w:rsidR="005B2732">
        <w:t>сти;</w:t>
      </w:r>
    </w:p>
    <w:p w:rsidR="005B2732" w:rsidRDefault="00AF2E79" w:rsidP="00B954C5">
      <w:pPr>
        <w:pStyle w:val="a6"/>
        <w:spacing w:line="216" w:lineRule="auto"/>
        <w:ind w:left="0" w:firstLine="284"/>
        <w:jc w:val="both"/>
      </w:pPr>
      <w:r>
        <w:t>2)</w:t>
      </w:r>
      <w:r w:rsidR="005B2732">
        <w:t xml:space="preserve"> перезревшие и с механическими повреждениями;</w:t>
      </w:r>
    </w:p>
    <w:p w:rsidR="005B2732" w:rsidRDefault="00AF2E79" w:rsidP="00B954C5">
      <w:pPr>
        <w:spacing w:line="216" w:lineRule="auto"/>
        <w:ind w:firstLine="284"/>
        <w:jc w:val="both"/>
      </w:pPr>
      <w:r>
        <w:t xml:space="preserve">3) не достигшие съемной зрелости, </w:t>
      </w:r>
      <w:r w:rsidR="005B2732">
        <w:t>в том числе незрелые (зеленые);</w:t>
      </w:r>
    </w:p>
    <w:p w:rsidR="005B2732" w:rsidRDefault="00AF2E79" w:rsidP="00B954C5">
      <w:pPr>
        <w:spacing w:line="216" w:lineRule="auto"/>
        <w:ind w:firstLine="284"/>
        <w:jc w:val="both"/>
      </w:pPr>
      <w:r>
        <w:t>4)</w:t>
      </w:r>
      <w:r w:rsidR="005B2732">
        <w:t xml:space="preserve"> примесь растительного происхождения;</w:t>
      </w:r>
    </w:p>
    <w:p w:rsidR="005B2732" w:rsidRPr="00261F79" w:rsidRDefault="00AF2E79" w:rsidP="00B954C5">
      <w:pPr>
        <w:spacing w:line="216" w:lineRule="auto"/>
        <w:ind w:firstLine="284"/>
        <w:jc w:val="both"/>
      </w:pPr>
      <w:r>
        <w:t>5)</w:t>
      </w:r>
      <w:r w:rsidR="005B2732">
        <w:t xml:space="preserve"> запаренные, забродившие, заплесневелые, со следами химич</w:t>
      </w:r>
      <w:r w:rsidR="005B2732">
        <w:t>е</w:t>
      </w:r>
      <w:r w:rsidR="005B2732">
        <w:t>ских средств защиты.</w:t>
      </w:r>
    </w:p>
    <w:p w:rsidR="00B954C5" w:rsidRDefault="005B2732" w:rsidP="005308EB">
      <w:pPr>
        <w:ind w:firstLine="284"/>
        <w:jc w:val="both"/>
      </w:pPr>
      <w:r>
        <w:t>Зада</w:t>
      </w:r>
      <w:r w:rsidR="00474CEF">
        <w:t>ние выполняется по форме табл.</w:t>
      </w:r>
      <w:r w:rsidR="00B60541">
        <w:t xml:space="preserve"> 4</w:t>
      </w:r>
      <w:r w:rsidR="0054735B">
        <w:t>4</w:t>
      </w:r>
      <w:r w:rsidR="0005020C">
        <w:t xml:space="preserve">. В графу </w:t>
      </w:r>
      <w:r w:rsidR="00035B61">
        <w:t>3 согласно ГОСТ 6829–</w:t>
      </w:r>
      <w:r>
        <w:t>89 заносят процент допуск</w:t>
      </w:r>
      <w:r w:rsidR="0005020C">
        <w:t>а нестандартной продукции, в графу 4 </w:t>
      </w:r>
      <w:r w:rsidR="00035B61">
        <w:t>– массу каждой фракции. Графу</w:t>
      </w:r>
      <w:r w:rsidR="0005020C">
        <w:t xml:space="preserve"> </w:t>
      </w:r>
      <w:r>
        <w:t>5 рассчитывают, принимая за 100</w:t>
      </w:r>
      <w:r w:rsidR="00035B61">
        <w:t xml:space="preserve"> </w:t>
      </w:r>
      <w:r>
        <w:t>% массу объединенной пробы без первоначально опреде</w:t>
      </w:r>
      <w:r w:rsidR="00035B61">
        <w:t>ленного отхода. Графы 6–</w:t>
      </w:r>
      <w:r>
        <w:t>9 заполняют с учетом допусков для первого сорта.</w:t>
      </w:r>
    </w:p>
    <w:p w:rsidR="00055811" w:rsidRPr="00055811" w:rsidRDefault="00055811" w:rsidP="005308EB">
      <w:pPr>
        <w:ind w:firstLine="284"/>
        <w:jc w:val="both"/>
        <w:rPr>
          <w:sz w:val="16"/>
          <w:szCs w:val="16"/>
        </w:rPr>
      </w:pPr>
    </w:p>
    <w:p w:rsidR="005B2732" w:rsidRDefault="00B60541" w:rsidP="00D95172">
      <w:pPr>
        <w:jc w:val="center"/>
        <w:rPr>
          <w:sz w:val="16"/>
          <w:szCs w:val="16"/>
        </w:rPr>
      </w:pPr>
      <w:r>
        <w:rPr>
          <w:sz w:val="16"/>
          <w:szCs w:val="16"/>
        </w:rPr>
        <w:t>Т а б л и ц а  4</w:t>
      </w:r>
      <w:r w:rsidR="0054735B">
        <w:rPr>
          <w:sz w:val="16"/>
          <w:szCs w:val="16"/>
        </w:rPr>
        <w:t>4</w:t>
      </w:r>
      <w:r w:rsidR="005B2732">
        <w:rPr>
          <w:sz w:val="16"/>
          <w:szCs w:val="16"/>
        </w:rPr>
        <w:t xml:space="preserve">. </w:t>
      </w:r>
      <w:r w:rsidR="005B2732" w:rsidRPr="00836FCB">
        <w:rPr>
          <w:b/>
          <w:sz w:val="16"/>
          <w:szCs w:val="16"/>
        </w:rPr>
        <w:t>Результаты анализа</w:t>
      </w:r>
    </w:p>
    <w:p w:rsidR="005B2732" w:rsidRDefault="005B2732" w:rsidP="005B2732">
      <w:pPr>
        <w:ind w:firstLine="284"/>
        <w:jc w:val="center"/>
        <w:rPr>
          <w:sz w:val="16"/>
          <w:szCs w:val="16"/>
        </w:rPr>
      </w:pPr>
    </w:p>
    <w:tbl>
      <w:tblPr>
        <w:tblStyle w:val="a3"/>
        <w:tblW w:w="6096" w:type="dxa"/>
        <w:tblInd w:w="108" w:type="dxa"/>
        <w:tblLayout w:type="fixed"/>
        <w:tblLook w:val="04A0"/>
      </w:tblPr>
      <w:tblGrid>
        <w:gridCol w:w="567"/>
        <w:gridCol w:w="1980"/>
        <w:gridCol w:w="849"/>
        <w:gridCol w:w="431"/>
        <w:gridCol w:w="567"/>
        <w:gridCol w:w="284"/>
        <w:gridCol w:w="425"/>
        <w:gridCol w:w="284"/>
        <w:gridCol w:w="709"/>
      </w:tblGrid>
      <w:tr w:rsidR="005B2732" w:rsidTr="005308EB">
        <w:trPr>
          <w:trHeight w:val="227"/>
        </w:trPr>
        <w:tc>
          <w:tcPr>
            <w:tcW w:w="567" w:type="dxa"/>
            <w:vMerge w:val="restart"/>
            <w:tcBorders>
              <w:right w:val="single" w:sz="4" w:space="0" w:color="auto"/>
            </w:tcBorders>
            <w:vAlign w:val="center"/>
          </w:tcPr>
          <w:p w:rsidR="005B2732" w:rsidRDefault="005B2732" w:rsidP="005308EB">
            <w:pPr>
              <w:jc w:val="center"/>
              <w:rPr>
                <w:sz w:val="16"/>
                <w:szCs w:val="16"/>
              </w:rPr>
            </w:pPr>
            <w:r>
              <w:rPr>
                <w:sz w:val="16"/>
                <w:szCs w:val="16"/>
              </w:rPr>
              <w:t>№</w:t>
            </w:r>
          </w:p>
          <w:p w:rsidR="00035B61" w:rsidRDefault="00035B61" w:rsidP="005308EB">
            <w:pPr>
              <w:jc w:val="center"/>
              <w:rPr>
                <w:sz w:val="16"/>
                <w:szCs w:val="16"/>
              </w:rPr>
            </w:pPr>
            <w:r>
              <w:rPr>
                <w:sz w:val="16"/>
                <w:szCs w:val="16"/>
              </w:rPr>
              <w:t>п.п.</w:t>
            </w:r>
          </w:p>
        </w:tc>
        <w:tc>
          <w:tcPr>
            <w:tcW w:w="1980" w:type="dxa"/>
            <w:vMerge w:val="restart"/>
            <w:tcBorders>
              <w:left w:val="single" w:sz="4" w:space="0" w:color="auto"/>
            </w:tcBorders>
            <w:vAlign w:val="center"/>
          </w:tcPr>
          <w:p w:rsidR="005B2732" w:rsidRDefault="0005020C" w:rsidP="005308EB">
            <w:pPr>
              <w:ind w:hanging="108"/>
              <w:jc w:val="center"/>
              <w:rPr>
                <w:sz w:val="16"/>
                <w:szCs w:val="16"/>
              </w:rPr>
            </w:pPr>
            <w:r>
              <w:rPr>
                <w:sz w:val="16"/>
                <w:szCs w:val="16"/>
              </w:rPr>
              <w:t>Ф</w:t>
            </w:r>
            <w:r w:rsidR="00035B61">
              <w:rPr>
                <w:sz w:val="16"/>
                <w:szCs w:val="16"/>
              </w:rPr>
              <w:t>ракции</w:t>
            </w:r>
            <w:r>
              <w:rPr>
                <w:sz w:val="16"/>
                <w:szCs w:val="16"/>
              </w:rPr>
              <w:t xml:space="preserve"> </w:t>
            </w:r>
          </w:p>
        </w:tc>
        <w:tc>
          <w:tcPr>
            <w:tcW w:w="1847" w:type="dxa"/>
            <w:gridSpan w:val="3"/>
            <w:tcBorders>
              <w:bottom w:val="single" w:sz="4" w:space="0" w:color="auto"/>
              <w:right w:val="single" w:sz="4" w:space="0" w:color="auto"/>
            </w:tcBorders>
            <w:vAlign w:val="center"/>
          </w:tcPr>
          <w:p w:rsidR="005B2732" w:rsidRDefault="005B2732" w:rsidP="005308EB">
            <w:pPr>
              <w:ind w:firstLine="34"/>
              <w:jc w:val="center"/>
              <w:rPr>
                <w:sz w:val="16"/>
                <w:szCs w:val="16"/>
              </w:rPr>
            </w:pPr>
            <w:r>
              <w:rPr>
                <w:sz w:val="16"/>
                <w:szCs w:val="16"/>
              </w:rPr>
              <w:t>Первый сорт</w:t>
            </w:r>
          </w:p>
        </w:tc>
        <w:tc>
          <w:tcPr>
            <w:tcW w:w="1702" w:type="dxa"/>
            <w:gridSpan w:val="4"/>
            <w:tcBorders>
              <w:top w:val="single" w:sz="4" w:space="0" w:color="auto"/>
              <w:bottom w:val="single" w:sz="4" w:space="0" w:color="auto"/>
              <w:right w:val="single" w:sz="4" w:space="0" w:color="auto"/>
            </w:tcBorders>
            <w:vAlign w:val="center"/>
          </w:tcPr>
          <w:p w:rsidR="005B2732" w:rsidRDefault="005B2732" w:rsidP="005308EB">
            <w:pPr>
              <w:ind w:firstLine="34"/>
              <w:jc w:val="center"/>
              <w:rPr>
                <w:sz w:val="16"/>
                <w:szCs w:val="16"/>
              </w:rPr>
            </w:pPr>
            <w:r>
              <w:rPr>
                <w:sz w:val="16"/>
                <w:szCs w:val="16"/>
              </w:rPr>
              <w:t>Отнесено, %</w:t>
            </w:r>
          </w:p>
        </w:tc>
      </w:tr>
      <w:tr w:rsidR="005B2732" w:rsidTr="0005020C">
        <w:trPr>
          <w:trHeight w:val="222"/>
        </w:trPr>
        <w:tc>
          <w:tcPr>
            <w:tcW w:w="567" w:type="dxa"/>
            <w:vMerge/>
            <w:tcBorders>
              <w:right w:val="single" w:sz="4" w:space="0" w:color="auto"/>
            </w:tcBorders>
            <w:vAlign w:val="center"/>
          </w:tcPr>
          <w:p w:rsidR="005B2732" w:rsidRDefault="005B2732" w:rsidP="005308EB">
            <w:pPr>
              <w:jc w:val="center"/>
              <w:rPr>
                <w:sz w:val="16"/>
                <w:szCs w:val="16"/>
              </w:rPr>
            </w:pPr>
          </w:p>
        </w:tc>
        <w:tc>
          <w:tcPr>
            <w:tcW w:w="1980" w:type="dxa"/>
            <w:vMerge/>
            <w:tcBorders>
              <w:left w:val="single" w:sz="4" w:space="0" w:color="auto"/>
            </w:tcBorders>
            <w:vAlign w:val="center"/>
          </w:tcPr>
          <w:p w:rsidR="005B2732" w:rsidRDefault="005B2732" w:rsidP="005308EB">
            <w:pPr>
              <w:ind w:hanging="108"/>
              <w:jc w:val="center"/>
              <w:rPr>
                <w:sz w:val="16"/>
                <w:szCs w:val="16"/>
              </w:rPr>
            </w:pPr>
          </w:p>
        </w:tc>
        <w:tc>
          <w:tcPr>
            <w:tcW w:w="849" w:type="dxa"/>
            <w:vMerge w:val="restart"/>
            <w:tcBorders>
              <w:top w:val="single" w:sz="4" w:space="0" w:color="auto"/>
              <w:right w:val="single" w:sz="4" w:space="0" w:color="auto"/>
            </w:tcBorders>
            <w:vAlign w:val="center"/>
          </w:tcPr>
          <w:p w:rsidR="005B2732" w:rsidRDefault="00206534" w:rsidP="005308EB">
            <w:pPr>
              <w:ind w:firstLine="34"/>
              <w:jc w:val="center"/>
              <w:rPr>
                <w:sz w:val="16"/>
                <w:szCs w:val="16"/>
              </w:rPr>
            </w:pPr>
            <w:r>
              <w:rPr>
                <w:sz w:val="16"/>
                <w:szCs w:val="16"/>
              </w:rPr>
              <w:t>Т</w:t>
            </w:r>
            <w:r w:rsidR="005B2732">
              <w:rPr>
                <w:sz w:val="16"/>
                <w:szCs w:val="16"/>
              </w:rPr>
              <w:t>реб</w:t>
            </w:r>
            <w:r w:rsidR="005B2732">
              <w:rPr>
                <w:sz w:val="16"/>
                <w:szCs w:val="16"/>
              </w:rPr>
              <w:t>о</w:t>
            </w:r>
            <w:r>
              <w:rPr>
                <w:sz w:val="16"/>
                <w:szCs w:val="16"/>
              </w:rPr>
              <w:t>вания ГОСТ 6829–</w:t>
            </w:r>
            <w:r w:rsidR="005B2732">
              <w:rPr>
                <w:sz w:val="16"/>
                <w:szCs w:val="16"/>
              </w:rPr>
              <w:t>89</w:t>
            </w:r>
          </w:p>
        </w:tc>
        <w:tc>
          <w:tcPr>
            <w:tcW w:w="998" w:type="dxa"/>
            <w:gridSpan w:val="2"/>
            <w:tcBorders>
              <w:top w:val="single" w:sz="4" w:space="0" w:color="auto"/>
              <w:bottom w:val="single" w:sz="4" w:space="0" w:color="auto"/>
              <w:right w:val="single" w:sz="4" w:space="0" w:color="auto"/>
            </w:tcBorders>
            <w:vAlign w:val="center"/>
          </w:tcPr>
          <w:p w:rsidR="005B2732" w:rsidRDefault="005B2732" w:rsidP="005308EB">
            <w:pPr>
              <w:ind w:firstLine="34"/>
              <w:jc w:val="center"/>
              <w:rPr>
                <w:sz w:val="16"/>
                <w:szCs w:val="16"/>
              </w:rPr>
            </w:pPr>
            <w:r>
              <w:rPr>
                <w:sz w:val="16"/>
                <w:szCs w:val="16"/>
              </w:rPr>
              <w:t>Фактич</w:t>
            </w:r>
            <w:r>
              <w:rPr>
                <w:sz w:val="16"/>
                <w:szCs w:val="16"/>
              </w:rPr>
              <w:t>е</w:t>
            </w:r>
            <w:r>
              <w:rPr>
                <w:sz w:val="16"/>
                <w:szCs w:val="16"/>
              </w:rPr>
              <w:t>ское с</w:t>
            </w:r>
            <w:r>
              <w:rPr>
                <w:sz w:val="16"/>
                <w:szCs w:val="16"/>
              </w:rPr>
              <w:t>о</w:t>
            </w:r>
            <w:r>
              <w:rPr>
                <w:sz w:val="16"/>
                <w:szCs w:val="16"/>
              </w:rPr>
              <w:t>держание</w:t>
            </w:r>
          </w:p>
        </w:tc>
        <w:tc>
          <w:tcPr>
            <w:tcW w:w="284" w:type="dxa"/>
            <w:vMerge w:val="restart"/>
            <w:tcBorders>
              <w:top w:val="single" w:sz="4" w:space="0" w:color="auto"/>
              <w:left w:val="single" w:sz="4" w:space="0" w:color="auto"/>
              <w:right w:val="single" w:sz="4" w:space="0" w:color="auto"/>
            </w:tcBorders>
            <w:textDirection w:val="btLr"/>
            <w:vAlign w:val="center"/>
          </w:tcPr>
          <w:p w:rsidR="005B2732" w:rsidRPr="00035B61" w:rsidRDefault="00035B61" w:rsidP="005308EB">
            <w:pPr>
              <w:ind w:right="113" w:firstLine="34"/>
              <w:jc w:val="center"/>
              <w:rPr>
                <w:sz w:val="16"/>
                <w:szCs w:val="16"/>
              </w:rPr>
            </w:pPr>
            <w:r>
              <w:rPr>
                <w:sz w:val="16"/>
                <w:szCs w:val="16"/>
              </w:rPr>
              <w:t>с</w:t>
            </w:r>
            <w:r w:rsidR="005B2732" w:rsidRPr="00035B61">
              <w:rPr>
                <w:sz w:val="16"/>
                <w:szCs w:val="16"/>
              </w:rPr>
              <w:t>тандарт</w:t>
            </w:r>
            <w:r>
              <w:rPr>
                <w:sz w:val="16"/>
                <w:szCs w:val="16"/>
              </w:rPr>
              <w:t>ные</w:t>
            </w:r>
          </w:p>
        </w:tc>
        <w:tc>
          <w:tcPr>
            <w:tcW w:w="425" w:type="dxa"/>
            <w:vMerge w:val="restart"/>
            <w:tcBorders>
              <w:top w:val="single" w:sz="4" w:space="0" w:color="auto"/>
              <w:left w:val="single" w:sz="4" w:space="0" w:color="auto"/>
              <w:right w:val="single" w:sz="4" w:space="0" w:color="auto"/>
            </w:tcBorders>
            <w:textDirection w:val="btLr"/>
            <w:vAlign w:val="center"/>
          </w:tcPr>
          <w:p w:rsidR="005B2732" w:rsidRPr="00035B61" w:rsidRDefault="00206534" w:rsidP="005308EB">
            <w:pPr>
              <w:ind w:right="113" w:firstLine="34"/>
              <w:jc w:val="center"/>
              <w:rPr>
                <w:sz w:val="16"/>
                <w:szCs w:val="16"/>
              </w:rPr>
            </w:pPr>
            <w:r>
              <w:rPr>
                <w:sz w:val="16"/>
                <w:szCs w:val="16"/>
              </w:rPr>
              <w:t>н</w:t>
            </w:r>
            <w:r w:rsidR="0005020C">
              <w:rPr>
                <w:sz w:val="16"/>
                <w:szCs w:val="16"/>
              </w:rPr>
              <w:t>е</w:t>
            </w:r>
            <w:r w:rsidR="005B2732" w:rsidRPr="00035B61">
              <w:rPr>
                <w:sz w:val="16"/>
                <w:szCs w:val="16"/>
              </w:rPr>
              <w:t>стандар</w:t>
            </w:r>
            <w:r w:rsidR="005B2732" w:rsidRPr="00035B61">
              <w:rPr>
                <w:sz w:val="16"/>
                <w:szCs w:val="16"/>
              </w:rPr>
              <w:t>т</w:t>
            </w:r>
            <w:r w:rsidR="00035B61">
              <w:rPr>
                <w:sz w:val="16"/>
                <w:szCs w:val="16"/>
              </w:rPr>
              <w:t>ны</w:t>
            </w:r>
            <w:r w:rsidR="00B954C5">
              <w:rPr>
                <w:sz w:val="16"/>
                <w:szCs w:val="16"/>
              </w:rPr>
              <w:t>е</w:t>
            </w:r>
          </w:p>
        </w:tc>
        <w:tc>
          <w:tcPr>
            <w:tcW w:w="284" w:type="dxa"/>
            <w:vMerge w:val="restart"/>
            <w:tcBorders>
              <w:top w:val="single" w:sz="4" w:space="0" w:color="auto"/>
              <w:left w:val="single" w:sz="4" w:space="0" w:color="auto"/>
              <w:right w:val="single" w:sz="4" w:space="0" w:color="auto"/>
            </w:tcBorders>
            <w:textDirection w:val="btLr"/>
            <w:vAlign w:val="center"/>
          </w:tcPr>
          <w:p w:rsidR="005B2732" w:rsidRPr="00035B61" w:rsidRDefault="00206534" w:rsidP="005308EB">
            <w:pPr>
              <w:ind w:right="113" w:firstLine="34"/>
              <w:jc w:val="center"/>
              <w:rPr>
                <w:sz w:val="16"/>
                <w:szCs w:val="16"/>
              </w:rPr>
            </w:pPr>
            <w:r>
              <w:rPr>
                <w:sz w:val="16"/>
                <w:szCs w:val="16"/>
              </w:rPr>
              <w:t>о</w:t>
            </w:r>
            <w:r w:rsidR="005B2732" w:rsidRPr="00035B61">
              <w:rPr>
                <w:sz w:val="16"/>
                <w:szCs w:val="16"/>
              </w:rPr>
              <w:t>тходы</w:t>
            </w:r>
          </w:p>
        </w:tc>
        <w:tc>
          <w:tcPr>
            <w:tcW w:w="709" w:type="dxa"/>
            <w:vMerge w:val="restart"/>
            <w:tcBorders>
              <w:top w:val="single" w:sz="4" w:space="0" w:color="auto"/>
              <w:left w:val="single" w:sz="4" w:space="0" w:color="auto"/>
            </w:tcBorders>
            <w:textDirection w:val="btLr"/>
            <w:vAlign w:val="center"/>
          </w:tcPr>
          <w:p w:rsidR="005B2732" w:rsidRPr="00035B61" w:rsidRDefault="00206534" w:rsidP="005308EB">
            <w:pPr>
              <w:ind w:right="113" w:firstLine="34"/>
              <w:jc w:val="center"/>
              <w:rPr>
                <w:sz w:val="16"/>
                <w:szCs w:val="16"/>
              </w:rPr>
            </w:pPr>
            <w:r>
              <w:rPr>
                <w:sz w:val="16"/>
                <w:szCs w:val="16"/>
              </w:rPr>
              <w:t>о</w:t>
            </w:r>
            <w:r w:rsidR="005B2732" w:rsidRPr="00035B61">
              <w:rPr>
                <w:sz w:val="16"/>
                <w:szCs w:val="16"/>
              </w:rPr>
              <w:t>тходы, уч</w:t>
            </w:r>
            <w:r w:rsidR="005B2732" w:rsidRPr="00035B61">
              <w:rPr>
                <w:sz w:val="16"/>
                <w:szCs w:val="16"/>
              </w:rPr>
              <w:t>и</w:t>
            </w:r>
            <w:r w:rsidR="005B2732" w:rsidRPr="00035B61">
              <w:rPr>
                <w:sz w:val="16"/>
                <w:szCs w:val="16"/>
              </w:rPr>
              <w:t>тываемые сверх 100</w:t>
            </w:r>
            <w:r>
              <w:rPr>
                <w:sz w:val="16"/>
                <w:szCs w:val="16"/>
              </w:rPr>
              <w:t xml:space="preserve"> </w:t>
            </w:r>
            <w:r w:rsidR="005B2732" w:rsidRPr="00035B61">
              <w:rPr>
                <w:sz w:val="16"/>
                <w:szCs w:val="16"/>
              </w:rPr>
              <w:t>%</w:t>
            </w:r>
          </w:p>
        </w:tc>
      </w:tr>
      <w:tr w:rsidR="005B2732" w:rsidTr="0005020C">
        <w:trPr>
          <w:trHeight w:val="506"/>
        </w:trPr>
        <w:tc>
          <w:tcPr>
            <w:tcW w:w="567" w:type="dxa"/>
            <w:vMerge/>
            <w:tcBorders>
              <w:right w:val="single" w:sz="4" w:space="0" w:color="auto"/>
            </w:tcBorders>
            <w:vAlign w:val="center"/>
          </w:tcPr>
          <w:p w:rsidR="005B2732" w:rsidRDefault="005B2732" w:rsidP="005308EB">
            <w:pPr>
              <w:jc w:val="center"/>
              <w:rPr>
                <w:sz w:val="16"/>
                <w:szCs w:val="16"/>
              </w:rPr>
            </w:pPr>
          </w:p>
        </w:tc>
        <w:tc>
          <w:tcPr>
            <w:tcW w:w="1980" w:type="dxa"/>
            <w:vMerge/>
            <w:tcBorders>
              <w:left w:val="single" w:sz="4" w:space="0" w:color="auto"/>
            </w:tcBorders>
            <w:vAlign w:val="center"/>
          </w:tcPr>
          <w:p w:rsidR="005B2732" w:rsidRDefault="005B2732" w:rsidP="005308EB">
            <w:pPr>
              <w:ind w:hanging="108"/>
              <w:jc w:val="center"/>
              <w:rPr>
                <w:sz w:val="16"/>
                <w:szCs w:val="16"/>
              </w:rPr>
            </w:pPr>
          </w:p>
        </w:tc>
        <w:tc>
          <w:tcPr>
            <w:tcW w:w="849" w:type="dxa"/>
            <w:vMerge/>
            <w:tcBorders>
              <w:right w:val="single" w:sz="4" w:space="0" w:color="auto"/>
            </w:tcBorders>
            <w:vAlign w:val="center"/>
          </w:tcPr>
          <w:p w:rsidR="005B2732" w:rsidRDefault="005B2732" w:rsidP="005308EB">
            <w:pPr>
              <w:ind w:firstLine="34"/>
              <w:jc w:val="center"/>
              <w:rPr>
                <w:sz w:val="16"/>
                <w:szCs w:val="16"/>
              </w:rPr>
            </w:pPr>
          </w:p>
        </w:tc>
        <w:tc>
          <w:tcPr>
            <w:tcW w:w="431" w:type="dxa"/>
            <w:tcBorders>
              <w:top w:val="single" w:sz="4" w:space="0" w:color="auto"/>
              <w:right w:val="single" w:sz="4" w:space="0" w:color="auto"/>
            </w:tcBorders>
            <w:vAlign w:val="center"/>
          </w:tcPr>
          <w:p w:rsidR="005B2732" w:rsidRDefault="005B2732" w:rsidP="005308EB">
            <w:pPr>
              <w:ind w:firstLine="34"/>
              <w:jc w:val="center"/>
              <w:rPr>
                <w:sz w:val="16"/>
                <w:szCs w:val="16"/>
              </w:rPr>
            </w:pPr>
            <w:r>
              <w:rPr>
                <w:sz w:val="16"/>
                <w:szCs w:val="16"/>
              </w:rPr>
              <w:t>кг</w:t>
            </w:r>
          </w:p>
        </w:tc>
        <w:tc>
          <w:tcPr>
            <w:tcW w:w="567" w:type="dxa"/>
            <w:tcBorders>
              <w:top w:val="single" w:sz="4" w:space="0" w:color="auto"/>
              <w:left w:val="single" w:sz="4" w:space="0" w:color="auto"/>
              <w:right w:val="single" w:sz="4" w:space="0" w:color="auto"/>
            </w:tcBorders>
            <w:vAlign w:val="center"/>
          </w:tcPr>
          <w:p w:rsidR="005B2732" w:rsidRDefault="005B2732" w:rsidP="005308EB">
            <w:pPr>
              <w:ind w:firstLine="34"/>
              <w:jc w:val="center"/>
              <w:rPr>
                <w:sz w:val="16"/>
                <w:szCs w:val="16"/>
              </w:rPr>
            </w:pPr>
            <w:r>
              <w:rPr>
                <w:sz w:val="16"/>
                <w:szCs w:val="16"/>
              </w:rPr>
              <w:t>%</w:t>
            </w:r>
          </w:p>
        </w:tc>
        <w:tc>
          <w:tcPr>
            <w:tcW w:w="284" w:type="dxa"/>
            <w:vMerge/>
            <w:tcBorders>
              <w:left w:val="single" w:sz="4" w:space="0" w:color="auto"/>
              <w:right w:val="single" w:sz="4" w:space="0" w:color="auto"/>
            </w:tcBorders>
            <w:vAlign w:val="center"/>
          </w:tcPr>
          <w:p w:rsidR="005B2732" w:rsidRDefault="005B2732" w:rsidP="005308EB">
            <w:pPr>
              <w:ind w:firstLine="34"/>
              <w:jc w:val="center"/>
              <w:rPr>
                <w:sz w:val="16"/>
                <w:szCs w:val="16"/>
              </w:rPr>
            </w:pPr>
          </w:p>
        </w:tc>
        <w:tc>
          <w:tcPr>
            <w:tcW w:w="425" w:type="dxa"/>
            <w:vMerge/>
            <w:tcBorders>
              <w:left w:val="single" w:sz="4" w:space="0" w:color="auto"/>
              <w:right w:val="single" w:sz="4" w:space="0" w:color="auto"/>
            </w:tcBorders>
            <w:vAlign w:val="center"/>
          </w:tcPr>
          <w:p w:rsidR="005B2732" w:rsidRDefault="005B2732" w:rsidP="005308EB">
            <w:pPr>
              <w:ind w:firstLine="34"/>
              <w:jc w:val="center"/>
              <w:rPr>
                <w:sz w:val="16"/>
                <w:szCs w:val="16"/>
              </w:rPr>
            </w:pPr>
          </w:p>
        </w:tc>
        <w:tc>
          <w:tcPr>
            <w:tcW w:w="284" w:type="dxa"/>
            <w:vMerge/>
            <w:tcBorders>
              <w:left w:val="single" w:sz="4" w:space="0" w:color="auto"/>
              <w:right w:val="single" w:sz="4" w:space="0" w:color="auto"/>
            </w:tcBorders>
            <w:vAlign w:val="center"/>
          </w:tcPr>
          <w:p w:rsidR="005B2732" w:rsidRDefault="005B2732" w:rsidP="005308EB">
            <w:pPr>
              <w:ind w:firstLine="34"/>
              <w:jc w:val="center"/>
              <w:rPr>
                <w:sz w:val="16"/>
                <w:szCs w:val="16"/>
              </w:rPr>
            </w:pPr>
          </w:p>
        </w:tc>
        <w:tc>
          <w:tcPr>
            <w:tcW w:w="709" w:type="dxa"/>
            <w:vMerge/>
            <w:tcBorders>
              <w:left w:val="single" w:sz="4" w:space="0" w:color="auto"/>
            </w:tcBorders>
            <w:vAlign w:val="center"/>
          </w:tcPr>
          <w:p w:rsidR="005B2732" w:rsidRDefault="005B2732" w:rsidP="005308EB">
            <w:pPr>
              <w:ind w:firstLine="34"/>
              <w:jc w:val="center"/>
              <w:rPr>
                <w:sz w:val="16"/>
                <w:szCs w:val="16"/>
              </w:rPr>
            </w:pPr>
          </w:p>
        </w:tc>
      </w:tr>
      <w:tr w:rsidR="0005020C" w:rsidTr="0005020C">
        <w:tc>
          <w:tcPr>
            <w:tcW w:w="567" w:type="dxa"/>
            <w:tcBorders>
              <w:right w:val="single" w:sz="4" w:space="0" w:color="auto"/>
            </w:tcBorders>
            <w:vAlign w:val="center"/>
          </w:tcPr>
          <w:p w:rsidR="0005020C" w:rsidRDefault="0005020C" w:rsidP="005308EB">
            <w:pPr>
              <w:jc w:val="center"/>
              <w:rPr>
                <w:sz w:val="16"/>
                <w:szCs w:val="16"/>
              </w:rPr>
            </w:pPr>
            <w:r>
              <w:rPr>
                <w:sz w:val="16"/>
                <w:szCs w:val="16"/>
              </w:rPr>
              <w:t>1</w:t>
            </w:r>
          </w:p>
        </w:tc>
        <w:tc>
          <w:tcPr>
            <w:tcW w:w="1980" w:type="dxa"/>
            <w:tcBorders>
              <w:left w:val="single" w:sz="4" w:space="0" w:color="auto"/>
            </w:tcBorders>
            <w:vAlign w:val="center"/>
          </w:tcPr>
          <w:p w:rsidR="0005020C" w:rsidRDefault="0005020C" w:rsidP="005308EB">
            <w:pPr>
              <w:ind w:hanging="108"/>
              <w:rPr>
                <w:sz w:val="16"/>
                <w:szCs w:val="16"/>
              </w:rPr>
            </w:pPr>
            <w:r>
              <w:rPr>
                <w:sz w:val="16"/>
                <w:szCs w:val="16"/>
              </w:rPr>
              <w:t>2</w:t>
            </w:r>
          </w:p>
        </w:tc>
        <w:tc>
          <w:tcPr>
            <w:tcW w:w="849" w:type="dxa"/>
            <w:tcBorders>
              <w:right w:val="single" w:sz="4" w:space="0" w:color="auto"/>
            </w:tcBorders>
          </w:tcPr>
          <w:p w:rsidR="0005020C" w:rsidRDefault="0005020C" w:rsidP="005308EB">
            <w:pPr>
              <w:ind w:firstLine="34"/>
              <w:jc w:val="center"/>
              <w:rPr>
                <w:sz w:val="16"/>
                <w:szCs w:val="16"/>
              </w:rPr>
            </w:pPr>
            <w:r>
              <w:rPr>
                <w:sz w:val="16"/>
                <w:szCs w:val="16"/>
              </w:rPr>
              <w:t>3</w:t>
            </w:r>
          </w:p>
        </w:tc>
        <w:tc>
          <w:tcPr>
            <w:tcW w:w="431" w:type="dxa"/>
            <w:tcBorders>
              <w:right w:val="single" w:sz="4" w:space="0" w:color="auto"/>
            </w:tcBorders>
          </w:tcPr>
          <w:p w:rsidR="0005020C" w:rsidRDefault="0005020C" w:rsidP="005308EB">
            <w:pPr>
              <w:ind w:firstLine="34"/>
              <w:jc w:val="center"/>
              <w:rPr>
                <w:sz w:val="16"/>
                <w:szCs w:val="16"/>
              </w:rPr>
            </w:pPr>
            <w:r>
              <w:rPr>
                <w:sz w:val="16"/>
                <w:szCs w:val="16"/>
              </w:rPr>
              <w:t>4</w:t>
            </w:r>
          </w:p>
        </w:tc>
        <w:tc>
          <w:tcPr>
            <w:tcW w:w="567" w:type="dxa"/>
            <w:tcBorders>
              <w:left w:val="single" w:sz="4" w:space="0" w:color="auto"/>
            </w:tcBorders>
          </w:tcPr>
          <w:p w:rsidR="0005020C" w:rsidRDefault="0005020C" w:rsidP="005308EB">
            <w:pPr>
              <w:ind w:firstLine="34"/>
              <w:jc w:val="center"/>
              <w:rPr>
                <w:sz w:val="16"/>
                <w:szCs w:val="16"/>
              </w:rPr>
            </w:pPr>
            <w:r>
              <w:rPr>
                <w:sz w:val="16"/>
                <w:szCs w:val="16"/>
              </w:rPr>
              <w:t>5</w:t>
            </w:r>
          </w:p>
        </w:tc>
        <w:tc>
          <w:tcPr>
            <w:tcW w:w="284" w:type="dxa"/>
            <w:tcBorders>
              <w:right w:val="single" w:sz="4" w:space="0" w:color="auto"/>
            </w:tcBorders>
          </w:tcPr>
          <w:p w:rsidR="0005020C" w:rsidRDefault="0005020C" w:rsidP="005308EB">
            <w:pPr>
              <w:ind w:firstLine="34"/>
              <w:jc w:val="center"/>
              <w:rPr>
                <w:sz w:val="16"/>
                <w:szCs w:val="16"/>
              </w:rPr>
            </w:pPr>
            <w:r>
              <w:rPr>
                <w:sz w:val="16"/>
                <w:szCs w:val="16"/>
              </w:rPr>
              <w:t>6</w:t>
            </w:r>
          </w:p>
        </w:tc>
        <w:tc>
          <w:tcPr>
            <w:tcW w:w="425" w:type="dxa"/>
            <w:tcBorders>
              <w:right w:val="single" w:sz="4" w:space="0" w:color="auto"/>
            </w:tcBorders>
          </w:tcPr>
          <w:p w:rsidR="0005020C" w:rsidRDefault="0005020C" w:rsidP="005308EB">
            <w:pPr>
              <w:ind w:firstLine="34"/>
              <w:jc w:val="center"/>
              <w:rPr>
                <w:sz w:val="16"/>
                <w:szCs w:val="16"/>
              </w:rPr>
            </w:pPr>
            <w:r>
              <w:rPr>
                <w:sz w:val="16"/>
                <w:szCs w:val="16"/>
              </w:rPr>
              <w:t>7</w:t>
            </w:r>
          </w:p>
        </w:tc>
        <w:tc>
          <w:tcPr>
            <w:tcW w:w="284" w:type="dxa"/>
            <w:tcBorders>
              <w:left w:val="single" w:sz="4" w:space="0" w:color="auto"/>
              <w:right w:val="single" w:sz="4" w:space="0" w:color="auto"/>
            </w:tcBorders>
          </w:tcPr>
          <w:p w:rsidR="0005020C" w:rsidRDefault="0005020C" w:rsidP="005308EB">
            <w:pPr>
              <w:ind w:firstLine="34"/>
              <w:jc w:val="center"/>
              <w:rPr>
                <w:sz w:val="16"/>
                <w:szCs w:val="16"/>
              </w:rPr>
            </w:pPr>
            <w:r>
              <w:rPr>
                <w:sz w:val="16"/>
                <w:szCs w:val="16"/>
              </w:rPr>
              <w:t>8</w:t>
            </w:r>
          </w:p>
        </w:tc>
        <w:tc>
          <w:tcPr>
            <w:tcW w:w="709" w:type="dxa"/>
            <w:tcBorders>
              <w:left w:val="single" w:sz="4" w:space="0" w:color="auto"/>
            </w:tcBorders>
          </w:tcPr>
          <w:p w:rsidR="0005020C" w:rsidRDefault="0005020C" w:rsidP="005308EB">
            <w:pPr>
              <w:ind w:firstLine="34"/>
              <w:jc w:val="center"/>
              <w:rPr>
                <w:sz w:val="16"/>
                <w:szCs w:val="16"/>
              </w:rPr>
            </w:pPr>
            <w:r>
              <w:rPr>
                <w:sz w:val="16"/>
                <w:szCs w:val="16"/>
              </w:rPr>
              <w:t>9</w:t>
            </w:r>
          </w:p>
        </w:tc>
      </w:tr>
      <w:tr w:rsidR="005B2732" w:rsidTr="0005020C">
        <w:tc>
          <w:tcPr>
            <w:tcW w:w="567" w:type="dxa"/>
            <w:tcBorders>
              <w:right w:val="single" w:sz="4" w:space="0" w:color="auto"/>
            </w:tcBorders>
            <w:vAlign w:val="center"/>
          </w:tcPr>
          <w:p w:rsidR="005B2732" w:rsidRPr="0053780C" w:rsidRDefault="005B2732" w:rsidP="005308EB">
            <w:pPr>
              <w:jc w:val="center"/>
              <w:rPr>
                <w:sz w:val="16"/>
                <w:szCs w:val="16"/>
              </w:rPr>
            </w:pPr>
            <w:r>
              <w:rPr>
                <w:sz w:val="16"/>
                <w:szCs w:val="16"/>
              </w:rPr>
              <w:t>1</w:t>
            </w:r>
          </w:p>
        </w:tc>
        <w:tc>
          <w:tcPr>
            <w:tcW w:w="1980" w:type="dxa"/>
            <w:tcBorders>
              <w:left w:val="single" w:sz="4" w:space="0" w:color="auto"/>
            </w:tcBorders>
            <w:vAlign w:val="center"/>
          </w:tcPr>
          <w:p w:rsidR="005B2732" w:rsidRPr="0053780C" w:rsidRDefault="005B2732" w:rsidP="005308EB">
            <w:pPr>
              <w:ind w:hanging="108"/>
              <w:rPr>
                <w:sz w:val="16"/>
                <w:szCs w:val="16"/>
              </w:rPr>
            </w:pPr>
            <w:r>
              <w:rPr>
                <w:sz w:val="16"/>
                <w:szCs w:val="16"/>
              </w:rPr>
              <w:t>Стандартные ягоды</w:t>
            </w:r>
          </w:p>
        </w:tc>
        <w:tc>
          <w:tcPr>
            <w:tcW w:w="849" w:type="dxa"/>
            <w:tcBorders>
              <w:right w:val="single" w:sz="4" w:space="0" w:color="auto"/>
            </w:tcBorders>
          </w:tcPr>
          <w:p w:rsidR="005B2732" w:rsidRDefault="005B2732" w:rsidP="005308EB">
            <w:pPr>
              <w:ind w:firstLine="34"/>
              <w:jc w:val="center"/>
              <w:rPr>
                <w:sz w:val="16"/>
                <w:szCs w:val="16"/>
              </w:rPr>
            </w:pPr>
          </w:p>
        </w:tc>
        <w:tc>
          <w:tcPr>
            <w:tcW w:w="431" w:type="dxa"/>
            <w:tcBorders>
              <w:right w:val="single" w:sz="4" w:space="0" w:color="auto"/>
            </w:tcBorders>
          </w:tcPr>
          <w:p w:rsidR="005B2732" w:rsidRDefault="005B2732" w:rsidP="005308EB">
            <w:pPr>
              <w:ind w:firstLine="34"/>
              <w:jc w:val="center"/>
              <w:rPr>
                <w:sz w:val="16"/>
                <w:szCs w:val="16"/>
              </w:rPr>
            </w:pPr>
          </w:p>
        </w:tc>
        <w:tc>
          <w:tcPr>
            <w:tcW w:w="567" w:type="dxa"/>
            <w:tcBorders>
              <w:left w:val="single" w:sz="4" w:space="0" w:color="auto"/>
            </w:tcBorders>
          </w:tcPr>
          <w:p w:rsidR="005B2732" w:rsidRDefault="005B2732" w:rsidP="005308EB">
            <w:pPr>
              <w:ind w:firstLine="34"/>
              <w:jc w:val="center"/>
              <w:rPr>
                <w:sz w:val="16"/>
                <w:szCs w:val="16"/>
              </w:rPr>
            </w:pPr>
          </w:p>
        </w:tc>
        <w:tc>
          <w:tcPr>
            <w:tcW w:w="284" w:type="dxa"/>
            <w:tcBorders>
              <w:right w:val="single" w:sz="4" w:space="0" w:color="auto"/>
            </w:tcBorders>
          </w:tcPr>
          <w:p w:rsidR="005B2732" w:rsidRDefault="005B2732" w:rsidP="005308EB">
            <w:pPr>
              <w:ind w:firstLine="34"/>
              <w:jc w:val="center"/>
              <w:rPr>
                <w:sz w:val="16"/>
                <w:szCs w:val="16"/>
              </w:rPr>
            </w:pPr>
          </w:p>
        </w:tc>
        <w:tc>
          <w:tcPr>
            <w:tcW w:w="425" w:type="dxa"/>
            <w:tcBorders>
              <w:right w:val="single" w:sz="4" w:space="0" w:color="auto"/>
            </w:tcBorders>
          </w:tcPr>
          <w:p w:rsidR="005B2732" w:rsidRDefault="005B2732" w:rsidP="005308EB">
            <w:pPr>
              <w:ind w:firstLine="34"/>
              <w:jc w:val="center"/>
              <w:rPr>
                <w:sz w:val="16"/>
                <w:szCs w:val="16"/>
              </w:rPr>
            </w:pPr>
          </w:p>
        </w:tc>
        <w:tc>
          <w:tcPr>
            <w:tcW w:w="284" w:type="dxa"/>
            <w:tcBorders>
              <w:left w:val="single" w:sz="4" w:space="0" w:color="auto"/>
              <w:right w:val="single" w:sz="4" w:space="0" w:color="auto"/>
            </w:tcBorders>
          </w:tcPr>
          <w:p w:rsidR="005B2732" w:rsidRDefault="005B2732" w:rsidP="005308EB">
            <w:pPr>
              <w:ind w:firstLine="34"/>
              <w:jc w:val="center"/>
              <w:rPr>
                <w:sz w:val="16"/>
                <w:szCs w:val="16"/>
              </w:rPr>
            </w:pPr>
          </w:p>
        </w:tc>
        <w:tc>
          <w:tcPr>
            <w:tcW w:w="709" w:type="dxa"/>
            <w:tcBorders>
              <w:left w:val="single" w:sz="4" w:space="0" w:color="auto"/>
            </w:tcBorders>
          </w:tcPr>
          <w:p w:rsidR="005B2732" w:rsidRDefault="005B2732" w:rsidP="005308EB">
            <w:pPr>
              <w:ind w:firstLine="34"/>
              <w:jc w:val="center"/>
              <w:rPr>
                <w:sz w:val="16"/>
                <w:szCs w:val="16"/>
              </w:rPr>
            </w:pPr>
          </w:p>
        </w:tc>
      </w:tr>
      <w:tr w:rsidR="005B2732" w:rsidTr="0005020C">
        <w:trPr>
          <w:trHeight w:val="20"/>
        </w:trPr>
        <w:tc>
          <w:tcPr>
            <w:tcW w:w="567" w:type="dxa"/>
            <w:tcBorders>
              <w:right w:val="single" w:sz="4" w:space="0" w:color="auto"/>
            </w:tcBorders>
            <w:vAlign w:val="center"/>
          </w:tcPr>
          <w:p w:rsidR="005B2732" w:rsidRPr="0053780C" w:rsidRDefault="005B2732" w:rsidP="005308EB">
            <w:pPr>
              <w:jc w:val="center"/>
              <w:rPr>
                <w:sz w:val="16"/>
                <w:szCs w:val="16"/>
              </w:rPr>
            </w:pPr>
            <w:r>
              <w:rPr>
                <w:sz w:val="16"/>
                <w:szCs w:val="16"/>
              </w:rPr>
              <w:t>2</w:t>
            </w:r>
          </w:p>
        </w:tc>
        <w:tc>
          <w:tcPr>
            <w:tcW w:w="1980" w:type="dxa"/>
            <w:tcBorders>
              <w:left w:val="single" w:sz="4" w:space="0" w:color="auto"/>
            </w:tcBorders>
            <w:vAlign w:val="center"/>
          </w:tcPr>
          <w:p w:rsidR="005B2732" w:rsidRPr="0053780C" w:rsidRDefault="005B2732" w:rsidP="005308EB">
            <w:pPr>
              <w:ind w:left="-105"/>
              <w:rPr>
                <w:sz w:val="16"/>
                <w:szCs w:val="16"/>
              </w:rPr>
            </w:pPr>
            <w:r>
              <w:rPr>
                <w:sz w:val="16"/>
                <w:szCs w:val="16"/>
              </w:rPr>
              <w:t>Перезревшие и с механ</w:t>
            </w:r>
            <w:r>
              <w:rPr>
                <w:sz w:val="16"/>
                <w:szCs w:val="16"/>
              </w:rPr>
              <w:t>и</w:t>
            </w:r>
            <w:r>
              <w:rPr>
                <w:sz w:val="16"/>
                <w:szCs w:val="16"/>
              </w:rPr>
              <w:t>ческими повреждениями</w:t>
            </w:r>
          </w:p>
        </w:tc>
        <w:tc>
          <w:tcPr>
            <w:tcW w:w="849" w:type="dxa"/>
            <w:tcBorders>
              <w:right w:val="single" w:sz="4" w:space="0" w:color="auto"/>
            </w:tcBorders>
          </w:tcPr>
          <w:p w:rsidR="005B2732" w:rsidRDefault="005B2732" w:rsidP="005308EB">
            <w:pPr>
              <w:ind w:firstLine="34"/>
              <w:jc w:val="center"/>
              <w:rPr>
                <w:sz w:val="16"/>
                <w:szCs w:val="16"/>
              </w:rPr>
            </w:pPr>
          </w:p>
        </w:tc>
        <w:tc>
          <w:tcPr>
            <w:tcW w:w="431" w:type="dxa"/>
            <w:tcBorders>
              <w:right w:val="single" w:sz="4" w:space="0" w:color="auto"/>
            </w:tcBorders>
          </w:tcPr>
          <w:p w:rsidR="005B2732" w:rsidRDefault="005B2732" w:rsidP="005308EB">
            <w:pPr>
              <w:ind w:firstLine="34"/>
              <w:jc w:val="center"/>
              <w:rPr>
                <w:sz w:val="16"/>
                <w:szCs w:val="16"/>
              </w:rPr>
            </w:pPr>
          </w:p>
        </w:tc>
        <w:tc>
          <w:tcPr>
            <w:tcW w:w="567" w:type="dxa"/>
            <w:tcBorders>
              <w:left w:val="single" w:sz="4" w:space="0" w:color="auto"/>
            </w:tcBorders>
          </w:tcPr>
          <w:p w:rsidR="005B2732" w:rsidRDefault="005B2732" w:rsidP="005308EB">
            <w:pPr>
              <w:ind w:firstLine="34"/>
              <w:jc w:val="center"/>
              <w:rPr>
                <w:sz w:val="16"/>
                <w:szCs w:val="16"/>
              </w:rPr>
            </w:pPr>
          </w:p>
        </w:tc>
        <w:tc>
          <w:tcPr>
            <w:tcW w:w="284" w:type="dxa"/>
            <w:tcBorders>
              <w:right w:val="single" w:sz="4" w:space="0" w:color="auto"/>
            </w:tcBorders>
          </w:tcPr>
          <w:p w:rsidR="005B2732" w:rsidRDefault="005B2732" w:rsidP="005308EB">
            <w:pPr>
              <w:ind w:firstLine="34"/>
              <w:jc w:val="center"/>
              <w:rPr>
                <w:sz w:val="16"/>
                <w:szCs w:val="16"/>
              </w:rPr>
            </w:pPr>
          </w:p>
        </w:tc>
        <w:tc>
          <w:tcPr>
            <w:tcW w:w="425" w:type="dxa"/>
            <w:tcBorders>
              <w:right w:val="single" w:sz="4" w:space="0" w:color="auto"/>
            </w:tcBorders>
          </w:tcPr>
          <w:p w:rsidR="005B2732" w:rsidRDefault="005B2732" w:rsidP="005308EB">
            <w:pPr>
              <w:ind w:firstLine="34"/>
              <w:jc w:val="center"/>
              <w:rPr>
                <w:sz w:val="16"/>
                <w:szCs w:val="16"/>
              </w:rPr>
            </w:pPr>
          </w:p>
        </w:tc>
        <w:tc>
          <w:tcPr>
            <w:tcW w:w="284" w:type="dxa"/>
            <w:tcBorders>
              <w:left w:val="single" w:sz="4" w:space="0" w:color="auto"/>
              <w:right w:val="single" w:sz="4" w:space="0" w:color="auto"/>
            </w:tcBorders>
          </w:tcPr>
          <w:p w:rsidR="005B2732" w:rsidRDefault="005B2732" w:rsidP="005308EB">
            <w:pPr>
              <w:ind w:firstLine="34"/>
              <w:jc w:val="center"/>
              <w:rPr>
                <w:sz w:val="16"/>
                <w:szCs w:val="16"/>
              </w:rPr>
            </w:pPr>
          </w:p>
        </w:tc>
        <w:tc>
          <w:tcPr>
            <w:tcW w:w="709" w:type="dxa"/>
            <w:tcBorders>
              <w:left w:val="single" w:sz="4" w:space="0" w:color="auto"/>
            </w:tcBorders>
          </w:tcPr>
          <w:p w:rsidR="005B2732" w:rsidRDefault="005B2732" w:rsidP="005308EB">
            <w:pPr>
              <w:ind w:firstLine="34"/>
              <w:jc w:val="center"/>
              <w:rPr>
                <w:sz w:val="16"/>
                <w:szCs w:val="16"/>
              </w:rPr>
            </w:pPr>
          </w:p>
        </w:tc>
      </w:tr>
      <w:tr w:rsidR="005B2732" w:rsidTr="0005020C">
        <w:trPr>
          <w:trHeight w:val="20"/>
        </w:trPr>
        <w:tc>
          <w:tcPr>
            <w:tcW w:w="567" w:type="dxa"/>
            <w:vMerge w:val="restart"/>
            <w:tcBorders>
              <w:right w:val="single" w:sz="4" w:space="0" w:color="auto"/>
            </w:tcBorders>
            <w:vAlign w:val="center"/>
          </w:tcPr>
          <w:p w:rsidR="005B2732" w:rsidRDefault="005B2732" w:rsidP="005308EB">
            <w:pPr>
              <w:jc w:val="center"/>
              <w:rPr>
                <w:sz w:val="16"/>
                <w:szCs w:val="16"/>
              </w:rPr>
            </w:pPr>
            <w:r>
              <w:rPr>
                <w:sz w:val="16"/>
                <w:szCs w:val="16"/>
              </w:rPr>
              <w:t>3</w:t>
            </w:r>
          </w:p>
        </w:tc>
        <w:tc>
          <w:tcPr>
            <w:tcW w:w="1980" w:type="dxa"/>
            <w:tcBorders>
              <w:left w:val="single" w:sz="4" w:space="0" w:color="auto"/>
              <w:bottom w:val="single" w:sz="4" w:space="0" w:color="auto"/>
            </w:tcBorders>
            <w:vAlign w:val="center"/>
          </w:tcPr>
          <w:p w:rsidR="005B2732" w:rsidRDefault="00206534" w:rsidP="005308EB">
            <w:pPr>
              <w:ind w:left="-105"/>
              <w:rPr>
                <w:sz w:val="16"/>
                <w:szCs w:val="16"/>
              </w:rPr>
            </w:pPr>
            <w:r>
              <w:rPr>
                <w:sz w:val="16"/>
                <w:szCs w:val="16"/>
              </w:rPr>
              <w:t xml:space="preserve">Не достигшие съемной </w:t>
            </w:r>
            <w:r w:rsidR="005B2732">
              <w:rPr>
                <w:sz w:val="16"/>
                <w:szCs w:val="16"/>
              </w:rPr>
              <w:t>зрелости</w:t>
            </w:r>
          </w:p>
        </w:tc>
        <w:tc>
          <w:tcPr>
            <w:tcW w:w="849" w:type="dxa"/>
            <w:tcBorders>
              <w:bottom w:val="single" w:sz="4" w:space="0" w:color="auto"/>
              <w:right w:val="single" w:sz="4" w:space="0" w:color="auto"/>
            </w:tcBorders>
          </w:tcPr>
          <w:p w:rsidR="005B2732" w:rsidRDefault="005B2732" w:rsidP="005308EB">
            <w:pPr>
              <w:ind w:firstLine="34"/>
              <w:jc w:val="center"/>
              <w:rPr>
                <w:sz w:val="16"/>
                <w:szCs w:val="16"/>
              </w:rPr>
            </w:pPr>
          </w:p>
        </w:tc>
        <w:tc>
          <w:tcPr>
            <w:tcW w:w="431" w:type="dxa"/>
            <w:tcBorders>
              <w:bottom w:val="single" w:sz="4" w:space="0" w:color="auto"/>
              <w:right w:val="single" w:sz="4" w:space="0" w:color="auto"/>
            </w:tcBorders>
          </w:tcPr>
          <w:p w:rsidR="005B2732" w:rsidRDefault="005B2732" w:rsidP="005308EB">
            <w:pPr>
              <w:ind w:firstLine="21"/>
              <w:jc w:val="center"/>
              <w:rPr>
                <w:sz w:val="16"/>
                <w:szCs w:val="16"/>
              </w:rPr>
            </w:pPr>
            <w:r>
              <w:rPr>
                <w:sz w:val="16"/>
                <w:szCs w:val="16"/>
              </w:rPr>
              <w:t>х</w:t>
            </w:r>
          </w:p>
        </w:tc>
        <w:tc>
          <w:tcPr>
            <w:tcW w:w="567" w:type="dxa"/>
            <w:tcBorders>
              <w:left w:val="single" w:sz="4" w:space="0" w:color="auto"/>
              <w:bottom w:val="single" w:sz="4" w:space="0" w:color="auto"/>
            </w:tcBorders>
          </w:tcPr>
          <w:p w:rsidR="005B2732" w:rsidRDefault="005B2732" w:rsidP="005308EB">
            <w:pPr>
              <w:ind w:firstLine="34"/>
              <w:jc w:val="center"/>
              <w:rPr>
                <w:sz w:val="16"/>
                <w:szCs w:val="16"/>
              </w:rPr>
            </w:pPr>
          </w:p>
        </w:tc>
        <w:tc>
          <w:tcPr>
            <w:tcW w:w="284" w:type="dxa"/>
            <w:tcBorders>
              <w:bottom w:val="single" w:sz="4" w:space="0" w:color="auto"/>
              <w:right w:val="single" w:sz="4" w:space="0" w:color="auto"/>
            </w:tcBorders>
          </w:tcPr>
          <w:p w:rsidR="005B2732" w:rsidRDefault="005B2732" w:rsidP="005308EB">
            <w:pPr>
              <w:ind w:firstLine="34"/>
              <w:jc w:val="center"/>
              <w:rPr>
                <w:sz w:val="16"/>
                <w:szCs w:val="16"/>
              </w:rPr>
            </w:pPr>
          </w:p>
        </w:tc>
        <w:tc>
          <w:tcPr>
            <w:tcW w:w="425" w:type="dxa"/>
            <w:tcBorders>
              <w:bottom w:val="single" w:sz="4" w:space="0" w:color="auto"/>
              <w:right w:val="single" w:sz="4" w:space="0" w:color="auto"/>
            </w:tcBorders>
          </w:tcPr>
          <w:p w:rsidR="005B2732" w:rsidRDefault="005B2732" w:rsidP="005308EB">
            <w:pPr>
              <w:ind w:left="-106" w:right="-108"/>
              <w:jc w:val="center"/>
              <w:rPr>
                <w:sz w:val="16"/>
                <w:szCs w:val="16"/>
              </w:rPr>
            </w:pPr>
            <w:r>
              <w:rPr>
                <w:sz w:val="16"/>
                <w:szCs w:val="16"/>
              </w:rPr>
              <w:t>х</w:t>
            </w:r>
          </w:p>
        </w:tc>
        <w:tc>
          <w:tcPr>
            <w:tcW w:w="284" w:type="dxa"/>
            <w:tcBorders>
              <w:left w:val="single" w:sz="4" w:space="0" w:color="auto"/>
              <w:bottom w:val="single" w:sz="4" w:space="0" w:color="auto"/>
              <w:right w:val="single" w:sz="4" w:space="0" w:color="auto"/>
            </w:tcBorders>
          </w:tcPr>
          <w:p w:rsidR="005B2732" w:rsidRDefault="005B2732" w:rsidP="005308EB">
            <w:pPr>
              <w:ind w:firstLine="34"/>
              <w:jc w:val="center"/>
              <w:rPr>
                <w:sz w:val="16"/>
                <w:szCs w:val="16"/>
              </w:rPr>
            </w:pPr>
          </w:p>
        </w:tc>
        <w:tc>
          <w:tcPr>
            <w:tcW w:w="709" w:type="dxa"/>
            <w:tcBorders>
              <w:left w:val="single" w:sz="4" w:space="0" w:color="auto"/>
              <w:bottom w:val="single" w:sz="4" w:space="0" w:color="auto"/>
            </w:tcBorders>
          </w:tcPr>
          <w:p w:rsidR="005B2732" w:rsidRDefault="005B2732" w:rsidP="005308EB">
            <w:pPr>
              <w:ind w:firstLine="34"/>
              <w:jc w:val="center"/>
              <w:rPr>
                <w:sz w:val="16"/>
                <w:szCs w:val="16"/>
              </w:rPr>
            </w:pPr>
          </w:p>
        </w:tc>
      </w:tr>
      <w:tr w:rsidR="005B2732" w:rsidTr="0005020C">
        <w:trPr>
          <w:trHeight w:val="20"/>
        </w:trPr>
        <w:tc>
          <w:tcPr>
            <w:tcW w:w="567" w:type="dxa"/>
            <w:vMerge/>
            <w:tcBorders>
              <w:right w:val="single" w:sz="4" w:space="0" w:color="auto"/>
            </w:tcBorders>
            <w:vAlign w:val="center"/>
          </w:tcPr>
          <w:p w:rsidR="005B2732" w:rsidRDefault="005B2732" w:rsidP="005308EB">
            <w:pPr>
              <w:jc w:val="center"/>
              <w:rPr>
                <w:sz w:val="16"/>
                <w:szCs w:val="16"/>
              </w:rPr>
            </w:pPr>
          </w:p>
        </w:tc>
        <w:tc>
          <w:tcPr>
            <w:tcW w:w="1980" w:type="dxa"/>
            <w:tcBorders>
              <w:top w:val="single" w:sz="4" w:space="0" w:color="auto"/>
              <w:left w:val="single" w:sz="4" w:space="0" w:color="auto"/>
            </w:tcBorders>
            <w:vAlign w:val="center"/>
          </w:tcPr>
          <w:p w:rsidR="005B2732" w:rsidRDefault="00206534" w:rsidP="005308EB">
            <w:pPr>
              <w:ind w:hanging="108"/>
              <w:rPr>
                <w:sz w:val="16"/>
                <w:szCs w:val="16"/>
              </w:rPr>
            </w:pPr>
            <w:r>
              <w:rPr>
                <w:sz w:val="16"/>
                <w:szCs w:val="16"/>
              </w:rPr>
              <w:t>- в т.ч.</w:t>
            </w:r>
            <w:r w:rsidR="005B2732">
              <w:rPr>
                <w:sz w:val="16"/>
                <w:szCs w:val="16"/>
              </w:rPr>
              <w:t xml:space="preserve"> незрелые (зеленые)</w:t>
            </w:r>
          </w:p>
        </w:tc>
        <w:tc>
          <w:tcPr>
            <w:tcW w:w="849" w:type="dxa"/>
            <w:tcBorders>
              <w:top w:val="single" w:sz="4" w:space="0" w:color="auto"/>
              <w:right w:val="single" w:sz="4" w:space="0" w:color="auto"/>
            </w:tcBorders>
          </w:tcPr>
          <w:p w:rsidR="005B2732" w:rsidRDefault="005B2732" w:rsidP="005308EB">
            <w:pPr>
              <w:ind w:firstLine="34"/>
              <w:jc w:val="center"/>
              <w:rPr>
                <w:sz w:val="16"/>
                <w:szCs w:val="16"/>
              </w:rPr>
            </w:pPr>
          </w:p>
        </w:tc>
        <w:tc>
          <w:tcPr>
            <w:tcW w:w="431" w:type="dxa"/>
            <w:tcBorders>
              <w:top w:val="single" w:sz="4" w:space="0" w:color="auto"/>
              <w:right w:val="single" w:sz="4" w:space="0" w:color="auto"/>
            </w:tcBorders>
          </w:tcPr>
          <w:p w:rsidR="005B2732" w:rsidRDefault="005B2732" w:rsidP="005308EB">
            <w:pPr>
              <w:ind w:firstLine="34"/>
              <w:jc w:val="center"/>
              <w:rPr>
                <w:sz w:val="16"/>
                <w:szCs w:val="16"/>
              </w:rPr>
            </w:pPr>
          </w:p>
        </w:tc>
        <w:tc>
          <w:tcPr>
            <w:tcW w:w="567" w:type="dxa"/>
            <w:tcBorders>
              <w:top w:val="single" w:sz="4" w:space="0" w:color="auto"/>
              <w:left w:val="single" w:sz="4" w:space="0" w:color="auto"/>
            </w:tcBorders>
          </w:tcPr>
          <w:p w:rsidR="005B2732" w:rsidRDefault="005B2732" w:rsidP="005308EB">
            <w:pPr>
              <w:ind w:firstLine="34"/>
              <w:jc w:val="center"/>
              <w:rPr>
                <w:sz w:val="16"/>
                <w:szCs w:val="16"/>
              </w:rPr>
            </w:pPr>
          </w:p>
        </w:tc>
        <w:tc>
          <w:tcPr>
            <w:tcW w:w="284" w:type="dxa"/>
            <w:tcBorders>
              <w:top w:val="single" w:sz="4" w:space="0" w:color="auto"/>
              <w:right w:val="single" w:sz="4" w:space="0" w:color="auto"/>
            </w:tcBorders>
          </w:tcPr>
          <w:p w:rsidR="005B2732" w:rsidRDefault="005B2732" w:rsidP="005308EB">
            <w:pPr>
              <w:ind w:firstLine="34"/>
              <w:jc w:val="center"/>
              <w:rPr>
                <w:sz w:val="16"/>
                <w:szCs w:val="16"/>
              </w:rPr>
            </w:pPr>
          </w:p>
        </w:tc>
        <w:tc>
          <w:tcPr>
            <w:tcW w:w="425" w:type="dxa"/>
            <w:tcBorders>
              <w:top w:val="single" w:sz="4" w:space="0" w:color="auto"/>
              <w:right w:val="single" w:sz="4" w:space="0" w:color="auto"/>
            </w:tcBorders>
          </w:tcPr>
          <w:p w:rsidR="005B2732" w:rsidRDefault="005B2732" w:rsidP="005308EB">
            <w:pPr>
              <w:ind w:firstLine="34"/>
              <w:jc w:val="center"/>
              <w:rPr>
                <w:sz w:val="16"/>
                <w:szCs w:val="16"/>
              </w:rPr>
            </w:pPr>
          </w:p>
        </w:tc>
        <w:tc>
          <w:tcPr>
            <w:tcW w:w="284" w:type="dxa"/>
            <w:tcBorders>
              <w:top w:val="single" w:sz="4" w:space="0" w:color="auto"/>
              <w:left w:val="single" w:sz="4" w:space="0" w:color="auto"/>
              <w:right w:val="single" w:sz="4" w:space="0" w:color="auto"/>
            </w:tcBorders>
          </w:tcPr>
          <w:p w:rsidR="005B2732" w:rsidRDefault="005B2732" w:rsidP="005308EB">
            <w:pPr>
              <w:ind w:firstLine="34"/>
              <w:jc w:val="center"/>
              <w:rPr>
                <w:sz w:val="16"/>
                <w:szCs w:val="16"/>
              </w:rPr>
            </w:pPr>
          </w:p>
        </w:tc>
        <w:tc>
          <w:tcPr>
            <w:tcW w:w="709" w:type="dxa"/>
            <w:tcBorders>
              <w:top w:val="single" w:sz="4" w:space="0" w:color="auto"/>
              <w:left w:val="single" w:sz="4" w:space="0" w:color="auto"/>
            </w:tcBorders>
          </w:tcPr>
          <w:p w:rsidR="005B2732" w:rsidRDefault="005B2732" w:rsidP="005308EB">
            <w:pPr>
              <w:ind w:firstLine="34"/>
              <w:jc w:val="center"/>
              <w:rPr>
                <w:sz w:val="16"/>
                <w:szCs w:val="16"/>
              </w:rPr>
            </w:pPr>
          </w:p>
        </w:tc>
      </w:tr>
      <w:tr w:rsidR="005B2732" w:rsidTr="0005020C">
        <w:trPr>
          <w:trHeight w:val="20"/>
        </w:trPr>
        <w:tc>
          <w:tcPr>
            <w:tcW w:w="567" w:type="dxa"/>
            <w:tcBorders>
              <w:top w:val="single" w:sz="4" w:space="0" w:color="auto"/>
              <w:bottom w:val="single" w:sz="4" w:space="0" w:color="auto"/>
              <w:right w:val="single" w:sz="4" w:space="0" w:color="auto"/>
            </w:tcBorders>
            <w:vAlign w:val="center"/>
          </w:tcPr>
          <w:p w:rsidR="005B2732" w:rsidRDefault="007742EC" w:rsidP="005308EB">
            <w:pPr>
              <w:jc w:val="center"/>
              <w:rPr>
                <w:sz w:val="16"/>
                <w:szCs w:val="16"/>
              </w:rPr>
            </w:pPr>
            <w:r>
              <w:rPr>
                <w:sz w:val="16"/>
                <w:szCs w:val="16"/>
              </w:rPr>
              <w:t>4</w:t>
            </w:r>
          </w:p>
          <w:p w:rsidR="005B2732" w:rsidRPr="0053780C" w:rsidRDefault="005B2732" w:rsidP="005308EB">
            <w:pPr>
              <w:jc w:val="center"/>
              <w:rPr>
                <w:sz w:val="16"/>
                <w:szCs w:val="16"/>
              </w:rPr>
            </w:pPr>
          </w:p>
        </w:tc>
        <w:tc>
          <w:tcPr>
            <w:tcW w:w="1980" w:type="dxa"/>
            <w:tcBorders>
              <w:top w:val="single" w:sz="4" w:space="0" w:color="auto"/>
              <w:left w:val="single" w:sz="4" w:space="0" w:color="auto"/>
              <w:bottom w:val="single" w:sz="4" w:space="0" w:color="auto"/>
              <w:right w:val="single" w:sz="4" w:space="0" w:color="auto"/>
            </w:tcBorders>
            <w:vAlign w:val="center"/>
          </w:tcPr>
          <w:p w:rsidR="005B2732" w:rsidRDefault="005B2732" w:rsidP="005308EB">
            <w:pPr>
              <w:ind w:left="-105"/>
              <w:rPr>
                <w:sz w:val="16"/>
                <w:szCs w:val="16"/>
              </w:rPr>
            </w:pPr>
            <w:r>
              <w:rPr>
                <w:sz w:val="16"/>
                <w:szCs w:val="16"/>
              </w:rPr>
              <w:t>Примесь растительного происхождения</w:t>
            </w:r>
          </w:p>
        </w:tc>
        <w:tc>
          <w:tcPr>
            <w:tcW w:w="849" w:type="dxa"/>
            <w:tcBorders>
              <w:top w:val="single" w:sz="4" w:space="0" w:color="auto"/>
              <w:left w:val="single" w:sz="4" w:space="0" w:color="auto"/>
              <w:bottom w:val="single" w:sz="4" w:space="0" w:color="auto"/>
              <w:right w:val="single" w:sz="4" w:space="0" w:color="auto"/>
            </w:tcBorders>
            <w:vAlign w:val="center"/>
          </w:tcPr>
          <w:p w:rsidR="005B2732" w:rsidRDefault="005B2732" w:rsidP="005308EB">
            <w:pPr>
              <w:ind w:firstLine="34"/>
              <w:rPr>
                <w:sz w:val="16"/>
                <w:szCs w:val="16"/>
              </w:rPr>
            </w:pPr>
          </w:p>
          <w:p w:rsidR="005B2732" w:rsidRDefault="005B2732" w:rsidP="005308EB">
            <w:pPr>
              <w:ind w:firstLine="34"/>
              <w:jc w:val="center"/>
              <w:rPr>
                <w:sz w:val="16"/>
                <w:szCs w:val="16"/>
              </w:rPr>
            </w:pPr>
          </w:p>
        </w:tc>
        <w:tc>
          <w:tcPr>
            <w:tcW w:w="431" w:type="dxa"/>
            <w:tcBorders>
              <w:top w:val="single" w:sz="4" w:space="0" w:color="auto"/>
              <w:left w:val="single" w:sz="4" w:space="0" w:color="auto"/>
              <w:bottom w:val="single" w:sz="4" w:space="0" w:color="auto"/>
              <w:right w:val="single" w:sz="4" w:space="0" w:color="auto"/>
            </w:tcBorders>
            <w:vAlign w:val="center"/>
          </w:tcPr>
          <w:p w:rsidR="005B2732" w:rsidRDefault="005B2732" w:rsidP="005308EB">
            <w:pPr>
              <w:ind w:firstLine="34"/>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B2732" w:rsidRDefault="005B2732" w:rsidP="005308EB">
            <w:pPr>
              <w:ind w:firstLine="34"/>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B2732" w:rsidRDefault="005B2732" w:rsidP="005308EB">
            <w:pPr>
              <w:ind w:firstLine="34"/>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5B2732" w:rsidRDefault="005B2732" w:rsidP="005308EB">
            <w:pPr>
              <w:ind w:firstLine="34"/>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B2732" w:rsidRDefault="005B2732" w:rsidP="005308EB">
            <w:pPr>
              <w:ind w:firstLine="34"/>
              <w:jc w:val="center"/>
              <w:rPr>
                <w:sz w:val="16"/>
                <w:szCs w:val="16"/>
              </w:rPr>
            </w:pPr>
          </w:p>
        </w:tc>
        <w:tc>
          <w:tcPr>
            <w:tcW w:w="709" w:type="dxa"/>
            <w:tcBorders>
              <w:top w:val="single" w:sz="4" w:space="0" w:color="auto"/>
              <w:left w:val="single" w:sz="4" w:space="0" w:color="auto"/>
              <w:bottom w:val="single" w:sz="4" w:space="0" w:color="auto"/>
            </w:tcBorders>
            <w:vAlign w:val="center"/>
          </w:tcPr>
          <w:p w:rsidR="005B2732" w:rsidRDefault="005B2732" w:rsidP="005308EB">
            <w:pPr>
              <w:ind w:firstLine="34"/>
              <w:jc w:val="center"/>
              <w:rPr>
                <w:sz w:val="16"/>
                <w:szCs w:val="16"/>
              </w:rPr>
            </w:pPr>
          </w:p>
        </w:tc>
      </w:tr>
      <w:tr w:rsidR="005B2732" w:rsidTr="0005020C">
        <w:trPr>
          <w:trHeight w:val="20"/>
        </w:trPr>
        <w:tc>
          <w:tcPr>
            <w:tcW w:w="567" w:type="dxa"/>
            <w:tcBorders>
              <w:top w:val="single" w:sz="4" w:space="0" w:color="auto"/>
              <w:bottom w:val="single" w:sz="4" w:space="0" w:color="auto"/>
              <w:right w:val="single" w:sz="4" w:space="0" w:color="auto"/>
            </w:tcBorders>
            <w:vAlign w:val="center"/>
          </w:tcPr>
          <w:p w:rsidR="005B2732" w:rsidRDefault="005B2732" w:rsidP="005308EB">
            <w:pPr>
              <w:jc w:val="center"/>
              <w:rPr>
                <w:sz w:val="16"/>
                <w:szCs w:val="16"/>
              </w:rPr>
            </w:pPr>
            <w:r>
              <w:rPr>
                <w:sz w:val="16"/>
                <w:szCs w:val="16"/>
              </w:rPr>
              <w:t>5</w:t>
            </w:r>
          </w:p>
        </w:tc>
        <w:tc>
          <w:tcPr>
            <w:tcW w:w="1980" w:type="dxa"/>
            <w:tcBorders>
              <w:top w:val="single" w:sz="4" w:space="0" w:color="auto"/>
              <w:left w:val="single" w:sz="4" w:space="0" w:color="auto"/>
              <w:bottom w:val="single" w:sz="4" w:space="0" w:color="auto"/>
              <w:right w:val="single" w:sz="4" w:space="0" w:color="auto"/>
            </w:tcBorders>
            <w:vAlign w:val="center"/>
          </w:tcPr>
          <w:p w:rsidR="005B2732" w:rsidRDefault="005B2732" w:rsidP="005308EB">
            <w:pPr>
              <w:ind w:left="-105"/>
              <w:rPr>
                <w:sz w:val="16"/>
                <w:szCs w:val="16"/>
              </w:rPr>
            </w:pPr>
            <w:r>
              <w:rPr>
                <w:sz w:val="16"/>
                <w:szCs w:val="16"/>
              </w:rPr>
              <w:t>Ягоды запаренные, забр</w:t>
            </w:r>
            <w:r>
              <w:rPr>
                <w:sz w:val="16"/>
                <w:szCs w:val="16"/>
              </w:rPr>
              <w:t>о</w:t>
            </w:r>
            <w:r>
              <w:rPr>
                <w:sz w:val="16"/>
                <w:szCs w:val="16"/>
              </w:rPr>
              <w:t>дившие, заплесневелые, со следами химических средств защиты</w:t>
            </w:r>
          </w:p>
        </w:tc>
        <w:tc>
          <w:tcPr>
            <w:tcW w:w="849" w:type="dxa"/>
            <w:tcBorders>
              <w:top w:val="single" w:sz="4" w:space="0" w:color="auto"/>
              <w:left w:val="single" w:sz="4" w:space="0" w:color="auto"/>
              <w:bottom w:val="single" w:sz="4" w:space="0" w:color="auto"/>
              <w:right w:val="single" w:sz="4" w:space="0" w:color="auto"/>
            </w:tcBorders>
            <w:vAlign w:val="center"/>
          </w:tcPr>
          <w:p w:rsidR="005B2732" w:rsidRDefault="005B2732" w:rsidP="005308EB">
            <w:pPr>
              <w:ind w:firstLine="284"/>
              <w:rPr>
                <w:sz w:val="16"/>
                <w:szCs w:val="16"/>
              </w:rPr>
            </w:pPr>
          </w:p>
        </w:tc>
        <w:tc>
          <w:tcPr>
            <w:tcW w:w="431" w:type="dxa"/>
            <w:tcBorders>
              <w:top w:val="single" w:sz="4" w:space="0" w:color="auto"/>
              <w:left w:val="single" w:sz="4" w:space="0" w:color="auto"/>
              <w:bottom w:val="single" w:sz="4" w:space="0" w:color="auto"/>
              <w:right w:val="single" w:sz="4" w:space="0" w:color="auto"/>
            </w:tcBorders>
            <w:vAlign w:val="center"/>
          </w:tcPr>
          <w:p w:rsidR="005B2732" w:rsidRDefault="005B2732" w:rsidP="005308EB">
            <w:pP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B2732" w:rsidRDefault="005B2732" w:rsidP="005308EB">
            <w:pPr>
              <w:ind w:firstLine="284"/>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B2732" w:rsidRDefault="005B2732" w:rsidP="005308EB">
            <w:pP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5B2732" w:rsidRDefault="005B2732" w:rsidP="005308EB">
            <w:pPr>
              <w:ind w:firstLine="284"/>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5B2732" w:rsidRDefault="005B2732" w:rsidP="005308EB">
            <w:pPr>
              <w:ind w:firstLine="284"/>
              <w:jc w:val="center"/>
              <w:rPr>
                <w:sz w:val="16"/>
                <w:szCs w:val="16"/>
              </w:rPr>
            </w:pPr>
          </w:p>
        </w:tc>
        <w:tc>
          <w:tcPr>
            <w:tcW w:w="709" w:type="dxa"/>
            <w:tcBorders>
              <w:top w:val="single" w:sz="4" w:space="0" w:color="auto"/>
              <w:left w:val="single" w:sz="4" w:space="0" w:color="auto"/>
              <w:bottom w:val="single" w:sz="4" w:space="0" w:color="auto"/>
            </w:tcBorders>
            <w:vAlign w:val="center"/>
          </w:tcPr>
          <w:p w:rsidR="005B2732" w:rsidRDefault="005B2732" w:rsidP="005308EB">
            <w:pPr>
              <w:ind w:firstLine="284"/>
              <w:jc w:val="center"/>
              <w:rPr>
                <w:sz w:val="16"/>
                <w:szCs w:val="16"/>
              </w:rPr>
            </w:pPr>
          </w:p>
        </w:tc>
      </w:tr>
      <w:tr w:rsidR="005B2732" w:rsidTr="0005020C">
        <w:trPr>
          <w:trHeight w:val="113"/>
        </w:trPr>
        <w:tc>
          <w:tcPr>
            <w:tcW w:w="567" w:type="dxa"/>
            <w:tcBorders>
              <w:top w:val="single" w:sz="4" w:space="0" w:color="auto"/>
              <w:right w:val="single" w:sz="4" w:space="0" w:color="auto"/>
            </w:tcBorders>
            <w:vAlign w:val="center"/>
          </w:tcPr>
          <w:p w:rsidR="005B2732" w:rsidRDefault="005B2732" w:rsidP="005308EB">
            <w:pPr>
              <w:rPr>
                <w:sz w:val="16"/>
                <w:szCs w:val="16"/>
              </w:rPr>
            </w:pPr>
          </w:p>
        </w:tc>
        <w:tc>
          <w:tcPr>
            <w:tcW w:w="1980" w:type="dxa"/>
            <w:tcBorders>
              <w:top w:val="single" w:sz="4" w:space="0" w:color="auto"/>
              <w:left w:val="single" w:sz="4" w:space="0" w:color="auto"/>
              <w:right w:val="single" w:sz="4" w:space="0" w:color="auto"/>
            </w:tcBorders>
            <w:vAlign w:val="center"/>
          </w:tcPr>
          <w:p w:rsidR="005B2732" w:rsidRPr="00206534" w:rsidRDefault="005B2732" w:rsidP="005308EB">
            <w:pPr>
              <w:ind w:hanging="108"/>
              <w:rPr>
                <w:spacing w:val="20"/>
                <w:sz w:val="16"/>
                <w:szCs w:val="16"/>
              </w:rPr>
            </w:pPr>
            <w:r w:rsidRPr="00206534">
              <w:rPr>
                <w:spacing w:val="20"/>
                <w:sz w:val="16"/>
                <w:szCs w:val="16"/>
              </w:rPr>
              <w:t>Итого</w:t>
            </w:r>
            <w:r w:rsidR="008E5CA6">
              <w:rPr>
                <w:spacing w:val="20"/>
                <w:sz w:val="16"/>
                <w:szCs w:val="16"/>
              </w:rPr>
              <w:t>...</w:t>
            </w:r>
          </w:p>
        </w:tc>
        <w:tc>
          <w:tcPr>
            <w:tcW w:w="849" w:type="dxa"/>
            <w:tcBorders>
              <w:top w:val="single" w:sz="4" w:space="0" w:color="auto"/>
              <w:left w:val="single" w:sz="4" w:space="0" w:color="auto"/>
              <w:right w:val="single" w:sz="4" w:space="0" w:color="auto"/>
            </w:tcBorders>
            <w:vAlign w:val="center"/>
          </w:tcPr>
          <w:p w:rsidR="005B2732" w:rsidRDefault="005B2732" w:rsidP="005308EB">
            <w:pPr>
              <w:jc w:val="center"/>
              <w:rPr>
                <w:sz w:val="16"/>
                <w:szCs w:val="16"/>
              </w:rPr>
            </w:pPr>
            <w:r>
              <w:rPr>
                <w:sz w:val="16"/>
                <w:szCs w:val="16"/>
              </w:rPr>
              <w:t>х</w:t>
            </w:r>
          </w:p>
        </w:tc>
        <w:tc>
          <w:tcPr>
            <w:tcW w:w="431" w:type="dxa"/>
            <w:tcBorders>
              <w:top w:val="single" w:sz="4" w:space="0" w:color="auto"/>
              <w:left w:val="single" w:sz="4" w:space="0" w:color="auto"/>
              <w:right w:val="single" w:sz="4" w:space="0" w:color="auto"/>
            </w:tcBorders>
            <w:vAlign w:val="center"/>
          </w:tcPr>
          <w:p w:rsidR="005B2732" w:rsidRDefault="005B2732" w:rsidP="005308EB">
            <w:pPr>
              <w:jc w:val="center"/>
              <w:rPr>
                <w:sz w:val="16"/>
                <w:szCs w:val="16"/>
              </w:rPr>
            </w:pPr>
            <w:r>
              <w:rPr>
                <w:sz w:val="16"/>
                <w:szCs w:val="16"/>
              </w:rPr>
              <w:t>х</w:t>
            </w:r>
          </w:p>
        </w:tc>
        <w:tc>
          <w:tcPr>
            <w:tcW w:w="567" w:type="dxa"/>
            <w:tcBorders>
              <w:top w:val="single" w:sz="4" w:space="0" w:color="auto"/>
              <w:left w:val="single" w:sz="4" w:space="0" w:color="auto"/>
              <w:right w:val="single" w:sz="4" w:space="0" w:color="auto"/>
            </w:tcBorders>
            <w:vAlign w:val="center"/>
          </w:tcPr>
          <w:p w:rsidR="005B2732" w:rsidRDefault="005B2732" w:rsidP="005308EB">
            <w:pPr>
              <w:ind w:firstLine="5"/>
              <w:jc w:val="center"/>
              <w:rPr>
                <w:sz w:val="16"/>
                <w:szCs w:val="16"/>
              </w:rPr>
            </w:pPr>
            <w:r>
              <w:rPr>
                <w:sz w:val="16"/>
                <w:szCs w:val="16"/>
              </w:rPr>
              <w:t>х</w:t>
            </w:r>
          </w:p>
        </w:tc>
        <w:tc>
          <w:tcPr>
            <w:tcW w:w="284" w:type="dxa"/>
            <w:tcBorders>
              <w:top w:val="single" w:sz="4" w:space="0" w:color="auto"/>
              <w:left w:val="single" w:sz="4" w:space="0" w:color="auto"/>
              <w:right w:val="single" w:sz="4" w:space="0" w:color="auto"/>
            </w:tcBorders>
            <w:vAlign w:val="center"/>
          </w:tcPr>
          <w:p w:rsidR="005B2732" w:rsidRDefault="005B2732" w:rsidP="005308EB">
            <w:pPr>
              <w:jc w:val="center"/>
              <w:rPr>
                <w:sz w:val="16"/>
                <w:szCs w:val="16"/>
              </w:rPr>
            </w:pPr>
            <w:r>
              <w:rPr>
                <w:sz w:val="16"/>
                <w:szCs w:val="16"/>
              </w:rPr>
              <w:t>х</w:t>
            </w:r>
          </w:p>
        </w:tc>
        <w:tc>
          <w:tcPr>
            <w:tcW w:w="425" w:type="dxa"/>
            <w:tcBorders>
              <w:top w:val="single" w:sz="4" w:space="0" w:color="auto"/>
              <w:left w:val="single" w:sz="4" w:space="0" w:color="auto"/>
              <w:right w:val="single" w:sz="4" w:space="0" w:color="auto"/>
            </w:tcBorders>
            <w:vAlign w:val="center"/>
          </w:tcPr>
          <w:p w:rsidR="005B2732" w:rsidRDefault="005B2732" w:rsidP="005308EB">
            <w:pPr>
              <w:ind w:firstLine="284"/>
              <w:jc w:val="center"/>
              <w:rPr>
                <w:sz w:val="16"/>
                <w:szCs w:val="16"/>
              </w:rPr>
            </w:pPr>
          </w:p>
        </w:tc>
        <w:tc>
          <w:tcPr>
            <w:tcW w:w="284" w:type="dxa"/>
            <w:tcBorders>
              <w:top w:val="single" w:sz="4" w:space="0" w:color="auto"/>
              <w:left w:val="single" w:sz="4" w:space="0" w:color="auto"/>
              <w:right w:val="single" w:sz="4" w:space="0" w:color="auto"/>
            </w:tcBorders>
            <w:vAlign w:val="center"/>
          </w:tcPr>
          <w:p w:rsidR="005B2732" w:rsidRDefault="005B2732" w:rsidP="005308EB">
            <w:pPr>
              <w:ind w:firstLine="284"/>
              <w:jc w:val="center"/>
              <w:rPr>
                <w:sz w:val="16"/>
                <w:szCs w:val="16"/>
              </w:rPr>
            </w:pPr>
          </w:p>
        </w:tc>
        <w:tc>
          <w:tcPr>
            <w:tcW w:w="709" w:type="dxa"/>
            <w:tcBorders>
              <w:top w:val="single" w:sz="4" w:space="0" w:color="auto"/>
              <w:left w:val="single" w:sz="4" w:space="0" w:color="auto"/>
            </w:tcBorders>
            <w:vAlign w:val="center"/>
          </w:tcPr>
          <w:p w:rsidR="005B2732" w:rsidRDefault="005B2732" w:rsidP="005308EB">
            <w:pPr>
              <w:ind w:firstLine="284"/>
              <w:jc w:val="center"/>
              <w:rPr>
                <w:sz w:val="16"/>
                <w:szCs w:val="16"/>
              </w:rPr>
            </w:pPr>
          </w:p>
        </w:tc>
      </w:tr>
    </w:tbl>
    <w:p w:rsidR="008C1FB8" w:rsidRPr="00055811" w:rsidRDefault="008C1FB8" w:rsidP="005308EB">
      <w:pPr>
        <w:ind w:firstLine="284"/>
        <w:jc w:val="both"/>
        <w:rPr>
          <w:b/>
          <w:i/>
          <w:sz w:val="16"/>
          <w:szCs w:val="16"/>
        </w:rPr>
      </w:pPr>
    </w:p>
    <w:p w:rsidR="005B2732" w:rsidRPr="00D261D9" w:rsidRDefault="00B60541" w:rsidP="005308EB">
      <w:pPr>
        <w:ind w:firstLine="284"/>
        <w:jc w:val="both"/>
      </w:pPr>
      <w:r w:rsidRPr="00B60541">
        <w:rPr>
          <w:b/>
          <w:i/>
        </w:rPr>
        <w:t>Результаты работы и выводы.</w:t>
      </w:r>
      <w:r>
        <w:t xml:space="preserve"> </w:t>
      </w:r>
      <w:r w:rsidR="005B2732">
        <w:t>После проведенной товароведной оценки свежих ягод черной смородины первого товарного сорта с</w:t>
      </w:r>
      <w:r w:rsidR="005B2732">
        <w:t>о</w:t>
      </w:r>
      <w:r w:rsidR="00B954C5">
        <w:t>гласно ГОСТ 6829–</w:t>
      </w:r>
      <w:r w:rsidR="005B2732">
        <w:t>89 были получены следующие результаты:</w:t>
      </w:r>
    </w:p>
    <w:p w:rsidR="00EC092E" w:rsidRDefault="00EC092E" w:rsidP="005308EB">
      <w:pPr>
        <w:pStyle w:val="a6"/>
        <w:widowControl/>
        <w:autoSpaceDE/>
        <w:autoSpaceDN/>
        <w:adjustRightInd/>
        <w:ind w:left="0" w:firstLine="284"/>
        <w:jc w:val="both"/>
      </w:pPr>
      <w:r>
        <w:t xml:space="preserve">1. </w:t>
      </w:r>
      <w:r w:rsidR="005B2732" w:rsidRPr="00F27EE1">
        <w:t xml:space="preserve">Содержание </w:t>
      </w:r>
      <w:r w:rsidR="005B2732">
        <w:t>отходов (</w:t>
      </w:r>
      <w:r w:rsidR="005B2732" w:rsidRPr="00F27EE1">
        <w:t>загнивших плодов</w:t>
      </w:r>
      <w:r>
        <w:t xml:space="preserve">, учитываемых сверх </w:t>
      </w:r>
      <w:r w:rsidR="005B2732">
        <w:t>100</w:t>
      </w:r>
      <w:r>
        <w:t> </w:t>
      </w:r>
      <w:r w:rsidR="005B2732">
        <w:t xml:space="preserve">%) </w:t>
      </w:r>
      <w:r w:rsidR="00055811">
        <w:t>– ___</w:t>
      </w:r>
      <w:r>
        <w:t>%;</w:t>
      </w:r>
    </w:p>
    <w:p w:rsidR="00EC092E" w:rsidRDefault="00EC092E" w:rsidP="005308EB">
      <w:pPr>
        <w:pStyle w:val="a6"/>
        <w:widowControl/>
        <w:autoSpaceDE/>
        <w:autoSpaceDN/>
        <w:adjustRightInd/>
        <w:ind w:left="0" w:firstLine="284"/>
        <w:jc w:val="both"/>
      </w:pPr>
      <w:r>
        <w:t xml:space="preserve">2. </w:t>
      </w:r>
      <w:r w:rsidR="005B2732">
        <w:t xml:space="preserve">Содержание нестандартных ягод </w:t>
      </w:r>
      <w:r>
        <w:t>– ___%;</w:t>
      </w:r>
    </w:p>
    <w:p w:rsidR="005B2732" w:rsidRDefault="00EC092E" w:rsidP="005308EB">
      <w:pPr>
        <w:pStyle w:val="a6"/>
        <w:widowControl/>
        <w:autoSpaceDE/>
        <w:autoSpaceDN/>
        <w:adjustRightInd/>
        <w:ind w:left="0" w:firstLine="284"/>
        <w:jc w:val="both"/>
      </w:pPr>
      <w:r>
        <w:t xml:space="preserve">3. </w:t>
      </w:r>
      <w:r w:rsidR="005B2732">
        <w:t xml:space="preserve">Содержание отходов </w:t>
      </w:r>
      <w:r>
        <w:t>–</w:t>
      </w:r>
      <w:r w:rsidR="005B2732">
        <w:t xml:space="preserve"> ___%.</w:t>
      </w:r>
    </w:p>
    <w:p w:rsidR="005B2732" w:rsidRPr="00F27EE1" w:rsidRDefault="005B2732" w:rsidP="00055811">
      <w:pPr>
        <w:pStyle w:val="a6"/>
        <w:spacing w:line="238" w:lineRule="auto"/>
        <w:ind w:left="0" w:firstLine="284"/>
        <w:jc w:val="both"/>
      </w:pPr>
      <w:r>
        <w:t>Таким образом, партия соответствует требованиям первого това</w:t>
      </w:r>
      <w:r>
        <w:t>р</w:t>
      </w:r>
      <w:r>
        <w:lastRenderedPageBreak/>
        <w:t>ного сорта или не соответствует и должна быть переведена во второй товарный сорт.</w:t>
      </w:r>
    </w:p>
    <w:p w:rsidR="005B2732" w:rsidRDefault="005B2732" w:rsidP="00055811">
      <w:pPr>
        <w:spacing w:line="238" w:lineRule="auto"/>
        <w:ind w:firstLine="284"/>
        <w:jc w:val="both"/>
      </w:pPr>
      <w:r>
        <w:rPr>
          <w:b/>
          <w:i/>
        </w:rPr>
        <w:t>Задание 3</w:t>
      </w:r>
      <w:r w:rsidRPr="002A6209">
        <w:rPr>
          <w:b/>
          <w:i/>
        </w:rPr>
        <w:t>.</w:t>
      </w:r>
      <w:r w:rsidRPr="002A6209">
        <w:t xml:space="preserve"> Провести товароведную оценку качества </w:t>
      </w:r>
      <w:r>
        <w:t xml:space="preserve">свежих ягод черной смородины, заготовляемых, поставляемых и реализуемых для </w:t>
      </w:r>
      <w:r w:rsidR="007742EC">
        <w:t>у</w:t>
      </w:r>
      <w:r>
        <w:t>потребления в свежем виде и для промышленной переработки по ГОСТ 6829</w:t>
      </w:r>
      <w:r w:rsidR="00EC092E">
        <w:t>–</w:t>
      </w:r>
      <w:r>
        <w:t>89, если партия поступила под вторым товарным сортом.</w:t>
      </w:r>
    </w:p>
    <w:p w:rsidR="0054735B" w:rsidRPr="007D6F65" w:rsidRDefault="0054735B" w:rsidP="00055811">
      <w:pPr>
        <w:spacing w:line="238" w:lineRule="auto"/>
        <w:ind w:firstLine="284"/>
        <w:jc w:val="both"/>
      </w:pPr>
      <w:r w:rsidRPr="007D6F65">
        <w:rPr>
          <w:b/>
          <w:i/>
        </w:rPr>
        <w:t>Материа</w:t>
      </w:r>
      <w:r>
        <w:rPr>
          <w:b/>
          <w:i/>
        </w:rPr>
        <w:t>лы и оборудование</w:t>
      </w:r>
      <w:r w:rsidR="0050755A">
        <w:t>:</w:t>
      </w:r>
      <w:r w:rsidRPr="007D6F65">
        <w:rPr>
          <w:i/>
        </w:rPr>
        <w:t xml:space="preserve"> </w:t>
      </w:r>
      <w:r w:rsidR="0050755A">
        <w:t>н</w:t>
      </w:r>
      <w:r w:rsidRPr="007D6F65">
        <w:t xml:space="preserve">атуральные образцы </w:t>
      </w:r>
      <w:r>
        <w:t>свежих ягод черной смородины, электронные весы.</w:t>
      </w:r>
    </w:p>
    <w:p w:rsidR="005B2732" w:rsidRPr="005A69DD" w:rsidRDefault="005B2732" w:rsidP="00055811">
      <w:pPr>
        <w:spacing w:line="238" w:lineRule="auto"/>
        <w:ind w:firstLine="284"/>
        <w:jc w:val="both"/>
        <w:rPr>
          <w:b/>
          <w:i/>
        </w:rPr>
      </w:pPr>
      <w:r w:rsidRPr="002A6209">
        <w:rPr>
          <w:b/>
          <w:i/>
        </w:rPr>
        <w:t>Ход выполнения.</w:t>
      </w:r>
      <w:r>
        <w:rPr>
          <w:b/>
          <w:i/>
        </w:rPr>
        <w:t xml:space="preserve"> </w:t>
      </w:r>
      <w:r w:rsidRPr="002A6209">
        <w:t xml:space="preserve">Объединенную пробу взвешивают. </w:t>
      </w:r>
    </w:p>
    <w:p w:rsidR="005B2732" w:rsidRDefault="005B2732" w:rsidP="00055811">
      <w:pPr>
        <w:spacing w:line="238" w:lineRule="auto"/>
        <w:ind w:firstLine="284"/>
        <w:jc w:val="both"/>
      </w:pPr>
      <w:r>
        <w:t>Отделяют загнившие ягоды, которые взвешивают и выражают в процентах к массе объединенной пробы. В дальнейшем их учитывают сверх 100</w:t>
      </w:r>
      <w:r w:rsidR="0050755A">
        <w:t xml:space="preserve"> </w:t>
      </w:r>
      <w:r>
        <w:t>%.</w:t>
      </w:r>
    </w:p>
    <w:p w:rsidR="005B2732" w:rsidRPr="00D32643" w:rsidRDefault="005B2732" w:rsidP="00055811">
      <w:pPr>
        <w:spacing w:line="238" w:lineRule="auto"/>
        <w:ind w:firstLine="284"/>
        <w:jc w:val="both"/>
      </w:pPr>
      <w:r>
        <w:t>Оставшуюся часть объединенной пробы рассортировывают на фракции:</w:t>
      </w:r>
    </w:p>
    <w:p w:rsidR="005B2732" w:rsidRDefault="0050755A" w:rsidP="00055811">
      <w:pPr>
        <w:pStyle w:val="a6"/>
        <w:spacing w:line="238" w:lineRule="auto"/>
        <w:ind w:left="0" w:firstLine="284"/>
        <w:jc w:val="both"/>
      </w:pPr>
      <w:r>
        <w:t>1)</w:t>
      </w:r>
      <w:r w:rsidR="005B2732">
        <w:t xml:space="preserve"> стандартные по внешнему виду, вкусу и запаху, степени зрел</w:t>
      </w:r>
      <w:r w:rsidR="005B2732">
        <w:t>о</w:t>
      </w:r>
      <w:r w:rsidR="005B2732">
        <w:t>сти;</w:t>
      </w:r>
    </w:p>
    <w:p w:rsidR="005B2732" w:rsidRDefault="0050755A" w:rsidP="00055811">
      <w:pPr>
        <w:pStyle w:val="a6"/>
        <w:spacing w:line="238" w:lineRule="auto"/>
        <w:ind w:left="0" w:firstLine="284"/>
        <w:jc w:val="both"/>
      </w:pPr>
      <w:r>
        <w:t>2)</w:t>
      </w:r>
      <w:r w:rsidR="005B2732">
        <w:t xml:space="preserve"> перезревшие и с механическими повреждениями;</w:t>
      </w:r>
    </w:p>
    <w:p w:rsidR="005B2732" w:rsidRDefault="0050755A" w:rsidP="00055811">
      <w:pPr>
        <w:spacing w:line="238" w:lineRule="auto"/>
        <w:ind w:firstLine="284"/>
        <w:jc w:val="both"/>
      </w:pPr>
      <w:r>
        <w:t>3)</w:t>
      </w:r>
      <w:r w:rsidR="005B2732">
        <w:t xml:space="preserve"> </w:t>
      </w:r>
      <w:r>
        <w:t xml:space="preserve">не достигшие съемной зрелости, </w:t>
      </w:r>
      <w:r w:rsidR="005B2732">
        <w:t>в том числе незрелые (зеленые);</w:t>
      </w:r>
    </w:p>
    <w:p w:rsidR="005B2732" w:rsidRDefault="0050755A" w:rsidP="00055811">
      <w:pPr>
        <w:spacing w:line="238" w:lineRule="auto"/>
        <w:ind w:firstLine="284"/>
        <w:jc w:val="both"/>
      </w:pPr>
      <w:r>
        <w:t>4)</w:t>
      </w:r>
      <w:r w:rsidR="005B2732">
        <w:t xml:space="preserve"> примесь растительного происхождения;</w:t>
      </w:r>
    </w:p>
    <w:p w:rsidR="005B2732" w:rsidRPr="00261F79" w:rsidRDefault="0050755A" w:rsidP="00055811">
      <w:pPr>
        <w:spacing w:line="238" w:lineRule="auto"/>
        <w:ind w:firstLine="284"/>
        <w:jc w:val="both"/>
      </w:pPr>
      <w:r>
        <w:t>5)</w:t>
      </w:r>
      <w:r w:rsidR="005B2732">
        <w:t xml:space="preserve"> запаренные, забродившие, заплесневелые, со следами химич</w:t>
      </w:r>
      <w:r w:rsidR="005B2732">
        <w:t>е</w:t>
      </w:r>
      <w:r w:rsidR="005B2732">
        <w:t>ских средств защиты.</w:t>
      </w:r>
    </w:p>
    <w:p w:rsidR="005B2732" w:rsidRDefault="005B2732" w:rsidP="00055811">
      <w:pPr>
        <w:spacing w:line="238" w:lineRule="auto"/>
        <w:ind w:firstLine="284"/>
        <w:jc w:val="both"/>
      </w:pPr>
      <w:r>
        <w:t>Зада</w:t>
      </w:r>
      <w:r w:rsidR="00474CEF">
        <w:t>ние выполняется по форме табл.</w:t>
      </w:r>
      <w:r w:rsidR="00633A04">
        <w:t xml:space="preserve"> 45</w:t>
      </w:r>
      <w:r w:rsidR="00055811">
        <w:t>. В графу</w:t>
      </w:r>
      <w:r w:rsidR="0050755A">
        <w:t xml:space="preserve"> 3 согласно</w:t>
      </w:r>
      <w:r>
        <w:t xml:space="preserve"> ГОСТ 6829</w:t>
      </w:r>
      <w:r w:rsidR="0050755A">
        <w:t>–</w:t>
      </w:r>
      <w:r>
        <w:t>89 заносят процент допуск</w:t>
      </w:r>
      <w:r w:rsidR="0050755A">
        <w:t>а не</w:t>
      </w:r>
      <w:r w:rsidR="00055811">
        <w:t>стандартной продукции, в графу 4 </w:t>
      </w:r>
      <w:r w:rsidR="0050755A">
        <w:t>– массу каждой фракции. Графу</w:t>
      </w:r>
      <w:r>
        <w:t xml:space="preserve"> 5 рассчитывают, принимая за 100</w:t>
      </w:r>
      <w:r w:rsidR="0050755A">
        <w:t xml:space="preserve"> </w:t>
      </w:r>
      <w:r>
        <w:t>% массу объединенной пробы без первоначально определенн</w:t>
      </w:r>
      <w:r w:rsidR="0050755A">
        <w:t>ого отхо</w:t>
      </w:r>
      <w:r w:rsidR="00055811">
        <w:t xml:space="preserve">да. Графы </w:t>
      </w:r>
      <w:r w:rsidR="0050755A">
        <w:t>6–</w:t>
      </w:r>
      <w:r>
        <w:t>8 заполняют с учетом допусков для второго товарного сорта.</w:t>
      </w:r>
    </w:p>
    <w:p w:rsidR="00572CF9" w:rsidRPr="008C1FB8" w:rsidRDefault="00572CF9" w:rsidP="00633A04">
      <w:pPr>
        <w:rPr>
          <w:sz w:val="16"/>
          <w:szCs w:val="16"/>
        </w:rPr>
      </w:pPr>
    </w:p>
    <w:p w:rsidR="005B2732" w:rsidRDefault="00633A04" w:rsidP="005B2732">
      <w:pPr>
        <w:ind w:firstLine="284"/>
        <w:jc w:val="center"/>
        <w:rPr>
          <w:sz w:val="16"/>
          <w:szCs w:val="16"/>
        </w:rPr>
      </w:pPr>
      <w:r>
        <w:rPr>
          <w:sz w:val="16"/>
          <w:szCs w:val="16"/>
        </w:rPr>
        <w:t>Т а б л и ц а</w:t>
      </w:r>
      <w:r w:rsidR="007742EC">
        <w:rPr>
          <w:sz w:val="16"/>
          <w:szCs w:val="16"/>
        </w:rPr>
        <w:t xml:space="preserve"> </w:t>
      </w:r>
      <w:r>
        <w:rPr>
          <w:sz w:val="16"/>
          <w:szCs w:val="16"/>
        </w:rPr>
        <w:t xml:space="preserve"> 45</w:t>
      </w:r>
      <w:r w:rsidR="005B2732">
        <w:rPr>
          <w:sz w:val="16"/>
          <w:szCs w:val="16"/>
        </w:rPr>
        <w:t xml:space="preserve">. </w:t>
      </w:r>
      <w:r w:rsidR="005B2732" w:rsidRPr="00836FCB">
        <w:rPr>
          <w:b/>
          <w:sz w:val="16"/>
          <w:szCs w:val="16"/>
        </w:rPr>
        <w:t>Результаты анализа</w:t>
      </w:r>
    </w:p>
    <w:p w:rsidR="005B2732" w:rsidRDefault="005B2732" w:rsidP="005B2732">
      <w:pPr>
        <w:ind w:firstLine="284"/>
        <w:jc w:val="center"/>
        <w:rPr>
          <w:sz w:val="16"/>
          <w:szCs w:val="16"/>
        </w:rPr>
      </w:pPr>
    </w:p>
    <w:tbl>
      <w:tblPr>
        <w:tblStyle w:val="a3"/>
        <w:tblW w:w="6096" w:type="dxa"/>
        <w:tblInd w:w="108" w:type="dxa"/>
        <w:tblLayout w:type="fixed"/>
        <w:tblLook w:val="04A0"/>
      </w:tblPr>
      <w:tblGrid>
        <w:gridCol w:w="567"/>
        <w:gridCol w:w="2127"/>
        <w:gridCol w:w="850"/>
        <w:gridCol w:w="425"/>
        <w:gridCol w:w="567"/>
        <w:gridCol w:w="426"/>
        <w:gridCol w:w="283"/>
        <w:gridCol w:w="851"/>
      </w:tblGrid>
      <w:tr w:rsidR="005B2732" w:rsidTr="00FA3B26">
        <w:trPr>
          <w:trHeight w:val="179"/>
        </w:trPr>
        <w:tc>
          <w:tcPr>
            <w:tcW w:w="567" w:type="dxa"/>
            <w:vMerge w:val="restart"/>
            <w:tcBorders>
              <w:right w:val="single" w:sz="4" w:space="0" w:color="auto"/>
            </w:tcBorders>
            <w:vAlign w:val="center"/>
          </w:tcPr>
          <w:p w:rsidR="005B2732" w:rsidRDefault="005B2732" w:rsidP="00CA662E">
            <w:pPr>
              <w:jc w:val="center"/>
              <w:rPr>
                <w:sz w:val="16"/>
                <w:szCs w:val="16"/>
              </w:rPr>
            </w:pPr>
            <w:r>
              <w:rPr>
                <w:sz w:val="16"/>
                <w:szCs w:val="16"/>
              </w:rPr>
              <w:t>№</w:t>
            </w:r>
          </w:p>
          <w:p w:rsidR="0050755A" w:rsidRDefault="0050755A" w:rsidP="00CA662E">
            <w:pPr>
              <w:jc w:val="center"/>
              <w:rPr>
                <w:sz w:val="16"/>
                <w:szCs w:val="16"/>
              </w:rPr>
            </w:pPr>
            <w:r>
              <w:rPr>
                <w:sz w:val="16"/>
                <w:szCs w:val="16"/>
              </w:rPr>
              <w:t>п.п.</w:t>
            </w:r>
          </w:p>
        </w:tc>
        <w:tc>
          <w:tcPr>
            <w:tcW w:w="2127" w:type="dxa"/>
            <w:vMerge w:val="restart"/>
            <w:tcBorders>
              <w:left w:val="single" w:sz="4" w:space="0" w:color="auto"/>
            </w:tcBorders>
            <w:vAlign w:val="center"/>
          </w:tcPr>
          <w:p w:rsidR="005B2732" w:rsidRDefault="0050755A" w:rsidP="00CA662E">
            <w:pPr>
              <w:jc w:val="center"/>
              <w:rPr>
                <w:sz w:val="16"/>
                <w:szCs w:val="16"/>
              </w:rPr>
            </w:pPr>
            <w:r>
              <w:rPr>
                <w:sz w:val="16"/>
                <w:szCs w:val="16"/>
              </w:rPr>
              <w:t xml:space="preserve">Фракции </w:t>
            </w:r>
          </w:p>
        </w:tc>
        <w:tc>
          <w:tcPr>
            <w:tcW w:w="1842" w:type="dxa"/>
            <w:gridSpan w:val="3"/>
            <w:tcBorders>
              <w:bottom w:val="single" w:sz="4" w:space="0" w:color="auto"/>
              <w:right w:val="single" w:sz="4" w:space="0" w:color="auto"/>
            </w:tcBorders>
            <w:vAlign w:val="center"/>
          </w:tcPr>
          <w:p w:rsidR="005B2732" w:rsidRDefault="005B2732" w:rsidP="00CA662E">
            <w:pPr>
              <w:jc w:val="center"/>
              <w:rPr>
                <w:sz w:val="16"/>
                <w:szCs w:val="16"/>
              </w:rPr>
            </w:pPr>
            <w:r>
              <w:rPr>
                <w:sz w:val="16"/>
                <w:szCs w:val="16"/>
              </w:rPr>
              <w:t>Второй сорт</w:t>
            </w:r>
          </w:p>
        </w:tc>
        <w:tc>
          <w:tcPr>
            <w:tcW w:w="1560" w:type="dxa"/>
            <w:gridSpan w:val="3"/>
            <w:tcBorders>
              <w:top w:val="single" w:sz="4" w:space="0" w:color="auto"/>
              <w:bottom w:val="single" w:sz="4" w:space="0" w:color="auto"/>
              <w:right w:val="single" w:sz="4" w:space="0" w:color="auto"/>
            </w:tcBorders>
            <w:vAlign w:val="center"/>
          </w:tcPr>
          <w:p w:rsidR="005B2732" w:rsidRDefault="005B2732" w:rsidP="00CA662E">
            <w:pPr>
              <w:jc w:val="center"/>
              <w:rPr>
                <w:sz w:val="16"/>
                <w:szCs w:val="16"/>
              </w:rPr>
            </w:pPr>
            <w:r>
              <w:rPr>
                <w:sz w:val="16"/>
                <w:szCs w:val="16"/>
              </w:rPr>
              <w:t>Отнесено, %</w:t>
            </w:r>
          </w:p>
        </w:tc>
      </w:tr>
      <w:tr w:rsidR="005B2732" w:rsidTr="00FA3B26">
        <w:trPr>
          <w:trHeight w:val="222"/>
        </w:trPr>
        <w:tc>
          <w:tcPr>
            <w:tcW w:w="567" w:type="dxa"/>
            <w:vMerge/>
            <w:tcBorders>
              <w:right w:val="single" w:sz="4" w:space="0" w:color="auto"/>
            </w:tcBorders>
            <w:vAlign w:val="center"/>
          </w:tcPr>
          <w:p w:rsidR="005B2732" w:rsidRDefault="005B2732" w:rsidP="00CA662E">
            <w:pPr>
              <w:jc w:val="center"/>
              <w:rPr>
                <w:sz w:val="16"/>
                <w:szCs w:val="16"/>
              </w:rPr>
            </w:pPr>
          </w:p>
        </w:tc>
        <w:tc>
          <w:tcPr>
            <w:tcW w:w="2127" w:type="dxa"/>
            <w:vMerge/>
            <w:tcBorders>
              <w:left w:val="single" w:sz="4" w:space="0" w:color="auto"/>
            </w:tcBorders>
            <w:vAlign w:val="center"/>
          </w:tcPr>
          <w:p w:rsidR="005B2732" w:rsidRDefault="005B2732" w:rsidP="00CA662E">
            <w:pPr>
              <w:jc w:val="center"/>
              <w:rPr>
                <w:sz w:val="16"/>
                <w:szCs w:val="16"/>
              </w:rPr>
            </w:pPr>
          </w:p>
        </w:tc>
        <w:tc>
          <w:tcPr>
            <w:tcW w:w="850" w:type="dxa"/>
            <w:vMerge w:val="restart"/>
            <w:tcBorders>
              <w:top w:val="single" w:sz="4" w:space="0" w:color="auto"/>
              <w:right w:val="single" w:sz="4" w:space="0" w:color="auto"/>
            </w:tcBorders>
            <w:vAlign w:val="center"/>
          </w:tcPr>
          <w:p w:rsidR="005B2732" w:rsidRDefault="0050755A" w:rsidP="00CA662E">
            <w:pPr>
              <w:jc w:val="center"/>
              <w:rPr>
                <w:sz w:val="16"/>
                <w:szCs w:val="16"/>
              </w:rPr>
            </w:pPr>
            <w:r>
              <w:rPr>
                <w:sz w:val="16"/>
                <w:szCs w:val="16"/>
              </w:rPr>
              <w:t>Т</w:t>
            </w:r>
            <w:r w:rsidR="005B2732">
              <w:rPr>
                <w:sz w:val="16"/>
                <w:szCs w:val="16"/>
              </w:rPr>
              <w:t>реб</w:t>
            </w:r>
            <w:r w:rsidR="005B2732">
              <w:rPr>
                <w:sz w:val="16"/>
                <w:szCs w:val="16"/>
              </w:rPr>
              <w:t>о</w:t>
            </w:r>
            <w:r w:rsidR="005B2732">
              <w:rPr>
                <w:sz w:val="16"/>
                <w:szCs w:val="16"/>
              </w:rPr>
              <w:t>ва</w:t>
            </w:r>
            <w:r>
              <w:rPr>
                <w:sz w:val="16"/>
                <w:szCs w:val="16"/>
              </w:rPr>
              <w:t>ния  ГОСТ 6829–</w:t>
            </w:r>
            <w:r w:rsidR="005B2732">
              <w:rPr>
                <w:sz w:val="16"/>
                <w:szCs w:val="16"/>
              </w:rPr>
              <w:t>89</w:t>
            </w:r>
          </w:p>
        </w:tc>
        <w:tc>
          <w:tcPr>
            <w:tcW w:w="992" w:type="dxa"/>
            <w:gridSpan w:val="2"/>
            <w:tcBorders>
              <w:top w:val="single" w:sz="4" w:space="0" w:color="auto"/>
              <w:bottom w:val="single" w:sz="4" w:space="0" w:color="auto"/>
              <w:right w:val="single" w:sz="4" w:space="0" w:color="auto"/>
            </w:tcBorders>
            <w:vAlign w:val="center"/>
          </w:tcPr>
          <w:p w:rsidR="005B2732" w:rsidRDefault="005B2732" w:rsidP="00CA662E">
            <w:pPr>
              <w:jc w:val="center"/>
              <w:rPr>
                <w:sz w:val="16"/>
                <w:szCs w:val="16"/>
              </w:rPr>
            </w:pPr>
            <w:r>
              <w:rPr>
                <w:sz w:val="16"/>
                <w:szCs w:val="16"/>
              </w:rPr>
              <w:t>Фактич</w:t>
            </w:r>
            <w:r>
              <w:rPr>
                <w:sz w:val="16"/>
                <w:szCs w:val="16"/>
              </w:rPr>
              <w:t>е</w:t>
            </w:r>
            <w:r>
              <w:rPr>
                <w:sz w:val="16"/>
                <w:szCs w:val="16"/>
              </w:rPr>
              <w:t>ское с</w:t>
            </w:r>
            <w:r>
              <w:rPr>
                <w:sz w:val="16"/>
                <w:szCs w:val="16"/>
              </w:rPr>
              <w:t>о</w:t>
            </w:r>
            <w:r>
              <w:rPr>
                <w:sz w:val="16"/>
                <w:szCs w:val="16"/>
              </w:rPr>
              <w:t>держание</w:t>
            </w:r>
          </w:p>
        </w:tc>
        <w:tc>
          <w:tcPr>
            <w:tcW w:w="426" w:type="dxa"/>
            <w:vMerge w:val="restart"/>
            <w:tcBorders>
              <w:top w:val="single" w:sz="4" w:space="0" w:color="auto"/>
              <w:left w:val="single" w:sz="4" w:space="0" w:color="auto"/>
              <w:right w:val="single" w:sz="4" w:space="0" w:color="auto"/>
            </w:tcBorders>
            <w:textDirection w:val="btLr"/>
            <w:vAlign w:val="center"/>
          </w:tcPr>
          <w:p w:rsidR="005B2732" w:rsidRDefault="0050755A" w:rsidP="00CA662E">
            <w:pPr>
              <w:ind w:left="113" w:right="113"/>
              <w:jc w:val="center"/>
              <w:rPr>
                <w:sz w:val="16"/>
                <w:szCs w:val="16"/>
              </w:rPr>
            </w:pPr>
            <w:r>
              <w:rPr>
                <w:sz w:val="16"/>
                <w:szCs w:val="16"/>
              </w:rPr>
              <w:t>с</w:t>
            </w:r>
            <w:r w:rsidR="005B2732">
              <w:rPr>
                <w:sz w:val="16"/>
                <w:szCs w:val="16"/>
              </w:rPr>
              <w:t>тандар</w:t>
            </w:r>
            <w:r w:rsidR="005B2732">
              <w:rPr>
                <w:sz w:val="16"/>
                <w:szCs w:val="16"/>
              </w:rPr>
              <w:t>т</w:t>
            </w:r>
            <w:r>
              <w:rPr>
                <w:sz w:val="16"/>
                <w:szCs w:val="16"/>
              </w:rPr>
              <w:t>ные</w:t>
            </w:r>
          </w:p>
        </w:tc>
        <w:tc>
          <w:tcPr>
            <w:tcW w:w="283" w:type="dxa"/>
            <w:vMerge w:val="restart"/>
            <w:tcBorders>
              <w:top w:val="single" w:sz="4" w:space="0" w:color="auto"/>
              <w:left w:val="single" w:sz="4" w:space="0" w:color="auto"/>
              <w:right w:val="single" w:sz="4" w:space="0" w:color="auto"/>
            </w:tcBorders>
            <w:textDirection w:val="btLr"/>
            <w:vAlign w:val="center"/>
          </w:tcPr>
          <w:p w:rsidR="005B2732" w:rsidRDefault="0050755A" w:rsidP="00CA662E">
            <w:pPr>
              <w:ind w:left="113" w:right="113"/>
              <w:jc w:val="center"/>
              <w:rPr>
                <w:sz w:val="16"/>
                <w:szCs w:val="16"/>
              </w:rPr>
            </w:pPr>
            <w:r>
              <w:rPr>
                <w:sz w:val="16"/>
                <w:szCs w:val="16"/>
              </w:rPr>
              <w:t>о</w:t>
            </w:r>
            <w:r w:rsidR="005B2732">
              <w:rPr>
                <w:sz w:val="16"/>
                <w:szCs w:val="16"/>
              </w:rPr>
              <w:t>тходы</w:t>
            </w:r>
          </w:p>
        </w:tc>
        <w:tc>
          <w:tcPr>
            <w:tcW w:w="851" w:type="dxa"/>
            <w:vMerge w:val="restart"/>
            <w:tcBorders>
              <w:top w:val="single" w:sz="4" w:space="0" w:color="auto"/>
              <w:left w:val="single" w:sz="4" w:space="0" w:color="auto"/>
            </w:tcBorders>
            <w:vAlign w:val="center"/>
          </w:tcPr>
          <w:p w:rsidR="005B2732" w:rsidRDefault="0050755A" w:rsidP="00CA662E">
            <w:pPr>
              <w:jc w:val="center"/>
              <w:rPr>
                <w:sz w:val="16"/>
                <w:szCs w:val="16"/>
              </w:rPr>
            </w:pPr>
            <w:r>
              <w:rPr>
                <w:sz w:val="16"/>
                <w:szCs w:val="16"/>
              </w:rPr>
              <w:t>о</w:t>
            </w:r>
            <w:r w:rsidR="005B2732">
              <w:rPr>
                <w:sz w:val="16"/>
                <w:szCs w:val="16"/>
              </w:rPr>
              <w:t>тходы, учит</w:t>
            </w:r>
            <w:r w:rsidR="005B2732">
              <w:rPr>
                <w:sz w:val="16"/>
                <w:szCs w:val="16"/>
              </w:rPr>
              <w:t>ы</w:t>
            </w:r>
            <w:r w:rsidR="005B2732">
              <w:rPr>
                <w:sz w:val="16"/>
                <w:szCs w:val="16"/>
              </w:rPr>
              <w:t>ваемые сверх 100</w:t>
            </w:r>
            <w:r>
              <w:rPr>
                <w:sz w:val="16"/>
                <w:szCs w:val="16"/>
              </w:rPr>
              <w:t xml:space="preserve"> </w:t>
            </w:r>
            <w:r w:rsidR="005B2732">
              <w:rPr>
                <w:sz w:val="16"/>
                <w:szCs w:val="16"/>
              </w:rPr>
              <w:t>%</w:t>
            </w:r>
          </w:p>
        </w:tc>
      </w:tr>
      <w:tr w:rsidR="005B2732" w:rsidTr="00FA3B26">
        <w:trPr>
          <w:trHeight w:val="274"/>
        </w:trPr>
        <w:tc>
          <w:tcPr>
            <w:tcW w:w="567" w:type="dxa"/>
            <w:vMerge/>
            <w:tcBorders>
              <w:right w:val="single" w:sz="4" w:space="0" w:color="auto"/>
            </w:tcBorders>
            <w:vAlign w:val="center"/>
          </w:tcPr>
          <w:p w:rsidR="005B2732" w:rsidRDefault="005B2732" w:rsidP="00CA662E">
            <w:pPr>
              <w:jc w:val="center"/>
              <w:rPr>
                <w:sz w:val="16"/>
                <w:szCs w:val="16"/>
              </w:rPr>
            </w:pPr>
          </w:p>
        </w:tc>
        <w:tc>
          <w:tcPr>
            <w:tcW w:w="2127" w:type="dxa"/>
            <w:vMerge/>
            <w:tcBorders>
              <w:left w:val="single" w:sz="4" w:space="0" w:color="auto"/>
            </w:tcBorders>
            <w:vAlign w:val="center"/>
          </w:tcPr>
          <w:p w:rsidR="005B2732" w:rsidRDefault="005B2732" w:rsidP="00CA662E">
            <w:pPr>
              <w:jc w:val="center"/>
              <w:rPr>
                <w:sz w:val="16"/>
                <w:szCs w:val="16"/>
              </w:rPr>
            </w:pPr>
          </w:p>
        </w:tc>
        <w:tc>
          <w:tcPr>
            <w:tcW w:w="850" w:type="dxa"/>
            <w:vMerge/>
            <w:tcBorders>
              <w:right w:val="single" w:sz="4" w:space="0" w:color="auto"/>
            </w:tcBorders>
            <w:vAlign w:val="center"/>
          </w:tcPr>
          <w:p w:rsidR="005B2732" w:rsidRDefault="005B2732" w:rsidP="00CA662E">
            <w:pPr>
              <w:jc w:val="center"/>
              <w:rPr>
                <w:sz w:val="16"/>
                <w:szCs w:val="16"/>
              </w:rPr>
            </w:pPr>
          </w:p>
        </w:tc>
        <w:tc>
          <w:tcPr>
            <w:tcW w:w="425" w:type="dxa"/>
            <w:tcBorders>
              <w:top w:val="single" w:sz="4" w:space="0" w:color="auto"/>
              <w:right w:val="single" w:sz="4" w:space="0" w:color="auto"/>
            </w:tcBorders>
            <w:vAlign w:val="center"/>
          </w:tcPr>
          <w:p w:rsidR="005B2732" w:rsidRDefault="005B2732" w:rsidP="00CA662E">
            <w:pPr>
              <w:jc w:val="center"/>
              <w:rPr>
                <w:sz w:val="16"/>
                <w:szCs w:val="16"/>
              </w:rPr>
            </w:pPr>
            <w:r>
              <w:rPr>
                <w:sz w:val="16"/>
                <w:szCs w:val="16"/>
              </w:rPr>
              <w:t>кг</w:t>
            </w:r>
          </w:p>
        </w:tc>
        <w:tc>
          <w:tcPr>
            <w:tcW w:w="567" w:type="dxa"/>
            <w:tcBorders>
              <w:top w:val="single" w:sz="4" w:space="0" w:color="auto"/>
              <w:left w:val="single" w:sz="4" w:space="0" w:color="auto"/>
              <w:right w:val="single" w:sz="4" w:space="0" w:color="auto"/>
            </w:tcBorders>
            <w:vAlign w:val="center"/>
          </w:tcPr>
          <w:p w:rsidR="005B2732" w:rsidRDefault="005B2732" w:rsidP="00CA662E">
            <w:pPr>
              <w:jc w:val="center"/>
              <w:rPr>
                <w:sz w:val="16"/>
                <w:szCs w:val="16"/>
              </w:rPr>
            </w:pPr>
            <w:r>
              <w:rPr>
                <w:sz w:val="16"/>
                <w:szCs w:val="16"/>
              </w:rPr>
              <w:t>%</w:t>
            </w:r>
          </w:p>
        </w:tc>
        <w:tc>
          <w:tcPr>
            <w:tcW w:w="426" w:type="dxa"/>
            <w:vMerge/>
            <w:tcBorders>
              <w:left w:val="single" w:sz="4" w:space="0" w:color="auto"/>
              <w:right w:val="single" w:sz="4" w:space="0" w:color="auto"/>
            </w:tcBorders>
            <w:vAlign w:val="center"/>
          </w:tcPr>
          <w:p w:rsidR="005B2732" w:rsidRDefault="005B2732" w:rsidP="00CA662E">
            <w:pPr>
              <w:jc w:val="center"/>
              <w:rPr>
                <w:sz w:val="16"/>
                <w:szCs w:val="16"/>
              </w:rPr>
            </w:pPr>
          </w:p>
        </w:tc>
        <w:tc>
          <w:tcPr>
            <w:tcW w:w="283" w:type="dxa"/>
            <w:vMerge/>
            <w:tcBorders>
              <w:left w:val="single" w:sz="4" w:space="0" w:color="auto"/>
              <w:right w:val="single" w:sz="4" w:space="0" w:color="auto"/>
            </w:tcBorders>
            <w:vAlign w:val="center"/>
          </w:tcPr>
          <w:p w:rsidR="005B2732" w:rsidRDefault="005B2732" w:rsidP="00CA662E">
            <w:pPr>
              <w:jc w:val="center"/>
              <w:rPr>
                <w:sz w:val="16"/>
                <w:szCs w:val="16"/>
              </w:rPr>
            </w:pPr>
          </w:p>
        </w:tc>
        <w:tc>
          <w:tcPr>
            <w:tcW w:w="851" w:type="dxa"/>
            <w:vMerge/>
            <w:tcBorders>
              <w:left w:val="single" w:sz="4" w:space="0" w:color="auto"/>
            </w:tcBorders>
            <w:vAlign w:val="center"/>
          </w:tcPr>
          <w:p w:rsidR="005B2732" w:rsidRDefault="005B2732" w:rsidP="00CA662E">
            <w:pPr>
              <w:jc w:val="center"/>
              <w:rPr>
                <w:sz w:val="16"/>
                <w:szCs w:val="16"/>
              </w:rPr>
            </w:pPr>
          </w:p>
        </w:tc>
      </w:tr>
      <w:tr w:rsidR="005308EB" w:rsidTr="00FA3B26">
        <w:trPr>
          <w:trHeight w:val="53"/>
        </w:trPr>
        <w:tc>
          <w:tcPr>
            <w:tcW w:w="567" w:type="dxa"/>
            <w:tcBorders>
              <w:right w:val="single" w:sz="4" w:space="0" w:color="auto"/>
            </w:tcBorders>
            <w:vAlign w:val="center"/>
          </w:tcPr>
          <w:p w:rsidR="005308EB" w:rsidRDefault="005308EB" w:rsidP="0050755A">
            <w:pPr>
              <w:jc w:val="center"/>
              <w:rPr>
                <w:sz w:val="16"/>
                <w:szCs w:val="16"/>
              </w:rPr>
            </w:pPr>
            <w:r>
              <w:rPr>
                <w:sz w:val="16"/>
                <w:szCs w:val="16"/>
              </w:rPr>
              <w:t>1</w:t>
            </w:r>
          </w:p>
        </w:tc>
        <w:tc>
          <w:tcPr>
            <w:tcW w:w="2127" w:type="dxa"/>
            <w:tcBorders>
              <w:left w:val="single" w:sz="4" w:space="0" w:color="auto"/>
            </w:tcBorders>
            <w:vAlign w:val="center"/>
          </w:tcPr>
          <w:p w:rsidR="005308EB" w:rsidRDefault="005308EB" w:rsidP="00CA662E">
            <w:pPr>
              <w:rPr>
                <w:sz w:val="16"/>
                <w:szCs w:val="16"/>
              </w:rPr>
            </w:pPr>
            <w:r>
              <w:rPr>
                <w:sz w:val="16"/>
                <w:szCs w:val="16"/>
              </w:rPr>
              <w:t>2</w:t>
            </w:r>
          </w:p>
        </w:tc>
        <w:tc>
          <w:tcPr>
            <w:tcW w:w="850" w:type="dxa"/>
            <w:tcBorders>
              <w:right w:val="single" w:sz="4" w:space="0" w:color="auto"/>
            </w:tcBorders>
          </w:tcPr>
          <w:p w:rsidR="005308EB" w:rsidRDefault="005308EB" w:rsidP="00CA662E">
            <w:pPr>
              <w:jc w:val="center"/>
              <w:rPr>
                <w:sz w:val="16"/>
                <w:szCs w:val="16"/>
              </w:rPr>
            </w:pPr>
            <w:r>
              <w:rPr>
                <w:sz w:val="16"/>
                <w:szCs w:val="16"/>
              </w:rPr>
              <w:t>3</w:t>
            </w:r>
          </w:p>
        </w:tc>
        <w:tc>
          <w:tcPr>
            <w:tcW w:w="425" w:type="dxa"/>
            <w:tcBorders>
              <w:right w:val="single" w:sz="4" w:space="0" w:color="auto"/>
            </w:tcBorders>
          </w:tcPr>
          <w:p w:rsidR="005308EB" w:rsidRDefault="005308EB" w:rsidP="00CA662E">
            <w:pPr>
              <w:jc w:val="center"/>
              <w:rPr>
                <w:sz w:val="16"/>
                <w:szCs w:val="16"/>
              </w:rPr>
            </w:pPr>
            <w:r>
              <w:rPr>
                <w:sz w:val="16"/>
                <w:szCs w:val="16"/>
              </w:rPr>
              <w:t>4</w:t>
            </w:r>
          </w:p>
        </w:tc>
        <w:tc>
          <w:tcPr>
            <w:tcW w:w="567" w:type="dxa"/>
            <w:tcBorders>
              <w:left w:val="single" w:sz="4" w:space="0" w:color="auto"/>
            </w:tcBorders>
          </w:tcPr>
          <w:p w:rsidR="005308EB" w:rsidRDefault="005308EB" w:rsidP="00CA662E">
            <w:pPr>
              <w:jc w:val="center"/>
              <w:rPr>
                <w:sz w:val="16"/>
                <w:szCs w:val="16"/>
              </w:rPr>
            </w:pPr>
            <w:r>
              <w:rPr>
                <w:sz w:val="16"/>
                <w:szCs w:val="16"/>
              </w:rPr>
              <w:t>5</w:t>
            </w:r>
          </w:p>
        </w:tc>
        <w:tc>
          <w:tcPr>
            <w:tcW w:w="426" w:type="dxa"/>
            <w:tcBorders>
              <w:right w:val="single" w:sz="4" w:space="0" w:color="auto"/>
            </w:tcBorders>
          </w:tcPr>
          <w:p w:rsidR="005308EB" w:rsidRDefault="005308EB" w:rsidP="00CA662E">
            <w:pPr>
              <w:jc w:val="center"/>
              <w:rPr>
                <w:sz w:val="16"/>
                <w:szCs w:val="16"/>
              </w:rPr>
            </w:pPr>
            <w:r>
              <w:rPr>
                <w:sz w:val="16"/>
                <w:szCs w:val="16"/>
              </w:rPr>
              <w:t>6</w:t>
            </w:r>
          </w:p>
        </w:tc>
        <w:tc>
          <w:tcPr>
            <w:tcW w:w="283" w:type="dxa"/>
            <w:tcBorders>
              <w:right w:val="single" w:sz="4" w:space="0" w:color="auto"/>
            </w:tcBorders>
          </w:tcPr>
          <w:p w:rsidR="005308EB" w:rsidRDefault="005308EB" w:rsidP="00CA662E">
            <w:pPr>
              <w:jc w:val="center"/>
              <w:rPr>
                <w:sz w:val="16"/>
                <w:szCs w:val="16"/>
              </w:rPr>
            </w:pPr>
            <w:r>
              <w:rPr>
                <w:sz w:val="16"/>
                <w:szCs w:val="16"/>
              </w:rPr>
              <w:t>7</w:t>
            </w:r>
          </w:p>
        </w:tc>
        <w:tc>
          <w:tcPr>
            <w:tcW w:w="851" w:type="dxa"/>
            <w:tcBorders>
              <w:left w:val="single" w:sz="4" w:space="0" w:color="auto"/>
            </w:tcBorders>
          </w:tcPr>
          <w:p w:rsidR="005308EB" w:rsidRDefault="005308EB" w:rsidP="00CA662E">
            <w:pPr>
              <w:jc w:val="center"/>
              <w:rPr>
                <w:sz w:val="16"/>
                <w:szCs w:val="16"/>
              </w:rPr>
            </w:pPr>
            <w:r>
              <w:rPr>
                <w:sz w:val="16"/>
                <w:szCs w:val="16"/>
              </w:rPr>
              <w:t>8</w:t>
            </w:r>
          </w:p>
        </w:tc>
      </w:tr>
      <w:tr w:rsidR="005B2732" w:rsidTr="00FA3B26">
        <w:tc>
          <w:tcPr>
            <w:tcW w:w="567" w:type="dxa"/>
            <w:tcBorders>
              <w:right w:val="single" w:sz="4" w:space="0" w:color="auto"/>
            </w:tcBorders>
            <w:vAlign w:val="center"/>
          </w:tcPr>
          <w:p w:rsidR="005B2732" w:rsidRPr="0053780C" w:rsidRDefault="005B2732" w:rsidP="0050755A">
            <w:pPr>
              <w:jc w:val="center"/>
              <w:rPr>
                <w:sz w:val="16"/>
                <w:szCs w:val="16"/>
              </w:rPr>
            </w:pPr>
            <w:r>
              <w:rPr>
                <w:sz w:val="16"/>
                <w:szCs w:val="16"/>
              </w:rPr>
              <w:t>1</w:t>
            </w:r>
          </w:p>
        </w:tc>
        <w:tc>
          <w:tcPr>
            <w:tcW w:w="2127" w:type="dxa"/>
            <w:tcBorders>
              <w:left w:val="single" w:sz="4" w:space="0" w:color="auto"/>
            </w:tcBorders>
            <w:vAlign w:val="center"/>
          </w:tcPr>
          <w:p w:rsidR="005B2732" w:rsidRPr="0053780C" w:rsidRDefault="005B2732" w:rsidP="00CA662E">
            <w:pPr>
              <w:rPr>
                <w:sz w:val="16"/>
                <w:szCs w:val="16"/>
              </w:rPr>
            </w:pPr>
            <w:r>
              <w:rPr>
                <w:sz w:val="16"/>
                <w:szCs w:val="16"/>
              </w:rPr>
              <w:t>Стандартные ягоды</w:t>
            </w:r>
          </w:p>
        </w:tc>
        <w:tc>
          <w:tcPr>
            <w:tcW w:w="850" w:type="dxa"/>
            <w:tcBorders>
              <w:right w:val="single" w:sz="4" w:space="0" w:color="auto"/>
            </w:tcBorders>
          </w:tcPr>
          <w:p w:rsidR="005B2732" w:rsidRDefault="005B2732" w:rsidP="00CA662E">
            <w:pPr>
              <w:jc w:val="center"/>
              <w:rPr>
                <w:sz w:val="16"/>
                <w:szCs w:val="16"/>
              </w:rPr>
            </w:pPr>
          </w:p>
        </w:tc>
        <w:tc>
          <w:tcPr>
            <w:tcW w:w="425" w:type="dxa"/>
            <w:tcBorders>
              <w:right w:val="single" w:sz="4" w:space="0" w:color="auto"/>
            </w:tcBorders>
          </w:tcPr>
          <w:p w:rsidR="005B2732" w:rsidRDefault="005B2732" w:rsidP="00CA662E">
            <w:pPr>
              <w:jc w:val="center"/>
              <w:rPr>
                <w:sz w:val="16"/>
                <w:szCs w:val="16"/>
              </w:rPr>
            </w:pPr>
          </w:p>
        </w:tc>
        <w:tc>
          <w:tcPr>
            <w:tcW w:w="567" w:type="dxa"/>
            <w:tcBorders>
              <w:left w:val="single" w:sz="4" w:space="0" w:color="auto"/>
            </w:tcBorders>
          </w:tcPr>
          <w:p w:rsidR="005B2732" w:rsidRDefault="005B2732" w:rsidP="00CA662E">
            <w:pPr>
              <w:jc w:val="center"/>
              <w:rPr>
                <w:sz w:val="16"/>
                <w:szCs w:val="16"/>
              </w:rPr>
            </w:pPr>
          </w:p>
        </w:tc>
        <w:tc>
          <w:tcPr>
            <w:tcW w:w="426" w:type="dxa"/>
            <w:tcBorders>
              <w:right w:val="single" w:sz="4" w:space="0" w:color="auto"/>
            </w:tcBorders>
          </w:tcPr>
          <w:p w:rsidR="005B2732" w:rsidRDefault="005B2732" w:rsidP="00CA662E">
            <w:pPr>
              <w:jc w:val="center"/>
              <w:rPr>
                <w:sz w:val="16"/>
                <w:szCs w:val="16"/>
              </w:rPr>
            </w:pPr>
          </w:p>
        </w:tc>
        <w:tc>
          <w:tcPr>
            <w:tcW w:w="283" w:type="dxa"/>
            <w:tcBorders>
              <w:right w:val="single" w:sz="4" w:space="0" w:color="auto"/>
            </w:tcBorders>
          </w:tcPr>
          <w:p w:rsidR="005B2732" w:rsidRDefault="005B2732" w:rsidP="00CA662E">
            <w:pPr>
              <w:jc w:val="center"/>
              <w:rPr>
                <w:sz w:val="16"/>
                <w:szCs w:val="16"/>
              </w:rPr>
            </w:pPr>
          </w:p>
        </w:tc>
        <w:tc>
          <w:tcPr>
            <w:tcW w:w="851" w:type="dxa"/>
            <w:tcBorders>
              <w:left w:val="single" w:sz="4" w:space="0" w:color="auto"/>
            </w:tcBorders>
          </w:tcPr>
          <w:p w:rsidR="005B2732" w:rsidRDefault="005B2732" w:rsidP="00CA662E">
            <w:pPr>
              <w:jc w:val="center"/>
              <w:rPr>
                <w:sz w:val="16"/>
                <w:szCs w:val="16"/>
              </w:rPr>
            </w:pPr>
          </w:p>
        </w:tc>
      </w:tr>
      <w:tr w:rsidR="005B2732" w:rsidTr="00FA3B26">
        <w:trPr>
          <w:trHeight w:val="20"/>
        </w:trPr>
        <w:tc>
          <w:tcPr>
            <w:tcW w:w="567" w:type="dxa"/>
            <w:tcBorders>
              <w:right w:val="single" w:sz="4" w:space="0" w:color="auto"/>
            </w:tcBorders>
            <w:vAlign w:val="center"/>
          </w:tcPr>
          <w:p w:rsidR="005B2732" w:rsidRPr="0053780C" w:rsidRDefault="005B2732" w:rsidP="0050755A">
            <w:pPr>
              <w:jc w:val="center"/>
              <w:rPr>
                <w:sz w:val="16"/>
                <w:szCs w:val="16"/>
              </w:rPr>
            </w:pPr>
            <w:r>
              <w:rPr>
                <w:sz w:val="16"/>
                <w:szCs w:val="16"/>
              </w:rPr>
              <w:t>2</w:t>
            </w:r>
          </w:p>
        </w:tc>
        <w:tc>
          <w:tcPr>
            <w:tcW w:w="2127" w:type="dxa"/>
            <w:tcBorders>
              <w:left w:val="single" w:sz="4" w:space="0" w:color="auto"/>
            </w:tcBorders>
            <w:vAlign w:val="center"/>
          </w:tcPr>
          <w:p w:rsidR="005B2732" w:rsidRPr="0053780C" w:rsidRDefault="005B2732" w:rsidP="00CA662E">
            <w:pPr>
              <w:rPr>
                <w:sz w:val="16"/>
                <w:szCs w:val="16"/>
              </w:rPr>
            </w:pPr>
            <w:r>
              <w:rPr>
                <w:sz w:val="16"/>
                <w:szCs w:val="16"/>
              </w:rPr>
              <w:t>Перезревшие и с механич</w:t>
            </w:r>
            <w:r>
              <w:rPr>
                <w:sz w:val="16"/>
                <w:szCs w:val="16"/>
              </w:rPr>
              <w:t>е</w:t>
            </w:r>
            <w:r>
              <w:rPr>
                <w:sz w:val="16"/>
                <w:szCs w:val="16"/>
              </w:rPr>
              <w:t>скими повреждениями</w:t>
            </w:r>
          </w:p>
        </w:tc>
        <w:tc>
          <w:tcPr>
            <w:tcW w:w="850" w:type="dxa"/>
            <w:tcBorders>
              <w:right w:val="single" w:sz="4" w:space="0" w:color="auto"/>
            </w:tcBorders>
          </w:tcPr>
          <w:p w:rsidR="005B2732" w:rsidRDefault="005B2732" w:rsidP="00CA662E">
            <w:pPr>
              <w:jc w:val="center"/>
              <w:rPr>
                <w:sz w:val="16"/>
                <w:szCs w:val="16"/>
              </w:rPr>
            </w:pPr>
          </w:p>
        </w:tc>
        <w:tc>
          <w:tcPr>
            <w:tcW w:w="425" w:type="dxa"/>
            <w:tcBorders>
              <w:right w:val="single" w:sz="4" w:space="0" w:color="auto"/>
            </w:tcBorders>
          </w:tcPr>
          <w:p w:rsidR="005B2732" w:rsidRDefault="005B2732" w:rsidP="00CA662E">
            <w:pPr>
              <w:jc w:val="center"/>
              <w:rPr>
                <w:sz w:val="16"/>
                <w:szCs w:val="16"/>
              </w:rPr>
            </w:pPr>
          </w:p>
        </w:tc>
        <w:tc>
          <w:tcPr>
            <w:tcW w:w="567" w:type="dxa"/>
            <w:tcBorders>
              <w:left w:val="single" w:sz="4" w:space="0" w:color="auto"/>
            </w:tcBorders>
          </w:tcPr>
          <w:p w:rsidR="005B2732" w:rsidRDefault="005B2732" w:rsidP="00CA662E">
            <w:pPr>
              <w:jc w:val="center"/>
              <w:rPr>
                <w:sz w:val="16"/>
                <w:szCs w:val="16"/>
              </w:rPr>
            </w:pPr>
          </w:p>
        </w:tc>
        <w:tc>
          <w:tcPr>
            <w:tcW w:w="426" w:type="dxa"/>
            <w:tcBorders>
              <w:right w:val="single" w:sz="4" w:space="0" w:color="auto"/>
            </w:tcBorders>
          </w:tcPr>
          <w:p w:rsidR="005B2732" w:rsidRDefault="005B2732" w:rsidP="00CA662E">
            <w:pPr>
              <w:jc w:val="center"/>
              <w:rPr>
                <w:sz w:val="16"/>
                <w:szCs w:val="16"/>
              </w:rPr>
            </w:pPr>
          </w:p>
        </w:tc>
        <w:tc>
          <w:tcPr>
            <w:tcW w:w="283" w:type="dxa"/>
            <w:tcBorders>
              <w:right w:val="single" w:sz="4" w:space="0" w:color="auto"/>
            </w:tcBorders>
          </w:tcPr>
          <w:p w:rsidR="005B2732" w:rsidRDefault="005B2732" w:rsidP="00CA662E">
            <w:pPr>
              <w:jc w:val="center"/>
              <w:rPr>
                <w:sz w:val="16"/>
                <w:szCs w:val="16"/>
              </w:rPr>
            </w:pPr>
          </w:p>
        </w:tc>
        <w:tc>
          <w:tcPr>
            <w:tcW w:w="851" w:type="dxa"/>
            <w:tcBorders>
              <w:left w:val="single" w:sz="4" w:space="0" w:color="auto"/>
            </w:tcBorders>
          </w:tcPr>
          <w:p w:rsidR="005B2732" w:rsidRDefault="005B2732" w:rsidP="00CA662E">
            <w:pPr>
              <w:jc w:val="center"/>
              <w:rPr>
                <w:sz w:val="16"/>
                <w:szCs w:val="16"/>
              </w:rPr>
            </w:pPr>
          </w:p>
        </w:tc>
      </w:tr>
      <w:tr w:rsidR="005B2732" w:rsidTr="00FA3B26">
        <w:trPr>
          <w:trHeight w:val="20"/>
        </w:trPr>
        <w:tc>
          <w:tcPr>
            <w:tcW w:w="567" w:type="dxa"/>
            <w:vMerge w:val="restart"/>
            <w:tcBorders>
              <w:right w:val="single" w:sz="4" w:space="0" w:color="auto"/>
            </w:tcBorders>
            <w:vAlign w:val="center"/>
          </w:tcPr>
          <w:p w:rsidR="005B2732" w:rsidRDefault="008C1FB8" w:rsidP="0050755A">
            <w:pPr>
              <w:jc w:val="center"/>
              <w:rPr>
                <w:sz w:val="16"/>
                <w:szCs w:val="16"/>
              </w:rPr>
            </w:pPr>
            <w:r>
              <w:br w:type="page"/>
            </w:r>
            <w:r w:rsidR="005B2732">
              <w:rPr>
                <w:sz w:val="16"/>
                <w:szCs w:val="16"/>
              </w:rPr>
              <w:t>3</w:t>
            </w:r>
          </w:p>
        </w:tc>
        <w:tc>
          <w:tcPr>
            <w:tcW w:w="2127" w:type="dxa"/>
            <w:tcBorders>
              <w:left w:val="single" w:sz="4" w:space="0" w:color="auto"/>
              <w:bottom w:val="single" w:sz="4" w:space="0" w:color="auto"/>
            </w:tcBorders>
            <w:vAlign w:val="center"/>
          </w:tcPr>
          <w:p w:rsidR="005B2732" w:rsidRDefault="0050755A" w:rsidP="00CA662E">
            <w:pPr>
              <w:rPr>
                <w:sz w:val="16"/>
                <w:szCs w:val="16"/>
              </w:rPr>
            </w:pPr>
            <w:r>
              <w:rPr>
                <w:sz w:val="16"/>
                <w:szCs w:val="16"/>
              </w:rPr>
              <w:t>Не достигшие съемной зрелости</w:t>
            </w:r>
          </w:p>
        </w:tc>
        <w:tc>
          <w:tcPr>
            <w:tcW w:w="850" w:type="dxa"/>
            <w:tcBorders>
              <w:bottom w:val="single" w:sz="4" w:space="0" w:color="auto"/>
              <w:right w:val="single" w:sz="4" w:space="0" w:color="auto"/>
            </w:tcBorders>
          </w:tcPr>
          <w:p w:rsidR="005B2732" w:rsidRDefault="005B2732" w:rsidP="00CA662E">
            <w:pPr>
              <w:jc w:val="center"/>
              <w:rPr>
                <w:sz w:val="16"/>
                <w:szCs w:val="16"/>
              </w:rPr>
            </w:pPr>
          </w:p>
        </w:tc>
        <w:tc>
          <w:tcPr>
            <w:tcW w:w="425" w:type="dxa"/>
            <w:tcBorders>
              <w:bottom w:val="single" w:sz="4" w:space="0" w:color="auto"/>
              <w:right w:val="single" w:sz="4" w:space="0" w:color="auto"/>
            </w:tcBorders>
          </w:tcPr>
          <w:p w:rsidR="005B2732" w:rsidRDefault="005B2732" w:rsidP="00CA662E">
            <w:pPr>
              <w:jc w:val="center"/>
              <w:rPr>
                <w:sz w:val="16"/>
                <w:szCs w:val="16"/>
              </w:rPr>
            </w:pPr>
          </w:p>
        </w:tc>
        <w:tc>
          <w:tcPr>
            <w:tcW w:w="567" w:type="dxa"/>
            <w:tcBorders>
              <w:left w:val="single" w:sz="4" w:space="0" w:color="auto"/>
              <w:bottom w:val="single" w:sz="4" w:space="0" w:color="auto"/>
            </w:tcBorders>
          </w:tcPr>
          <w:p w:rsidR="005B2732" w:rsidRDefault="005B2732" w:rsidP="00CA662E">
            <w:pPr>
              <w:jc w:val="center"/>
              <w:rPr>
                <w:sz w:val="16"/>
                <w:szCs w:val="16"/>
              </w:rPr>
            </w:pPr>
          </w:p>
        </w:tc>
        <w:tc>
          <w:tcPr>
            <w:tcW w:w="426" w:type="dxa"/>
            <w:tcBorders>
              <w:bottom w:val="single" w:sz="4" w:space="0" w:color="auto"/>
              <w:right w:val="single" w:sz="4" w:space="0" w:color="auto"/>
            </w:tcBorders>
          </w:tcPr>
          <w:p w:rsidR="005B2732" w:rsidRDefault="005B2732" w:rsidP="00CA662E">
            <w:pPr>
              <w:jc w:val="center"/>
              <w:rPr>
                <w:sz w:val="16"/>
                <w:szCs w:val="16"/>
              </w:rPr>
            </w:pPr>
          </w:p>
        </w:tc>
        <w:tc>
          <w:tcPr>
            <w:tcW w:w="283" w:type="dxa"/>
            <w:tcBorders>
              <w:bottom w:val="single" w:sz="4" w:space="0" w:color="auto"/>
              <w:right w:val="single" w:sz="4" w:space="0" w:color="auto"/>
            </w:tcBorders>
          </w:tcPr>
          <w:p w:rsidR="005B2732" w:rsidRDefault="005B2732" w:rsidP="00CA662E">
            <w:pPr>
              <w:jc w:val="center"/>
              <w:rPr>
                <w:sz w:val="16"/>
                <w:szCs w:val="16"/>
              </w:rPr>
            </w:pPr>
          </w:p>
        </w:tc>
        <w:tc>
          <w:tcPr>
            <w:tcW w:w="851" w:type="dxa"/>
            <w:tcBorders>
              <w:left w:val="single" w:sz="4" w:space="0" w:color="auto"/>
              <w:bottom w:val="single" w:sz="4" w:space="0" w:color="auto"/>
            </w:tcBorders>
          </w:tcPr>
          <w:p w:rsidR="005B2732" w:rsidRDefault="005B2732" w:rsidP="00CA662E">
            <w:pPr>
              <w:jc w:val="center"/>
              <w:rPr>
                <w:sz w:val="16"/>
                <w:szCs w:val="16"/>
              </w:rPr>
            </w:pPr>
          </w:p>
        </w:tc>
      </w:tr>
      <w:tr w:rsidR="005B2732" w:rsidTr="00FA3B26">
        <w:trPr>
          <w:trHeight w:val="20"/>
        </w:trPr>
        <w:tc>
          <w:tcPr>
            <w:tcW w:w="567" w:type="dxa"/>
            <w:vMerge/>
            <w:tcBorders>
              <w:right w:val="single" w:sz="4" w:space="0" w:color="auto"/>
            </w:tcBorders>
            <w:vAlign w:val="center"/>
          </w:tcPr>
          <w:p w:rsidR="005B2732" w:rsidRDefault="005B2732" w:rsidP="0050755A">
            <w:pPr>
              <w:jc w:val="center"/>
              <w:rPr>
                <w:sz w:val="16"/>
                <w:szCs w:val="16"/>
              </w:rPr>
            </w:pPr>
          </w:p>
        </w:tc>
        <w:tc>
          <w:tcPr>
            <w:tcW w:w="2127" w:type="dxa"/>
            <w:tcBorders>
              <w:top w:val="single" w:sz="4" w:space="0" w:color="auto"/>
              <w:left w:val="single" w:sz="4" w:space="0" w:color="auto"/>
            </w:tcBorders>
            <w:vAlign w:val="center"/>
          </w:tcPr>
          <w:p w:rsidR="005B2732" w:rsidRDefault="00055811" w:rsidP="00055811">
            <w:pPr>
              <w:rPr>
                <w:sz w:val="16"/>
                <w:szCs w:val="16"/>
              </w:rPr>
            </w:pPr>
            <w:r>
              <w:rPr>
                <w:sz w:val="16"/>
                <w:szCs w:val="16"/>
              </w:rPr>
              <w:t>В</w:t>
            </w:r>
            <w:r w:rsidR="0050755A">
              <w:rPr>
                <w:sz w:val="16"/>
                <w:szCs w:val="16"/>
              </w:rPr>
              <w:t xml:space="preserve"> т. ч.</w:t>
            </w:r>
            <w:r w:rsidR="005B2732">
              <w:rPr>
                <w:sz w:val="16"/>
                <w:szCs w:val="16"/>
              </w:rPr>
              <w:t xml:space="preserve"> незрелые (зеленые)</w:t>
            </w:r>
          </w:p>
        </w:tc>
        <w:tc>
          <w:tcPr>
            <w:tcW w:w="850" w:type="dxa"/>
            <w:tcBorders>
              <w:top w:val="single" w:sz="4" w:space="0" w:color="auto"/>
              <w:right w:val="single" w:sz="4" w:space="0" w:color="auto"/>
            </w:tcBorders>
          </w:tcPr>
          <w:p w:rsidR="005B2732" w:rsidRDefault="005B2732" w:rsidP="00CA662E">
            <w:pPr>
              <w:jc w:val="center"/>
              <w:rPr>
                <w:sz w:val="16"/>
                <w:szCs w:val="16"/>
              </w:rPr>
            </w:pPr>
          </w:p>
        </w:tc>
        <w:tc>
          <w:tcPr>
            <w:tcW w:w="425" w:type="dxa"/>
            <w:tcBorders>
              <w:top w:val="single" w:sz="4" w:space="0" w:color="auto"/>
              <w:right w:val="single" w:sz="4" w:space="0" w:color="auto"/>
            </w:tcBorders>
          </w:tcPr>
          <w:p w:rsidR="005B2732" w:rsidRDefault="005B2732" w:rsidP="00CA662E">
            <w:pPr>
              <w:jc w:val="center"/>
              <w:rPr>
                <w:sz w:val="16"/>
                <w:szCs w:val="16"/>
              </w:rPr>
            </w:pPr>
          </w:p>
        </w:tc>
        <w:tc>
          <w:tcPr>
            <w:tcW w:w="567" w:type="dxa"/>
            <w:tcBorders>
              <w:top w:val="single" w:sz="4" w:space="0" w:color="auto"/>
              <w:left w:val="single" w:sz="4" w:space="0" w:color="auto"/>
            </w:tcBorders>
          </w:tcPr>
          <w:p w:rsidR="005B2732" w:rsidRDefault="005B2732" w:rsidP="00CA662E">
            <w:pPr>
              <w:jc w:val="center"/>
              <w:rPr>
                <w:sz w:val="16"/>
                <w:szCs w:val="16"/>
              </w:rPr>
            </w:pPr>
          </w:p>
        </w:tc>
        <w:tc>
          <w:tcPr>
            <w:tcW w:w="426" w:type="dxa"/>
            <w:tcBorders>
              <w:top w:val="single" w:sz="4" w:space="0" w:color="auto"/>
              <w:right w:val="single" w:sz="4" w:space="0" w:color="auto"/>
            </w:tcBorders>
          </w:tcPr>
          <w:p w:rsidR="005B2732" w:rsidRDefault="005B2732" w:rsidP="00CA662E">
            <w:pPr>
              <w:jc w:val="center"/>
              <w:rPr>
                <w:sz w:val="16"/>
                <w:szCs w:val="16"/>
              </w:rPr>
            </w:pPr>
          </w:p>
        </w:tc>
        <w:tc>
          <w:tcPr>
            <w:tcW w:w="283" w:type="dxa"/>
            <w:tcBorders>
              <w:top w:val="single" w:sz="4" w:space="0" w:color="auto"/>
              <w:right w:val="single" w:sz="4" w:space="0" w:color="auto"/>
            </w:tcBorders>
          </w:tcPr>
          <w:p w:rsidR="005B2732" w:rsidRDefault="005B2732" w:rsidP="00CA662E">
            <w:pPr>
              <w:jc w:val="center"/>
              <w:rPr>
                <w:sz w:val="16"/>
                <w:szCs w:val="16"/>
              </w:rPr>
            </w:pPr>
          </w:p>
        </w:tc>
        <w:tc>
          <w:tcPr>
            <w:tcW w:w="851" w:type="dxa"/>
            <w:tcBorders>
              <w:top w:val="single" w:sz="4" w:space="0" w:color="auto"/>
              <w:left w:val="single" w:sz="4" w:space="0" w:color="auto"/>
            </w:tcBorders>
          </w:tcPr>
          <w:p w:rsidR="005B2732" w:rsidRDefault="005B2732" w:rsidP="00CA662E">
            <w:pPr>
              <w:jc w:val="center"/>
              <w:rPr>
                <w:sz w:val="16"/>
                <w:szCs w:val="16"/>
              </w:rPr>
            </w:pPr>
          </w:p>
        </w:tc>
      </w:tr>
    </w:tbl>
    <w:p w:rsidR="005308EB" w:rsidRDefault="005308EB">
      <w:r>
        <w:br w:type="page"/>
      </w:r>
    </w:p>
    <w:p w:rsidR="005308EB" w:rsidRDefault="005308EB" w:rsidP="00055811">
      <w:pPr>
        <w:spacing w:line="233" w:lineRule="auto"/>
        <w:jc w:val="right"/>
        <w:rPr>
          <w:spacing w:val="20"/>
          <w:sz w:val="16"/>
          <w:szCs w:val="16"/>
        </w:rPr>
      </w:pPr>
      <w:r>
        <w:rPr>
          <w:spacing w:val="20"/>
          <w:sz w:val="16"/>
          <w:szCs w:val="16"/>
        </w:rPr>
        <w:lastRenderedPageBreak/>
        <w:t>О</w:t>
      </w:r>
      <w:r w:rsidRPr="005308EB">
        <w:rPr>
          <w:spacing w:val="20"/>
          <w:sz w:val="16"/>
          <w:szCs w:val="16"/>
        </w:rPr>
        <w:t xml:space="preserve">кончание табл. </w:t>
      </w:r>
      <w:r w:rsidRPr="00055811">
        <w:rPr>
          <w:sz w:val="16"/>
          <w:szCs w:val="16"/>
        </w:rPr>
        <w:t>45</w:t>
      </w:r>
    </w:p>
    <w:p w:rsidR="005308EB" w:rsidRPr="005308EB" w:rsidRDefault="005308EB" w:rsidP="00055811">
      <w:pPr>
        <w:spacing w:line="233" w:lineRule="auto"/>
        <w:jc w:val="right"/>
        <w:rPr>
          <w:spacing w:val="20"/>
          <w:sz w:val="16"/>
          <w:szCs w:val="16"/>
        </w:rPr>
      </w:pPr>
    </w:p>
    <w:tbl>
      <w:tblPr>
        <w:tblStyle w:val="a3"/>
        <w:tblW w:w="6096" w:type="dxa"/>
        <w:tblInd w:w="108" w:type="dxa"/>
        <w:tblLayout w:type="fixed"/>
        <w:tblLook w:val="04A0"/>
      </w:tblPr>
      <w:tblGrid>
        <w:gridCol w:w="567"/>
        <w:gridCol w:w="1985"/>
        <w:gridCol w:w="850"/>
        <w:gridCol w:w="426"/>
        <w:gridCol w:w="567"/>
        <w:gridCol w:w="425"/>
        <w:gridCol w:w="425"/>
        <w:gridCol w:w="851"/>
      </w:tblGrid>
      <w:tr w:rsidR="00055811" w:rsidTr="0050755A">
        <w:trPr>
          <w:trHeight w:val="20"/>
        </w:trPr>
        <w:tc>
          <w:tcPr>
            <w:tcW w:w="567" w:type="dxa"/>
            <w:tcBorders>
              <w:top w:val="single" w:sz="4" w:space="0" w:color="auto"/>
              <w:bottom w:val="single" w:sz="4" w:space="0" w:color="auto"/>
              <w:right w:val="single" w:sz="4" w:space="0" w:color="auto"/>
            </w:tcBorders>
            <w:vAlign w:val="center"/>
          </w:tcPr>
          <w:p w:rsidR="00055811" w:rsidRPr="00055811" w:rsidRDefault="00055811" w:rsidP="00055811">
            <w:pPr>
              <w:spacing w:line="233" w:lineRule="auto"/>
              <w:jc w:val="center"/>
              <w:rPr>
                <w:sz w:val="16"/>
                <w:szCs w:val="16"/>
              </w:rPr>
            </w:pPr>
            <w:r w:rsidRPr="00055811">
              <w:rPr>
                <w:sz w:val="16"/>
                <w:szCs w:val="16"/>
              </w:rPr>
              <w:t>1</w:t>
            </w:r>
          </w:p>
        </w:tc>
        <w:tc>
          <w:tcPr>
            <w:tcW w:w="1985" w:type="dxa"/>
            <w:tcBorders>
              <w:top w:val="single" w:sz="4" w:space="0" w:color="auto"/>
              <w:left w:val="single" w:sz="4" w:space="0" w:color="auto"/>
              <w:bottom w:val="single" w:sz="4" w:space="0" w:color="auto"/>
              <w:right w:val="single" w:sz="4" w:space="0" w:color="auto"/>
            </w:tcBorders>
            <w:vAlign w:val="center"/>
          </w:tcPr>
          <w:p w:rsidR="00055811" w:rsidRPr="00055811" w:rsidRDefault="00055811" w:rsidP="00055811">
            <w:pPr>
              <w:spacing w:line="233" w:lineRule="auto"/>
              <w:rPr>
                <w:sz w:val="16"/>
                <w:szCs w:val="16"/>
              </w:rPr>
            </w:pPr>
            <w:r w:rsidRPr="00055811">
              <w:rPr>
                <w:sz w:val="16"/>
                <w:szCs w:val="16"/>
              </w:rPr>
              <w:t>2</w:t>
            </w:r>
          </w:p>
        </w:tc>
        <w:tc>
          <w:tcPr>
            <w:tcW w:w="850" w:type="dxa"/>
            <w:tcBorders>
              <w:top w:val="single" w:sz="4" w:space="0" w:color="auto"/>
              <w:left w:val="single" w:sz="4" w:space="0" w:color="auto"/>
              <w:bottom w:val="single" w:sz="4" w:space="0" w:color="auto"/>
              <w:right w:val="single" w:sz="4" w:space="0" w:color="auto"/>
            </w:tcBorders>
            <w:vAlign w:val="center"/>
          </w:tcPr>
          <w:p w:rsidR="00055811" w:rsidRPr="00055811" w:rsidRDefault="00055811" w:rsidP="00055811">
            <w:pPr>
              <w:spacing w:line="233" w:lineRule="auto"/>
              <w:jc w:val="center"/>
              <w:rPr>
                <w:sz w:val="16"/>
                <w:szCs w:val="16"/>
              </w:rPr>
            </w:pPr>
            <w:r w:rsidRPr="00055811">
              <w:rPr>
                <w:sz w:val="16"/>
                <w:szCs w:val="16"/>
              </w:rPr>
              <w:t>3</w:t>
            </w:r>
          </w:p>
        </w:tc>
        <w:tc>
          <w:tcPr>
            <w:tcW w:w="426" w:type="dxa"/>
            <w:tcBorders>
              <w:top w:val="single" w:sz="4" w:space="0" w:color="auto"/>
              <w:left w:val="single" w:sz="4" w:space="0" w:color="auto"/>
              <w:bottom w:val="single" w:sz="4" w:space="0" w:color="auto"/>
              <w:right w:val="single" w:sz="4" w:space="0" w:color="auto"/>
            </w:tcBorders>
            <w:vAlign w:val="center"/>
          </w:tcPr>
          <w:p w:rsidR="00055811" w:rsidRPr="00055811" w:rsidRDefault="00055811" w:rsidP="00055811">
            <w:pPr>
              <w:spacing w:line="233" w:lineRule="auto"/>
              <w:jc w:val="center"/>
              <w:rPr>
                <w:sz w:val="16"/>
                <w:szCs w:val="16"/>
              </w:rPr>
            </w:pPr>
            <w:r w:rsidRPr="00055811">
              <w:rPr>
                <w:sz w:val="16"/>
                <w:szCs w:val="16"/>
              </w:rPr>
              <w:t>4</w:t>
            </w:r>
          </w:p>
        </w:tc>
        <w:tc>
          <w:tcPr>
            <w:tcW w:w="567" w:type="dxa"/>
            <w:tcBorders>
              <w:top w:val="single" w:sz="4" w:space="0" w:color="auto"/>
              <w:left w:val="single" w:sz="4" w:space="0" w:color="auto"/>
              <w:bottom w:val="single" w:sz="4" w:space="0" w:color="auto"/>
              <w:right w:val="single" w:sz="4" w:space="0" w:color="auto"/>
            </w:tcBorders>
            <w:vAlign w:val="center"/>
          </w:tcPr>
          <w:p w:rsidR="00055811" w:rsidRPr="00055811" w:rsidRDefault="00055811" w:rsidP="00055811">
            <w:pPr>
              <w:spacing w:line="233" w:lineRule="auto"/>
              <w:jc w:val="center"/>
              <w:rPr>
                <w:sz w:val="16"/>
                <w:szCs w:val="16"/>
              </w:rPr>
            </w:pPr>
            <w:r w:rsidRPr="00055811">
              <w:rPr>
                <w:sz w:val="16"/>
                <w:szCs w:val="16"/>
              </w:rPr>
              <w:t>5</w:t>
            </w:r>
          </w:p>
        </w:tc>
        <w:tc>
          <w:tcPr>
            <w:tcW w:w="425" w:type="dxa"/>
            <w:tcBorders>
              <w:top w:val="single" w:sz="4" w:space="0" w:color="auto"/>
              <w:left w:val="single" w:sz="4" w:space="0" w:color="auto"/>
              <w:bottom w:val="single" w:sz="4" w:space="0" w:color="auto"/>
              <w:right w:val="single" w:sz="4" w:space="0" w:color="auto"/>
            </w:tcBorders>
            <w:vAlign w:val="center"/>
          </w:tcPr>
          <w:p w:rsidR="00055811" w:rsidRPr="00055811" w:rsidRDefault="00055811" w:rsidP="00055811">
            <w:pPr>
              <w:spacing w:line="233" w:lineRule="auto"/>
              <w:jc w:val="center"/>
              <w:rPr>
                <w:sz w:val="16"/>
                <w:szCs w:val="16"/>
              </w:rPr>
            </w:pPr>
            <w:r w:rsidRPr="00055811">
              <w:rPr>
                <w:sz w:val="16"/>
                <w:szCs w:val="16"/>
              </w:rPr>
              <w:t>6</w:t>
            </w:r>
          </w:p>
        </w:tc>
        <w:tc>
          <w:tcPr>
            <w:tcW w:w="425" w:type="dxa"/>
            <w:tcBorders>
              <w:top w:val="single" w:sz="4" w:space="0" w:color="auto"/>
              <w:left w:val="single" w:sz="4" w:space="0" w:color="auto"/>
              <w:bottom w:val="single" w:sz="4" w:space="0" w:color="auto"/>
              <w:right w:val="single" w:sz="4" w:space="0" w:color="auto"/>
            </w:tcBorders>
            <w:vAlign w:val="center"/>
          </w:tcPr>
          <w:p w:rsidR="00055811" w:rsidRPr="00055811" w:rsidRDefault="00055811" w:rsidP="00055811">
            <w:pPr>
              <w:spacing w:line="233" w:lineRule="auto"/>
              <w:jc w:val="center"/>
              <w:rPr>
                <w:sz w:val="16"/>
                <w:szCs w:val="16"/>
              </w:rPr>
            </w:pPr>
            <w:r w:rsidRPr="00055811">
              <w:rPr>
                <w:sz w:val="16"/>
                <w:szCs w:val="16"/>
              </w:rPr>
              <w:t>7</w:t>
            </w:r>
          </w:p>
        </w:tc>
        <w:tc>
          <w:tcPr>
            <w:tcW w:w="851" w:type="dxa"/>
            <w:tcBorders>
              <w:top w:val="single" w:sz="4" w:space="0" w:color="auto"/>
              <w:left w:val="single" w:sz="4" w:space="0" w:color="auto"/>
              <w:bottom w:val="single" w:sz="4" w:space="0" w:color="auto"/>
            </w:tcBorders>
            <w:vAlign w:val="center"/>
          </w:tcPr>
          <w:p w:rsidR="00055811" w:rsidRPr="00055811" w:rsidRDefault="00055811" w:rsidP="00055811">
            <w:pPr>
              <w:spacing w:line="233" w:lineRule="auto"/>
              <w:jc w:val="center"/>
              <w:rPr>
                <w:sz w:val="16"/>
                <w:szCs w:val="16"/>
              </w:rPr>
            </w:pPr>
            <w:r w:rsidRPr="00055811">
              <w:rPr>
                <w:sz w:val="16"/>
                <w:szCs w:val="16"/>
              </w:rPr>
              <w:t>8</w:t>
            </w:r>
          </w:p>
        </w:tc>
      </w:tr>
      <w:tr w:rsidR="008C1FB8" w:rsidTr="0050755A">
        <w:trPr>
          <w:trHeight w:val="20"/>
        </w:trPr>
        <w:tc>
          <w:tcPr>
            <w:tcW w:w="567" w:type="dxa"/>
            <w:tcBorders>
              <w:top w:val="single" w:sz="4" w:space="0" w:color="auto"/>
              <w:bottom w:val="single" w:sz="4" w:space="0" w:color="auto"/>
              <w:right w:val="single" w:sz="4" w:space="0" w:color="auto"/>
            </w:tcBorders>
            <w:vAlign w:val="center"/>
          </w:tcPr>
          <w:p w:rsidR="008C1FB8" w:rsidRPr="0053780C" w:rsidRDefault="008C1FB8" w:rsidP="00055811">
            <w:pPr>
              <w:spacing w:line="233" w:lineRule="auto"/>
              <w:jc w:val="center"/>
              <w:rPr>
                <w:sz w:val="16"/>
                <w:szCs w:val="16"/>
              </w:rPr>
            </w:pPr>
            <w:r>
              <w:br w:type="page"/>
            </w:r>
            <w:r>
              <w:rPr>
                <w:sz w:val="16"/>
                <w:szCs w:val="16"/>
              </w:rPr>
              <w:t>4</w:t>
            </w:r>
          </w:p>
        </w:tc>
        <w:tc>
          <w:tcPr>
            <w:tcW w:w="1985" w:type="dxa"/>
            <w:tcBorders>
              <w:top w:val="single" w:sz="4" w:space="0" w:color="auto"/>
              <w:left w:val="single" w:sz="4" w:space="0" w:color="auto"/>
              <w:bottom w:val="single" w:sz="4" w:space="0" w:color="auto"/>
              <w:right w:val="single" w:sz="4" w:space="0" w:color="auto"/>
            </w:tcBorders>
            <w:vAlign w:val="center"/>
          </w:tcPr>
          <w:p w:rsidR="008C1FB8" w:rsidRDefault="008C1FB8" w:rsidP="00055811">
            <w:pPr>
              <w:spacing w:line="233" w:lineRule="auto"/>
              <w:rPr>
                <w:sz w:val="16"/>
                <w:szCs w:val="16"/>
              </w:rPr>
            </w:pPr>
            <w:r>
              <w:rPr>
                <w:sz w:val="16"/>
                <w:szCs w:val="16"/>
              </w:rPr>
              <w:t>Примесь растительного происхождения</w:t>
            </w:r>
          </w:p>
        </w:tc>
        <w:tc>
          <w:tcPr>
            <w:tcW w:w="850" w:type="dxa"/>
            <w:tcBorders>
              <w:top w:val="single" w:sz="4" w:space="0" w:color="auto"/>
              <w:left w:val="single" w:sz="4" w:space="0" w:color="auto"/>
              <w:bottom w:val="single" w:sz="4" w:space="0" w:color="auto"/>
              <w:right w:val="single" w:sz="4" w:space="0" w:color="auto"/>
            </w:tcBorders>
            <w:vAlign w:val="center"/>
          </w:tcPr>
          <w:p w:rsidR="008C1FB8" w:rsidRDefault="008C1FB8" w:rsidP="00055811">
            <w:pPr>
              <w:spacing w:line="233" w:lineRule="auto"/>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8C1FB8" w:rsidRDefault="008C1FB8" w:rsidP="00055811">
            <w:pPr>
              <w:spacing w:line="233" w:lineRule="auto"/>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C1FB8" w:rsidRDefault="008C1FB8" w:rsidP="00055811">
            <w:pPr>
              <w:spacing w:line="233"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8C1FB8" w:rsidRDefault="008C1FB8" w:rsidP="00055811">
            <w:pPr>
              <w:spacing w:line="233"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8C1FB8" w:rsidRDefault="008C1FB8" w:rsidP="00055811">
            <w:pPr>
              <w:spacing w:line="233" w:lineRule="auto"/>
              <w:jc w:val="center"/>
              <w:rPr>
                <w:sz w:val="16"/>
                <w:szCs w:val="16"/>
              </w:rPr>
            </w:pPr>
          </w:p>
        </w:tc>
        <w:tc>
          <w:tcPr>
            <w:tcW w:w="851" w:type="dxa"/>
            <w:tcBorders>
              <w:top w:val="single" w:sz="4" w:space="0" w:color="auto"/>
              <w:left w:val="single" w:sz="4" w:space="0" w:color="auto"/>
              <w:bottom w:val="single" w:sz="4" w:space="0" w:color="auto"/>
            </w:tcBorders>
            <w:vAlign w:val="center"/>
          </w:tcPr>
          <w:p w:rsidR="008C1FB8" w:rsidRDefault="008C1FB8" w:rsidP="00055811">
            <w:pPr>
              <w:spacing w:line="233" w:lineRule="auto"/>
              <w:jc w:val="center"/>
              <w:rPr>
                <w:sz w:val="16"/>
                <w:szCs w:val="16"/>
              </w:rPr>
            </w:pPr>
          </w:p>
        </w:tc>
      </w:tr>
      <w:tr w:rsidR="008C1FB8" w:rsidTr="0050755A">
        <w:trPr>
          <w:trHeight w:val="20"/>
        </w:trPr>
        <w:tc>
          <w:tcPr>
            <w:tcW w:w="567" w:type="dxa"/>
            <w:tcBorders>
              <w:top w:val="single" w:sz="4" w:space="0" w:color="auto"/>
              <w:bottom w:val="single" w:sz="4" w:space="0" w:color="auto"/>
              <w:right w:val="single" w:sz="4" w:space="0" w:color="auto"/>
            </w:tcBorders>
            <w:vAlign w:val="center"/>
          </w:tcPr>
          <w:p w:rsidR="008C1FB8" w:rsidRDefault="008C1FB8" w:rsidP="00055811">
            <w:pPr>
              <w:spacing w:line="233" w:lineRule="auto"/>
              <w:jc w:val="center"/>
              <w:rPr>
                <w:sz w:val="16"/>
                <w:szCs w:val="16"/>
              </w:rPr>
            </w:pPr>
            <w:r>
              <w:rPr>
                <w:sz w:val="16"/>
                <w:szCs w:val="16"/>
              </w:rPr>
              <w:t>5</w:t>
            </w:r>
          </w:p>
        </w:tc>
        <w:tc>
          <w:tcPr>
            <w:tcW w:w="1985" w:type="dxa"/>
            <w:tcBorders>
              <w:top w:val="single" w:sz="4" w:space="0" w:color="auto"/>
              <w:left w:val="single" w:sz="4" w:space="0" w:color="auto"/>
              <w:bottom w:val="single" w:sz="4" w:space="0" w:color="auto"/>
              <w:right w:val="single" w:sz="4" w:space="0" w:color="auto"/>
            </w:tcBorders>
            <w:vAlign w:val="center"/>
          </w:tcPr>
          <w:p w:rsidR="008C1FB8" w:rsidRDefault="008C1FB8" w:rsidP="00055811">
            <w:pPr>
              <w:spacing w:line="233" w:lineRule="auto"/>
              <w:rPr>
                <w:sz w:val="16"/>
                <w:szCs w:val="16"/>
              </w:rPr>
            </w:pPr>
            <w:r>
              <w:rPr>
                <w:sz w:val="16"/>
                <w:szCs w:val="16"/>
              </w:rPr>
              <w:t>Ягоды запаренные, з</w:t>
            </w:r>
            <w:r>
              <w:rPr>
                <w:sz w:val="16"/>
                <w:szCs w:val="16"/>
              </w:rPr>
              <w:t>а</w:t>
            </w:r>
            <w:r>
              <w:rPr>
                <w:sz w:val="16"/>
                <w:szCs w:val="16"/>
              </w:rPr>
              <w:t>бродившие, заплеснев</w:t>
            </w:r>
            <w:r>
              <w:rPr>
                <w:sz w:val="16"/>
                <w:szCs w:val="16"/>
              </w:rPr>
              <w:t>е</w:t>
            </w:r>
            <w:r>
              <w:rPr>
                <w:sz w:val="16"/>
                <w:szCs w:val="16"/>
              </w:rPr>
              <w:t>лые, со следами химич</w:t>
            </w:r>
            <w:r>
              <w:rPr>
                <w:sz w:val="16"/>
                <w:szCs w:val="16"/>
              </w:rPr>
              <w:t>е</w:t>
            </w:r>
            <w:r>
              <w:rPr>
                <w:sz w:val="16"/>
                <w:szCs w:val="16"/>
              </w:rPr>
              <w:t>ских средств защиты</w:t>
            </w:r>
          </w:p>
        </w:tc>
        <w:tc>
          <w:tcPr>
            <w:tcW w:w="850" w:type="dxa"/>
            <w:tcBorders>
              <w:top w:val="single" w:sz="4" w:space="0" w:color="auto"/>
              <w:left w:val="single" w:sz="4" w:space="0" w:color="auto"/>
              <w:bottom w:val="single" w:sz="4" w:space="0" w:color="auto"/>
              <w:right w:val="single" w:sz="4" w:space="0" w:color="auto"/>
            </w:tcBorders>
            <w:vAlign w:val="center"/>
          </w:tcPr>
          <w:p w:rsidR="008C1FB8" w:rsidRDefault="008C1FB8" w:rsidP="00055811">
            <w:pPr>
              <w:spacing w:line="233" w:lineRule="auto"/>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8C1FB8" w:rsidRDefault="008C1FB8" w:rsidP="00055811">
            <w:pPr>
              <w:spacing w:line="233" w:lineRule="auto"/>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C1FB8" w:rsidRDefault="008C1FB8" w:rsidP="00055811">
            <w:pPr>
              <w:spacing w:line="233"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8C1FB8" w:rsidRDefault="008C1FB8" w:rsidP="00055811">
            <w:pPr>
              <w:spacing w:line="233"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8C1FB8" w:rsidRDefault="008C1FB8" w:rsidP="00055811">
            <w:pPr>
              <w:spacing w:line="233" w:lineRule="auto"/>
              <w:jc w:val="center"/>
              <w:rPr>
                <w:sz w:val="16"/>
                <w:szCs w:val="16"/>
              </w:rPr>
            </w:pPr>
          </w:p>
        </w:tc>
        <w:tc>
          <w:tcPr>
            <w:tcW w:w="851" w:type="dxa"/>
            <w:tcBorders>
              <w:top w:val="single" w:sz="4" w:space="0" w:color="auto"/>
              <w:left w:val="single" w:sz="4" w:space="0" w:color="auto"/>
              <w:bottom w:val="single" w:sz="4" w:space="0" w:color="auto"/>
            </w:tcBorders>
            <w:vAlign w:val="center"/>
          </w:tcPr>
          <w:p w:rsidR="008C1FB8" w:rsidRDefault="008C1FB8" w:rsidP="00055811">
            <w:pPr>
              <w:spacing w:line="233" w:lineRule="auto"/>
              <w:jc w:val="center"/>
              <w:rPr>
                <w:sz w:val="16"/>
                <w:szCs w:val="16"/>
              </w:rPr>
            </w:pPr>
          </w:p>
        </w:tc>
      </w:tr>
      <w:tr w:rsidR="008C1FB8" w:rsidTr="00055811">
        <w:trPr>
          <w:trHeight w:val="138"/>
        </w:trPr>
        <w:tc>
          <w:tcPr>
            <w:tcW w:w="567" w:type="dxa"/>
            <w:tcBorders>
              <w:top w:val="single" w:sz="4" w:space="0" w:color="auto"/>
              <w:right w:val="single" w:sz="4" w:space="0" w:color="auto"/>
            </w:tcBorders>
            <w:vAlign w:val="center"/>
          </w:tcPr>
          <w:p w:rsidR="008C1FB8" w:rsidRDefault="008C1FB8" w:rsidP="00055811">
            <w:pPr>
              <w:spacing w:line="233" w:lineRule="auto"/>
              <w:rPr>
                <w:sz w:val="16"/>
                <w:szCs w:val="16"/>
              </w:rPr>
            </w:pPr>
          </w:p>
        </w:tc>
        <w:tc>
          <w:tcPr>
            <w:tcW w:w="1985" w:type="dxa"/>
            <w:tcBorders>
              <w:top w:val="single" w:sz="4" w:space="0" w:color="auto"/>
              <w:left w:val="single" w:sz="4" w:space="0" w:color="auto"/>
              <w:right w:val="single" w:sz="4" w:space="0" w:color="auto"/>
            </w:tcBorders>
            <w:vAlign w:val="center"/>
          </w:tcPr>
          <w:p w:rsidR="008C1FB8" w:rsidRPr="0050755A" w:rsidRDefault="008C1FB8" w:rsidP="00055811">
            <w:pPr>
              <w:spacing w:line="233" w:lineRule="auto"/>
              <w:rPr>
                <w:spacing w:val="20"/>
                <w:sz w:val="16"/>
                <w:szCs w:val="16"/>
              </w:rPr>
            </w:pPr>
            <w:r w:rsidRPr="0050755A">
              <w:rPr>
                <w:spacing w:val="20"/>
                <w:sz w:val="16"/>
                <w:szCs w:val="16"/>
              </w:rPr>
              <w:t>Итого</w:t>
            </w:r>
            <w:r w:rsidR="00055811">
              <w:rPr>
                <w:spacing w:val="20"/>
                <w:sz w:val="16"/>
                <w:szCs w:val="16"/>
              </w:rPr>
              <w:t>…</w:t>
            </w:r>
          </w:p>
        </w:tc>
        <w:tc>
          <w:tcPr>
            <w:tcW w:w="850" w:type="dxa"/>
            <w:tcBorders>
              <w:top w:val="single" w:sz="4" w:space="0" w:color="auto"/>
              <w:left w:val="single" w:sz="4" w:space="0" w:color="auto"/>
              <w:right w:val="single" w:sz="4" w:space="0" w:color="auto"/>
            </w:tcBorders>
            <w:vAlign w:val="center"/>
          </w:tcPr>
          <w:p w:rsidR="008C1FB8" w:rsidRDefault="008C1FB8" w:rsidP="00055811">
            <w:pPr>
              <w:spacing w:line="233" w:lineRule="auto"/>
              <w:jc w:val="center"/>
              <w:rPr>
                <w:sz w:val="16"/>
                <w:szCs w:val="16"/>
              </w:rPr>
            </w:pPr>
            <w:r>
              <w:rPr>
                <w:sz w:val="16"/>
                <w:szCs w:val="16"/>
              </w:rPr>
              <w:t>х</w:t>
            </w:r>
          </w:p>
        </w:tc>
        <w:tc>
          <w:tcPr>
            <w:tcW w:w="426" w:type="dxa"/>
            <w:tcBorders>
              <w:top w:val="single" w:sz="4" w:space="0" w:color="auto"/>
              <w:left w:val="single" w:sz="4" w:space="0" w:color="auto"/>
              <w:right w:val="single" w:sz="4" w:space="0" w:color="auto"/>
            </w:tcBorders>
            <w:vAlign w:val="center"/>
          </w:tcPr>
          <w:p w:rsidR="008C1FB8" w:rsidRDefault="008C1FB8" w:rsidP="00055811">
            <w:pPr>
              <w:spacing w:line="233" w:lineRule="auto"/>
              <w:jc w:val="center"/>
              <w:rPr>
                <w:sz w:val="16"/>
                <w:szCs w:val="16"/>
              </w:rPr>
            </w:pPr>
            <w:r>
              <w:rPr>
                <w:sz w:val="16"/>
                <w:szCs w:val="16"/>
              </w:rPr>
              <w:t>х</w:t>
            </w:r>
          </w:p>
        </w:tc>
        <w:tc>
          <w:tcPr>
            <w:tcW w:w="567" w:type="dxa"/>
            <w:tcBorders>
              <w:top w:val="single" w:sz="4" w:space="0" w:color="auto"/>
              <w:left w:val="single" w:sz="4" w:space="0" w:color="auto"/>
              <w:right w:val="single" w:sz="4" w:space="0" w:color="auto"/>
            </w:tcBorders>
            <w:vAlign w:val="center"/>
          </w:tcPr>
          <w:p w:rsidR="008C1FB8" w:rsidRDefault="008C1FB8" w:rsidP="00055811">
            <w:pPr>
              <w:spacing w:line="233" w:lineRule="auto"/>
              <w:jc w:val="center"/>
              <w:rPr>
                <w:sz w:val="16"/>
                <w:szCs w:val="16"/>
              </w:rPr>
            </w:pPr>
            <w:r>
              <w:rPr>
                <w:sz w:val="16"/>
                <w:szCs w:val="16"/>
              </w:rPr>
              <w:t>х</w:t>
            </w:r>
          </w:p>
        </w:tc>
        <w:tc>
          <w:tcPr>
            <w:tcW w:w="425" w:type="dxa"/>
            <w:tcBorders>
              <w:top w:val="single" w:sz="4" w:space="0" w:color="auto"/>
              <w:left w:val="single" w:sz="4" w:space="0" w:color="auto"/>
              <w:right w:val="single" w:sz="4" w:space="0" w:color="auto"/>
            </w:tcBorders>
            <w:vAlign w:val="center"/>
          </w:tcPr>
          <w:p w:rsidR="008C1FB8" w:rsidRDefault="008C1FB8" w:rsidP="00055811">
            <w:pPr>
              <w:spacing w:line="233" w:lineRule="auto"/>
              <w:jc w:val="center"/>
              <w:rPr>
                <w:sz w:val="16"/>
                <w:szCs w:val="16"/>
              </w:rPr>
            </w:pPr>
            <w:r>
              <w:rPr>
                <w:sz w:val="16"/>
                <w:szCs w:val="16"/>
              </w:rPr>
              <w:t>х</w:t>
            </w:r>
          </w:p>
        </w:tc>
        <w:tc>
          <w:tcPr>
            <w:tcW w:w="425" w:type="dxa"/>
            <w:tcBorders>
              <w:top w:val="single" w:sz="4" w:space="0" w:color="auto"/>
              <w:left w:val="single" w:sz="4" w:space="0" w:color="auto"/>
              <w:right w:val="single" w:sz="4" w:space="0" w:color="auto"/>
            </w:tcBorders>
            <w:vAlign w:val="center"/>
          </w:tcPr>
          <w:p w:rsidR="008C1FB8" w:rsidRDefault="008C1FB8" w:rsidP="00055811">
            <w:pPr>
              <w:spacing w:line="233" w:lineRule="auto"/>
              <w:jc w:val="center"/>
              <w:rPr>
                <w:sz w:val="16"/>
                <w:szCs w:val="16"/>
              </w:rPr>
            </w:pPr>
          </w:p>
        </w:tc>
        <w:tc>
          <w:tcPr>
            <w:tcW w:w="851" w:type="dxa"/>
            <w:tcBorders>
              <w:top w:val="single" w:sz="4" w:space="0" w:color="auto"/>
              <w:left w:val="single" w:sz="4" w:space="0" w:color="auto"/>
            </w:tcBorders>
            <w:vAlign w:val="center"/>
          </w:tcPr>
          <w:p w:rsidR="008C1FB8" w:rsidRDefault="008C1FB8" w:rsidP="00055811">
            <w:pPr>
              <w:spacing w:line="233" w:lineRule="auto"/>
              <w:jc w:val="center"/>
              <w:rPr>
                <w:sz w:val="16"/>
                <w:szCs w:val="16"/>
              </w:rPr>
            </w:pPr>
          </w:p>
        </w:tc>
      </w:tr>
    </w:tbl>
    <w:p w:rsidR="0050755A" w:rsidRDefault="0050755A" w:rsidP="00055811">
      <w:pPr>
        <w:ind w:firstLine="284"/>
        <w:jc w:val="both"/>
        <w:rPr>
          <w:b/>
          <w:i/>
        </w:rPr>
      </w:pPr>
    </w:p>
    <w:p w:rsidR="005B2732" w:rsidRDefault="00633A04" w:rsidP="00055811">
      <w:pPr>
        <w:ind w:firstLine="284"/>
        <w:jc w:val="both"/>
      </w:pPr>
      <w:r w:rsidRPr="00633A04">
        <w:rPr>
          <w:b/>
          <w:i/>
        </w:rPr>
        <w:t>Результаты работы и выводы.</w:t>
      </w:r>
      <w:r>
        <w:t xml:space="preserve"> </w:t>
      </w:r>
      <w:r w:rsidR="005B2732">
        <w:t>После проведенной товароведной оценки свежих ягод черной смородины второго товарного сорта с</w:t>
      </w:r>
      <w:r w:rsidR="005B2732">
        <w:t>о</w:t>
      </w:r>
      <w:r w:rsidR="0050755A">
        <w:t>гласно ГОСТ 6829–</w:t>
      </w:r>
      <w:r w:rsidR="005B2732">
        <w:t>89 были получены следующие результаты:</w:t>
      </w:r>
    </w:p>
    <w:p w:rsidR="005B2732" w:rsidRPr="001B1AEF" w:rsidRDefault="005B2732" w:rsidP="00055811">
      <w:pPr>
        <w:ind w:firstLine="284"/>
      </w:pPr>
      <w:r>
        <w:t xml:space="preserve">1. </w:t>
      </w:r>
      <w:r w:rsidRPr="001B1AEF">
        <w:t>Содержание отходов, учитываемых сверх 100</w:t>
      </w:r>
      <w:r w:rsidR="0050755A">
        <w:t xml:space="preserve"> </w:t>
      </w:r>
      <w:r w:rsidRPr="001B1AEF">
        <w:t>%</w:t>
      </w:r>
      <w:r>
        <w:t xml:space="preserve">  </w:t>
      </w:r>
      <w:r w:rsidR="0050755A">
        <w:t xml:space="preserve">– </w:t>
      </w:r>
      <w:r w:rsidR="00055811">
        <w:t>____%;</w:t>
      </w:r>
    </w:p>
    <w:p w:rsidR="005B2732" w:rsidRDefault="005B2732" w:rsidP="00055811">
      <w:pPr>
        <w:pStyle w:val="a6"/>
        <w:ind w:left="0" w:firstLine="284"/>
      </w:pPr>
      <w:r>
        <w:t>2. Содержание отходов – ___%.</w:t>
      </w:r>
    </w:p>
    <w:p w:rsidR="005B2732" w:rsidRPr="00B652F8" w:rsidRDefault="005B2732" w:rsidP="00055811">
      <w:pPr>
        <w:pStyle w:val="a6"/>
        <w:spacing w:line="230" w:lineRule="auto"/>
        <w:ind w:left="0" w:firstLine="284"/>
        <w:jc w:val="both"/>
      </w:pPr>
      <w:r>
        <w:t>Если хотя бы по одной фракции будет наблюдаться несоответствие требованиям стандарта для второго товарного сорта, то партия счит</w:t>
      </w:r>
      <w:r>
        <w:t>а</w:t>
      </w:r>
      <w:r>
        <w:t>ется не соотв</w:t>
      </w:r>
      <w:r w:rsidR="0050755A">
        <w:t>етствующей</w:t>
      </w:r>
      <w:r>
        <w:t xml:space="preserve"> требованиям и приемке не подлежит</w:t>
      </w:r>
      <w:r w:rsidR="0050755A">
        <w:t>.</w:t>
      </w:r>
    </w:p>
    <w:p w:rsidR="005B2732" w:rsidRDefault="005B2732" w:rsidP="00055811">
      <w:pPr>
        <w:pStyle w:val="a6"/>
        <w:spacing w:line="230" w:lineRule="auto"/>
        <w:ind w:left="0" w:firstLine="284"/>
        <w:jc w:val="both"/>
      </w:pPr>
      <w:r>
        <w:t>Таким образом, партия соответствует требованиям второго това</w:t>
      </w:r>
      <w:r>
        <w:t>р</w:t>
      </w:r>
      <w:r>
        <w:t>ного сорта или не соответствует требованиям стандарта.</w:t>
      </w:r>
    </w:p>
    <w:p w:rsidR="005B2732" w:rsidRPr="007D6F65" w:rsidRDefault="005B2732" w:rsidP="00055811">
      <w:pPr>
        <w:spacing w:line="230" w:lineRule="auto"/>
        <w:jc w:val="both"/>
      </w:pPr>
    </w:p>
    <w:p w:rsidR="005B2732" w:rsidRPr="007D6F65" w:rsidRDefault="00474CEF" w:rsidP="00055811">
      <w:pPr>
        <w:tabs>
          <w:tab w:val="left" w:pos="0"/>
        </w:tabs>
        <w:spacing w:line="230" w:lineRule="auto"/>
        <w:jc w:val="center"/>
      </w:pPr>
      <w:r>
        <w:rPr>
          <w:b/>
        </w:rPr>
        <w:t>2.</w:t>
      </w:r>
      <w:r w:rsidR="005B2732">
        <w:rPr>
          <w:b/>
        </w:rPr>
        <w:t>10. Оценка качества квашеной капусты</w:t>
      </w:r>
    </w:p>
    <w:p w:rsidR="005B2732" w:rsidRPr="00055811" w:rsidRDefault="005B2732" w:rsidP="00055811">
      <w:pPr>
        <w:spacing w:line="233" w:lineRule="auto"/>
        <w:ind w:firstLine="284"/>
        <w:jc w:val="both"/>
        <w:rPr>
          <w:b/>
          <w:i/>
          <w:sz w:val="16"/>
          <w:szCs w:val="16"/>
        </w:rPr>
      </w:pPr>
    </w:p>
    <w:p w:rsidR="005B2732" w:rsidRPr="007D6F65" w:rsidRDefault="005B2732" w:rsidP="00055811">
      <w:pPr>
        <w:spacing w:line="233" w:lineRule="auto"/>
        <w:ind w:firstLine="284"/>
        <w:jc w:val="both"/>
      </w:pPr>
      <w:r w:rsidRPr="007D6F65">
        <w:rPr>
          <w:b/>
          <w:i/>
        </w:rPr>
        <w:t>Цель работы</w:t>
      </w:r>
      <w:r w:rsidR="0050755A">
        <w:t xml:space="preserve"> – и</w:t>
      </w:r>
      <w:r w:rsidRPr="007D6F65">
        <w:t xml:space="preserve">зучить показатели качества </w:t>
      </w:r>
      <w:r>
        <w:t xml:space="preserve">квашеной капусты </w:t>
      </w:r>
      <w:r w:rsidRPr="007D6F65">
        <w:t>и освоить методику товароведно</w:t>
      </w:r>
      <w:r>
        <w:t>й</w:t>
      </w:r>
      <w:r w:rsidR="007742EC">
        <w:t xml:space="preserve"> оценки</w:t>
      </w:r>
      <w:r>
        <w:t xml:space="preserve"> по действующим нормати</w:t>
      </w:r>
      <w:r>
        <w:t>в</w:t>
      </w:r>
      <w:r>
        <w:t>ным</w:t>
      </w:r>
      <w:r w:rsidRPr="007D6F65">
        <w:t xml:space="preserve"> документ</w:t>
      </w:r>
      <w:r>
        <w:t>ам</w:t>
      </w:r>
      <w:r w:rsidRPr="007D6F65">
        <w:t>.</w:t>
      </w:r>
    </w:p>
    <w:p w:rsidR="005B2732" w:rsidRDefault="005B2732" w:rsidP="00055811">
      <w:pPr>
        <w:spacing w:line="230" w:lineRule="auto"/>
        <w:ind w:firstLine="284"/>
        <w:jc w:val="both"/>
      </w:pPr>
      <w:r w:rsidRPr="00023187">
        <w:rPr>
          <w:b/>
          <w:i/>
        </w:rPr>
        <w:t>Теоретическая часть.</w:t>
      </w:r>
      <w:r>
        <w:rPr>
          <w:b/>
          <w:i/>
        </w:rPr>
        <w:t xml:space="preserve"> </w:t>
      </w:r>
      <w:r>
        <w:t xml:space="preserve">Квашеная капуста </w:t>
      </w:r>
      <w:r w:rsidR="0050755A">
        <w:t xml:space="preserve">– </w:t>
      </w:r>
      <w:r>
        <w:t>это продукт перерабо</w:t>
      </w:r>
      <w:r>
        <w:t>т</w:t>
      </w:r>
      <w:r>
        <w:t>ки, основанный на биохимическом методе консервирования. Осно</w:t>
      </w:r>
      <w:r>
        <w:t>в</w:t>
      </w:r>
      <w:r>
        <w:t>ным консервантом при этом способе переработки является молочная кислота, которая накапливается в результате жизнедеятельности м</w:t>
      </w:r>
      <w:r>
        <w:t>о</w:t>
      </w:r>
      <w:r>
        <w:t>лочнокислых бактерий. Молочная кислота придает продукту специф</w:t>
      </w:r>
      <w:r>
        <w:t>и</w:t>
      </w:r>
      <w:r>
        <w:t>ческий вкус и запах, подавляет развитие посторонней микрофлоры.</w:t>
      </w:r>
    </w:p>
    <w:p w:rsidR="005B2732" w:rsidRDefault="005B2732" w:rsidP="00055811">
      <w:pPr>
        <w:spacing w:line="233" w:lineRule="auto"/>
        <w:ind w:firstLine="284"/>
        <w:jc w:val="both"/>
      </w:pPr>
      <w:r w:rsidRPr="005A6539">
        <w:t>Метод квашения менее трудоемок по сравнению с пепловой стер</w:t>
      </w:r>
      <w:r w:rsidRPr="005A6539">
        <w:t>и</w:t>
      </w:r>
      <w:r w:rsidRPr="005A6539">
        <w:t>лизацией, позволяет сохранить пищевую ценность продукта при н</w:t>
      </w:r>
      <w:r w:rsidRPr="005A6539">
        <w:t>е</w:t>
      </w:r>
      <w:r w:rsidRPr="005A6539">
        <w:t>значительных потерях калорийности и витаминного состава.</w:t>
      </w:r>
    </w:p>
    <w:p w:rsidR="005B2732" w:rsidRDefault="00055811" w:rsidP="00055811">
      <w:pPr>
        <w:spacing w:line="233" w:lineRule="auto"/>
        <w:ind w:firstLine="284"/>
        <w:jc w:val="both"/>
      </w:pPr>
      <w:r>
        <w:t>При квашении кроме биохимических процессов</w:t>
      </w:r>
      <w:r w:rsidR="005B2732">
        <w:t xml:space="preserve"> протекают и физ</w:t>
      </w:r>
      <w:r w:rsidR="005B2732">
        <w:t>и</w:t>
      </w:r>
      <w:r w:rsidR="005B2732">
        <w:t xml:space="preserve">ко-химические </w:t>
      </w:r>
      <w:r w:rsidR="00F01127">
        <w:t>–</w:t>
      </w:r>
      <w:r w:rsidR="005B2732">
        <w:t xml:space="preserve"> осмос соли в клетку и диффузия клеточного сока в рассол. Соль повышает осмотическое давление в тканях, в результате этого подавляется жизнедеятельность посторонней микрофлоры и со</w:t>
      </w:r>
      <w:r w:rsidR="005B2732">
        <w:t>з</w:t>
      </w:r>
      <w:r w:rsidR="005B2732">
        <w:t>даются условия для развития молочнокислых бактерий, т. е. оказывает дополнительное консервирующее действие, но не является консерва</w:t>
      </w:r>
      <w:r w:rsidR="005B2732">
        <w:t>н</w:t>
      </w:r>
      <w:r w:rsidR="005B2732">
        <w:t xml:space="preserve">том. Осмос соли в ткани вызывает солевую денатурацию белков, что в </w:t>
      </w:r>
      <w:r w:rsidR="005B2732">
        <w:lastRenderedPageBreak/>
        <w:t>совокупности с протопектиновым комплексом обусловливает хруст</w:t>
      </w:r>
      <w:r w:rsidR="005B2732">
        <w:t>я</w:t>
      </w:r>
      <w:r w:rsidR="005B2732">
        <w:t>щую консистенцию продукта. Соль придает соленый вкус, а в сочет</w:t>
      </w:r>
      <w:r w:rsidR="005B2732">
        <w:t>а</w:t>
      </w:r>
      <w:r w:rsidR="005B2732">
        <w:t>нии с кислотами – кисло-соленый.</w:t>
      </w:r>
    </w:p>
    <w:p w:rsidR="005B2732" w:rsidRDefault="005B2732" w:rsidP="00856BCA">
      <w:pPr>
        <w:spacing w:line="230" w:lineRule="auto"/>
        <w:ind w:firstLine="284"/>
        <w:jc w:val="both"/>
      </w:pPr>
      <w:r>
        <w:t>Диффузия клеточного сока в рассол создает анаэробные условия, что необходимо для развития молочнокислых бактерий. Этому сп</w:t>
      </w:r>
      <w:r>
        <w:t>о</w:t>
      </w:r>
      <w:r>
        <w:t>собствует удаление воздуха гнетом, вакуумирование. Удаление возд</w:t>
      </w:r>
      <w:r>
        <w:t>у</w:t>
      </w:r>
      <w:r>
        <w:t>ха из тканей приводит к уменьшению массы и объема, препятствует развитию гнилостной м</w:t>
      </w:r>
      <w:r w:rsidR="00F01127">
        <w:t>икрофлоры. Масса снижается на 5–</w:t>
      </w:r>
      <w:r>
        <w:t>10</w:t>
      </w:r>
      <w:r w:rsidR="00F01127">
        <w:t xml:space="preserve"> </w:t>
      </w:r>
      <w:r>
        <w:t>%, об</w:t>
      </w:r>
      <w:r>
        <w:t>ъ</w:t>
      </w:r>
      <w:r w:rsidR="00F01127">
        <w:t>ем – на 10–</w:t>
      </w:r>
      <w:r>
        <w:t>20</w:t>
      </w:r>
      <w:r w:rsidR="00F01127">
        <w:t xml:space="preserve"> </w:t>
      </w:r>
      <w:r>
        <w:t>%.</w:t>
      </w:r>
    </w:p>
    <w:p w:rsidR="005B2732" w:rsidRDefault="005B2732" w:rsidP="00856BCA">
      <w:pPr>
        <w:spacing w:line="230" w:lineRule="auto"/>
        <w:ind w:firstLine="284"/>
        <w:jc w:val="both"/>
      </w:pPr>
      <w:r>
        <w:t>Качество квашеной капусты оценивается согласно межгосударс</w:t>
      </w:r>
      <w:r>
        <w:t>т</w:t>
      </w:r>
      <w:r w:rsidR="00F01127">
        <w:t>венному стандарту (ГОСТ 3858–</w:t>
      </w:r>
      <w:r>
        <w:t>73). Настоящий стандарт распростр</w:t>
      </w:r>
      <w:r>
        <w:t>а</w:t>
      </w:r>
      <w:r>
        <w:t>няется на квашеную капусту, приготовленную из свежей белокочанной капус</w:t>
      </w:r>
      <w:r w:rsidR="00F01127">
        <w:t>ты с добавлением поваренной соли</w:t>
      </w:r>
      <w:r>
        <w:t>, приправ и пряностей, по</w:t>
      </w:r>
      <w:r>
        <w:t>д</w:t>
      </w:r>
      <w:r>
        <w:t>вергнутую молочнокислому брожению и предназначенную для ро</w:t>
      </w:r>
      <w:r>
        <w:t>з</w:t>
      </w:r>
      <w:r w:rsidR="00F01127">
        <w:t xml:space="preserve">ничной торговли, </w:t>
      </w:r>
      <w:r>
        <w:t>сети общественного питания, а также для промы</w:t>
      </w:r>
      <w:r>
        <w:t>ш</w:t>
      </w:r>
      <w:r>
        <w:t>ленной переработки (для изготовления капусты провансаль, консервов, быстрозамороженных обеденных блюд и гарниров).</w:t>
      </w:r>
    </w:p>
    <w:p w:rsidR="005B2732" w:rsidRDefault="005B2732" w:rsidP="00856BCA">
      <w:pPr>
        <w:spacing w:line="230" w:lineRule="auto"/>
        <w:ind w:firstLine="284"/>
        <w:jc w:val="both"/>
      </w:pPr>
      <w:r>
        <w:t>По способу приготовления квашеная капуста подразделяется на следующие виды:</w:t>
      </w:r>
    </w:p>
    <w:p w:rsidR="005B2732" w:rsidRDefault="005B2732" w:rsidP="00856BCA">
      <w:pPr>
        <w:spacing w:line="230" w:lineRule="auto"/>
        <w:ind w:firstLine="284"/>
        <w:jc w:val="both"/>
      </w:pPr>
      <w:r>
        <w:t>шинкованная;</w:t>
      </w:r>
    </w:p>
    <w:p w:rsidR="005B2732" w:rsidRDefault="005B2732" w:rsidP="00856BCA">
      <w:pPr>
        <w:spacing w:line="230" w:lineRule="auto"/>
        <w:ind w:firstLine="284"/>
        <w:jc w:val="both"/>
      </w:pPr>
      <w:r>
        <w:t>рубленая;</w:t>
      </w:r>
    </w:p>
    <w:p w:rsidR="005B2732" w:rsidRDefault="005B2732" w:rsidP="00856BCA">
      <w:pPr>
        <w:spacing w:line="230" w:lineRule="auto"/>
        <w:ind w:firstLine="284"/>
        <w:jc w:val="both"/>
      </w:pPr>
      <w:r>
        <w:t>кочанная с шинкованной;</w:t>
      </w:r>
    </w:p>
    <w:p w:rsidR="005B2732" w:rsidRDefault="005B2732" w:rsidP="00856BCA">
      <w:pPr>
        <w:spacing w:line="230" w:lineRule="auto"/>
        <w:ind w:firstLine="284"/>
        <w:jc w:val="both"/>
      </w:pPr>
      <w:r>
        <w:t>кочанная с рубленой;</w:t>
      </w:r>
    </w:p>
    <w:p w:rsidR="005B2732" w:rsidRDefault="005B2732" w:rsidP="00856BCA">
      <w:pPr>
        <w:spacing w:line="230" w:lineRule="auto"/>
        <w:ind w:firstLine="284"/>
        <w:jc w:val="both"/>
      </w:pPr>
      <w:r>
        <w:t>цельнокочанная.</w:t>
      </w:r>
    </w:p>
    <w:p w:rsidR="005B2732" w:rsidRDefault="005B2732" w:rsidP="00856BCA">
      <w:pPr>
        <w:spacing w:line="230" w:lineRule="auto"/>
        <w:ind w:firstLine="284"/>
        <w:jc w:val="both"/>
      </w:pPr>
      <w:r>
        <w:t>В зависимости от показателей качества квашеная капуста подра</w:t>
      </w:r>
      <w:r>
        <w:t>з</w:t>
      </w:r>
      <w:r>
        <w:t>деляется на первый и второй сорта.</w:t>
      </w:r>
    </w:p>
    <w:p w:rsidR="005B2732" w:rsidRDefault="005B2732" w:rsidP="00856BCA">
      <w:pPr>
        <w:spacing w:line="230" w:lineRule="auto"/>
        <w:ind w:firstLine="284"/>
        <w:jc w:val="both"/>
      </w:pPr>
      <w:r>
        <w:t>Квашеная капуста должна приготовляться в соответствии с треб</w:t>
      </w:r>
      <w:r>
        <w:t>о</w:t>
      </w:r>
      <w:r>
        <w:t>ваниями настоящего стандарта по технологической инструкции и р</w:t>
      </w:r>
      <w:r>
        <w:t>е</w:t>
      </w:r>
      <w:r>
        <w:t>цептурам с соблюдением санитарных правил, утвержденных в уст</w:t>
      </w:r>
      <w:r>
        <w:t>а</w:t>
      </w:r>
      <w:r>
        <w:t>новленном порядке.</w:t>
      </w:r>
    </w:p>
    <w:p w:rsidR="005B2732" w:rsidRDefault="005B2732" w:rsidP="00856BCA">
      <w:pPr>
        <w:spacing w:line="230" w:lineRule="auto"/>
        <w:ind w:firstLine="284"/>
        <w:jc w:val="both"/>
      </w:pPr>
      <w:r>
        <w:t>По органолептическим показателям квашеная капуста должна с</w:t>
      </w:r>
      <w:r>
        <w:t>о</w:t>
      </w:r>
      <w:r>
        <w:t xml:space="preserve">ответствовать </w:t>
      </w:r>
      <w:r w:rsidR="00064FA5">
        <w:t>требованиям, указанным в табл. 46.</w:t>
      </w:r>
    </w:p>
    <w:p w:rsidR="005B2732" w:rsidRPr="004130A9" w:rsidRDefault="005B2732" w:rsidP="005B2732">
      <w:pPr>
        <w:ind w:firstLine="284"/>
        <w:jc w:val="center"/>
        <w:rPr>
          <w:sz w:val="16"/>
          <w:szCs w:val="16"/>
        </w:rPr>
      </w:pPr>
    </w:p>
    <w:p w:rsidR="005B2732" w:rsidRDefault="005B2732" w:rsidP="005B2732">
      <w:pPr>
        <w:jc w:val="center"/>
        <w:rPr>
          <w:b/>
          <w:sz w:val="16"/>
          <w:szCs w:val="16"/>
        </w:rPr>
      </w:pPr>
      <w:r w:rsidRPr="004130A9">
        <w:rPr>
          <w:sz w:val="16"/>
          <w:szCs w:val="16"/>
        </w:rPr>
        <w:t>Т</w:t>
      </w:r>
      <w:r>
        <w:rPr>
          <w:sz w:val="16"/>
          <w:szCs w:val="16"/>
        </w:rPr>
        <w:t xml:space="preserve"> </w:t>
      </w:r>
      <w:r w:rsidRPr="004130A9">
        <w:rPr>
          <w:sz w:val="16"/>
          <w:szCs w:val="16"/>
        </w:rPr>
        <w:t>а</w:t>
      </w:r>
      <w:r>
        <w:rPr>
          <w:sz w:val="16"/>
          <w:szCs w:val="16"/>
        </w:rPr>
        <w:t xml:space="preserve"> </w:t>
      </w:r>
      <w:r w:rsidRPr="004130A9">
        <w:rPr>
          <w:sz w:val="16"/>
          <w:szCs w:val="16"/>
        </w:rPr>
        <w:t>б</w:t>
      </w:r>
      <w:r>
        <w:rPr>
          <w:sz w:val="16"/>
          <w:szCs w:val="16"/>
        </w:rPr>
        <w:t xml:space="preserve"> </w:t>
      </w:r>
      <w:r w:rsidRPr="004130A9">
        <w:rPr>
          <w:sz w:val="16"/>
          <w:szCs w:val="16"/>
        </w:rPr>
        <w:t>л</w:t>
      </w:r>
      <w:r>
        <w:rPr>
          <w:sz w:val="16"/>
          <w:szCs w:val="16"/>
        </w:rPr>
        <w:t xml:space="preserve"> </w:t>
      </w:r>
      <w:r w:rsidRPr="004130A9">
        <w:rPr>
          <w:sz w:val="16"/>
          <w:szCs w:val="16"/>
        </w:rPr>
        <w:t>и</w:t>
      </w:r>
      <w:r>
        <w:rPr>
          <w:sz w:val="16"/>
          <w:szCs w:val="16"/>
        </w:rPr>
        <w:t xml:space="preserve"> </w:t>
      </w:r>
      <w:r w:rsidRPr="004130A9">
        <w:rPr>
          <w:sz w:val="16"/>
          <w:szCs w:val="16"/>
        </w:rPr>
        <w:t>ц</w:t>
      </w:r>
      <w:r w:rsidR="00064FA5">
        <w:rPr>
          <w:sz w:val="16"/>
          <w:szCs w:val="16"/>
        </w:rPr>
        <w:t xml:space="preserve"> а</w:t>
      </w:r>
      <w:r w:rsidR="00F01127">
        <w:rPr>
          <w:sz w:val="16"/>
          <w:szCs w:val="16"/>
        </w:rPr>
        <w:t xml:space="preserve"> </w:t>
      </w:r>
      <w:r w:rsidR="00064FA5">
        <w:rPr>
          <w:sz w:val="16"/>
          <w:szCs w:val="16"/>
        </w:rPr>
        <w:t xml:space="preserve"> 46</w:t>
      </w:r>
      <w:r w:rsidRPr="004130A9">
        <w:rPr>
          <w:sz w:val="16"/>
          <w:szCs w:val="16"/>
        </w:rPr>
        <w:t xml:space="preserve">. </w:t>
      </w:r>
      <w:r w:rsidRPr="003E0EDD">
        <w:rPr>
          <w:b/>
          <w:sz w:val="16"/>
          <w:szCs w:val="16"/>
        </w:rPr>
        <w:t>Органолептические показатели качества квашеной капусты</w:t>
      </w:r>
    </w:p>
    <w:p w:rsidR="005B2732" w:rsidRPr="00055811" w:rsidRDefault="00F01127" w:rsidP="00856BCA">
      <w:pPr>
        <w:spacing w:line="230" w:lineRule="auto"/>
        <w:jc w:val="center"/>
        <w:rPr>
          <w:sz w:val="16"/>
          <w:szCs w:val="16"/>
        </w:rPr>
      </w:pPr>
      <w:r w:rsidRPr="00055811">
        <w:rPr>
          <w:sz w:val="16"/>
          <w:szCs w:val="16"/>
        </w:rPr>
        <w:t>(ГОСТ 3858–</w:t>
      </w:r>
      <w:r w:rsidR="005B2732" w:rsidRPr="00055811">
        <w:rPr>
          <w:sz w:val="16"/>
          <w:szCs w:val="16"/>
        </w:rPr>
        <w:t>73)</w:t>
      </w:r>
    </w:p>
    <w:p w:rsidR="005B2732" w:rsidRPr="004130A9" w:rsidRDefault="005B2732" w:rsidP="00856BCA">
      <w:pPr>
        <w:spacing w:line="230" w:lineRule="auto"/>
        <w:ind w:firstLine="284"/>
        <w:rPr>
          <w:sz w:val="16"/>
          <w:szCs w:val="16"/>
        </w:rPr>
      </w:pPr>
    </w:p>
    <w:tbl>
      <w:tblPr>
        <w:tblStyle w:val="a3"/>
        <w:tblW w:w="4808" w:type="pct"/>
        <w:tblInd w:w="108" w:type="dxa"/>
        <w:tblLayout w:type="fixed"/>
        <w:tblLook w:val="04A0"/>
      </w:tblPr>
      <w:tblGrid>
        <w:gridCol w:w="1276"/>
        <w:gridCol w:w="2397"/>
        <w:gridCol w:w="2424"/>
      </w:tblGrid>
      <w:tr w:rsidR="005B2732" w:rsidRPr="004130A9" w:rsidTr="008E11BA">
        <w:trPr>
          <w:trHeight w:val="119"/>
        </w:trPr>
        <w:tc>
          <w:tcPr>
            <w:tcW w:w="1046" w:type="pct"/>
            <w:vMerge w:val="restart"/>
            <w:vAlign w:val="center"/>
          </w:tcPr>
          <w:p w:rsidR="005B2732" w:rsidRPr="004130A9" w:rsidRDefault="00F01127" w:rsidP="008E11BA">
            <w:pPr>
              <w:jc w:val="center"/>
              <w:rPr>
                <w:sz w:val="16"/>
                <w:szCs w:val="16"/>
              </w:rPr>
            </w:pPr>
            <w:r>
              <w:rPr>
                <w:sz w:val="16"/>
                <w:szCs w:val="16"/>
              </w:rPr>
              <w:t>П</w:t>
            </w:r>
            <w:r w:rsidR="005B2732">
              <w:rPr>
                <w:sz w:val="16"/>
                <w:szCs w:val="16"/>
              </w:rPr>
              <w:t>оказател</w:t>
            </w:r>
            <w:r>
              <w:rPr>
                <w:sz w:val="16"/>
                <w:szCs w:val="16"/>
              </w:rPr>
              <w:t>и</w:t>
            </w:r>
          </w:p>
        </w:tc>
        <w:tc>
          <w:tcPr>
            <w:tcW w:w="3954" w:type="pct"/>
            <w:gridSpan w:val="2"/>
            <w:tcBorders>
              <w:bottom w:val="single" w:sz="4" w:space="0" w:color="auto"/>
            </w:tcBorders>
          </w:tcPr>
          <w:p w:rsidR="005B2732" w:rsidRPr="004130A9" w:rsidRDefault="005B2732" w:rsidP="00CA662E">
            <w:pPr>
              <w:jc w:val="center"/>
              <w:rPr>
                <w:sz w:val="16"/>
                <w:szCs w:val="16"/>
              </w:rPr>
            </w:pPr>
            <w:r>
              <w:rPr>
                <w:sz w:val="16"/>
                <w:szCs w:val="16"/>
              </w:rPr>
              <w:t>Характеристика сортов и норм</w:t>
            </w:r>
            <w:r w:rsidR="00055811">
              <w:rPr>
                <w:sz w:val="16"/>
                <w:szCs w:val="16"/>
              </w:rPr>
              <w:t>ы</w:t>
            </w:r>
          </w:p>
        </w:tc>
      </w:tr>
      <w:tr w:rsidR="005B2732" w:rsidRPr="004130A9" w:rsidTr="00B957F9">
        <w:trPr>
          <w:trHeight w:val="71"/>
        </w:trPr>
        <w:tc>
          <w:tcPr>
            <w:tcW w:w="1046" w:type="pct"/>
            <w:vMerge/>
          </w:tcPr>
          <w:p w:rsidR="005B2732" w:rsidRDefault="005B2732" w:rsidP="00CA662E">
            <w:pPr>
              <w:rPr>
                <w:sz w:val="16"/>
                <w:szCs w:val="16"/>
              </w:rPr>
            </w:pPr>
          </w:p>
        </w:tc>
        <w:tc>
          <w:tcPr>
            <w:tcW w:w="1966" w:type="pct"/>
            <w:tcBorders>
              <w:top w:val="single" w:sz="4" w:space="0" w:color="auto"/>
            </w:tcBorders>
          </w:tcPr>
          <w:p w:rsidR="005B2732" w:rsidRPr="004130A9" w:rsidRDefault="005B2732" w:rsidP="00CA662E">
            <w:pPr>
              <w:jc w:val="center"/>
              <w:rPr>
                <w:sz w:val="16"/>
                <w:szCs w:val="16"/>
              </w:rPr>
            </w:pPr>
            <w:r>
              <w:rPr>
                <w:sz w:val="16"/>
                <w:szCs w:val="16"/>
              </w:rPr>
              <w:t>первого</w:t>
            </w:r>
          </w:p>
        </w:tc>
        <w:tc>
          <w:tcPr>
            <w:tcW w:w="1988" w:type="pct"/>
            <w:tcBorders>
              <w:top w:val="single" w:sz="4" w:space="0" w:color="auto"/>
            </w:tcBorders>
          </w:tcPr>
          <w:p w:rsidR="005B2732" w:rsidRPr="004130A9" w:rsidRDefault="005B2732" w:rsidP="00CA662E">
            <w:pPr>
              <w:jc w:val="center"/>
              <w:rPr>
                <w:sz w:val="16"/>
                <w:szCs w:val="16"/>
              </w:rPr>
            </w:pPr>
            <w:r>
              <w:rPr>
                <w:sz w:val="16"/>
                <w:szCs w:val="16"/>
              </w:rPr>
              <w:t>второго</w:t>
            </w:r>
          </w:p>
        </w:tc>
      </w:tr>
      <w:tr w:rsidR="00856BCA" w:rsidRPr="004130A9" w:rsidTr="00856BCA">
        <w:trPr>
          <w:trHeight w:val="71"/>
        </w:trPr>
        <w:tc>
          <w:tcPr>
            <w:tcW w:w="1046" w:type="pct"/>
            <w:vAlign w:val="center"/>
          </w:tcPr>
          <w:p w:rsidR="00856BCA" w:rsidRDefault="00856BCA" w:rsidP="00856BCA">
            <w:pPr>
              <w:jc w:val="center"/>
              <w:rPr>
                <w:sz w:val="16"/>
                <w:szCs w:val="16"/>
              </w:rPr>
            </w:pPr>
            <w:r>
              <w:rPr>
                <w:sz w:val="16"/>
                <w:szCs w:val="16"/>
              </w:rPr>
              <w:t>1</w:t>
            </w:r>
          </w:p>
        </w:tc>
        <w:tc>
          <w:tcPr>
            <w:tcW w:w="1966" w:type="pct"/>
            <w:tcBorders>
              <w:top w:val="single" w:sz="4" w:space="0" w:color="auto"/>
            </w:tcBorders>
          </w:tcPr>
          <w:p w:rsidR="00856BCA" w:rsidRDefault="00856BCA" w:rsidP="00CA662E">
            <w:pPr>
              <w:jc w:val="center"/>
              <w:rPr>
                <w:sz w:val="16"/>
                <w:szCs w:val="16"/>
              </w:rPr>
            </w:pPr>
            <w:r>
              <w:rPr>
                <w:sz w:val="16"/>
                <w:szCs w:val="16"/>
              </w:rPr>
              <w:t>2</w:t>
            </w:r>
          </w:p>
        </w:tc>
        <w:tc>
          <w:tcPr>
            <w:tcW w:w="1988" w:type="pct"/>
            <w:tcBorders>
              <w:top w:val="single" w:sz="4" w:space="0" w:color="auto"/>
            </w:tcBorders>
          </w:tcPr>
          <w:p w:rsidR="00856BCA" w:rsidRDefault="00856BCA" w:rsidP="00856BCA">
            <w:pPr>
              <w:jc w:val="center"/>
              <w:rPr>
                <w:sz w:val="16"/>
                <w:szCs w:val="16"/>
              </w:rPr>
            </w:pPr>
            <w:r>
              <w:rPr>
                <w:sz w:val="16"/>
                <w:szCs w:val="16"/>
              </w:rPr>
              <w:t>3</w:t>
            </w:r>
          </w:p>
        </w:tc>
      </w:tr>
      <w:tr w:rsidR="005B2732" w:rsidRPr="004130A9" w:rsidTr="00856BCA">
        <w:tc>
          <w:tcPr>
            <w:tcW w:w="1046" w:type="pct"/>
            <w:vAlign w:val="center"/>
          </w:tcPr>
          <w:p w:rsidR="005B2732" w:rsidRPr="004130A9" w:rsidRDefault="005B2732" w:rsidP="00856BCA">
            <w:pPr>
              <w:jc w:val="center"/>
              <w:rPr>
                <w:sz w:val="16"/>
                <w:szCs w:val="16"/>
              </w:rPr>
            </w:pPr>
            <w:r>
              <w:rPr>
                <w:sz w:val="16"/>
                <w:szCs w:val="16"/>
              </w:rPr>
              <w:t>Внешний вид</w:t>
            </w:r>
          </w:p>
        </w:tc>
        <w:tc>
          <w:tcPr>
            <w:tcW w:w="3954" w:type="pct"/>
            <w:gridSpan w:val="2"/>
          </w:tcPr>
          <w:p w:rsidR="005B2732" w:rsidRPr="004130A9" w:rsidRDefault="005B2732" w:rsidP="00856BCA">
            <w:pPr>
              <w:spacing w:line="235" w:lineRule="auto"/>
              <w:jc w:val="both"/>
              <w:rPr>
                <w:sz w:val="16"/>
                <w:szCs w:val="16"/>
              </w:rPr>
            </w:pPr>
            <w:r>
              <w:rPr>
                <w:sz w:val="16"/>
                <w:szCs w:val="16"/>
              </w:rPr>
              <w:t>Равномерно нашинкованная полосками не шире 5 мм или нар</w:t>
            </w:r>
            <w:r>
              <w:rPr>
                <w:sz w:val="16"/>
                <w:szCs w:val="16"/>
              </w:rPr>
              <w:t>е</w:t>
            </w:r>
            <w:r>
              <w:rPr>
                <w:sz w:val="16"/>
                <w:szCs w:val="16"/>
              </w:rPr>
              <w:t>занная и нарубленная в виде час</w:t>
            </w:r>
            <w:r w:rsidR="00F01127">
              <w:rPr>
                <w:sz w:val="16"/>
                <w:szCs w:val="16"/>
              </w:rPr>
              <w:t>тиц различной формы не более 12 </w:t>
            </w:r>
            <w:r>
              <w:rPr>
                <w:sz w:val="16"/>
                <w:szCs w:val="16"/>
              </w:rPr>
              <w:t xml:space="preserve">мм в наибольшем измерении, без крупных частиц кочерыги и </w:t>
            </w:r>
          </w:p>
        </w:tc>
      </w:tr>
    </w:tbl>
    <w:p w:rsidR="00856BCA" w:rsidRDefault="00856BCA">
      <w:r>
        <w:br w:type="page"/>
      </w:r>
    </w:p>
    <w:p w:rsidR="00856BCA" w:rsidRDefault="00856BCA" w:rsidP="00856BCA">
      <w:pPr>
        <w:spacing w:line="230" w:lineRule="auto"/>
        <w:jc w:val="right"/>
        <w:rPr>
          <w:spacing w:val="20"/>
          <w:sz w:val="16"/>
          <w:szCs w:val="16"/>
        </w:rPr>
      </w:pPr>
      <w:r w:rsidRPr="00856BCA">
        <w:rPr>
          <w:spacing w:val="20"/>
          <w:sz w:val="16"/>
          <w:szCs w:val="16"/>
        </w:rPr>
        <w:lastRenderedPageBreak/>
        <w:t>Окончание табл. 46</w:t>
      </w:r>
    </w:p>
    <w:p w:rsidR="00856BCA" w:rsidRPr="00856BCA" w:rsidRDefault="00856BCA" w:rsidP="00856BCA">
      <w:pPr>
        <w:spacing w:line="230" w:lineRule="auto"/>
        <w:jc w:val="right"/>
        <w:rPr>
          <w:spacing w:val="20"/>
          <w:sz w:val="16"/>
          <w:szCs w:val="16"/>
        </w:rPr>
      </w:pPr>
    </w:p>
    <w:tbl>
      <w:tblPr>
        <w:tblStyle w:val="a3"/>
        <w:tblW w:w="4808" w:type="pct"/>
        <w:tblInd w:w="108" w:type="dxa"/>
        <w:tblLayout w:type="fixed"/>
        <w:tblLook w:val="04A0"/>
      </w:tblPr>
      <w:tblGrid>
        <w:gridCol w:w="1276"/>
        <w:gridCol w:w="2397"/>
        <w:gridCol w:w="2424"/>
      </w:tblGrid>
      <w:tr w:rsidR="00856BCA" w:rsidRPr="004130A9" w:rsidTr="00856BCA">
        <w:tc>
          <w:tcPr>
            <w:tcW w:w="1046" w:type="pct"/>
            <w:vAlign w:val="center"/>
          </w:tcPr>
          <w:p w:rsidR="00856BCA" w:rsidRDefault="00856BCA" w:rsidP="00856BCA">
            <w:pPr>
              <w:spacing w:line="230" w:lineRule="auto"/>
              <w:jc w:val="center"/>
              <w:rPr>
                <w:sz w:val="16"/>
                <w:szCs w:val="16"/>
              </w:rPr>
            </w:pPr>
            <w:r>
              <w:rPr>
                <w:sz w:val="16"/>
                <w:szCs w:val="16"/>
              </w:rPr>
              <w:t>1</w:t>
            </w:r>
          </w:p>
        </w:tc>
        <w:tc>
          <w:tcPr>
            <w:tcW w:w="1966" w:type="pct"/>
            <w:vAlign w:val="center"/>
          </w:tcPr>
          <w:p w:rsidR="00856BCA" w:rsidRDefault="00856BCA" w:rsidP="00856BCA">
            <w:pPr>
              <w:spacing w:line="230" w:lineRule="auto"/>
              <w:jc w:val="center"/>
              <w:rPr>
                <w:sz w:val="16"/>
                <w:szCs w:val="16"/>
              </w:rPr>
            </w:pPr>
            <w:r>
              <w:rPr>
                <w:sz w:val="16"/>
                <w:szCs w:val="16"/>
              </w:rPr>
              <w:t>2</w:t>
            </w:r>
          </w:p>
        </w:tc>
        <w:tc>
          <w:tcPr>
            <w:tcW w:w="1988" w:type="pct"/>
            <w:vAlign w:val="center"/>
          </w:tcPr>
          <w:p w:rsidR="00856BCA" w:rsidRDefault="00856BCA" w:rsidP="00856BCA">
            <w:pPr>
              <w:spacing w:line="230" w:lineRule="auto"/>
              <w:jc w:val="center"/>
              <w:rPr>
                <w:sz w:val="16"/>
                <w:szCs w:val="16"/>
              </w:rPr>
            </w:pPr>
            <w:r>
              <w:rPr>
                <w:sz w:val="16"/>
                <w:szCs w:val="16"/>
              </w:rPr>
              <w:t>3</w:t>
            </w:r>
          </w:p>
        </w:tc>
      </w:tr>
      <w:tr w:rsidR="00856BCA" w:rsidRPr="004130A9" w:rsidTr="00856BCA">
        <w:tc>
          <w:tcPr>
            <w:tcW w:w="1046" w:type="pct"/>
            <w:vAlign w:val="center"/>
          </w:tcPr>
          <w:p w:rsidR="00856BCA" w:rsidRDefault="00856BCA" w:rsidP="00856BCA">
            <w:pPr>
              <w:spacing w:line="230" w:lineRule="auto"/>
              <w:jc w:val="both"/>
              <w:rPr>
                <w:sz w:val="16"/>
                <w:szCs w:val="16"/>
              </w:rPr>
            </w:pPr>
            <w:r>
              <w:rPr>
                <w:sz w:val="16"/>
                <w:szCs w:val="16"/>
              </w:rPr>
              <w:t>Внешний вид</w:t>
            </w:r>
          </w:p>
        </w:tc>
        <w:tc>
          <w:tcPr>
            <w:tcW w:w="3954" w:type="pct"/>
            <w:gridSpan w:val="2"/>
            <w:vAlign w:val="center"/>
          </w:tcPr>
          <w:p w:rsidR="00856BCA" w:rsidRDefault="00856BCA" w:rsidP="00856BCA">
            <w:pPr>
              <w:spacing w:line="230" w:lineRule="auto"/>
              <w:jc w:val="both"/>
              <w:rPr>
                <w:sz w:val="16"/>
                <w:szCs w:val="16"/>
              </w:rPr>
            </w:pPr>
            <w:r>
              <w:rPr>
                <w:sz w:val="16"/>
                <w:szCs w:val="16"/>
              </w:rPr>
              <w:t>кусков листьев или в виде цельных кочанов или их половинок. Кочаны или половинки упругие, сохранившие форму, но с расс</w:t>
            </w:r>
            <w:r>
              <w:rPr>
                <w:sz w:val="16"/>
                <w:szCs w:val="16"/>
              </w:rPr>
              <w:t>е</w:t>
            </w:r>
            <w:r>
              <w:rPr>
                <w:sz w:val="16"/>
                <w:szCs w:val="16"/>
              </w:rPr>
              <w:t>ченной кочерыгой.</w:t>
            </w:r>
          </w:p>
          <w:p w:rsidR="00856BCA" w:rsidRDefault="00856BCA" w:rsidP="00856BCA">
            <w:pPr>
              <w:spacing w:line="230" w:lineRule="auto"/>
              <w:jc w:val="both"/>
              <w:rPr>
                <w:sz w:val="16"/>
                <w:szCs w:val="16"/>
              </w:rPr>
            </w:pPr>
            <w:r>
              <w:rPr>
                <w:sz w:val="16"/>
                <w:szCs w:val="16"/>
              </w:rPr>
              <w:t>Овощные или плодоовощные компоненты, пряности равномерно распределены в квашеной капусте. Морковь, свекла, пастернак, хрен нашинкованы и нарезаны соломкой шириной 3–5 мм или кружочками толщиной не более 3 мм, Перец сладкий, измельче</w:t>
            </w:r>
            <w:r>
              <w:rPr>
                <w:sz w:val="16"/>
                <w:szCs w:val="16"/>
              </w:rPr>
              <w:t>н</w:t>
            </w:r>
            <w:r>
              <w:rPr>
                <w:sz w:val="16"/>
                <w:szCs w:val="16"/>
              </w:rPr>
              <w:t>ный на полоски шириной 3–5 мм.</w:t>
            </w:r>
          </w:p>
          <w:p w:rsidR="00856BCA" w:rsidRDefault="00856BCA" w:rsidP="00856BCA">
            <w:pPr>
              <w:spacing w:line="230" w:lineRule="auto"/>
              <w:jc w:val="both"/>
              <w:rPr>
                <w:sz w:val="16"/>
                <w:szCs w:val="16"/>
              </w:rPr>
            </w:pPr>
            <w:r>
              <w:rPr>
                <w:sz w:val="16"/>
                <w:szCs w:val="16"/>
              </w:rPr>
              <w:t>Яблоки свежими, целыми плодами, половинками или 1/4 части плода</w:t>
            </w:r>
          </w:p>
        </w:tc>
      </w:tr>
      <w:tr w:rsidR="005B2732" w:rsidRPr="004130A9" w:rsidTr="00B957F9">
        <w:tc>
          <w:tcPr>
            <w:tcW w:w="1046" w:type="pct"/>
          </w:tcPr>
          <w:p w:rsidR="005B2732" w:rsidRPr="004130A9" w:rsidRDefault="005B2732" w:rsidP="00856BCA">
            <w:pPr>
              <w:spacing w:line="230" w:lineRule="auto"/>
              <w:rPr>
                <w:sz w:val="16"/>
                <w:szCs w:val="16"/>
              </w:rPr>
            </w:pPr>
            <w:r>
              <w:rPr>
                <w:sz w:val="16"/>
                <w:szCs w:val="16"/>
              </w:rPr>
              <w:t>Консистенция</w:t>
            </w:r>
          </w:p>
        </w:tc>
        <w:tc>
          <w:tcPr>
            <w:tcW w:w="1966" w:type="pct"/>
            <w:vAlign w:val="center"/>
          </w:tcPr>
          <w:p w:rsidR="005B2732" w:rsidRPr="004130A9" w:rsidRDefault="005B2732" w:rsidP="00856BCA">
            <w:pPr>
              <w:spacing w:line="230" w:lineRule="auto"/>
              <w:jc w:val="both"/>
              <w:rPr>
                <w:sz w:val="16"/>
                <w:szCs w:val="16"/>
              </w:rPr>
            </w:pPr>
            <w:r>
              <w:rPr>
                <w:sz w:val="16"/>
                <w:szCs w:val="16"/>
              </w:rPr>
              <w:t>Сочная, плотная, хрустящая</w:t>
            </w:r>
          </w:p>
        </w:tc>
        <w:tc>
          <w:tcPr>
            <w:tcW w:w="1988" w:type="pct"/>
            <w:vAlign w:val="center"/>
          </w:tcPr>
          <w:p w:rsidR="005B2732" w:rsidRPr="004130A9" w:rsidRDefault="005B2732" w:rsidP="00856BCA">
            <w:pPr>
              <w:spacing w:line="230" w:lineRule="auto"/>
              <w:jc w:val="both"/>
              <w:rPr>
                <w:sz w:val="16"/>
                <w:szCs w:val="16"/>
              </w:rPr>
            </w:pPr>
            <w:r>
              <w:rPr>
                <w:sz w:val="16"/>
                <w:szCs w:val="16"/>
              </w:rPr>
              <w:t>Сочная, умеренно плотная и умеренно хрустящая</w:t>
            </w:r>
          </w:p>
        </w:tc>
      </w:tr>
      <w:tr w:rsidR="005B2732" w:rsidRPr="004130A9" w:rsidTr="00B957F9">
        <w:tc>
          <w:tcPr>
            <w:tcW w:w="1046" w:type="pct"/>
          </w:tcPr>
          <w:p w:rsidR="005B2732" w:rsidRPr="004130A9" w:rsidRDefault="005B2732" w:rsidP="00856BCA">
            <w:pPr>
              <w:spacing w:line="230" w:lineRule="auto"/>
              <w:rPr>
                <w:sz w:val="16"/>
                <w:szCs w:val="16"/>
              </w:rPr>
            </w:pPr>
            <w:r>
              <w:rPr>
                <w:sz w:val="16"/>
                <w:szCs w:val="16"/>
              </w:rPr>
              <w:t>Запах</w:t>
            </w:r>
          </w:p>
        </w:tc>
        <w:tc>
          <w:tcPr>
            <w:tcW w:w="3954" w:type="pct"/>
            <w:gridSpan w:val="2"/>
            <w:vAlign w:val="center"/>
          </w:tcPr>
          <w:p w:rsidR="005B2732" w:rsidRPr="004130A9" w:rsidRDefault="005B2732" w:rsidP="00856BCA">
            <w:pPr>
              <w:spacing w:line="230" w:lineRule="auto"/>
              <w:jc w:val="both"/>
              <w:rPr>
                <w:sz w:val="16"/>
                <w:szCs w:val="16"/>
              </w:rPr>
            </w:pPr>
            <w:r>
              <w:rPr>
                <w:sz w:val="16"/>
                <w:szCs w:val="16"/>
              </w:rPr>
              <w:t>Ароматный, х</w:t>
            </w:r>
            <w:r w:rsidR="00F01127">
              <w:rPr>
                <w:sz w:val="16"/>
                <w:szCs w:val="16"/>
              </w:rPr>
              <w:t>арактерный для квашеной капусты.</w:t>
            </w:r>
            <w:r>
              <w:rPr>
                <w:sz w:val="16"/>
                <w:szCs w:val="16"/>
              </w:rPr>
              <w:t xml:space="preserve"> В капусте с приправами и пряностями ясно ощущает</w:t>
            </w:r>
            <w:r w:rsidR="00F01127">
              <w:rPr>
                <w:sz w:val="16"/>
                <w:szCs w:val="16"/>
              </w:rPr>
              <w:t>ся аромат добавленных пряностей.</w:t>
            </w:r>
            <w:r>
              <w:rPr>
                <w:sz w:val="16"/>
                <w:szCs w:val="16"/>
              </w:rPr>
              <w:t xml:space="preserve"> Сок обладает ароматом капусты</w:t>
            </w:r>
          </w:p>
        </w:tc>
      </w:tr>
      <w:tr w:rsidR="005B2732" w:rsidRPr="004130A9" w:rsidTr="00B957F9">
        <w:tc>
          <w:tcPr>
            <w:tcW w:w="1046" w:type="pct"/>
          </w:tcPr>
          <w:p w:rsidR="005B2732" w:rsidRPr="004130A9" w:rsidRDefault="005B2732" w:rsidP="00856BCA">
            <w:pPr>
              <w:spacing w:line="230" w:lineRule="auto"/>
              <w:rPr>
                <w:sz w:val="16"/>
                <w:szCs w:val="16"/>
              </w:rPr>
            </w:pPr>
            <w:r>
              <w:rPr>
                <w:sz w:val="16"/>
                <w:szCs w:val="16"/>
              </w:rPr>
              <w:t>Вкус</w:t>
            </w:r>
          </w:p>
        </w:tc>
        <w:tc>
          <w:tcPr>
            <w:tcW w:w="1966" w:type="pct"/>
            <w:vAlign w:val="center"/>
          </w:tcPr>
          <w:p w:rsidR="005B2732" w:rsidRPr="004130A9" w:rsidRDefault="005B2732" w:rsidP="00856BCA">
            <w:pPr>
              <w:spacing w:line="230" w:lineRule="auto"/>
              <w:jc w:val="both"/>
              <w:rPr>
                <w:sz w:val="16"/>
                <w:szCs w:val="16"/>
              </w:rPr>
            </w:pPr>
            <w:r>
              <w:rPr>
                <w:sz w:val="16"/>
                <w:szCs w:val="16"/>
              </w:rPr>
              <w:t>Кисловато-солоноватый, пр</w:t>
            </w:r>
            <w:r>
              <w:rPr>
                <w:sz w:val="16"/>
                <w:szCs w:val="16"/>
              </w:rPr>
              <w:t>и</w:t>
            </w:r>
            <w:r>
              <w:rPr>
                <w:sz w:val="16"/>
                <w:szCs w:val="16"/>
              </w:rPr>
              <w:t>ятный</w:t>
            </w:r>
            <w:r w:rsidR="008E11BA">
              <w:rPr>
                <w:sz w:val="16"/>
                <w:szCs w:val="16"/>
              </w:rPr>
              <w:t>,</w:t>
            </w:r>
            <w:r>
              <w:rPr>
                <w:sz w:val="16"/>
                <w:szCs w:val="16"/>
              </w:rPr>
              <w:t xml:space="preserve"> без горечи</w:t>
            </w:r>
          </w:p>
        </w:tc>
        <w:tc>
          <w:tcPr>
            <w:tcW w:w="1988" w:type="pct"/>
            <w:vAlign w:val="center"/>
          </w:tcPr>
          <w:p w:rsidR="005B2732" w:rsidRPr="0031105B" w:rsidRDefault="005B2732" w:rsidP="00856BCA">
            <w:pPr>
              <w:spacing w:line="230" w:lineRule="auto"/>
              <w:jc w:val="both"/>
              <w:rPr>
                <w:sz w:val="16"/>
                <w:szCs w:val="16"/>
              </w:rPr>
            </w:pPr>
            <w:r w:rsidRPr="0031105B">
              <w:rPr>
                <w:sz w:val="16"/>
                <w:szCs w:val="16"/>
              </w:rPr>
              <w:t>Более резко выраженный к</w:t>
            </w:r>
            <w:r w:rsidRPr="0031105B">
              <w:rPr>
                <w:sz w:val="16"/>
                <w:szCs w:val="16"/>
              </w:rPr>
              <w:t>и</w:t>
            </w:r>
            <w:r w:rsidRPr="0031105B">
              <w:rPr>
                <w:sz w:val="16"/>
                <w:szCs w:val="16"/>
              </w:rPr>
              <w:t>сло</w:t>
            </w:r>
            <w:r>
              <w:rPr>
                <w:sz w:val="16"/>
                <w:szCs w:val="16"/>
              </w:rPr>
              <w:t>-</w:t>
            </w:r>
            <w:r w:rsidRPr="0031105B">
              <w:rPr>
                <w:sz w:val="16"/>
                <w:szCs w:val="16"/>
              </w:rPr>
              <w:t>соленый</w:t>
            </w:r>
          </w:p>
          <w:p w:rsidR="005B2732" w:rsidRPr="004130A9" w:rsidRDefault="005B2732" w:rsidP="00856BCA">
            <w:pPr>
              <w:spacing w:line="230" w:lineRule="auto"/>
              <w:jc w:val="center"/>
              <w:rPr>
                <w:sz w:val="16"/>
                <w:szCs w:val="16"/>
              </w:rPr>
            </w:pPr>
          </w:p>
        </w:tc>
      </w:tr>
      <w:tr w:rsidR="005B2732" w:rsidRPr="004130A9" w:rsidTr="00B957F9">
        <w:tc>
          <w:tcPr>
            <w:tcW w:w="1046" w:type="pct"/>
          </w:tcPr>
          <w:p w:rsidR="005B2732" w:rsidRDefault="005B2732" w:rsidP="00856BCA">
            <w:pPr>
              <w:spacing w:line="230" w:lineRule="auto"/>
              <w:rPr>
                <w:sz w:val="16"/>
                <w:szCs w:val="16"/>
              </w:rPr>
            </w:pPr>
            <w:r>
              <w:rPr>
                <w:sz w:val="16"/>
                <w:szCs w:val="16"/>
              </w:rPr>
              <w:t>Вкус сока</w:t>
            </w:r>
          </w:p>
        </w:tc>
        <w:tc>
          <w:tcPr>
            <w:tcW w:w="3954" w:type="pct"/>
            <w:gridSpan w:val="2"/>
            <w:vAlign w:val="center"/>
          </w:tcPr>
          <w:p w:rsidR="005B2732" w:rsidRPr="0031105B" w:rsidRDefault="005B2732" w:rsidP="00856BCA">
            <w:pPr>
              <w:spacing w:line="230" w:lineRule="auto"/>
              <w:jc w:val="center"/>
              <w:rPr>
                <w:sz w:val="16"/>
                <w:szCs w:val="16"/>
              </w:rPr>
            </w:pPr>
            <w:r>
              <w:rPr>
                <w:sz w:val="16"/>
                <w:szCs w:val="16"/>
              </w:rPr>
              <w:t>Более острый, чем вкус квашеной капусты без сока</w:t>
            </w:r>
          </w:p>
        </w:tc>
      </w:tr>
      <w:tr w:rsidR="005B2732" w:rsidRPr="004130A9" w:rsidTr="00B957F9">
        <w:tc>
          <w:tcPr>
            <w:tcW w:w="1046" w:type="pct"/>
          </w:tcPr>
          <w:p w:rsidR="005B2732" w:rsidRDefault="005B2732" w:rsidP="00856BCA">
            <w:pPr>
              <w:spacing w:line="230" w:lineRule="auto"/>
              <w:rPr>
                <w:sz w:val="16"/>
                <w:szCs w:val="16"/>
              </w:rPr>
            </w:pPr>
            <w:r>
              <w:rPr>
                <w:sz w:val="16"/>
                <w:szCs w:val="16"/>
              </w:rPr>
              <w:t>Цвет</w:t>
            </w:r>
          </w:p>
        </w:tc>
        <w:tc>
          <w:tcPr>
            <w:tcW w:w="1966" w:type="pct"/>
            <w:tcBorders>
              <w:right w:val="single" w:sz="4" w:space="0" w:color="auto"/>
            </w:tcBorders>
            <w:vAlign w:val="center"/>
          </w:tcPr>
          <w:p w:rsidR="005B2732" w:rsidRDefault="005B2732" w:rsidP="00856BCA">
            <w:pPr>
              <w:spacing w:line="230" w:lineRule="auto"/>
              <w:jc w:val="both"/>
              <w:rPr>
                <w:sz w:val="16"/>
                <w:szCs w:val="16"/>
              </w:rPr>
            </w:pPr>
            <w:r>
              <w:rPr>
                <w:sz w:val="16"/>
                <w:szCs w:val="16"/>
              </w:rPr>
              <w:t>Светло-соломенный с желтов</w:t>
            </w:r>
            <w:r>
              <w:rPr>
                <w:sz w:val="16"/>
                <w:szCs w:val="16"/>
              </w:rPr>
              <w:t>а</w:t>
            </w:r>
            <w:r>
              <w:rPr>
                <w:sz w:val="16"/>
                <w:szCs w:val="16"/>
              </w:rPr>
              <w:t>тым оттенком.</w:t>
            </w:r>
          </w:p>
          <w:p w:rsidR="005B2732" w:rsidRDefault="005B2732" w:rsidP="00856BCA">
            <w:pPr>
              <w:spacing w:line="230" w:lineRule="auto"/>
              <w:jc w:val="both"/>
              <w:rPr>
                <w:sz w:val="16"/>
                <w:szCs w:val="16"/>
              </w:rPr>
            </w:pPr>
            <w:r>
              <w:rPr>
                <w:sz w:val="16"/>
                <w:szCs w:val="16"/>
              </w:rPr>
              <w:t>В капусте с приправами и пр</w:t>
            </w:r>
            <w:r>
              <w:rPr>
                <w:sz w:val="16"/>
                <w:szCs w:val="16"/>
              </w:rPr>
              <w:t>я</w:t>
            </w:r>
            <w:r>
              <w:rPr>
                <w:sz w:val="16"/>
                <w:szCs w:val="16"/>
              </w:rPr>
              <w:t>ностями могут быть оттенки, зависящие от цвета добавле</w:t>
            </w:r>
            <w:r>
              <w:rPr>
                <w:sz w:val="16"/>
                <w:szCs w:val="16"/>
              </w:rPr>
              <w:t>н</w:t>
            </w:r>
            <w:r w:rsidR="00F01127">
              <w:rPr>
                <w:sz w:val="16"/>
                <w:szCs w:val="16"/>
              </w:rPr>
              <w:t>ных приправ и пряностей</w:t>
            </w:r>
          </w:p>
        </w:tc>
        <w:tc>
          <w:tcPr>
            <w:tcW w:w="1988" w:type="pct"/>
            <w:tcBorders>
              <w:left w:val="single" w:sz="4" w:space="0" w:color="auto"/>
            </w:tcBorders>
            <w:vAlign w:val="center"/>
          </w:tcPr>
          <w:p w:rsidR="005B2732" w:rsidRDefault="005B2732" w:rsidP="00856BCA">
            <w:pPr>
              <w:spacing w:line="230" w:lineRule="auto"/>
              <w:jc w:val="both"/>
              <w:rPr>
                <w:sz w:val="16"/>
                <w:szCs w:val="16"/>
              </w:rPr>
            </w:pPr>
            <w:r>
              <w:rPr>
                <w:sz w:val="16"/>
                <w:szCs w:val="16"/>
              </w:rPr>
              <w:t>Светл</w:t>
            </w:r>
            <w:r w:rsidR="00F01127">
              <w:rPr>
                <w:sz w:val="16"/>
                <w:szCs w:val="16"/>
              </w:rPr>
              <w:t>о-желтый с зеленоватым оттенком</w:t>
            </w:r>
          </w:p>
        </w:tc>
      </w:tr>
    </w:tbl>
    <w:p w:rsidR="005B2732" w:rsidRPr="007F41AB" w:rsidRDefault="005B2732" w:rsidP="00856BCA">
      <w:pPr>
        <w:spacing w:line="230" w:lineRule="auto"/>
        <w:ind w:firstLine="284"/>
        <w:rPr>
          <w:b/>
          <w:i/>
        </w:rPr>
      </w:pPr>
    </w:p>
    <w:p w:rsidR="005B2732" w:rsidRDefault="005B2732" w:rsidP="00856BCA">
      <w:pPr>
        <w:spacing w:line="230" w:lineRule="auto"/>
        <w:ind w:firstLine="284"/>
        <w:jc w:val="both"/>
      </w:pPr>
      <w:r>
        <w:t>По физико-химическим показателям квашеная капуста должна с</w:t>
      </w:r>
      <w:r>
        <w:t>о</w:t>
      </w:r>
      <w:r>
        <w:t>ответствов</w:t>
      </w:r>
      <w:r w:rsidR="00474CEF">
        <w:t>ать нормам, указанным в табл.</w:t>
      </w:r>
      <w:r w:rsidR="00064FA5">
        <w:t xml:space="preserve"> 47</w:t>
      </w:r>
      <w:r>
        <w:t>.</w:t>
      </w:r>
    </w:p>
    <w:p w:rsidR="00474CEF" w:rsidRDefault="00474CEF" w:rsidP="00856BCA">
      <w:pPr>
        <w:spacing w:line="230" w:lineRule="auto"/>
        <w:ind w:firstLine="284"/>
        <w:jc w:val="center"/>
        <w:rPr>
          <w:sz w:val="16"/>
          <w:szCs w:val="16"/>
        </w:rPr>
      </w:pPr>
    </w:p>
    <w:p w:rsidR="005B2732" w:rsidRPr="003E0EDD" w:rsidRDefault="00064FA5" w:rsidP="00856BCA">
      <w:pPr>
        <w:spacing w:line="230" w:lineRule="auto"/>
        <w:jc w:val="center"/>
        <w:rPr>
          <w:b/>
          <w:sz w:val="16"/>
          <w:szCs w:val="16"/>
        </w:rPr>
      </w:pPr>
      <w:r>
        <w:rPr>
          <w:sz w:val="16"/>
          <w:szCs w:val="16"/>
        </w:rPr>
        <w:t xml:space="preserve">Т а б л и ц а </w:t>
      </w:r>
      <w:r w:rsidR="00F01127">
        <w:rPr>
          <w:sz w:val="16"/>
          <w:szCs w:val="16"/>
        </w:rPr>
        <w:t xml:space="preserve"> </w:t>
      </w:r>
      <w:r>
        <w:rPr>
          <w:sz w:val="16"/>
          <w:szCs w:val="16"/>
        </w:rPr>
        <w:t>47</w:t>
      </w:r>
      <w:r w:rsidR="005B2732">
        <w:rPr>
          <w:sz w:val="16"/>
          <w:szCs w:val="16"/>
        </w:rPr>
        <w:t xml:space="preserve">. </w:t>
      </w:r>
      <w:r w:rsidR="005B2732" w:rsidRPr="003E0EDD">
        <w:rPr>
          <w:b/>
          <w:sz w:val="16"/>
          <w:szCs w:val="16"/>
        </w:rPr>
        <w:t>Физико-химические показатели квашеной капусты</w:t>
      </w:r>
    </w:p>
    <w:p w:rsidR="005B2732" w:rsidRPr="003E0EDD" w:rsidRDefault="005B2732" w:rsidP="00856BCA">
      <w:pPr>
        <w:spacing w:line="230" w:lineRule="auto"/>
        <w:ind w:firstLine="284"/>
        <w:rPr>
          <w:b/>
          <w:sz w:val="16"/>
          <w:szCs w:val="16"/>
        </w:rPr>
      </w:pPr>
    </w:p>
    <w:tbl>
      <w:tblPr>
        <w:tblStyle w:val="a3"/>
        <w:tblW w:w="0" w:type="auto"/>
        <w:tblInd w:w="108" w:type="dxa"/>
        <w:tblLook w:val="04A0"/>
      </w:tblPr>
      <w:tblGrid>
        <w:gridCol w:w="3402"/>
        <w:gridCol w:w="1560"/>
        <w:gridCol w:w="1134"/>
      </w:tblGrid>
      <w:tr w:rsidR="005B2732" w:rsidRPr="003E444E" w:rsidTr="008E11BA">
        <w:trPr>
          <w:trHeight w:val="95"/>
        </w:trPr>
        <w:tc>
          <w:tcPr>
            <w:tcW w:w="3402" w:type="dxa"/>
            <w:vMerge w:val="restart"/>
            <w:vAlign w:val="center"/>
          </w:tcPr>
          <w:p w:rsidR="005B2732" w:rsidRPr="003E444E" w:rsidRDefault="00F01127" w:rsidP="00856BCA">
            <w:pPr>
              <w:spacing w:line="230" w:lineRule="auto"/>
              <w:ind w:firstLine="284"/>
              <w:jc w:val="center"/>
              <w:rPr>
                <w:sz w:val="16"/>
                <w:szCs w:val="16"/>
              </w:rPr>
            </w:pPr>
            <w:r>
              <w:rPr>
                <w:sz w:val="16"/>
                <w:szCs w:val="16"/>
              </w:rPr>
              <w:t>П</w:t>
            </w:r>
            <w:r w:rsidR="005B2732">
              <w:rPr>
                <w:sz w:val="16"/>
                <w:szCs w:val="16"/>
              </w:rPr>
              <w:t>оказател</w:t>
            </w:r>
            <w:r>
              <w:rPr>
                <w:sz w:val="16"/>
                <w:szCs w:val="16"/>
              </w:rPr>
              <w:t>и</w:t>
            </w:r>
          </w:p>
        </w:tc>
        <w:tc>
          <w:tcPr>
            <w:tcW w:w="2694" w:type="dxa"/>
            <w:gridSpan w:val="2"/>
            <w:tcBorders>
              <w:bottom w:val="single" w:sz="4" w:space="0" w:color="auto"/>
            </w:tcBorders>
          </w:tcPr>
          <w:p w:rsidR="005B2732" w:rsidRPr="003E444E" w:rsidRDefault="005B2732" w:rsidP="00856BCA">
            <w:pPr>
              <w:spacing w:line="230" w:lineRule="auto"/>
              <w:ind w:firstLine="284"/>
              <w:jc w:val="center"/>
              <w:rPr>
                <w:sz w:val="16"/>
                <w:szCs w:val="16"/>
              </w:rPr>
            </w:pPr>
            <w:r>
              <w:rPr>
                <w:sz w:val="16"/>
                <w:szCs w:val="16"/>
              </w:rPr>
              <w:t>Нормы</w:t>
            </w:r>
          </w:p>
        </w:tc>
      </w:tr>
      <w:tr w:rsidR="005B2732" w:rsidRPr="003E444E" w:rsidTr="00474CEF">
        <w:trPr>
          <w:trHeight w:val="87"/>
        </w:trPr>
        <w:tc>
          <w:tcPr>
            <w:tcW w:w="3402" w:type="dxa"/>
            <w:vMerge/>
          </w:tcPr>
          <w:p w:rsidR="005B2732" w:rsidRDefault="005B2732" w:rsidP="00856BCA">
            <w:pPr>
              <w:spacing w:line="230" w:lineRule="auto"/>
              <w:ind w:firstLine="284"/>
              <w:jc w:val="center"/>
              <w:rPr>
                <w:sz w:val="16"/>
                <w:szCs w:val="16"/>
              </w:rPr>
            </w:pPr>
          </w:p>
        </w:tc>
        <w:tc>
          <w:tcPr>
            <w:tcW w:w="1560" w:type="dxa"/>
            <w:tcBorders>
              <w:top w:val="single" w:sz="4" w:space="0" w:color="auto"/>
            </w:tcBorders>
          </w:tcPr>
          <w:p w:rsidR="005B2732" w:rsidRPr="003E444E" w:rsidRDefault="005B2732" w:rsidP="00856BCA">
            <w:pPr>
              <w:spacing w:line="230" w:lineRule="auto"/>
              <w:jc w:val="center"/>
              <w:rPr>
                <w:sz w:val="16"/>
                <w:szCs w:val="16"/>
              </w:rPr>
            </w:pPr>
            <w:r>
              <w:rPr>
                <w:sz w:val="16"/>
                <w:szCs w:val="16"/>
              </w:rPr>
              <w:t>Первый сорт</w:t>
            </w:r>
          </w:p>
        </w:tc>
        <w:tc>
          <w:tcPr>
            <w:tcW w:w="1134" w:type="dxa"/>
            <w:tcBorders>
              <w:top w:val="single" w:sz="4" w:space="0" w:color="auto"/>
            </w:tcBorders>
          </w:tcPr>
          <w:p w:rsidR="005B2732" w:rsidRPr="003E444E" w:rsidRDefault="005B2732" w:rsidP="00856BCA">
            <w:pPr>
              <w:spacing w:line="230" w:lineRule="auto"/>
              <w:jc w:val="center"/>
              <w:rPr>
                <w:sz w:val="16"/>
                <w:szCs w:val="16"/>
              </w:rPr>
            </w:pPr>
            <w:r>
              <w:rPr>
                <w:sz w:val="16"/>
                <w:szCs w:val="16"/>
              </w:rPr>
              <w:t>Второй сорт</w:t>
            </w:r>
          </w:p>
        </w:tc>
      </w:tr>
      <w:tr w:rsidR="005B2732" w:rsidRPr="003E444E" w:rsidTr="00474CEF">
        <w:trPr>
          <w:trHeight w:val="567"/>
        </w:trPr>
        <w:tc>
          <w:tcPr>
            <w:tcW w:w="3402" w:type="dxa"/>
          </w:tcPr>
          <w:p w:rsidR="005B2732" w:rsidRPr="003E444E" w:rsidRDefault="005B2732" w:rsidP="00856BCA">
            <w:pPr>
              <w:spacing w:line="230" w:lineRule="auto"/>
              <w:jc w:val="both"/>
              <w:rPr>
                <w:sz w:val="16"/>
                <w:szCs w:val="16"/>
              </w:rPr>
            </w:pPr>
            <w:r>
              <w:rPr>
                <w:sz w:val="16"/>
                <w:szCs w:val="16"/>
              </w:rPr>
              <w:t>Массовая доля капусты (после свободного стекания сока по отношению к общей массе с соком</w:t>
            </w:r>
            <w:r w:rsidR="00F01127">
              <w:rPr>
                <w:sz w:val="16"/>
                <w:szCs w:val="16"/>
              </w:rPr>
              <w:t>)</w:t>
            </w:r>
            <w:r>
              <w:rPr>
                <w:sz w:val="16"/>
                <w:szCs w:val="16"/>
              </w:rPr>
              <w:t>, %:</w:t>
            </w:r>
          </w:p>
        </w:tc>
        <w:tc>
          <w:tcPr>
            <w:tcW w:w="1560" w:type="dxa"/>
          </w:tcPr>
          <w:p w:rsidR="005B2732" w:rsidRPr="003E444E" w:rsidRDefault="005B2732" w:rsidP="00856BCA">
            <w:pPr>
              <w:spacing w:line="230" w:lineRule="auto"/>
              <w:jc w:val="center"/>
              <w:rPr>
                <w:sz w:val="16"/>
                <w:szCs w:val="16"/>
              </w:rPr>
            </w:pPr>
          </w:p>
        </w:tc>
        <w:tc>
          <w:tcPr>
            <w:tcW w:w="1134" w:type="dxa"/>
          </w:tcPr>
          <w:p w:rsidR="005B2732" w:rsidRPr="003E444E" w:rsidRDefault="005B2732" w:rsidP="00856BCA">
            <w:pPr>
              <w:spacing w:line="230" w:lineRule="auto"/>
              <w:jc w:val="center"/>
              <w:rPr>
                <w:sz w:val="16"/>
                <w:szCs w:val="16"/>
              </w:rPr>
            </w:pPr>
          </w:p>
        </w:tc>
      </w:tr>
      <w:tr w:rsidR="005B2732" w:rsidRPr="003E444E" w:rsidTr="00474CEF">
        <w:tc>
          <w:tcPr>
            <w:tcW w:w="3402" w:type="dxa"/>
          </w:tcPr>
          <w:p w:rsidR="005B2732" w:rsidRPr="006F3B24" w:rsidRDefault="005B2732" w:rsidP="00856BCA">
            <w:pPr>
              <w:spacing w:line="230" w:lineRule="auto"/>
              <w:ind w:firstLine="284"/>
              <w:rPr>
                <w:sz w:val="16"/>
                <w:szCs w:val="16"/>
              </w:rPr>
            </w:pPr>
            <w:r>
              <w:rPr>
                <w:sz w:val="16"/>
                <w:szCs w:val="16"/>
              </w:rPr>
              <w:t>шинкованной</w:t>
            </w:r>
          </w:p>
        </w:tc>
        <w:tc>
          <w:tcPr>
            <w:tcW w:w="1560" w:type="dxa"/>
          </w:tcPr>
          <w:p w:rsidR="005B2732" w:rsidRPr="003E444E" w:rsidRDefault="00F01127" w:rsidP="00856BCA">
            <w:pPr>
              <w:spacing w:line="230" w:lineRule="auto"/>
              <w:jc w:val="center"/>
              <w:rPr>
                <w:sz w:val="16"/>
                <w:szCs w:val="16"/>
              </w:rPr>
            </w:pPr>
            <w:r>
              <w:rPr>
                <w:sz w:val="16"/>
                <w:szCs w:val="16"/>
              </w:rPr>
              <w:t>88–</w:t>
            </w:r>
            <w:r w:rsidR="005B2732">
              <w:rPr>
                <w:sz w:val="16"/>
                <w:szCs w:val="16"/>
              </w:rPr>
              <w:t>90</w:t>
            </w:r>
          </w:p>
        </w:tc>
        <w:tc>
          <w:tcPr>
            <w:tcW w:w="1134" w:type="dxa"/>
          </w:tcPr>
          <w:p w:rsidR="005B2732" w:rsidRPr="003E444E" w:rsidRDefault="00F01127" w:rsidP="00856BCA">
            <w:pPr>
              <w:spacing w:line="230" w:lineRule="auto"/>
              <w:jc w:val="center"/>
              <w:rPr>
                <w:sz w:val="16"/>
                <w:szCs w:val="16"/>
              </w:rPr>
            </w:pPr>
            <w:r>
              <w:rPr>
                <w:sz w:val="16"/>
                <w:szCs w:val="16"/>
              </w:rPr>
              <w:t>88–</w:t>
            </w:r>
            <w:r w:rsidR="005B2732">
              <w:rPr>
                <w:sz w:val="16"/>
                <w:szCs w:val="16"/>
              </w:rPr>
              <w:t>90</w:t>
            </w:r>
          </w:p>
        </w:tc>
      </w:tr>
      <w:tr w:rsidR="005B2732" w:rsidRPr="003E444E" w:rsidTr="00474CEF">
        <w:tc>
          <w:tcPr>
            <w:tcW w:w="3402" w:type="dxa"/>
          </w:tcPr>
          <w:p w:rsidR="005B2732" w:rsidRPr="003E444E" w:rsidRDefault="005B2732" w:rsidP="00856BCA">
            <w:pPr>
              <w:spacing w:line="230" w:lineRule="auto"/>
              <w:ind w:firstLine="284"/>
              <w:rPr>
                <w:sz w:val="16"/>
                <w:szCs w:val="16"/>
              </w:rPr>
            </w:pPr>
            <w:r>
              <w:rPr>
                <w:sz w:val="16"/>
                <w:szCs w:val="16"/>
              </w:rPr>
              <w:t>рубленой</w:t>
            </w:r>
          </w:p>
        </w:tc>
        <w:tc>
          <w:tcPr>
            <w:tcW w:w="1560" w:type="dxa"/>
          </w:tcPr>
          <w:p w:rsidR="005B2732" w:rsidRPr="003E444E" w:rsidRDefault="00F01127" w:rsidP="00856BCA">
            <w:pPr>
              <w:spacing w:line="230" w:lineRule="auto"/>
              <w:jc w:val="center"/>
              <w:rPr>
                <w:sz w:val="16"/>
                <w:szCs w:val="16"/>
              </w:rPr>
            </w:pPr>
            <w:r>
              <w:rPr>
                <w:sz w:val="16"/>
                <w:szCs w:val="16"/>
              </w:rPr>
              <w:t>85–</w:t>
            </w:r>
            <w:r w:rsidR="005B2732">
              <w:rPr>
                <w:sz w:val="16"/>
                <w:szCs w:val="16"/>
              </w:rPr>
              <w:t>88</w:t>
            </w:r>
          </w:p>
        </w:tc>
        <w:tc>
          <w:tcPr>
            <w:tcW w:w="1134" w:type="dxa"/>
          </w:tcPr>
          <w:p w:rsidR="005B2732" w:rsidRPr="003E444E" w:rsidRDefault="00F01127" w:rsidP="00856BCA">
            <w:pPr>
              <w:spacing w:line="230" w:lineRule="auto"/>
              <w:jc w:val="center"/>
              <w:rPr>
                <w:sz w:val="16"/>
                <w:szCs w:val="16"/>
              </w:rPr>
            </w:pPr>
            <w:r>
              <w:rPr>
                <w:sz w:val="16"/>
                <w:szCs w:val="16"/>
              </w:rPr>
              <w:t>85–</w:t>
            </w:r>
            <w:r w:rsidR="005B2732">
              <w:rPr>
                <w:sz w:val="16"/>
                <w:szCs w:val="16"/>
              </w:rPr>
              <w:t>88</w:t>
            </w:r>
          </w:p>
        </w:tc>
      </w:tr>
      <w:tr w:rsidR="005B2732" w:rsidRPr="003E444E" w:rsidTr="00474CEF">
        <w:tc>
          <w:tcPr>
            <w:tcW w:w="3402" w:type="dxa"/>
          </w:tcPr>
          <w:p w:rsidR="005B2732" w:rsidRPr="003E444E" w:rsidRDefault="00F01127" w:rsidP="00856BCA">
            <w:pPr>
              <w:spacing w:line="230" w:lineRule="auto"/>
              <w:ind w:firstLine="284"/>
              <w:rPr>
                <w:sz w:val="16"/>
                <w:szCs w:val="16"/>
              </w:rPr>
            </w:pPr>
            <w:r>
              <w:rPr>
                <w:sz w:val="16"/>
                <w:szCs w:val="16"/>
              </w:rPr>
              <w:t>к</w:t>
            </w:r>
            <w:r w:rsidR="005B2732">
              <w:rPr>
                <w:sz w:val="16"/>
                <w:szCs w:val="16"/>
              </w:rPr>
              <w:t>очанной</w:t>
            </w:r>
          </w:p>
        </w:tc>
        <w:tc>
          <w:tcPr>
            <w:tcW w:w="1560" w:type="dxa"/>
          </w:tcPr>
          <w:p w:rsidR="005B2732" w:rsidRPr="003E444E" w:rsidRDefault="00F01127" w:rsidP="00856BCA">
            <w:pPr>
              <w:spacing w:line="230" w:lineRule="auto"/>
              <w:jc w:val="center"/>
              <w:rPr>
                <w:sz w:val="16"/>
                <w:szCs w:val="16"/>
              </w:rPr>
            </w:pPr>
            <w:r>
              <w:rPr>
                <w:sz w:val="16"/>
                <w:szCs w:val="16"/>
              </w:rPr>
              <w:t>85–</w:t>
            </w:r>
            <w:r w:rsidR="005B2732">
              <w:rPr>
                <w:sz w:val="16"/>
                <w:szCs w:val="16"/>
              </w:rPr>
              <w:t>88</w:t>
            </w:r>
          </w:p>
        </w:tc>
        <w:tc>
          <w:tcPr>
            <w:tcW w:w="1134" w:type="dxa"/>
          </w:tcPr>
          <w:p w:rsidR="005B2732" w:rsidRPr="003E444E" w:rsidRDefault="00F01127" w:rsidP="00856BCA">
            <w:pPr>
              <w:spacing w:line="230" w:lineRule="auto"/>
              <w:jc w:val="center"/>
              <w:rPr>
                <w:sz w:val="16"/>
                <w:szCs w:val="16"/>
              </w:rPr>
            </w:pPr>
            <w:r>
              <w:rPr>
                <w:sz w:val="16"/>
                <w:szCs w:val="16"/>
              </w:rPr>
              <w:t>85–</w:t>
            </w:r>
            <w:r w:rsidR="005B2732">
              <w:rPr>
                <w:sz w:val="16"/>
                <w:szCs w:val="16"/>
              </w:rPr>
              <w:t>88</w:t>
            </w:r>
          </w:p>
        </w:tc>
      </w:tr>
      <w:tr w:rsidR="005B2732" w:rsidRPr="003E444E" w:rsidTr="00474CEF">
        <w:tc>
          <w:tcPr>
            <w:tcW w:w="3402" w:type="dxa"/>
          </w:tcPr>
          <w:p w:rsidR="005B2732" w:rsidRPr="003E444E" w:rsidRDefault="005B2732" w:rsidP="00856BCA">
            <w:pPr>
              <w:spacing w:line="230" w:lineRule="auto"/>
              <w:rPr>
                <w:sz w:val="16"/>
                <w:szCs w:val="16"/>
              </w:rPr>
            </w:pPr>
            <w:r>
              <w:rPr>
                <w:sz w:val="16"/>
                <w:szCs w:val="16"/>
              </w:rPr>
              <w:t>Массовая доля хлоридов</w:t>
            </w:r>
          </w:p>
        </w:tc>
        <w:tc>
          <w:tcPr>
            <w:tcW w:w="1560" w:type="dxa"/>
          </w:tcPr>
          <w:p w:rsidR="005B2732" w:rsidRPr="003E444E" w:rsidRDefault="00F01127" w:rsidP="00856BCA">
            <w:pPr>
              <w:spacing w:line="230" w:lineRule="auto"/>
              <w:jc w:val="center"/>
              <w:rPr>
                <w:sz w:val="16"/>
                <w:szCs w:val="16"/>
              </w:rPr>
            </w:pPr>
            <w:r>
              <w:rPr>
                <w:sz w:val="16"/>
                <w:szCs w:val="16"/>
              </w:rPr>
              <w:t>1,2–</w:t>
            </w:r>
            <w:r w:rsidR="005B2732">
              <w:rPr>
                <w:sz w:val="16"/>
                <w:szCs w:val="16"/>
              </w:rPr>
              <w:t>1,8</w:t>
            </w:r>
          </w:p>
        </w:tc>
        <w:tc>
          <w:tcPr>
            <w:tcW w:w="1134" w:type="dxa"/>
          </w:tcPr>
          <w:p w:rsidR="005B2732" w:rsidRPr="003E444E" w:rsidRDefault="00F01127" w:rsidP="00856BCA">
            <w:pPr>
              <w:spacing w:line="230" w:lineRule="auto"/>
              <w:jc w:val="center"/>
              <w:rPr>
                <w:sz w:val="16"/>
                <w:szCs w:val="16"/>
              </w:rPr>
            </w:pPr>
            <w:r>
              <w:rPr>
                <w:sz w:val="16"/>
                <w:szCs w:val="16"/>
              </w:rPr>
              <w:t>1,2–</w:t>
            </w:r>
            <w:r w:rsidR="005B2732">
              <w:rPr>
                <w:sz w:val="16"/>
                <w:szCs w:val="16"/>
              </w:rPr>
              <w:t>2,0</w:t>
            </w:r>
          </w:p>
        </w:tc>
      </w:tr>
      <w:tr w:rsidR="005B2732" w:rsidRPr="003E444E" w:rsidTr="00474CEF">
        <w:tc>
          <w:tcPr>
            <w:tcW w:w="3402" w:type="dxa"/>
          </w:tcPr>
          <w:p w:rsidR="005B2732" w:rsidRPr="003E444E" w:rsidRDefault="005B2732" w:rsidP="00856BCA">
            <w:pPr>
              <w:spacing w:line="230" w:lineRule="auto"/>
              <w:rPr>
                <w:sz w:val="16"/>
                <w:szCs w:val="16"/>
              </w:rPr>
            </w:pPr>
            <w:r>
              <w:rPr>
                <w:sz w:val="16"/>
                <w:szCs w:val="16"/>
              </w:rPr>
              <w:t>Массовая доля титруемых кислот в расчете на молочную кислоту, %</w:t>
            </w:r>
          </w:p>
        </w:tc>
        <w:tc>
          <w:tcPr>
            <w:tcW w:w="1560" w:type="dxa"/>
          </w:tcPr>
          <w:p w:rsidR="005B2732" w:rsidRPr="003E444E" w:rsidRDefault="00F01127" w:rsidP="00856BCA">
            <w:pPr>
              <w:spacing w:line="230" w:lineRule="auto"/>
              <w:jc w:val="center"/>
              <w:rPr>
                <w:sz w:val="16"/>
                <w:szCs w:val="16"/>
              </w:rPr>
            </w:pPr>
            <w:r>
              <w:rPr>
                <w:sz w:val="16"/>
                <w:szCs w:val="16"/>
              </w:rPr>
              <w:t>0,7–</w:t>
            </w:r>
            <w:r w:rsidR="005B2732">
              <w:rPr>
                <w:sz w:val="16"/>
                <w:szCs w:val="16"/>
              </w:rPr>
              <w:t>1,3</w:t>
            </w:r>
          </w:p>
        </w:tc>
        <w:tc>
          <w:tcPr>
            <w:tcW w:w="1134" w:type="dxa"/>
          </w:tcPr>
          <w:p w:rsidR="005B2732" w:rsidRPr="003E444E" w:rsidRDefault="00F01127" w:rsidP="00856BCA">
            <w:pPr>
              <w:spacing w:line="230" w:lineRule="auto"/>
              <w:jc w:val="center"/>
              <w:rPr>
                <w:sz w:val="16"/>
                <w:szCs w:val="16"/>
              </w:rPr>
            </w:pPr>
            <w:r>
              <w:rPr>
                <w:sz w:val="16"/>
                <w:szCs w:val="16"/>
              </w:rPr>
              <w:t>0,7–</w:t>
            </w:r>
            <w:r w:rsidR="005B2732">
              <w:rPr>
                <w:sz w:val="16"/>
                <w:szCs w:val="16"/>
              </w:rPr>
              <w:t>1,8</w:t>
            </w:r>
          </w:p>
        </w:tc>
      </w:tr>
      <w:tr w:rsidR="005B2732" w:rsidRPr="003E444E" w:rsidTr="00474CEF">
        <w:tc>
          <w:tcPr>
            <w:tcW w:w="3402" w:type="dxa"/>
          </w:tcPr>
          <w:p w:rsidR="005B2732" w:rsidRDefault="005B2732" w:rsidP="00856BCA">
            <w:pPr>
              <w:spacing w:line="230" w:lineRule="auto"/>
              <w:rPr>
                <w:sz w:val="16"/>
                <w:szCs w:val="16"/>
              </w:rPr>
            </w:pPr>
            <w:r>
              <w:rPr>
                <w:sz w:val="16"/>
                <w:szCs w:val="16"/>
              </w:rPr>
              <w:t>В кочанной капусте с шинкованной или ру</w:t>
            </w:r>
            <w:r>
              <w:rPr>
                <w:sz w:val="16"/>
                <w:szCs w:val="16"/>
              </w:rPr>
              <w:t>б</w:t>
            </w:r>
            <w:r>
              <w:rPr>
                <w:sz w:val="16"/>
                <w:szCs w:val="16"/>
              </w:rPr>
              <w:t>леной должно быть цельных кочанов (или их половинок) по отношению к мессе измел</w:t>
            </w:r>
            <w:r>
              <w:rPr>
                <w:sz w:val="16"/>
                <w:szCs w:val="16"/>
              </w:rPr>
              <w:t>ь</w:t>
            </w:r>
            <w:r>
              <w:rPr>
                <w:sz w:val="16"/>
                <w:szCs w:val="16"/>
              </w:rPr>
              <w:t>ченной капусты, %</w:t>
            </w:r>
            <w:r w:rsidR="008E11BA">
              <w:rPr>
                <w:sz w:val="16"/>
                <w:szCs w:val="16"/>
              </w:rPr>
              <w:t>,</w:t>
            </w:r>
            <w:r>
              <w:rPr>
                <w:sz w:val="16"/>
                <w:szCs w:val="16"/>
              </w:rPr>
              <w:t xml:space="preserve"> </w:t>
            </w:r>
            <w:r w:rsidR="00F01127">
              <w:rPr>
                <w:sz w:val="16"/>
                <w:szCs w:val="16"/>
              </w:rPr>
              <w:t xml:space="preserve"> </w:t>
            </w:r>
            <w:r>
              <w:rPr>
                <w:sz w:val="16"/>
                <w:szCs w:val="16"/>
              </w:rPr>
              <w:t>не более</w:t>
            </w:r>
          </w:p>
        </w:tc>
        <w:tc>
          <w:tcPr>
            <w:tcW w:w="1560" w:type="dxa"/>
          </w:tcPr>
          <w:p w:rsidR="005B2732" w:rsidRDefault="005B2732" w:rsidP="00856BCA">
            <w:pPr>
              <w:spacing w:line="230" w:lineRule="auto"/>
              <w:jc w:val="center"/>
              <w:rPr>
                <w:sz w:val="16"/>
                <w:szCs w:val="16"/>
              </w:rPr>
            </w:pPr>
            <w:r>
              <w:rPr>
                <w:sz w:val="16"/>
                <w:szCs w:val="16"/>
              </w:rPr>
              <w:t>50</w:t>
            </w:r>
          </w:p>
        </w:tc>
        <w:tc>
          <w:tcPr>
            <w:tcW w:w="1134" w:type="dxa"/>
          </w:tcPr>
          <w:p w:rsidR="005B2732" w:rsidRDefault="005B2732" w:rsidP="00856BCA">
            <w:pPr>
              <w:spacing w:line="230" w:lineRule="auto"/>
              <w:jc w:val="center"/>
              <w:rPr>
                <w:sz w:val="16"/>
                <w:szCs w:val="16"/>
              </w:rPr>
            </w:pPr>
            <w:r>
              <w:rPr>
                <w:sz w:val="16"/>
                <w:szCs w:val="16"/>
              </w:rPr>
              <w:t>50</w:t>
            </w:r>
          </w:p>
        </w:tc>
      </w:tr>
      <w:tr w:rsidR="005B2732" w:rsidRPr="003E444E" w:rsidTr="00474CEF">
        <w:tc>
          <w:tcPr>
            <w:tcW w:w="3402" w:type="dxa"/>
          </w:tcPr>
          <w:p w:rsidR="005B2732" w:rsidRDefault="005B2732" w:rsidP="00856BCA">
            <w:pPr>
              <w:spacing w:line="230" w:lineRule="auto"/>
              <w:rPr>
                <w:sz w:val="16"/>
                <w:szCs w:val="16"/>
              </w:rPr>
            </w:pPr>
            <w:r>
              <w:rPr>
                <w:sz w:val="16"/>
                <w:szCs w:val="16"/>
              </w:rPr>
              <w:t>Посторонние примеси</w:t>
            </w:r>
          </w:p>
        </w:tc>
        <w:tc>
          <w:tcPr>
            <w:tcW w:w="2694" w:type="dxa"/>
            <w:gridSpan w:val="2"/>
          </w:tcPr>
          <w:p w:rsidR="005B2732" w:rsidRDefault="005B2732" w:rsidP="00856BCA">
            <w:pPr>
              <w:spacing w:line="230" w:lineRule="auto"/>
              <w:ind w:firstLine="284"/>
              <w:jc w:val="center"/>
              <w:rPr>
                <w:sz w:val="16"/>
                <w:szCs w:val="16"/>
              </w:rPr>
            </w:pPr>
            <w:r>
              <w:rPr>
                <w:sz w:val="16"/>
                <w:szCs w:val="16"/>
              </w:rPr>
              <w:t>Не допускаются</w:t>
            </w:r>
          </w:p>
        </w:tc>
      </w:tr>
    </w:tbl>
    <w:p w:rsidR="005B2732" w:rsidRDefault="005B2732" w:rsidP="00856BCA">
      <w:pPr>
        <w:spacing w:line="238" w:lineRule="auto"/>
        <w:ind w:firstLine="284"/>
        <w:jc w:val="both"/>
      </w:pPr>
      <w:r>
        <w:lastRenderedPageBreak/>
        <w:t>Квашеная капуста, предназначенная для переработки на капусту провансаль, должна удовлетв</w:t>
      </w:r>
      <w:r w:rsidR="00F01127">
        <w:t>орять требованиям, предъявляемым</w:t>
      </w:r>
      <w:r>
        <w:t xml:space="preserve"> к капусте первого сорта.</w:t>
      </w:r>
    </w:p>
    <w:p w:rsidR="005B2732" w:rsidRDefault="005B2732" w:rsidP="00856BCA">
      <w:pPr>
        <w:spacing w:line="238" w:lineRule="auto"/>
        <w:ind w:firstLine="284"/>
        <w:jc w:val="both"/>
      </w:pPr>
      <w:r>
        <w:t>По микробиологическим показателям готовый продукт не должен иметь видимых признаков микробиологической порчи (плесневения, гниения).</w:t>
      </w:r>
    </w:p>
    <w:p w:rsidR="005B2732" w:rsidRDefault="005B2732" w:rsidP="00856BCA">
      <w:pPr>
        <w:spacing w:line="238" w:lineRule="auto"/>
        <w:ind w:firstLine="284"/>
        <w:jc w:val="both"/>
      </w:pPr>
      <w:r>
        <w:t>Квашеную капусту принимают партиями. Партией считают сов</w:t>
      </w:r>
      <w:r>
        <w:t>о</w:t>
      </w:r>
      <w:r>
        <w:t>купность единиц продукции одного наименования и сорта, в одноро</w:t>
      </w:r>
      <w:r>
        <w:t>д</w:t>
      </w:r>
      <w:r>
        <w:t>ной упаковке, одной даты выпуска, оформленной одним документом о качестве.</w:t>
      </w:r>
    </w:p>
    <w:p w:rsidR="005B2732" w:rsidRDefault="005B2732" w:rsidP="00856BCA">
      <w:pPr>
        <w:spacing w:line="238" w:lineRule="auto"/>
        <w:ind w:firstLine="284"/>
        <w:jc w:val="both"/>
      </w:pPr>
      <w:r>
        <w:t>При внутригородских перевозках допускается вместо документа о качестве на сопроводительном документе ставить штамп с указанием, что данная партия соответствует требованиям настоящего стандарта.</w:t>
      </w:r>
    </w:p>
    <w:p w:rsidR="005B2732" w:rsidRDefault="005B2732" w:rsidP="00856BCA">
      <w:pPr>
        <w:spacing w:line="238" w:lineRule="auto"/>
        <w:ind w:firstLine="284"/>
        <w:jc w:val="both"/>
      </w:pPr>
      <w:r>
        <w:t>Для контроля качества квашеной капусты от партии, упакованной в транспортную тару, отбирают сл</w:t>
      </w:r>
      <w:r w:rsidR="00474CEF">
        <w:t>учайную выборку согласно табл.</w:t>
      </w:r>
      <w:r w:rsidR="00064FA5">
        <w:t xml:space="preserve"> 48</w:t>
      </w:r>
      <w:r>
        <w:t>.</w:t>
      </w:r>
    </w:p>
    <w:p w:rsidR="005B2732" w:rsidRPr="00646A58" w:rsidRDefault="005B2732" w:rsidP="00856BCA">
      <w:pPr>
        <w:spacing w:line="238" w:lineRule="auto"/>
        <w:rPr>
          <w:sz w:val="16"/>
          <w:szCs w:val="16"/>
        </w:rPr>
      </w:pPr>
    </w:p>
    <w:p w:rsidR="005B2732" w:rsidRDefault="005B2732" w:rsidP="00856BCA">
      <w:pPr>
        <w:spacing w:line="238" w:lineRule="auto"/>
        <w:ind w:firstLine="284"/>
        <w:jc w:val="center"/>
        <w:rPr>
          <w:sz w:val="16"/>
          <w:szCs w:val="16"/>
        </w:rPr>
      </w:pPr>
      <w:r w:rsidRPr="00684773">
        <w:rPr>
          <w:sz w:val="16"/>
          <w:szCs w:val="16"/>
        </w:rPr>
        <w:t>Т</w:t>
      </w:r>
      <w:r>
        <w:rPr>
          <w:sz w:val="16"/>
          <w:szCs w:val="16"/>
        </w:rPr>
        <w:t xml:space="preserve"> </w:t>
      </w:r>
      <w:r w:rsidRPr="00684773">
        <w:rPr>
          <w:sz w:val="16"/>
          <w:szCs w:val="16"/>
        </w:rPr>
        <w:t>а</w:t>
      </w:r>
      <w:r>
        <w:rPr>
          <w:sz w:val="16"/>
          <w:szCs w:val="16"/>
        </w:rPr>
        <w:t xml:space="preserve"> </w:t>
      </w:r>
      <w:r w:rsidRPr="00684773">
        <w:rPr>
          <w:sz w:val="16"/>
          <w:szCs w:val="16"/>
        </w:rPr>
        <w:t>б</w:t>
      </w:r>
      <w:r>
        <w:rPr>
          <w:sz w:val="16"/>
          <w:szCs w:val="16"/>
        </w:rPr>
        <w:t xml:space="preserve"> </w:t>
      </w:r>
      <w:r w:rsidRPr="00684773">
        <w:rPr>
          <w:sz w:val="16"/>
          <w:szCs w:val="16"/>
        </w:rPr>
        <w:t>л</w:t>
      </w:r>
      <w:r>
        <w:rPr>
          <w:sz w:val="16"/>
          <w:szCs w:val="16"/>
        </w:rPr>
        <w:t xml:space="preserve"> </w:t>
      </w:r>
      <w:r w:rsidRPr="00684773">
        <w:rPr>
          <w:sz w:val="16"/>
          <w:szCs w:val="16"/>
        </w:rPr>
        <w:t>и</w:t>
      </w:r>
      <w:r>
        <w:rPr>
          <w:sz w:val="16"/>
          <w:szCs w:val="16"/>
        </w:rPr>
        <w:t xml:space="preserve"> </w:t>
      </w:r>
      <w:r w:rsidRPr="00684773">
        <w:rPr>
          <w:sz w:val="16"/>
          <w:szCs w:val="16"/>
        </w:rPr>
        <w:t>ц</w:t>
      </w:r>
      <w:r w:rsidR="00064FA5">
        <w:rPr>
          <w:sz w:val="16"/>
          <w:szCs w:val="16"/>
        </w:rPr>
        <w:t xml:space="preserve"> а </w:t>
      </w:r>
      <w:r w:rsidR="00055811">
        <w:rPr>
          <w:sz w:val="16"/>
          <w:szCs w:val="16"/>
        </w:rPr>
        <w:t xml:space="preserve"> </w:t>
      </w:r>
      <w:r w:rsidR="00064FA5">
        <w:rPr>
          <w:sz w:val="16"/>
          <w:szCs w:val="16"/>
        </w:rPr>
        <w:t>48</w:t>
      </w:r>
      <w:r>
        <w:rPr>
          <w:sz w:val="16"/>
          <w:szCs w:val="16"/>
        </w:rPr>
        <w:t>.</w:t>
      </w:r>
      <w:r w:rsidRPr="00684773">
        <w:rPr>
          <w:sz w:val="16"/>
          <w:szCs w:val="16"/>
        </w:rPr>
        <w:t xml:space="preserve"> </w:t>
      </w:r>
      <w:r w:rsidRPr="003E0EDD">
        <w:rPr>
          <w:b/>
          <w:sz w:val="16"/>
          <w:szCs w:val="16"/>
        </w:rPr>
        <w:t>Объем первой выборки и приемочное число партии</w:t>
      </w:r>
    </w:p>
    <w:p w:rsidR="005B2732" w:rsidRPr="00684773" w:rsidRDefault="005B2732" w:rsidP="00856BCA">
      <w:pPr>
        <w:spacing w:line="238" w:lineRule="auto"/>
        <w:ind w:firstLine="284"/>
        <w:rPr>
          <w:sz w:val="16"/>
          <w:szCs w:val="16"/>
        </w:rPr>
      </w:pPr>
    </w:p>
    <w:tbl>
      <w:tblPr>
        <w:tblStyle w:val="a3"/>
        <w:tblW w:w="6096" w:type="dxa"/>
        <w:tblInd w:w="108" w:type="dxa"/>
        <w:tblLayout w:type="fixed"/>
        <w:tblLook w:val="04A0"/>
      </w:tblPr>
      <w:tblGrid>
        <w:gridCol w:w="1843"/>
        <w:gridCol w:w="709"/>
        <w:gridCol w:w="1984"/>
        <w:gridCol w:w="1560"/>
      </w:tblGrid>
      <w:tr w:rsidR="005B2732" w:rsidRPr="00684773" w:rsidTr="00CA662E">
        <w:trPr>
          <w:trHeight w:val="230"/>
        </w:trPr>
        <w:tc>
          <w:tcPr>
            <w:tcW w:w="1843" w:type="dxa"/>
            <w:vMerge w:val="restart"/>
          </w:tcPr>
          <w:p w:rsidR="005B2732" w:rsidRPr="00684773" w:rsidRDefault="005B2732" w:rsidP="00856BCA">
            <w:pPr>
              <w:spacing w:line="238" w:lineRule="auto"/>
              <w:rPr>
                <w:sz w:val="16"/>
                <w:szCs w:val="16"/>
              </w:rPr>
            </w:pPr>
            <w:r>
              <w:rPr>
                <w:sz w:val="16"/>
                <w:szCs w:val="16"/>
              </w:rPr>
              <w:t>Объем партии (колич</w:t>
            </w:r>
            <w:r>
              <w:rPr>
                <w:sz w:val="16"/>
                <w:szCs w:val="16"/>
              </w:rPr>
              <w:t>е</w:t>
            </w:r>
            <w:r>
              <w:rPr>
                <w:sz w:val="16"/>
                <w:szCs w:val="16"/>
              </w:rPr>
              <w:t>ство единиц тран</w:t>
            </w:r>
            <w:r>
              <w:rPr>
                <w:sz w:val="16"/>
                <w:szCs w:val="16"/>
              </w:rPr>
              <w:t>с</w:t>
            </w:r>
            <w:r>
              <w:rPr>
                <w:sz w:val="16"/>
                <w:szCs w:val="16"/>
              </w:rPr>
              <w:t>портной тары), шт.</w:t>
            </w:r>
          </w:p>
        </w:tc>
        <w:tc>
          <w:tcPr>
            <w:tcW w:w="709" w:type="dxa"/>
            <w:vMerge w:val="restart"/>
          </w:tcPr>
          <w:p w:rsidR="005B2732" w:rsidRPr="00684773" w:rsidRDefault="005B2732" w:rsidP="00856BCA">
            <w:pPr>
              <w:spacing w:line="238" w:lineRule="auto"/>
              <w:jc w:val="center"/>
              <w:rPr>
                <w:sz w:val="16"/>
                <w:szCs w:val="16"/>
              </w:rPr>
            </w:pPr>
            <w:r>
              <w:rPr>
                <w:sz w:val="16"/>
                <w:szCs w:val="16"/>
              </w:rPr>
              <w:t>Объем в</w:t>
            </w:r>
            <w:r>
              <w:rPr>
                <w:sz w:val="16"/>
                <w:szCs w:val="16"/>
              </w:rPr>
              <w:t>ы</w:t>
            </w:r>
            <w:r>
              <w:rPr>
                <w:sz w:val="16"/>
                <w:szCs w:val="16"/>
              </w:rPr>
              <w:t>борки</w:t>
            </w:r>
          </w:p>
        </w:tc>
        <w:tc>
          <w:tcPr>
            <w:tcW w:w="3544" w:type="dxa"/>
            <w:gridSpan w:val="2"/>
            <w:tcBorders>
              <w:bottom w:val="single" w:sz="4" w:space="0" w:color="auto"/>
            </w:tcBorders>
          </w:tcPr>
          <w:p w:rsidR="005B2732" w:rsidRPr="00684773" w:rsidRDefault="005B2732" w:rsidP="00856BCA">
            <w:pPr>
              <w:spacing w:line="238" w:lineRule="auto"/>
              <w:jc w:val="center"/>
              <w:rPr>
                <w:sz w:val="16"/>
                <w:szCs w:val="16"/>
              </w:rPr>
            </w:pPr>
            <w:r>
              <w:rPr>
                <w:sz w:val="16"/>
                <w:szCs w:val="16"/>
              </w:rPr>
              <w:t>Приемочное число при проверке</w:t>
            </w:r>
          </w:p>
        </w:tc>
      </w:tr>
      <w:tr w:rsidR="005B2732" w:rsidRPr="00684773" w:rsidTr="00CA662E">
        <w:trPr>
          <w:trHeight w:val="506"/>
        </w:trPr>
        <w:tc>
          <w:tcPr>
            <w:tcW w:w="1843" w:type="dxa"/>
            <w:vMerge/>
            <w:tcBorders>
              <w:top w:val="nil"/>
            </w:tcBorders>
          </w:tcPr>
          <w:p w:rsidR="005B2732" w:rsidRDefault="005B2732" w:rsidP="00856BCA">
            <w:pPr>
              <w:spacing w:line="238" w:lineRule="auto"/>
              <w:rPr>
                <w:sz w:val="16"/>
                <w:szCs w:val="16"/>
              </w:rPr>
            </w:pPr>
          </w:p>
        </w:tc>
        <w:tc>
          <w:tcPr>
            <w:tcW w:w="709" w:type="dxa"/>
            <w:vMerge/>
            <w:tcBorders>
              <w:top w:val="nil"/>
            </w:tcBorders>
          </w:tcPr>
          <w:p w:rsidR="005B2732" w:rsidRDefault="005B2732" w:rsidP="00856BCA">
            <w:pPr>
              <w:spacing w:line="238" w:lineRule="auto"/>
              <w:jc w:val="center"/>
              <w:rPr>
                <w:sz w:val="16"/>
                <w:szCs w:val="16"/>
              </w:rPr>
            </w:pPr>
          </w:p>
        </w:tc>
        <w:tc>
          <w:tcPr>
            <w:tcW w:w="1984" w:type="dxa"/>
            <w:tcBorders>
              <w:top w:val="nil"/>
            </w:tcBorders>
          </w:tcPr>
          <w:p w:rsidR="005B2732" w:rsidRPr="00684773" w:rsidRDefault="00F01127" w:rsidP="00856BCA">
            <w:pPr>
              <w:spacing w:line="238" w:lineRule="auto"/>
              <w:jc w:val="center"/>
              <w:rPr>
                <w:sz w:val="16"/>
                <w:szCs w:val="16"/>
              </w:rPr>
            </w:pPr>
            <w:r>
              <w:rPr>
                <w:sz w:val="16"/>
                <w:szCs w:val="16"/>
              </w:rPr>
              <w:t>о</w:t>
            </w:r>
            <w:r w:rsidR="005B2732">
              <w:rPr>
                <w:sz w:val="16"/>
                <w:szCs w:val="16"/>
              </w:rPr>
              <w:t>рганолептических и физико-химических п</w:t>
            </w:r>
            <w:r w:rsidR="005B2732">
              <w:rPr>
                <w:sz w:val="16"/>
                <w:szCs w:val="16"/>
              </w:rPr>
              <w:t>о</w:t>
            </w:r>
            <w:r w:rsidR="005B2732">
              <w:rPr>
                <w:sz w:val="16"/>
                <w:szCs w:val="16"/>
              </w:rPr>
              <w:t>казателей</w:t>
            </w:r>
          </w:p>
        </w:tc>
        <w:tc>
          <w:tcPr>
            <w:tcW w:w="1560" w:type="dxa"/>
            <w:tcBorders>
              <w:top w:val="nil"/>
            </w:tcBorders>
          </w:tcPr>
          <w:p w:rsidR="005B2732" w:rsidRPr="00684773" w:rsidRDefault="00F01127" w:rsidP="00856BCA">
            <w:pPr>
              <w:spacing w:line="238" w:lineRule="auto"/>
              <w:jc w:val="center"/>
              <w:rPr>
                <w:sz w:val="16"/>
                <w:szCs w:val="16"/>
              </w:rPr>
            </w:pPr>
            <w:r>
              <w:rPr>
                <w:sz w:val="16"/>
                <w:szCs w:val="16"/>
              </w:rPr>
              <w:t>м</w:t>
            </w:r>
            <w:r w:rsidR="005B2732">
              <w:rPr>
                <w:sz w:val="16"/>
                <w:szCs w:val="16"/>
              </w:rPr>
              <w:t>ассовой доли составных частей продукта</w:t>
            </w:r>
          </w:p>
        </w:tc>
      </w:tr>
      <w:tr w:rsidR="005B2732" w:rsidRPr="00684773" w:rsidTr="00CA662E">
        <w:tc>
          <w:tcPr>
            <w:tcW w:w="1843" w:type="dxa"/>
          </w:tcPr>
          <w:p w:rsidR="005B2732" w:rsidRPr="00684773" w:rsidRDefault="005B2732" w:rsidP="00856BCA">
            <w:pPr>
              <w:spacing w:line="238" w:lineRule="auto"/>
              <w:rPr>
                <w:sz w:val="16"/>
                <w:szCs w:val="16"/>
              </w:rPr>
            </w:pPr>
            <w:r>
              <w:rPr>
                <w:sz w:val="16"/>
                <w:szCs w:val="16"/>
              </w:rPr>
              <w:t>До 150 включ.</w:t>
            </w:r>
          </w:p>
        </w:tc>
        <w:tc>
          <w:tcPr>
            <w:tcW w:w="709" w:type="dxa"/>
          </w:tcPr>
          <w:p w:rsidR="005B2732" w:rsidRPr="00684773" w:rsidRDefault="005B2732" w:rsidP="00856BCA">
            <w:pPr>
              <w:spacing w:line="238" w:lineRule="auto"/>
              <w:jc w:val="center"/>
              <w:rPr>
                <w:sz w:val="16"/>
                <w:szCs w:val="16"/>
              </w:rPr>
            </w:pPr>
            <w:r>
              <w:rPr>
                <w:sz w:val="16"/>
                <w:szCs w:val="16"/>
              </w:rPr>
              <w:t>3</w:t>
            </w:r>
          </w:p>
        </w:tc>
        <w:tc>
          <w:tcPr>
            <w:tcW w:w="1984" w:type="dxa"/>
          </w:tcPr>
          <w:p w:rsidR="005B2732" w:rsidRPr="00684773" w:rsidRDefault="005B2732" w:rsidP="00856BCA">
            <w:pPr>
              <w:spacing w:line="238" w:lineRule="auto"/>
              <w:jc w:val="center"/>
              <w:rPr>
                <w:sz w:val="16"/>
                <w:szCs w:val="16"/>
              </w:rPr>
            </w:pPr>
            <w:r>
              <w:rPr>
                <w:sz w:val="16"/>
                <w:szCs w:val="16"/>
              </w:rPr>
              <w:t>0</w:t>
            </w:r>
          </w:p>
        </w:tc>
        <w:tc>
          <w:tcPr>
            <w:tcW w:w="1560" w:type="dxa"/>
          </w:tcPr>
          <w:p w:rsidR="005B2732" w:rsidRPr="00684773" w:rsidRDefault="005B2732" w:rsidP="00856BCA">
            <w:pPr>
              <w:spacing w:line="238" w:lineRule="auto"/>
              <w:jc w:val="center"/>
              <w:rPr>
                <w:sz w:val="16"/>
                <w:szCs w:val="16"/>
              </w:rPr>
            </w:pPr>
            <w:r>
              <w:rPr>
                <w:sz w:val="16"/>
                <w:szCs w:val="16"/>
              </w:rPr>
              <w:t>0</w:t>
            </w:r>
          </w:p>
        </w:tc>
      </w:tr>
      <w:tr w:rsidR="005B2732" w:rsidRPr="00684773" w:rsidTr="00CA662E">
        <w:tc>
          <w:tcPr>
            <w:tcW w:w="1843" w:type="dxa"/>
          </w:tcPr>
          <w:p w:rsidR="005B2732" w:rsidRPr="00684773" w:rsidRDefault="00F01127" w:rsidP="00856BCA">
            <w:pPr>
              <w:spacing w:line="238" w:lineRule="auto"/>
              <w:rPr>
                <w:sz w:val="16"/>
                <w:szCs w:val="16"/>
              </w:rPr>
            </w:pPr>
            <w:r>
              <w:rPr>
                <w:sz w:val="16"/>
                <w:szCs w:val="16"/>
              </w:rPr>
              <w:t xml:space="preserve">Свыше </w:t>
            </w:r>
            <w:r w:rsidR="005B2732">
              <w:rPr>
                <w:sz w:val="16"/>
                <w:szCs w:val="16"/>
              </w:rPr>
              <w:t>150</w:t>
            </w:r>
            <w:r>
              <w:rPr>
                <w:sz w:val="16"/>
                <w:szCs w:val="16"/>
              </w:rPr>
              <w:t xml:space="preserve"> включ.</w:t>
            </w:r>
          </w:p>
        </w:tc>
        <w:tc>
          <w:tcPr>
            <w:tcW w:w="709" w:type="dxa"/>
          </w:tcPr>
          <w:p w:rsidR="005B2732" w:rsidRPr="00684773" w:rsidRDefault="005B2732" w:rsidP="00856BCA">
            <w:pPr>
              <w:spacing w:line="238" w:lineRule="auto"/>
              <w:jc w:val="center"/>
              <w:rPr>
                <w:sz w:val="16"/>
                <w:szCs w:val="16"/>
              </w:rPr>
            </w:pPr>
            <w:r>
              <w:rPr>
                <w:sz w:val="16"/>
                <w:szCs w:val="16"/>
              </w:rPr>
              <w:t>5</w:t>
            </w:r>
          </w:p>
        </w:tc>
        <w:tc>
          <w:tcPr>
            <w:tcW w:w="1984" w:type="dxa"/>
          </w:tcPr>
          <w:p w:rsidR="005B2732" w:rsidRPr="00684773" w:rsidRDefault="005B2732" w:rsidP="00856BCA">
            <w:pPr>
              <w:spacing w:line="238" w:lineRule="auto"/>
              <w:jc w:val="center"/>
              <w:rPr>
                <w:sz w:val="16"/>
                <w:szCs w:val="16"/>
              </w:rPr>
            </w:pPr>
            <w:r>
              <w:rPr>
                <w:sz w:val="16"/>
                <w:szCs w:val="16"/>
              </w:rPr>
              <w:t>0</w:t>
            </w:r>
          </w:p>
        </w:tc>
        <w:tc>
          <w:tcPr>
            <w:tcW w:w="1560" w:type="dxa"/>
          </w:tcPr>
          <w:p w:rsidR="005B2732" w:rsidRPr="00684773" w:rsidRDefault="005B2732" w:rsidP="00856BCA">
            <w:pPr>
              <w:spacing w:line="238" w:lineRule="auto"/>
              <w:jc w:val="center"/>
              <w:rPr>
                <w:sz w:val="16"/>
                <w:szCs w:val="16"/>
              </w:rPr>
            </w:pPr>
            <w:r>
              <w:rPr>
                <w:sz w:val="16"/>
                <w:szCs w:val="16"/>
              </w:rPr>
              <w:t>1</w:t>
            </w:r>
          </w:p>
        </w:tc>
      </w:tr>
    </w:tbl>
    <w:p w:rsidR="005B2732" w:rsidRDefault="005B2732" w:rsidP="00856BCA">
      <w:pPr>
        <w:spacing w:line="238" w:lineRule="auto"/>
        <w:ind w:firstLine="284"/>
      </w:pPr>
    </w:p>
    <w:p w:rsidR="005B2732" w:rsidRDefault="005B2732" w:rsidP="00856BCA">
      <w:pPr>
        <w:spacing w:line="238" w:lineRule="auto"/>
        <w:ind w:firstLine="284"/>
        <w:jc w:val="both"/>
      </w:pPr>
      <w:r>
        <w:t>Партию принимают, если количество упаковочных единиц в в</w:t>
      </w:r>
      <w:r>
        <w:t>ы</w:t>
      </w:r>
      <w:r w:rsidR="00F01127">
        <w:t>борке, не отвечающее</w:t>
      </w:r>
      <w:r>
        <w:t xml:space="preserve"> установленным требованиям, не превышает с</w:t>
      </w:r>
      <w:r>
        <w:t>о</w:t>
      </w:r>
      <w:r>
        <w:t>от</w:t>
      </w:r>
      <w:r w:rsidR="00F01127">
        <w:t>ветствующее</w:t>
      </w:r>
      <w:r>
        <w:t xml:space="preserve"> приемочно</w:t>
      </w:r>
      <w:r w:rsidR="00F01127">
        <w:t>е число, указанное</w:t>
      </w:r>
      <w:r w:rsidR="00064FA5">
        <w:t xml:space="preserve"> в табл. 48</w:t>
      </w:r>
      <w:r w:rsidR="00F01127">
        <w:t>.</w:t>
      </w:r>
    </w:p>
    <w:p w:rsidR="005B2732" w:rsidRDefault="005B2732" w:rsidP="00856BCA">
      <w:pPr>
        <w:spacing w:line="238" w:lineRule="auto"/>
        <w:ind w:firstLine="284"/>
        <w:jc w:val="both"/>
      </w:pPr>
      <w:r>
        <w:t>Для контроля показателей качества, по которому были получены отрицательные результаты испытаний, отбирают вторую случайную выборку</w:t>
      </w:r>
      <w:r w:rsidR="00474CEF">
        <w:t>, объем которой указан в табл.</w:t>
      </w:r>
      <w:r w:rsidR="00064FA5">
        <w:t xml:space="preserve"> 49</w:t>
      </w:r>
      <w:r>
        <w:t>.</w:t>
      </w:r>
    </w:p>
    <w:p w:rsidR="005B2732" w:rsidRDefault="005B2732" w:rsidP="00856BCA">
      <w:pPr>
        <w:spacing w:line="238" w:lineRule="auto"/>
        <w:ind w:firstLine="284"/>
        <w:jc w:val="both"/>
      </w:pPr>
    </w:p>
    <w:p w:rsidR="005B2732" w:rsidRPr="003E0EDD" w:rsidRDefault="005B2732" w:rsidP="00856BCA">
      <w:pPr>
        <w:spacing w:line="238" w:lineRule="auto"/>
        <w:jc w:val="center"/>
        <w:rPr>
          <w:b/>
          <w:sz w:val="16"/>
          <w:szCs w:val="16"/>
        </w:rPr>
      </w:pPr>
      <w:r w:rsidRPr="00AE4E0A">
        <w:rPr>
          <w:sz w:val="16"/>
          <w:szCs w:val="16"/>
        </w:rPr>
        <w:t>Т</w:t>
      </w:r>
      <w:r>
        <w:rPr>
          <w:sz w:val="16"/>
          <w:szCs w:val="16"/>
        </w:rPr>
        <w:t xml:space="preserve"> </w:t>
      </w:r>
      <w:r w:rsidRPr="00AE4E0A">
        <w:rPr>
          <w:sz w:val="16"/>
          <w:szCs w:val="16"/>
        </w:rPr>
        <w:t>а</w:t>
      </w:r>
      <w:r>
        <w:rPr>
          <w:sz w:val="16"/>
          <w:szCs w:val="16"/>
        </w:rPr>
        <w:t xml:space="preserve"> </w:t>
      </w:r>
      <w:r w:rsidRPr="00AE4E0A">
        <w:rPr>
          <w:sz w:val="16"/>
          <w:szCs w:val="16"/>
        </w:rPr>
        <w:t>б</w:t>
      </w:r>
      <w:r>
        <w:rPr>
          <w:sz w:val="16"/>
          <w:szCs w:val="16"/>
        </w:rPr>
        <w:t xml:space="preserve"> </w:t>
      </w:r>
      <w:r w:rsidRPr="00AE4E0A">
        <w:rPr>
          <w:sz w:val="16"/>
          <w:szCs w:val="16"/>
        </w:rPr>
        <w:t>л</w:t>
      </w:r>
      <w:r>
        <w:rPr>
          <w:sz w:val="16"/>
          <w:szCs w:val="16"/>
        </w:rPr>
        <w:t xml:space="preserve"> </w:t>
      </w:r>
      <w:r w:rsidRPr="00AE4E0A">
        <w:rPr>
          <w:sz w:val="16"/>
          <w:szCs w:val="16"/>
        </w:rPr>
        <w:t>и</w:t>
      </w:r>
      <w:r>
        <w:rPr>
          <w:sz w:val="16"/>
          <w:szCs w:val="16"/>
        </w:rPr>
        <w:t xml:space="preserve"> </w:t>
      </w:r>
      <w:r w:rsidRPr="00AE4E0A">
        <w:rPr>
          <w:sz w:val="16"/>
          <w:szCs w:val="16"/>
        </w:rPr>
        <w:t>ц</w:t>
      </w:r>
      <w:r w:rsidR="00064FA5">
        <w:rPr>
          <w:sz w:val="16"/>
          <w:szCs w:val="16"/>
        </w:rPr>
        <w:t xml:space="preserve"> а </w:t>
      </w:r>
      <w:r w:rsidR="008E11BA">
        <w:rPr>
          <w:sz w:val="16"/>
          <w:szCs w:val="16"/>
        </w:rPr>
        <w:t xml:space="preserve"> </w:t>
      </w:r>
      <w:r w:rsidR="00064FA5">
        <w:rPr>
          <w:sz w:val="16"/>
          <w:szCs w:val="16"/>
        </w:rPr>
        <w:t>49</w:t>
      </w:r>
      <w:r w:rsidRPr="00AE4E0A">
        <w:rPr>
          <w:sz w:val="16"/>
          <w:szCs w:val="16"/>
        </w:rPr>
        <w:t xml:space="preserve">. </w:t>
      </w:r>
      <w:r w:rsidRPr="003E0EDD">
        <w:rPr>
          <w:b/>
          <w:sz w:val="16"/>
          <w:szCs w:val="16"/>
        </w:rPr>
        <w:t>Объем второй выборки и приемочное число партии</w:t>
      </w:r>
    </w:p>
    <w:p w:rsidR="005B2732" w:rsidRPr="00AE4E0A" w:rsidRDefault="005B2732" w:rsidP="00856BCA">
      <w:pPr>
        <w:spacing w:line="238" w:lineRule="auto"/>
        <w:ind w:firstLine="284"/>
        <w:rPr>
          <w:sz w:val="16"/>
          <w:szCs w:val="16"/>
        </w:rPr>
      </w:pPr>
    </w:p>
    <w:tbl>
      <w:tblPr>
        <w:tblStyle w:val="a3"/>
        <w:tblW w:w="0" w:type="auto"/>
        <w:tblInd w:w="108" w:type="dxa"/>
        <w:tblLook w:val="04A0"/>
      </w:tblPr>
      <w:tblGrid>
        <w:gridCol w:w="2053"/>
        <w:gridCol w:w="924"/>
        <w:gridCol w:w="1743"/>
        <w:gridCol w:w="1376"/>
      </w:tblGrid>
      <w:tr w:rsidR="005B2732" w:rsidRPr="00AE4E0A" w:rsidTr="00C6502C">
        <w:trPr>
          <w:trHeight w:val="182"/>
        </w:trPr>
        <w:tc>
          <w:tcPr>
            <w:tcW w:w="2053" w:type="dxa"/>
            <w:vMerge w:val="restart"/>
          </w:tcPr>
          <w:p w:rsidR="005B2732" w:rsidRPr="00AE4E0A" w:rsidRDefault="005B2732" w:rsidP="00856BCA">
            <w:pPr>
              <w:spacing w:line="238" w:lineRule="auto"/>
              <w:rPr>
                <w:sz w:val="16"/>
                <w:szCs w:val="16"/>
              </w:rPr>
            </w:pPr>
            <w:r>
              <w:rPr>
                <w:sz w:val="16"/>
                <w:szCs w:val="16"/>
              </w:rPr>
              <w:t>Объем партии (количество единиц транспортной тары), шт.</w:t>
            </w:r>
          </w:p>
        </w:tc>
        <w:tc>
          <w:tcPr>
            <w:tcW w:w="924" w:type="dxa"/>
            <w:vMerge w:val="restart"/>
            <w:vAlign w:val="center"/>
          </w:tcPr>
          <w:p w:rsidR="005B2732" w:rsidRPr="00AE4E0A" w:rsidRDefault="005B2732" w:rsidP="00856BCA">
            <w:pPr>
              <w:spacing w:line="238" w:lineRule="auto"/>
              <w:jc w:val="center"/>
              <w:rPr>
                <w:sz w:val="16"/>
                <w:szCs w:val="16"/>
              </w:rPr>
            </w:pPr>
            <w:r>
              <w:rPr>
                <w:sz w:val="16"/>
                <w:szCs w:val="16"/>
              </w:rPr>
              <w:t>Объем выборки</w:t>
            </w:r>
          </w:p>
        </w:tc>
        <w:tc>
          <w:tcPr>
            <w:tcW w:w="3119" w:type="dxa"/>
            <w:gridSpan w:val="2"/>
            <w:tcBorders>
              <w:bottom w:val="single" w:sz="4" w:space="0" w:color="000000" w:themeColor="text1"/>
            </w:tcBorders>
            <w:vAlign w:val="center"/>
          </w:tcPr>
          <w:p w:rsidR="005B2732" w:rsidRPr="00AE4E0A" w:rsidRDefault="005B2732" w:rsidP="00856BCA">
            <w:pPr>
              <w:spacing w:line="238" w:lineRule="auto"/>
              <w:jc w:val="center"/>
              <w:rPr>
                <w:sz w:val="16"/>
                <w:szCs w:val="16"/>
              </w:rPr>
            </w:pPr>
            <w:r>
              <w:rPr>
                <w:sz w:val="16"/>
                <w:szCs w:val="16"/>
              </w:rPr>
              <w:t>Приемочное число при проверке</w:t>
            </w:r>
          </w:p>
        </w:tc>
      </w:tr>
      <w:tr w:rsidR="005B2732" w:rsidRPr="00AE4E0A" w:rsidTr="00CA662E">
        <w:trPr>
          <w:trHeight w:val="372"/>
        </w:trPr>
        <w:tc>
          <w:tcPr>
            <w:tcW w:w="2053" w:type="dxa"/>
            <w:vMerge/>
          </w:tcPr>
          <w:p w:rsidR="005B2732" w:rsidRDefault="005B2732" w:rsidP="00856BCA">
            <w:pPr>
              <w:spacing w:line="238" w:lineRule="auto"/>
              <w:rPr>
                <w:sz w:val="16"/>
                <w:szCs w:val="16"/>
              </w:rPr>
            </w:pPr>
          </w:p>
        </w:tc>
        <w:tc>
          <w:tcPr>
            <w:tcW w:w="924" w:type="dxa"/>
            <w:vMerge/>
          </w:tcPr>
          <w:p w:rsidR="005B2732" w:rsidRDefault="005B2732" w:rsidP="00856BCA">
            <w:pPr>
              <w:spacing w:line="238" w:lineRule="auto"/>
              <w:rPr>
                <w:sz w:val="16"/>
                <w:szCs w:val="16"/>
              </w:rPr>
            </w:pPr>
          </w:p>
        </w:tc>
        <w:tc>
          <w:tcPr>
            <w:tcW w:w="1743" w:type="dxa"/>
            <w:tcBorders>
              <w:top w:val="single" w:sz="4" w:space="0" w:color="000000" w:themeColor="text1"/>
            </w:tcBorders>
          </w:tcPr>
          <w:p w:rsidR="005B2732" w:rsidRPr="00AE4E0A" w:rsidRDefault="00C6502C" w:rsidP="00856BCA">
            <w:pPr>
              <w:spacing w:line="238" w:lineRule="auto"/>
              <w:rPr>
                <w:sz w:val="16"/>
                <w:szCs w:val="16"/>
              </w:rPr>
            </w:pPr>
            <w:r>
              <w:rPr>
                <w:sz w:val="16"/>
                <w:szCs w:val="16"/>
              </w:rPr>
              <w:t>о</w:t>
            </w:r>
            <w:r w:rsidR="005B2732">
              <w:rPr>
                <w:sz w:val="16"/>
                <w:szCs w:val="16"/>
              </w:rPr>
              <w:t>рганолептических и физико-химических показателей</w:t>
            </w:r>
          </w:p>
        </w:tc>
        <w:tc>
          <w:tcPr>
            <w:tcW w:w="1376" w:type="dxa"/>
            <w:tcBorders>
              <w:top w:val="single" w:sz="4" w:space="0" w:color="000000" w:themeColor="text1"/>
            </w:tcBorders>
          </w:tcPr>
          <w:p w:rsidR="005B2732" w:rsidRPr="00AE4E0A" w:rsidRDefault="00C6502C" w:rsidP="00856BCA">
            <w:pPr>
              <w:spacing w:line="238" w:lineRule="auto"/>
              <w:rPr>
                <w:sz w:val="16"/>
                <w:szCs w:val="16"/>
              </w:rPr>
            </w:pPr>
            <w:r>
              <w:rPr>
                <w:sz w:val="16"/>
                <w:szCs w:val="16"/>
              </w:rPr>
              <w:t>м</w:t>
            </w:r>
            <w:r w:rsidR="005B2732">
              <w:rPr>
                <w:sz w:val="16"/>
                <w:szCs w:val="16"/>
              </w:rPr>
              <w:t>ассовой доли составных ча</w:t>
            </w:r>
            <w:r w:rsidR="005B2732">
              <w:rPr>
                <w:sz w:val="16"/>
                <w:szCs w:val="16"/>
              </w:rPr>
              <w:t>с</w:t>
            </w:r>
            <w:r w:rsidR="005B2732">
              <w:rPr>
                <w:sz w:val="16"/>
                <w:szCs w:val="16"/>
              </w:rPr>
              <w:t>тей продукта</w:t>
            </w:r>
          </w:p>
        </w:tc>
      </w:tr>
      <w:tr w:rsidR="005B2732" w:rsidRPr="00AE4E0A" w:rsidTr="00CA662E">
        <w:tc>
          <w:tcPr>
            <w:tcW w:w="2053" w:type="dxa"/>
          </w:tcPr>
          <w:p w:rsidR="005B2732" w:rsidRPr="00AE4E0A" w:rsidRDefault="005B2732" w:rsidP="00856BCA">
            <w:pPr>
              <w:spacing w:line="238" w:lineRule="auto"/>
              <w:rPr>
                <w:sz w:val="16"/>
                <w:szCs w:val="16"/>
              </w:rPr>
            </w:pPr>
            <w:r>
              <w:rPr>
                <w:sz w:val="16"/>
                <w:szCs w:val="16"/>
              </w:rPr>
              <w:t>До 150 включ.</w:t>
            </w:r>
          </w:p>
        </w:tc>
        <w:tc>
          <w:tcPr>
            <w:tcW w:w="924" w:type="dxa"/>
          </w:tcPr>
          <w:p w:rsidR="005B2732" w:rsidRPr="00AE4E0A" w:rsidRDefault="005B2732" w:rsidP="00856BCA">
            <w:pPr>
              <w:spacing w:line="238" w:lineRule="auto"/>
              <w:jc w:val="center"/>
              <w:rPr>
                <w:sz w:val="16"/>
                <w:szCs w:val="16"/>
              </w:rPr>
            </w:pPr>
            <w:r>
              <w:rPr>
                <w:sz w:val="16"/>
                <w:szCs w:val="16"/>
              </w:rPr>
              <w:t>5</w:t>
            </w:r>
          </w:p>
        </w:tc>
        <w:tc>
          <w:tcPr>
            <w:tcW w:w="1743" w:type="dxa"/>
          </w:tcPr>
          <w:p w:rsidR="005B2732" w:rsidRPr="00AE4E0A" w:rsidRDefault="005B2732" w:rsidP="00856BCA">
            <w:pPr>
              <w:spacing w:line="238" w:lineRule="auto"/>
              <w:jc w:val="center"/>
              <w:rPr>
                <w:sz w:val="16"/>
                <w:szCs w:val="16"/>
              </w:rPr>
            </w:pPr>
            <w:r>
              <w:rPr>
                <w:sz w:val="16"/>
                <w:szCs w:val="16"/>
              </w:rPr>
              <w:t>0</w:t>
            </w:r>
          </w:p>
        </w:tc>
        <w:tc>
          <w:tcPr>
            <w:tcW w:w="1376" w:type="dxa"/>
          </w:tcPr>
          <w:p w:rsidR="005B2732" w:rsidRPr="00AE4E0A" w:rsidRDefault="005B2732" w:rsidP="00856BCA">
            <w:pPr>
              <w:spacing w:line="238" w:lineRule="auto"/>
              <w:jc w:val="center"/>
              <w:rPr>
                <w:sz w:val="16"/>
                <w:szCs w:val="16"/>
              </w:rPr>
            </w:pPr>
            <w:r>
              <w:rPr>
                <w:sz w:val="16"/>
                <w:szCs w:val="16"/>
              </w:rPr>
              <w:t>0</w:t>
            </w:r>
          </w:p>
        </w:tc>
      </w:tr>
      <w:tr w:rsidR="005B2732" w:rsidRPr="00AE4E0A" w:rsidTr="00CA662E">
        <w:tc>
          <w:tcPr>
            <w:tcW w:w="2053" w:type="dxa"/>
          </w:tcPr>
          <w:p w:rsidR="005B2732" w:rsidRPr="00AE4E0A" w:rsidRDefault="00C6502C" w:rsidP="00856BCA">
            <w:pPr>
              <w:spacing w:line="238" w:lineRule="auto"/>
              <w:rPr>
                <w:sz w:val="16"/>
                <w:szCs w:val="16"/>
              </w:rPr>
            </w:pPr>
            <w:r>
              <w:rPr>
                <w:sz w:val="16"/>
                <w:szCs w:val="16"/>
              </w:rPr>
              <w:t>Свыше</w:t>
            </w:r>
            <w:r w:rsidR="005B2732">
              <w:rPr>
                <w:sz w:val="16"/>
                <w:szCs w:val="16"/>
              </w:rPr>
              <w:t xml:space="preserve"> 150</w:t>
            </w:r>
            <w:r>
              <w:rPr>
                <w:sz w:val="16"/>
                <w:szCs w:val="16"/>
              </w:rPr>
              <w:t xml:space="preserve"> включ.</w:t>
            </w:r>
          </w:p>
        </w:tc>
        <w:tc>
          <w:tcPr>
            <w:tcW w:w="924" w:type="dxa"/>
          </w:tcPr>
          <w:p w:rsidR="005B2732" w:rsidRPr="00AE4E0A" w:rsidRDefault="005B2732" w:rsidP="00856BCA">
            <w:pPr>
              <w:spacing w:line="238" w:lineRule="auto"/>
              <w:jc w:val="center"/>
              <w:rPr>
                <w:sz w:val="16"/>
                <w:szCs w:val="16"/>
              </w:rPr>
            </w:pPr>
            <w:r>
              <w:rPr>
                <w:sz w:val="16"/>
                <w:szCs w:val="16"/>
              </w:rPr>
              <w:t>8</w:t>
            </w:r>
          </w:p>
        </w:tc>
        <w:tc>
          <w:tcPr>
            <w:tcW w:w="1743" w:type="dxa"/>
          </w:tcPr>
          <w:p w:rsidR="005B2732" w:rsidRPr="00AE4E0A" w:rsidRDefault="005B2732" w:rsidP="00856BCA">
            <w:pPr>
              <w:spacing w:line="238" w:lineRule="auto"/>
              <w:jc w:val="center"/>
              <w:rPr>
                <w:sz w:val="16"/>
                <w:szCs w:val="16"/>
              </w:rPr>
            </w:pPr>
            <w:r>
              <w:rPr>
                <w:sz w:val="16"/>
                <w:szCs w:val="16"/>
              </w:rPr>
              <w:t>0</w:t>
            </w:r>
          </w:p>
        </w:tc>
        <w:tc>
          <w:tcPr>
            <w:tcW w:w="1376" w:type="dxa"/>
          </w:tcPr>
          <w:p w:rsidR="005B2732" w:rsidRPr="00AE4E0A" w:rsidRDefault="005B2732" w:rsidP="00856BCA">
            <w:pPr>
              <w:spacing w:line="238" w:lineRule="auto"/>
              <w:jc w:val="center"/>
              <w:rPr>
                <w:sz w:val="16"/>
                <w:szCs w:val="16"/>
              </w:rPr>
            </w:pPr>
            <w:r>
              <w:rPr>
                <w:sz w:val="16"/>
                <w:szCs w:val="16"/>
              </w:rPr>
              <w:t>1</w:t>
            </w:r>
          </w:p>
        </w:tc>
      </w:tr>
    </w:tbl>
    <w:p w:rsidR="005B2732" w:rsidRDefault="005B2732" w:rsidP="00856BCA">
      <w:pPr>
        <w:spacing w:line="238" w:lineRule="auto"/>
        <w:ind w:firstLine="284"/>
      </w:pPr>
    </w:p>
    <w:p w:rsidR="005B2732" w:rsidRDefault="005B2732" w:rsidP="00856BCA">
      <w:pPr>
        <w:spacing w:line="238" w:lineRule="auto"/>
        <w:ind w:firstLine="284"/>
        <w:jc w:val="both"/>
      </w:pPr>
      <w:r>
        <w:t>Партию принимают по результатам испытаний второй выборки, е</w:t>
      </w:r>
      <w:r>
        <w:t>с</w:t>
      </w:r>
      <w:r>
        <w:t>ли количество упаково</w:t>
      </w:r>
      <w:r w:rsidR="00C6502C">
        <w:t>чных единиц в ней, не отвечающее</w:t>
      </w:r>
      <w:r>
        <w:t xml:space="preserve"> установле</w:t>
      </w:r>
      <w:r>
        <w:t>н</w:t>
      </w:r>
      <w:r>
        <w:lastRenderedPageBreak/>
        <w:t>ным требования</w:t>
      </w:r>
      <w:r w:rsidR="00C6502C">
        <w:t>м, не превышает соответствующее приемочное</w:t>
      </w:r>
      <w:r>
        <w:t xml:space="preserve"> чис</w:t>
      </w:r>
      <w:r w:rsidR="00C6502C">
        <w:t>ло</w:t>
      </w:r>
      <w:r>
        <w:t>.</w:t>
      </w:r>
    </w:p>
    <w:p w:rsidR="005B2732" w:rsidRDefault="005B2732" w:rsidP="005B2732">
      <w:pPr>
        <w:ind w:firstLine="284"/>
        <w:jc w:val="both"/>
      </w:pPr>
      <w:r>
        <w:t>Для проведения органолептических и физико-химических испыт</w:t>
      </w:r>
      <w:r>
        <w:t>а</w:t>
      </w:r>
      <w:r>
        <w:t>ний из каждой отобранной в выборку упаковочной единицы из разных слоев продукта берут пробу общей массой:</w:t>
      </w:r>
    </w:p>
    <w:p w:rsidR="005B2732" w:rsidRDefault="005B2732" w:rsidP="005B2732">
      <w:pPr>
        <w:ind w:firstLine="284"/>
        <w:jc w:val="both"/>
      </w:pPr>
      <w:r>
        <w:t>для резаной капусты – 1</w:t>
      </w:r>
      <w:r w:rsidR="00C6502C">
        <w:t xml:space="preserve"> </w:t>
      </w:r>
      <w:r>
        <w:t>кг продукта;</w:t>
      </w:r>
    </w:p>
    <w:p w:rsidR="005B2732" w:rsidRPr="000A74FC" w:rsidRDefault="005B2732" w:rsidP="005B2732">
      <w:pPr>
        <w:ind w:firstLine="284"/>
        <w:jc w:val="both"/>
      </w:pPr>
      <w:r>
        <w:t>для кочанной – 1 кг капусты и 0,5 дм</w:t>
      </w:r>
      <w:r w:rsidRPr="00C6502C">
        <w:rPr>
          <w:vertAlign w:val="superscript"/>
        </w:rPr>
        <w:t>3</w:t>
      </w:r>
      <w:r>
        <w:t xml:space="preserve"> рассола.</w:t>
      </w:r>
    </w:p>
    <w:p w:rsidR="005B2732" w:rsidRDefault="005B2732" w:rsidP="005B2732">
      <w:pPr>
        <w:ind w:firstLine="284"/>
        <w:jc w:val="both"/>
      </w:pPr>
      <w:r>
        <w:t>Пробы из каждой упаковочной единицы подвергают проверке.</w:t>
      </w:r>
    </w:p>
    <w:p w:rsidR="005B2732" w:rsidRDefault="005B2732" w:rsidP="005B2732">
      <w:pPr>
        <w:ind w:firstLine="284"/>
        <w:jc w:val="both"/>
      </w:pPr>
      <w:r>
        <w:t>Если в результате испытаний будет установлено, что качество пр</w:t>
      </w:r>
      <w:r>
        <w:t>о</w:t>
      </w:r>
      <w:r w:rsidR="00F52CC9">
        <w:t>дукции</w:t>
      </w:r>
      <w:r>
        <w:t xml:space="preserve"> хотя бы по одному из органолептических или физико-химических показателей не соответствует требованиям первого това</w:t>
      </w:r>
      <w:r>
        <w:t>р</w:t>
      </w:r>
      <w:r>
        <w:t>ного сорта, но соответствует требованиям второго сорта, то такую па</w:t>
      </w:r>
      <w:r>
        <w:t>р</w:t>
      </w:r>
      <w:r>
        <w:t>тию переводят во второй сорт.</w:t>
      </w:r>
    </w:p>
    <w:p w:rsidR="005B2732" w:rsidRPr="0013562A" w:rsidRDefault="005B2732" w:rsidP="005B2732">
      <w:pPr>
        <w:ind w:firstLine="284"/>
        <w:jc w:val="both"/>
      </w:pPr>
      <w:r>
        <w:t>Если уста</w:t>
      </w:r>
      <w:r w:rsidR="00C6502C">
        <w:t>новлено, что качество продукции</w:t>
      </w:r>
      <w:r>
        <w:t xml:space="preserve"> хотя бы по одному из органолептических или физико-химических показателей не соответс</w:t>
      </w:r>
      <w:r>
        <w:t>т</w:t>
      </w:r>
      <w:r>
        <w:t>вует требованиям, предъявляемым ко второму товарному сорту, то такая партия считается нестандартной.</w:t>
      </w:r>
    </w:p>
    <w:p w:rsidR="005B2732" w:rsidRDefault="005B2732" w:rsidP="005B2732">
      <w:pPr>
        <w:ind w:firstLine="284"/>
        <w:jc w:val="both"/>
      </w:pPr>
      <w:r w:rsidRPr="007D6F65">
        <w:rPr>
          <w:b/>
          <w:i/>
        </w:rPr>
        <w:t>Задание 1</w:t>
      </w:r>
      <w:r w:rsidR="0061177D">
        <w:t>. Изучить</w:t>
      </w:r>
      <w:r w:rsidRPr="007D6F65">
        <w:t xml:space="preserve"> порядок отбора </w:t>
      </w:r>
      <w:r>
        <w:t xml:space="preserve">случайной выборки из партии квашеной капусты, фасованной в транспортную тару, </w:t>
      </w:r>
      <w:r w:rsidRPr="007D6F65">
        <w:t xml:space="preserve">точечных проб </w:t>
      </w:r>
      <w:r>
        <w:t>для анализа. Усвоить, что такое приемочное число и в каком случае отбирают вторую случайную выборку.</w:t>
      </w:r>
    </w:p>
    <w:p w:rsidR="00064FA5" w:rsidRPr="0013574B" w:rsidRDefault="00064FA5" w:rsidP="00064FA5">
      <w:pPr>
        <w:ind w:firstLine="284"/>
        <w:jc w:val="both"/>
      </w:pPr>
      <w:r w:rsidRPr="007D6F65">
        <w:rPr>
          <w:b/>
          <w:i/>
        </w:rPr>
        <w:t>Материа</w:t>
      </w:r>
      <w:r>
        <w:rPr>
          <w:b/>
          <w:i/>
        </w:rPr>
        <w:t>лы и оборудование</w:t>
      </w:r>
      <w:r w:rsidR="00DD23F9" w:rsidRPr="00DD23F9">
        <w:rPr>
          <w:b/>
        </w:rPr>
        <w:t>:</w:t>
      </w:r>
      <w:r w:rsidRPr="007D6F65">
        <w:rPr>
          <w:i/>
        </w:rPr>
        <w:t xml:space="preserve"> </w:t>
      </w:r>
      <w:r w:rsidRPr="00064FA5">
        <w:t>ТНПА</w:t>
      </w:r>
      <w:r>
        <w:rPr>
          <w:i/>
        </w:rPr>
        <w:t xml:space="preserve"> </w:t>
      </w:r>
      <w:r w:rsidRPr="007D6F65">
        <w:t xml:space="preserve">на </w:t>
      </w:r>
      <w:r>
        <w:t>овощи соленые и кваш</w:t>
      </w:r>
      <w:r>
        <w:t>е</w:t>
      </w:r>
      <w:r>
        <w:t xml:space="preserve">ные, плоды и ягоды моченые. </w:t>
      </w:r>
      <w:r w:rsidR="00DD23F9">
        <w:t>Приемка, отбор проб (ГОСТ 27853–</w:t>
      </w:r>
      <w:r w:rsidR="00522E84">
        <w:t>88).</w:t>
      </w:r>
    </w:p>
    <w:p w:rsidR="005B2732" w:rsidRPr="002A4A38" w:rsidRDefault="005B2732" w:rsidP="005B2732">
      <w:pPr>
        <w:ind w:firstLine="284"/>
        <w:jc w:val="both"/>
      </w:pPr>
      <w:r w:rsidRPr="007D6F65">
        <w:rPr>
          <w:b/>
          <w:i/>
        </w:rPr>
        <w:t>Ход выполнения</w:t>
      </w:r>
      <w:r w:rsidRPr="007D6F65">
        <w:t>. По заданию преподавателя</w:t>
      </w:r>
      <w:r>
        <w:t>, согласно ГОСТ 27853</w:t>
      </w:r>
      <w:r w:rsidR="00C6502C">
        <w:t>–</w:t>
      </w:r>
      <w:r>
        <w:t xml:space="preserve">88, </w:t>
      </w:r>
      <w:r w:rsidR="00C6502C">
        <w:t>рассчитать</w:t>
      </w:r>
      <w:r w:rsidRPr="007D6F65">
        <w:t xml:space="preserve"> необходимое количество </w:t>
      </w:r>
      <w:r>
        <w:t xml:space="preserve">упаковочных </w:t>
      </w:r>
      <w:r w:rsidR="00C6502C">
        <w:t>единиц в выборке, определить</w:t>
      </w:r>
      <w:r w:rsidRPr="007D6F65">
        <w:t xml:space="preserve"> число точечных проб, массу точечн</w:t>
      </w:r>
      <w:r>
        <w:t>ой</w:t>
      </w:r>
      <w:r w:rsidRPr="007D6F65">
        <w:t xml:space="preserve"> проб</w:t>
      </w:r>
      <w:r w:rsidR="00C6502C">
        <w:t>ы и заполнить</w:t>
      </w:r>
      <w:r w:rsidR="00474CEF">
        <w:t xml:space="preserve"> табл.</w:t>
      </w:r>
      <w:r w:rsidR="00064FA5">
        <w:t xml:space="preserve"> 50</w:t>
      </w:r>
      <w:r w:rsidRPr="007D6F65">
        <w:t>.</w:t>
      </w:r>
    </w:p>
    <w:p w:rsidR="005B2732" w:rsidRDefault="005B2732" w:rsidP="005B2732">
      <w:pPr>
        <w:ind w:firstLine="284"/>
        <w:jc w:val="center"/>
        <w:rPr>
          <w:sz w:val="16"/>
          <w:szCs w:val="16"/>
        </w:rPr>
      </w:pPr>
    </w:p>
    <w:p w:rsidR="005B2732" w:rsidRDefault="00064FA5" w:rsidP="00C6502C">
      <w:pPr>
        <w:jc w:val="center"/>
        <w:rPr>
          <w:sz w:val="16"/>
          <w:szCs w:val="16"/>
        </w:rPr>
      </w:pPr>
      <w:r>
        <w:rPr>
          <w:sz w:val="16"/>
          <w:szCs w:val="16"/>
        </w:rPr>
        <w:t xml:space="preserve">Т а б л и ц а </w:t>
      </w:r>
      <w:r w:rsidR="00C6502C">
        <w:rPr>
          <w:sz w:val="16"/>
          <w:szCs w:val="16"/>
        </w:rPr>
        <w:t xml:space="preserve"> </w:t>
      </w:r>
      <w:r>
        <w:rPr>
          <w:sz w:val="16"/>
          <w:szCs w:val="16"/>
        </w:rPr>
        <w:t>50</w:t>
      </w:r>
      <w:r w:rsidR="005B2732" w:rsidRPr="007D6F65">
        <w:rPr>
          <w:sz w:val="16"/>
          <w:szCs w:val="16"/>
        </w:rPr>
        <w:t xml:space="preserve">. </w:t>
      </w:r>
      <w:r>
        <w:rPr>
          <w:sz w:val="16"/>
          <w:szCs w:val="16"/>
        </w:rPr>
        <w:t xml:space="preserve"> </w:t>
      </w:r>
      <w:r w:rsidR="005B2732" w:rsidRPr="003E0EDD">
        <w:rPr>
          <w:b/>
          <w:sz w:val="16"/>
          <w:szCs w:val="16"/>
        </w:rPr>
        <w:t>Порядок отбора случайной выборки и точечных проб</w:t>
      </w:r>
      <w:r w:rsidR="005B2732" w:rsidRPr="007D6F65">
        <w:rPr>
          <w:sz w:val="16"/>
          <w:szCs w:val="16"/>
        </w:rPr>
        <w:t xml:space="preserve"> </w:t>
      </w:r>
    </w:p>
    <w:p w:rsidR="005B2732" w:rsidRPr="007D6F65" w:rsidRDefault="005B2732" w:rsidP="005B2732">
      <w:pPr>
        <w:ind w:firstLine="284"/>
        <w:jc w:val="center"/>
        <w:rPr>
          <w:sz w:val="16"/>
          <w:szCs w:val="16"/>
        </w:rPr>
      </w:pPr>
    </w:p>
    <w:tbl>
      <w:tblPr>
        <w:tblStyle w:val="a3"/>
        <w:tblW w:w="6096" w:type="dxa"/>
        <w:tblInd w:w="108" w:type="dxa"/>
        <w:tblLayout w:type="fixed"/>
        <w:tblLook w:val="04A0"/>
      </w:tblPr>
      <w:tblGrid>
        <w:gridCol w:w="851"/>
        <w:gridCol w:w="1134"/>
        <w:gridCol w:w="709"/>
        <w:gridCol w:w="1559"/>
        <w:gridCol w:w="992"/>
        <w:gridCol w:w="425"/>
        <w:gridCol w:w="426"/>
      </w:tblGrid>
      <w:tr w:rsidR="005B2732" w:rsidRPr="007D6F65" w:rsidTr="00856BCA">
        <w:trPr>
          <w:trHeight w:val="123"/>
        </w:trPr>
        <w:tc>
          <w:tcPr>
            <w:tcW w:w="851" w:type="dxa"/>
            <w:vMerge w:val="restart"/>
            <w:vAlign w:val="center"/>
          </w:tcPr>
          <w:p w:rsidR="005B2732" w:rsidRDefault="005B2732" w:rsidP="00055811">
            <w:pPr>
              <w:jc w:val="center"/>
              <w:rPr>
                <w:sz w:val="16"/>
                <w:szCs w:val="16"/>
                <w:lang w:val="en-US"/>
              </w:rPr>
            </w:pPr>
            <w:r w:rsidRPr="007D6F65">
              <w:rPr>
                <w:sz w:val="16"/>
                <w:szCs w:val="16"/>
              </w:rPr>
              <w:t>Вид</w:t>
            </w:r>
          </w:p>
          <w:p w:rsidR="005B2732" w:rsidRPr="007D6F65" w:rsidRDefault="005B2732" w:rsidP="00055811">
            <w:pPr>
              <w:jc w:val="center"/>
              <w:rPr>
                <w:sz w:val="16"/>
                <w:szCs w:val="16"/>
              </w:rPr>
            </w:pPr>
            <w:r w:rsidRPr="007D6F65">
              <w:rPr>
                <w:sz w:val="16"/>
                <w:szCs w:val="16"/>
              </w:rPr>
              <w:t>упаковки</w:t>
            </w:r>
          </w:p>
        </w:tc>
        <w:tc>
          <w:tcPr>
            <w:tcW w:w="1134" w:type="dxa"/>
            <w:vMerge w:val="restart"/>
            <w:vAlign w:val="center"/>
          </w:tcPr>
          <w:p w:rsidR="005B2732" w:rsidRPr="007D6F65" w:rsidRDefault="005B2732" w:rsidP="00055811">
            <w:pPr>
              <w:jc w:val="center"/>
              <w:rPr>
                <w:sz w:val="16"/>
                <w:szCs w:val="16"/>
              </w:rPr>
            </w:pPr>
            <w:r w:rsidRPr="007D6F65">
              <w:rPr>
                <w:sz w:val="16"/>
                <w:szCs w:val="16"/>
              </w:rPr>
              <w:t>Количество упаковочных единиц</w:t>
            </w:r>
            <w:r>
              <w:rPr>
                <w:sz w:val="16"/>
                <w:szCs w:val="16"/>
              </w:rPr>
              <w:t xml:space="preserve"> в партии</w:t>
            </w:r>
            <w:r w:rsidRPr="007D6F65">
              <w:rPr>
                <w:sz w:val="16"/>
                <w:szCs w:val="16"/>
              </w:rPr>
              <w:t>, шт.</w:t>
            </w:r>
          </w:p>
        </w:tc>
        <w:tc>
          <w:tcPr>
            <w:tcW w:w="709" w:type="dxa"/>
            <w:vMerge w:val="restart"/>
            <w:vAlign w:val="center"/>
          </w:tcPr>
          <w:p w:rsidR="005B2732" w:rsidRPr="007D6F65" w:rsidRDefault="005B2732" w:rsidP="00055811">
            <w:pPr>
              <w:jc w:val="center"/>
              <w:rPr>
                <w:sz w:val="16"/>
                <w:szCs w:val="16"/>
              </w:rPr>
            </w:pPr>
            <w:r w:rsidRPr="007D6F65">
              <w:rPr>
                <w:sz w:val="16"/>
                <w:szCs w:val="16"/>
              </w:rPr>
              <w:t>Вел</w:t>
            </w:r>
            <w:r w:rsidRPr="007D6F65">
              <w:rPr>
                <w:sz w:val="16"/>
                <w:szCs w:val="16"/>
              </w:rPr>
              <w:t>и</w:t>
            </w:r>
            <w:r w:rsidRPr="007D6F65">
              <w:rPr>
                <w:sz w:val="16"/>
                <w:szCs w:val="16"/>
              </w:rPr>
              <w:t>чина в</w:t>
            </w:r>
            <w:r w:rsidRPr="007D6F65">
              <w:rPr>
                <w:sz w:val="16"/>
                <w:szCs w:val="16"/>
              </w:rPr>
              <w:t>ы</w:t>
            </w:r>
            <w:r w:rsidRPr="007D6F65">
              <w:rPr>
                <w:sz w:val="16"/>
                <w:szCs w:val="16"/>
              </w:rPr>
              <w:t>борки, шт.</w:t>
            </w:r>
          </w:p>
        </w:tc>
        <w:tc>
          <w:tcPr>
            <w:tcW w:w="2551" w:type="dxa"/>
            <w:gridSpan w:val="2"/>
            <w:tcBorders>
              <w:bottom w:val="single" w:sz="4" w:space="0" w:color="auto"/>
            </w:tcBorders>
            <w:vAlign w:val="center"/>
          </w:tcPr>
          <w:p w:rsidR="005B2732" w:rsidRPr="007D6F65" w:rsidRDefault="005B2732" w:rsidP="00CA662E">
            <w:pPr>
              <w:rPr>
                <w:sz w:val="16"/>
                <w:szCs w:val="16"/>
              </w:rPr>
            </w:pPr>
            <w:r>
              <w:rPr>
                <w:sz w:val="16"/>
                <w:szCs w:val="16"/>
              </w:rPr>
              <w:t>Приемочное число при проверке</w:t>
            </w:r>
          </w:p>
        </w:tc>
        <w:tc>
          <w:tcPr>
            <w:tcW w:w="425" w:type="dxa"/>
            <w:vMerge w:val="restart"/>
            <w:tcBorders>
              <w:right w:val="single" w:sz="4" w:space="0" w:color="auto"/>
            </w:tcBorders>
            <w:textDirection w:val="btLr"/>
            <w:vAlign w:val="center"/>
          </w:tcPr>
          <w:p w:rsidR="005B2732" w:rsidRPr="007D6F65" w:rsidRDefault="005B2732" w:rsidP="0062303A">
            <w:pPr>
              <w:ind w:left="113" w:right="113"/>
              <w:rPr>
                <w:sz w:val="16"/>
                <w:szCs w:val="16"/>
              </w:rPr>
            </w:pPr>
            <w:r>
              <w:rPr>
                <w:sz w:val="16"/>
                <w:szCs w:val="16"/>
              </w:rPr>
              <w:t>Количество проб</w:t>
            </w:r>
          </w:p>
        </w:tc>
        <w:tc>
          <w:tcPr>
            <w:tcW w:w="426" w:type="dxa"/>
            <w:vMerge w:val="restart"/>
            <w:tcBorders>
              <w:left w:val="single" w:sz="4" w:space="0" w:color="auto"/>
            </w:tcBorders>
            <w:textDirection w:val="btLr"/>
            <w:vAlign w:val="center"/>
          </w:tcPr>
          <w:p w:rsidR="005B2732" w:rsidRPr="007D6F65" w:rsidRDefault="005B2732" w:rsidP="0062303A">
            <w:pPr>
              <w:ind w:left="113" w:right="113"/>
              <w:rPr>
                <w:sz w:val="16"/>
                <w:szCs w:val="16"/>
              </w:rPr>
            </w:pPr>
            <w:r>
              <w:rPr>
                <w:sz w:val="16"/>
                <w:szCs w:val="16"/>
              </w:rPr>
              <w:t>Масса пр</w:t>
            </w:r>
            <w:r>
              <w:rPr>
                <w:sz w:val="16"/>
                <w:szCs w:val="16"/>
              </w:rPr>
              <w:t>о</w:t>
            </w:r>
            <w:r>
              <w:rPr>
                <w:sz w:val="16"/>
                <w:szCs w:val="16"/>
              </w:rPr>
              <w:t>бы</w:t>
            </w:r>
          </w:p>
        </w:tc>
      </w:tr>
      <w:tr w:rsidR="005B2732" w:rsidRPr="007D6F65" w:rsidTr="00A40B5C">
        <w:trPr>
          <w:trHeight w:val="564"/>
        </w:trPr>
        <w:tc>
          <w:tcPr>
            <w:tcW w:w="851" w:type="dxa"/>
            <w:vMerge/>
            <w:vAlign w:val="center"/>
          </w:tcPr>
          <w:p w:rsidR="005B2732" w:rsidRPr="007D6F65" w:rsidRDefault="005B2732" w:rsidP="00CA662E">
            <w:pPr>
              <w:rPr>
                <w:sz w:val="16"/>
                <w:szCs w:val="16"/>
              </w:rPr>
            </w:pPr>
          </w:p>
        </w:tc>
        <w:tc>
          <w:tcPr>
            <w:tcW w:w="1134" w:type="dxa"/>
            <w:vMerge/>
            <w:vAlign w:val="center"/>
          </w:tcPr>
          <w:p w:rsidR="005B2732" w:rsidRPr="007D6F65" w:rsidRDefault="005B2732" w:rsidP="00CA662E">
            <w:pPr>
              <w:rPr>
                <w:sz w:val="16"/>
                <w:szCs w:val="16"/>
              </w:rPr>
            </w:pPr>
          </w:p>
        </w:tc>
        <w:tc>
          <w:tcPr>
            <w:tcW w:w="709" w:type="dxa"/>
            <w:vMerge/>
            <w:vAlign w:val="center"/>
          </w:tcPr>
          <w:p w:rsidR="005B2732" w:rsidRPr="007D6F65" w:rsidRDefault="005B2732" w:rsidP="00CA662E">
            <w:pPr>
              <w:rPr>
                <w:sz w:val="16"/>
                <w:szCs w:val="16"/>
              </w:rPr>
            </w:pPr>
          </w:p>
        </w:tc>
        <w:tc>
          <w:tcPr>
            <w:tcW w:w="1559" w:type="dxa"/>
            <w:tcBorders>
              <w:top w:val="single" w:sz="4" w:space="0" w:color="auto"/>
            </w:tcBorders>
          </w:tcPr>
          <w:p w:rsidR="005B2732" w:rsidRPr="007D6F65" w:rsidRDefault="00A40B5C" w:rsidP="00CA662E">
            <w:pPr>
              <w:jc w:val="center"/>
              <w:rPr>
                <w:sz w:val="16"/>
                <w:szCs w:val="16"/>
              </w:rPr>
            </w:pPr>
            <w:r>
              <w:rPr>
                <w:sz w:val="16"/>
                <w:szCs w:val="16"/>
              </w:rPr>
              <w:t>о</w:t>
            </w:r>
            <w:r w:rsidR="005B2732">
              <w:rPr>
                <w:sz w:val="16"/>
                <w:szCs w:val="16"/>
              </w:rPr>
              <w:t>рганолептических и физико-химических пок</w:t>
            </w:r>
            <w:r w:rsidR="005B2732">
              <w:rPr>
                <w:sz w:val="16"/>
                <w:szCs w:val="16"/>
              </w:rPr>
              <w:t>а</w:t>
            </w:r>
            <w:r w:rsidR="005B2732">
              <w:rPr>
                <w:sz w:val="16"/>
                <w:szCs w:val="16"/>
              </w:rPr>
              <w:t>зателей</w:t>
            </w:r>
          </w:p>
        </w:tc>
        <w:tc>
          <w:tcPr>
            <w:tcW w:w="992" w:type="dxa"/>
            <w:tcBorders>
              <w:top w:val="single" w:sz="4" w:space="0" w:color="auto"/>
            </w:tcBorders>
          </w:tcPr>
          <w:p w:rsidR="005B2732" w:rsidRPr="007D6F65" w:rsidRDefault="00A40B5C" w:rsidP="00CA662E">
            <w:pPr>
              <w:rPr>
                <w:sz w:val="16"/>
                <w:szCs w:val="16"/>
              </w:rPr>
            </w:pPr>
            <w:r>
              <w:rPr>
                <w:sz w:val="16"/>
                <w:szCs w:val="16"/>
              </w:rPr>
              <w:t>м</w:t>
            </w:r>
            <w:r w:rsidR="005B2732">
              <w:rPr>
                <w:sz w:val="16"/>
                <w:szCs w:val="16"/>
              </w:rPr>
              <w:t>ассовой доли с</w:t>
            </w:r>
            <w:r w:rsidR="005B2732">
              <w:rPr>
                <w:sz w:val="16"/>
                <w:szCs w:val="16"/>
              </w:rPr>
              <w:t>о</w:t>
            </w:r>
            <w:r w:rsidR="005B2732">
              <w:rPr>
                <w:sz w:val="16"/>
                <w:szCs w:val="16"/>
              </w:rPr>
              <w:t>ставных частей продукта</w:t>
            </w:r>
          </w:p>
        </w:tc>
        <w:tc>
          <w:tcPr>
            <w:tcW w:w="425" w:type="dxa"/>
            <w:vMerge/>
            <w:tcBorders>
              <w:right w:val="single" w:sz="4" w:space="0" w:color="auto"/>
            </w:tcBorders>
            <w:vAlign w:val="center"/>
          </w:tcPr>
          <w:p w:rsidR="005B2732" w:rsidRPr="007D6F65" w:rsidRDefault="005B2732" w:rsidP="00CA662E">
            <w:pPr>
              <w:rPr>
                <w:sz w:val="16"/>
                <w:szCs w:val="16"/>
              </w:rPr>
            </w:pPr>
          </w:p>
        </w:tc>
        <w:tc>
          <w:tcPr>
            <w:tcW w:w="426" w:type="dxa"/>
            <w:vMerge/>
            <w:tcBorders>
              <w:left w:val="single" w:sz="4" w:space="0" w:color="auto"/>
            </w:tcBorders>
            <w:vAlign w:val="center"/>
          </w:tcPr>
          <w:p w:rsidR="005B2732" w:rsidRPr="007D6F65" w:rsidRDefault="005B2732" w:rsidP="00CA662E">
            <w:pPr>
              <w:rPr>
                <w:sz w:val="16"/>
                <w:szCs w:val="16"/>
              </w:rPr>
            </w:pPr>
          </w:p>
        </w:tc>
      </w:tr>
      <w:tr w:rsidR="005B2732" w:rsidRPr="007D6F65" w:rsidTr="00A40B5C">
        <w:tc>
          <w:tcPr>
            <w:tcW w:w="851" w:type="dxa"/>
          </w:tcPr>
          <w:p w:rsidR="005B2732" w:rsidRPr="007D6F65" w:rsidRDefault="005B2732" w:rsidP="00CA662E">
            <w:pPr>
              <w:rPr>
                <w:sz w:val="16"/>
                <w:szCs w:val="16"/>
              </w:rPr>
            </w:pPr>
            <w:r>
              <w:rPr>
                <w:sz w:val="16"/>
                <w:szCs w:val="16"/>
              </w:rPr>
              <w:t>Бочки</w:t>
            </w:r>
          </w:p>
        </w:tc>
        <w:tc>
          <w:tcPr>
            <w:tcW w:w="1134" w:type="dxa"/>
          </w:tcPr>
          <w:p w:rsidR="005B2732" w:rsidRPr="00856BCA" w:rsidRDefault="005B2732" w:rsidP="00CA662E">
            <w:pPr>
              <w:rPr>
                <w:sz w:val="16"/>
                <w:szCs w:val="16"/>
              </w:rPr>
            </w:pPr>
          </w:p>
        </w:tc>
        <w:tc>
          <w:tcPr>
            <w:tcW w:w="709" w:type="dxa"/>
          </w:tcPr>
          <w:p w:rsidR="005B2732" w:rsidRPr="00856BCA" w:rsidRDefault="005B2732" w:rsidP="00CA662E">
            <w:pPr>
              <w:rPr>
                <w:sz w:val="16"/>
                <w:szCs w:val="16"/>
              </w:rPr>
            </w:pPr>
          </w:p>
        </w:tc>
        <w:tc>
          <w:tcPr>
            <w:tcW w:w="1559" w:type="dxa"/>
          </w:tcPr>
          <w:p w:rsidR="005B2732" w:rsidRPr="00856BCA" w:rsidRDefault="005B2732" w:rsidP="00CA662E">
            <w:pPr>
              <w:rPr>
                <w:sz w:val="16"/>
                <w:szCs w:val="16"/>
              </w:rPr>
            </w:pPr>
          </w:p>
        </w:tc>
        <w:tc>
          <w:tcPr>
            <w:tcW w:w="992" w:type="dxa"/>
          </w:tcPr>
          <w:p w:rsidR="005B2732" w:rsidRPr="00856BCA" w:rsidRDefault="005B2732" w:rsidP="00CA662E">
            <w:pPr>
              <w:rPr>
                <w:sz w:val="16"/>
                <w:szCs w:val="16"/>
              </w:rPr>
            </w:pPr>
          </w:p>
        </w:tc>
        <w:tc>
          <w:tcPr>
            <w:tcW w:w="425" w:type="dxa"/>
            <w:tcBorders>
              <w:right w:val="single" w:sz="4" w:space="0" w:color="auto"/>
            </w:tcBorders>
          </w:tcPr>
          <w:p w:rsidR="005B2732" w:rsidRPr="00856BCA" w:rsidRDefault="005B2732" w:rsidP="00CA662E">
            <w:pPr>
              <w:rPr>
                <w:sz w:val="16"/>
                <w:szCs w:val="16"/>
              </w:rPr>
            </w:pPr>
          </w:p>
        </w:tc>
        <w:tc>
          <w:tcPr>
            <w:tcW w:w="426" w:type="dxa"/>
            <w:tcBorders>
              <w:left w:val="single" w:sz="4" w:space="0" w:color="auto"/>
            </w:tcBorders>
          </w:tcPr>
          <w:p w:rsidR="005B2732" w:rsidRPr="00856BCA" w:rsidRDefault="005B2732" w:rsidP="00CA662E">
            <w:pPr>
              <w:rPr>
                <w:sz w:val="16"/>
                <w:szCs w:val="16"/>
              </w:rPr>
            </w:pPr>
          </w:p>
        </w:tc>
      </w:tr>
    </w:tbl>
    <w:p w:rsidR="005B2732" w:rsidRPr="007D6F65" w:rsidRDefault="005B2732" w:rsidP="005B2732">
      <w:pPr>
        <w:ind w:firstLine="284"/>
      </w:pPr>
    </w:p>
    <w:p w:rsidR="005B2732" w:rsidRDefault="005B2732" w:rsidP="005B2732">
      <w:pPr>
        <w:ind w:firstLine="284"/>
        <w:jc w:val="both"/>
      </w:pPr>
      <w:r w:rsidRPr="002A6209">
        <w:rPr>
          <w:b/>
          <w:i/>
        </w:rPr>
        <w:t>Задание 2.</w:t>
      </w:r>
      <w:r w:rsidRPr="002A6209">
        <w:t xml:space="preserve"> Провести </w:t>
      </w:r>
      <w:r>
        <w:t xml:space="preserve">физико-химическую оценку </w:t>
      </w:r>
      <w:r w:rsidRPr="002A6209">
        <w:t xml:space="preserve">качества </w:t>
      </w:r>
      <w:r>
        <w:t>кваш</w:t>
      </w:r>
      <w:r>
        <w:t>е</w:t>
      </w:r>
      <w:r w:rsidR="00A40B5C">
        <w:t>ной капусты по ГОСТам 3858–73, 12231–66, 25555.0–82, 26186–</w:t>
      </w:r>
      <w:r>
        <w:t>84.</w:t>
      </w:r>
    </w:p>
    <w:p w:rsidR="00064FA5" w:rsidRPr="0013574B" w:rsidRDefault="00064FA5" w:rsidP="00856BCA">
      <w:pPr>
        <w:spacing w:line="235" w:lineRule="auto"/>
        <w:ind w:firstLine="284"/>
        <w:jc w:val="both"/>
      </w:pPr>
      <w:r w:rsidRPr="007D6F65">
        <w:rPr>
          <w:b/>
          <w:i/>
        </w:rPr>
        <w:t>Материа</w:t>
      </w:r>
      <w:r>
        <w:rPr>
          <w:b/>
          <w:i/>
        </w:rPr>
        <w:t>лы и оборудовани</w:t>
      </w:r>
      <w:r w:rsidR="00A40B5C">
        <w:rPr>
          <w:b/>
          <w:i/>
        </w:rPr>
        <w:t>е</w:t>
      </w:r>
      <w:r w:rsidR="00A40B5C" w:rsidRPr="00A40B5C">
        <w:rPr>
          <w:b/>
        </w:rPr>
        <w:t>:</w:t>
      </w:r>
      <w:r w:rsidRPr="007D6F65">
        <w:rPr>
          <w:i/>
        </w:rPr>
        <w:t xml:space="preserve"> </w:t>
      </w:r>
      <w:r w:rsidR="00A40B5C">
        <w:t>с</w:t>
      </w:r>
      <w:r>
        <w:t>тандарт</w:t>
      </w:r>
      <w:r w:rsidR="00A40B5C">
        <w:t xml:space="preserve"> на капусту квашеную (ГОСТ 3858–73</w:t>
      </w:r>
      <w:r w:rsidR="00DD23F9">
        <w:t>),</w:t>
      </w:r>
      <w:r w:rsidR="00A40B5C">
        <w:t xml:space="preserve"> </w:t>
      </w:r>
      <w:r>
        <w:t xml:space="preserve">образцы квашеной капусты, сито, фарфоровая чашка, </w:t>
      </w:r>
      <w:r>
        <w:lastRenderedPageBreak/>
        <w:t>электронные весы, посуда для капусты и рассола, бюретка, мерные колбы на 200 мл, конические колбы на 200 мл, воронки, фильтры, п</w:t>
      </w:r>
      <w:r>
        <w:t>и</w:t>
      </w:r>
      <w:r>
        <w:t xml:space="preserve">петки, марля, 0,05 н. </w:t>
      </w:r>
      <w:r>
        <w:rPr>
          <w:lang w:val="en-US"/>
        </w:rPr>
        <w:t>AgNO</w:t>
      </w:r>
      <w:r w:rsidRPr="0013574B">
        <w:rPr>
          <w:vertAlign w:val="subscript"/>
        </w:rPr>
        <w:t>3</w:t>
      </w:r>
      <w:r>
        <w:t>, 10%</w:t>
      </w:r>
      <w:r w:rsidR="00A40B5C">
        <w:t>-ный</w:t>
      </w:r>
      <w:r>
        <w:t xml:space="preserve"> раствор </w:t>
      </w:r>
      <w:r>
        <w:rPr>
          <w:lang w:val="en-US"/>
        </w:rPr>
        <w:t>K</w:t>
      </w:r>
      <w:r w:rsidRPr="00A40B5C">
        <w:rPr>
          <w:vertAlign w:val="subscript"/>
        </w:rPr>
        <w:t>2</w:t>
      </w:r>
      <w:r>
        <w:rPr>
          <w:lang w:val="en-US"/>
        </w:rPr>
        <w:t>CrO</w:t>
      </w:r>
      <w:r w:rsidRPr="0013574B">
        <w:rPr>
          <w:vertAlign w:val="subscript"/>
        </w:rPr>
        <w:t>4</w:t>
      </w:r>
      <w:r>
        <w:t>, 0,1</w:t>
      </w:r>
      <w:r w:rsidR="00055811">
        <w:t xml:space="preserve"> </w:t>
      </w:r>
      <w:r>
        <w:t xml:space="preserve">н. </w:t>
      </w:r>
      <w:r>
        <w:rPr>
          <w:lang w:val="en-US"/>
        </w:rPr>
        <w:t>NaOH</w:t>
      </w:r>
      <w:r w:rsidR="00055811">
        <w:t>, 1,2 </w:t>
      </w:r>
      <w:r>
        <w:t xml:space="preserve">н. </w:t>
      </w:r>
      <w:r>
        <w:rPr>
          <w:lang w:val="en-US"/>
        </w:rPr>
        <w:t>HCl</w:t>
      </w:r>
      <w:r>
        <w:t>, 1%</w:t>
      </w:r>
      <w:r w:rsidR="00A40B5C">
        <w:t>-ный</w:t>
      </w:r>
      <w:r>
        <w:t xml:space="preserve"> раствор фенолфталеина, лакмусовая бумага, вод</w:t>
      </w:r>
      <w:r>
        <w:t>я</w:t>
      </w:r>
      <w:r>
        <w:t>ная баня.</w:t>
      </w:r>
    </w:p>
    <w:p w:rsidR="005B2732" w:rsidRPr="005A69DD" w:rsidRDefault="005B2732" w:rsidP="00856BCA">
      <w:pPr>
        <w:spacing w:line="235" w:lineRule="auto"/>
        <w:ind w:firstLine="284"/>
        <w:jc w:val="both"/>
        <w:rPr>
          <w:b/>
          <w:i/>
        </w:rPr>
      </w:pPr>
      <w:r w:rsidRPr="002A6209">
        <w:rPr>
          <w:b/>
          <w:i/>
        </w:rPr>
        <w:t>Ход выполнения.</w:t>
      </w:r>
      <w:r>
        <w:rPr>
          <w:b/>
          <w:i/>
        </w:rPr>
        <w:t xml:space="preserve"> </w:t>
      </w:r>
      <w:r>
        <w:t>Физико-химическую оценку качества проводят по каждой точечной пробе по схеме:</w:t>
      </w:r>
    </w:p>
    <w:p w:rsidR="005B2732" w:rsidRDefault="005B2732" w:rsidP="00856BCA">
      <w:pPr>
        <w:pStyle w:val="a6"/>
        <w:spacing w:line="235" w:lineRule="auto"/>
        <w:ind w:left="284"/>
        <w:jc w:val="both"/>
      </w:pPr>
      <w:r w:rsidRPr="00646A58">
        <w:t>1</w:t>
      </w:r>
      <w:r w:rsidR="00055811">
        <w:t>)</w:t>
      </w:r>
      <w:r>
        <w:t>. определение массовой доли капусты;</w:t>
      </w:r>
    </w:p>
    <w:p w:rsidR="005B2732" w:rsidRDefault="005B2732" w:rsidP="00856BCA">
      <w:pPr>
        <w:pStyle w:val="a6"/>
        <w:spacing w:line="235" w:lineRule="auto"/>
        <w:ind w:left="284"/>
        <w:jc w:val="both"/>
      </w:pPr>
      <w:r>
        <w:t>2</w:t>
      </w:r>
      <w:r w:rsidR="0009686D">
        <w:t>)</w:t>
      </w:r>
      <w:r>
        <w:t>. определение массовой доли хлоридов;</w:t>
      </w:r>
    </w:p>
    <w:p w:rsidR="005B2732" w:rsidRDefault="005B2732" w:rsidP="00856BCA">
      <w:pPr>
        <w:pStyle w:val="a6"/>
        <w:spacing w:line="235" w:lineRule="auto"/>
        <w:ind w:left="284"/>
        <w:jc w:val="both"/>
      </w:pPr>
      <w:r>
        <w:t>3</w:t>
      </w:r>
      <w:r w:rsidR="0009686D">
        <w:t>)</w:t>
      </w:r>
      <w:r>
        <w:t>. определение массовой доли титруемых кислот.</w:t>
      </w:r>
    </w:p>
    <w:p w:rsidR="005B2732" w:rsidRPr="00112EB7" w:rsidRDefault="005B2732" w:rsidP="00856BCA">
      <w:pPr>
        <w:pStyle w:val="a6"/>
        <w:spacing w:line="235" w:lineRule="auto"/>
        <w:ind w:left="0" w:firstLine="284"/>
        <w:jc w:val="both"/>
        <w:rPr>
          <w:i/>
        </w:rPr>
      </w:pPr>
      <w:r w:rsidRPr="00112EB7">
        <w:rPr>
          <w:i/>
        </w:rPr>
        <w:t>Определение массовой доли капусты.</w:t>
      </w:r>
    </w:p>
    <w:p w:rsidR="005B2732" w:rsidRDefault="005B2732" w:rsidP="00061E63">
      <w:pPr>
        <w:spacing w:line="216" w:lineRule="auto"/>
        <w:ind w:firstLine="284"/>
        <w:jc w:val="both"/>
      </w:pPr>
      <w:r>
        <w:t>Точечную пробу</w:t>
      </w:r>
      <w:r w:rsidRPr="002A6209">
        <w:t xml:space="preserve"> взве</w:t>
      </w:r>
      <w:r>
        <w:t>шивают и помещают на сито, поставленное на предварительно взвешенную фарфоровую чашку. Дают 15</w:t>
      </w:r>
      <w:r w:rsidR="00DD23F9">
        <w:t xml:space="preserve"> мин</w:t>
      </w:r>
      <w:r>
        <w:t xml:space="preserve"> св</w:t>
      </w:r>
      <w:r>
        <w:t>о</w:t>
      </w:r>
      <w:r>
        <w:t>бодно стечь рассолу и взвешивают чашку с рассолом. По разнице в массе определяют содержание массовой доли капусты и выражают в процентах к первоначальной массе пробы. Содержание массово</w:t>
      </w:r>
      <w:r w:rsidR="00A40B5C">
        <w:t>й доли капусты указано в табл. 51 или в ГОСТ 3858–</w:t>
      </w:r>
      <w:r>
        <w:t>73.</w:t>
      </w:r>
    </w:p>
    <w:p w:rsidR="005B2732" w:rsidRDefault="005B2732" w:rsidP="00856BCA">
      <w:pPr>
        <w:spacing w:line="235" w:lineRule="auto"/>
        <w:ind w:firstLine="284"/>
        <w:jc w:val="both"/>
      </w:pPr>
      <w:r>
        <w:t>Если по содержанию составных частей партия соответствует тр</w:t>
      </w:r>
      <w:r>
        <w:t>е</w:t>
      </w:r>
      <w:r>
        <w:t>бованиям стандарта, то с помощью лабораторных методов определяют содержание поваренной соли и массовую долю титруемых кислот.</w:t>
      </w:r>
    </w:p>
    <w:p w:rsidR="005B2732" w:rsidRPr="001B214C" w:rsidRDefault="005B2732" w:rsidP="00856BCA">
      <w:pPr>
        <w:spacing w:line="235" w:lineRule="auto"/>
        <w:ind w:firstLine="284"/>
        <w:jc w:val="both"/>
      </w:pPr>
      <w:r w:rsidRPr="00112EB7">
        <w:rPr>
          <w:i/>
        </w:rPr>
        <w:t>Определение массовой доли хлоридов.</w:t>
      </w:r>
    </w:p>
    <w:p w:rsidR="005B2732" w:rsidRDefault="005B2732" w:rsidP="00856BCA">
      <w:pPr>
        <w:spacing w:line="235" w:lineRule="auto"/>
        <w:ind w:firstLine="284"/>
        <w:jc w:val="both"/>
      </w:pPr>
      <w:r>
        <w:t>Полученный после определен</w:t>
      </w:r>
      <w:r w:rsidR="00A40B5C">
        <w:t>ия массовой доли капусты рассол</w:t>
      </w:r>
      <w:r>
        <w:t xml:space="preserve"> фильтруют через 4 слоя марли. В мерную колбу на 200 или 250 мл с помощью пипетки вносят 10 мл рассола, доливают дистиллированной водой до метки и хорошо перемешивают. 25 мл раствора переносят пипеткой в коническую колбу вместимостью 250</w:t>
      </w:r>
      <w:r w:rsidR="00A40B5C">
        <w:t xml:space="preserve"> </w:t>
      </w:r>
      <w:r>
        <w:t>мл и нейтрализуют 0,1</w:t>
      </w:r>
      <w:r w:rsidR="00A40B5C">
        <w:t xml:space="preserve"> н. раствором щелочи с добавлением 2–</w:t>
      </w:r>
      <w:r>
        <w:t>3 капель фенолфталеина до слабого порозовения,</w:t>
      </w:r>
      <w:r w:rsidR="00A40B5C">
        <w:t xml:space="preserve"> так как кислая и щелочная среды</w:t>
      </w:r>
      <w:r>
        <w:t xml:space="preserve"> могут дать з</w:t>
      </w:r>
      <w:r>
        <w:t>а</w:t>
      </w:r>
      <w:r>
        <w:t>вышенные результаты. Затем приливают 1 мл 10%-ного хромовоки</w:t>
      </w:r>
      <w:r>
        <w:t>с</w:t>
      </w:r>
      <w:r>
        <w:t>лого калия и титруют 0,05</w:t>
      </w:r>
      <w:r w:rsidR="00A40B5C">
        <w:t xml:space="preserve"> </w:t>
      </w:r>
      <w:r>
        <w:t>н. раствором азотнокислого серебра до п</w:t>
      </w:r>
      <w:r>
        <w:t>о</w:t>
      </w:r>
      <w:r>
        <w:t>явления не исчезающего при взбалтывании оранжево-красного окр</w:t>
      </w:r>
      <w:r>
        <w:t>а</w:t>
      </w:r>
      <w:r>
        <w:t xml:space="preserve">шивания. После превращения всего хлора поваренной соли в </w:t>
      </w:r>
      <w:r>
        <w:rPr>
          <w:lang w:val="en-US"/>
        </w:rPr>
        <w:t>AgCl</w:t>
      </w:r>
      <w:r>
        <w:t xml:space="preserve"> образуется осадок хромовокислого серебра, имеющий красноватую окраск</w:t>
      </w:r>
      <w:r w:rsidR="00061E63">
        <w:t>у. Содержание поваренной соли (</w:t>
      </w:r>
      <w:r w:rsidR="00061E63" w:rsidRPr="006C7CDC">
        <w:t>Х</w:t>
      </w:r>
      <w:r>
        <w:t>)</w:t>
      </w:r>
      <w:r w:rsidR="00A40B5C">
        <w:t xml:space="preserve"> выражают </w:t>
      </w:r>
      <w:r>
        <w:t xml:space="preserve"> в процентах </w:t>
      </w:r>
      <w:r w:rsidR="00A40B5C">
        <w:t xml:space="preserve">и </w:t>
      </w:r>
      <w:r>
        <w:t>вычисля</w:t>
      </w:r>
      <w:r w:rsidR="00A40B5C">
        <w:t>ют по формуле</w:t>
      </w:r>
    </w:p>
    <w:p w:rsidR="00856BCA" w:rsidRDefault="00856BCA" w:rsidP="00856BCA">
      <w:pPr>
        <w:spacing w:line="235" w:lineRule="auto"/>
        <w:ind w:firstLine="284"/>
        <w:jc w:val="both"/>
      </w:pPr>
    </w:p>
    <w:p w:rsidR="001123BF" w:rsidRDefault="006C7CDC" w:rsidP="00856BCA">
      <w:pPr>
        <w:spacing w:line="235" w:lineRule="auto"/>
        <w:ind w:firstLine="284"/>
        <w:jc w:val="center"/>
      </w:pPr>
      <w:r w:rsidRPr="006C7CDC">
        <w:rPr>
          <w:position w:val="-26"/>
        </w:rPr>
        <w:object w:dxaOrig="2520" w:dyaOrig="600">
          <v:shape id="_x0000_i1053" type="#_x0000_t75" style="width:125.75pt;height:29.9pt" o:ole="">
            <v:imagedata r:id="rId64" o:title=""/>
          </v:shape>
          <o:OLEObject Type="Embed" ProgID="Equation.3" ShapeID="_x0000_i1053" DrawAspect="Content" ObjectID="_1418815040" r:id="rId65"/>
        </w:object>
      </w:r>
    </w:p>
    <w:p w:rsidR="002E3111" w:rsidRDefault="005B2732" w:rsidP="00856BCA">
      <w:pPr>
        <w:spacing w:line="235" w:lineRule="auto"/>
        <w:jc w:val="both"/>
      </w:pPr>
      <w:r>
        <w:t xml:space="preserve">где </w:t>
      </w:r>
      <w:r>
        <w:rPr>
          <w:lang w:val="en-US"/>
        </w:rPr>
        <w:t>V</w:t>
      </w:r>
      <w:r w:rsidR="002E3111">
        <w:t xml:space="preserve"> </w:t>
      </w:r>
      <w:r>
        <w:t>–</w:t>
      </w:r>
      <w:r w:rsidR="002E3111">
        <w:t xml:space="preserve"> </w:t>
      </w:r>
      <w:r>
        <w:t>количество 0,05</w:t>
      </w:r>
      <w:r w:rsidR="00A40B5C">
        <w:t xml:space="preserve"> </w:t>
      </w:r>
      <w:r>
        <w:t xml:space="preserve">н. раствора азотнокислого серебра, пошедшего </w:t>
      </w:r>
    </w:p>
    <w:p w:rsidR="005B2732" w:rsidRDefault="002E3111" w:rsidP="00856BCA">
      <w:pPr>
        <w:spacing w:line="235" w:lineRule="auto"/>
        <w:jc w:val="both"/>
      </w:pPr>
      <w:r>
        <w:t xml:space="preserve">      </w:t>
      </w:r>
      <w:r w:rsidR="00A40B5C">
        <w:t xml:space="preserve">    </w:t>
      </w:r>
      <w:r w:rsidR="00DA675B">
        <w:t xml:space="preserve"> </w:t>
      </w:r>
      <w:r w:rsidR="00A40B5C">
        <w:t xml:space="preserve">  </w:t>
      </w:r>
      <w:r w:rsidR="005B2732">
        <w:t>на титрование, мл;</w:t>
      </w:r>
    </w:p>
    <w:p w:rsidR="005B2732" w:rsidRDefault="005B2732" w:rsidP="008A7765">
      <w:pPr>
        <w:spacing w:line="233" w:lineRule="auto"/>
        <w:ind w:firstLine="284"/>
        <w:jc w:val="both"/>
      </w:pPr>
      <w:r>
        <w:lastRenderedPageBreak/>
        <w:t>Т – поправка к титру 0,05</w:t>
      </w:r>
      <w:r w:rsidR="00A40B5C">
        <w:t xml:space="preserve"> </w:t>
      </w:r>
      <w:r>
        <w:t xml:space="preserve">н. </w:t>
      </w:r>
      <w:r w:rsidRPr="0075148D">
        <w:rPr>
          <w:lang w:val="en-US"/>
        </w:rPr>
        <w:t>AgNO</w:t>
      </w:r>
      <w:r w:rsidRPr="0075148D">
        <w:rPr>
          <w:vertAlign w:val="subscript"/>
        </w:rPr>
        <w:t>3</w:t>
      </w:r>
      <w:r>
        <w:t>;</w:t>
      </w:r>
    </w:p>
    <w:p w:rsidR="00DC40B9" w:rsidRDefault="005B2732" w:rsidP="008A7765">
      <w:pPr>
        <w:spacing w:line="233" w:lineRule="auto"/>
        <w:ind w:firstLine="284"/>
        <w:jc w:val="both"/>
      </w:pPr>
      <w:r>
        <w:t>0,0029 – коэффициент пересчета мл 0,05</w:t>
      </w:r>
      <w:r w:rsidR="00A40B5C">
        <w:t xml:space="preserve"> </w:t>
      </w:r>
      <w:r>
        <w:t xml:space="preserve">н. </w:t>
      </w:r>
      <w:r>
        <w:rPr>
          <w:lang w:val="en-US"/>
        </w:rPr>
        <w:t>AgNO</w:t>
      </w:r>
      <w:r w:rsidRPr="00945E98">
        <w:rPr>
          <w:vertAlign w:val="subscript"/>
        </w:rPr>
        <w:t>3</w:t>
      </w:r>
      <w:r w:rsidR="00836152">
        <w:rPr>
          <w:vertAlign w:val="subscript"/>
        </w:rPr>
        <w:t xml:space="preserve"> </w:t>
      </w:r>
      <w:r>
        <w:t>на</w:t>
      </w:r>
      <w:r w:rsidR="00836152">
        <w:t xml:space="preserve"> </w:t>
      </w:r>
      <w:r>
        <w:t xml:space="preserve">г </w:t>
      </w:r>
      <w:r>
        <w:rPr>
          <w:lang w:val="en-US"/>
        </w:rPr>
        <w:t>NaCl</w:t>
      </w:r>
      <w:r w:rsidR="002E3111">
        <w:t xml:space="preserve"> (</w:t>
      </w:r>
      <w:r w:rsidR="00DC40B9">
        <w:t xml:space="preserve">1 </w:t>
      </w:r>
      <w:r>
        <w:t xml:space="preserve">мл </w:t>
      </w:r>
    </w:p>
    <w:p w:rsidR="005B2732" w:rsidRDefault="00DC40B9" w:rsidP="008A7765">
      <w:pPr>
        <w:spacing w:line="233" w:lineRule="auto"/>
        <w:ind w:firstLine="284"/>
        <w:jc w:val="both"/>
      </w:pPr>
      <w:r>
        <w:t xml:space="preserve">               </w:t>
      </w:r>
      <w:r w:rsidR="005B2732">
        <w:t xml:space="preserve">0,05 н. </w:t>
      </w:r>
      <w:r w:rsidR="005B2732">
        <w:rPr>
          <w:lang w:val="en-US"/>
        </w:rPr>
        <w:t>AgNO</w:t>
      </w:r>
      <w:r w:rsidR="005B2732" w:rsidRPr="002E3111">
        <w:rPr>
          <w:sz w:val="16"/>
          <w:szCs w:val="16"/>
          <w:vertAlign w:val="subscript"/>
        </w:rPr>
        <w:t>3</w:t>
      </w:r>
      <w:r w:rsidR="00A40B5C">
        <w:t xml:space="preserve"> соответствует 0,0029 г</w:t>
      </w:r>
      <w:r w:rsidR="005B2732">
        <w:t xml:space="preserve"> </w:t>
      </w:r>
      <w:r w:rsidR="005B2732">
        <w:rPr>
          <w:lang w:val="en-US"/>
        </w:rPr>
        <w:t>NaCl</w:t>
      </w:r>
      <w:r w:rsidR="005B2732" w:rsidRPr="00C71AA7">
        <w:t>)</w:t>
      </w:r>
      <w:r w:rsidR="005B2732">
        <w:t>;</w:t>
      </w:r>
    </w:p>
    <w:p w:rsidR="005B2732" w:rsidRDefault="005B2732" w:rsidP="008A7765">
      <w:pPr>
        <w:spacing w:line="233" w:lineRule="auto"/>
        <w:ind w:firstLine="284"/>
        <w:jc w:val="both"/>
      </w:pPr>
      <w:r>
        <w:rPr>
          <w:lang w:val="en-US"/>
        </w:rPr>
        <w:t>V</w:t>
      </w:r>
      <w:r w:rsidRPr="005524A3">
        <w:rPr>
          <w:vertAlign w:val="subscript"/>
        </w:rPr>
        <w:t>1</w:t>
      </w:r>
      <w:r w:rsidRPr="00C71AA7">
        <w:t xml:space="preserve"> – </w:t>
      </w:r>
      <w:r>
        <w:t>количество рассола, взятого для анализа, мл;</w:t>
      </w:r>
    </w:p>
    <w:p w:rsidR="005B2732" w:rsidRDefault="005B2732" w:rsidP="008A7765">
      <w:pPr>
        <w:spacing w:line="233" w:lineRule="auto"/>
        <w:ind w:firstLine="284"/>
        <w:jc w:val="both"/>
      </w:pPr>
      <w:r>
        <w:rPr>
          <w:lang w:val="en-US"/>
        </w:rPr>
        <w:t>V</w:t>
      </w:r>
      <w:r w:rsidRPr="005524A3">
        <w:rPr>
          <w:vertAlign w:val="subscript"/>
        </w:rPr>
        <w:t>2</w:t>
      </w:r>
      <w:r w:rsidR="005524A3">
        <w:rPr>
          <w:vertAlign w:val="subscript"/>
        </w:rPr>
        <w:t xml:space="preserve"> </w:t>
      </w:r>
      <w:r>
        <w:t>–</w:t>
      </w:r>
      <w:r w:rsidR="005524A3">
        <w:t xml:space="preserve"> </w:t>
      </w:r>
      <w:r>
        <w:t>объем, до которого доведен взятый для анализа рассол;</w:t>
      </w:r>
    </w:p>
    <w:p w:rsidR="005B2732" w:rsidRDefault="005B2732" w:rsidP="00DC40B9">
      <w:pPr>
        <w:spacing w:line="233" w:lineRule="auto"/>
        <w:ind w:firstLine="284"/>
        <w:jc w:val="both"/>
      </w:pPr>
      <w:r>
        <w:rPr>
          <w:lang w:val="en-US"/>
        </w:rPr>
        <w:t>V</w:t>
      </w:r>
      <w:r w:rsidRPr="005524A3">
        <w:rPr>
          <w:vertAlign w:val="subscript"/>
        </w:rPr>
        <w:t>3</w:t>
      </w:r>
      <w:r w:rsidRPr="00F87ACF">
        <w:t xml:space="preserve"> – </w:t>
      </w:r>
      <w:r w:rsidRPr="00DC40B9">
        <w:rPr>
          <w:spacing w:val="-2"/>
        </w:rPr>
        <w:t>количество</w:t>
      </w:r>
      <w:r w:rsidRPr="005524A3">
        <w:t xml:space="preserve"> разбавленного р</w:t>
      </w:r>
      <w:r w:rsidR="00DC40B9">
        <w:t>ассола,</w:t>
      </w:r>
      <w:r w:rsidR="005524A3">
        <w:t xml:space="preserve"> </w:t>
      </w:r>
      <w:r w:rsidR="005524A3" w:rsidRPr="005524A3">
        <w:t>взятого</w:t>
      </w:r>
      <w:r w:rsidR="00DC40B9">
        <w:t xml:space="preserve"> для</w:t>
      </w:r>
      <w:r w:rsidR="005524A3">
        <w:t xml:space="preserve"> </w:t>
      </w:r>
      <w:r w:rsidR="005524A3" w:rsidRPr="005524A3">
        <w:t>титров</w:t>
      </w:r>
      <w:r w:rsidR="00DC40B9">
        <w:t>а</w:t>
      </w:r>
      <w:r w:rsidR="005524A3">
        <w:t>ния, </w:t>
      </w:r>
      <w:r>
        <w:t>мл.</w:t>
      </w:r>
    </w:p>
    <w:p w:rsidR="005B2732" w:rsidRDefault="005B2732" w:rsidP="008A7765">
      <w:pPr>
        <w:spacing w:line="233" w:lineRule="auto"/>
        <w:ind w:firstLine="284"/>
        <w:jc w:val="both"/>
      </w:pPr>
      <w:r>
        <w:t xml:space="preserve">При </w:t>
      </w:r>
      <w:r>
        <w:rPr>
          <w:lang w:val="en-US"/>
        </w:rPr>
        <w:t>V</w:t>
      </w:r>
      <w:r w:rsidRPr="005524A3">
        <w:rPr>
          <w:vertAlign w:val="subscript"/>
        </w:rPr>
        <w:t>1</w:t>
      </w:r>
      <w:r w:rsidRPr="001569A6">
        <w:t xml:space="preserve">= 10 </w:t>
      </w:r>
      <w:r>
        <w:t xml:space="preserve">мл; </w:t>
      </w:r>
      <w:r>
        <w:rPr>
          <w:lang w:val="en-US"/>
        </w:rPr>
        <w:t>V</w:t>
      </w:r>
      <w:r w:rsidRPr="005524A3">
        <w:rPr>
          <w:vertAlign w:val="subscript"/>
        </w:rPr>
        <w:t>2</w:t>
      </w:r>
      <w:r>
        <w:t>= 200</w:t>
      </w:r>
      <w:r w:rsidR="007A622D">
        <w:t xml:space="preserve"> </w:t>
      </w:r>
      <w:r>
        <w:t xml:space="preserve">мл; </w:t>
      </w:r>
      <w:r>
        <w:rPr>
          <w:lang w:val="en-US"/>
        </w:rPr>
        <w:t>V</w:t>
      </w:r>
      <w:r w:rsidRPr="005524A3">
        <w:rPr>
          <w:vertAlign w:val="subscript"/>
        </w:rPr>
        <w:t>3</w:t>
      </w:r>
      <w:r w:rsidRPr="001569A6">
        <w:t xml:space="preserve">=25 </w:t>
      </w:r>
      <w:r>
        <w:t xml:space="preserve">мл формула принимает </w:t>
      </w:r>
      <w:r w:rsidR="007A622D">
        <w:t>следу</w:t>
      </w:r>
      <w:r w:rsidR="007A622D">
        <w:t>ю</w:t>
      </w:r>
      <w:r w:rsidR="007A622D">
        <w:t xml:space="preserve">щий </w:t>
      </w:r>
      <w:r>
        <w:t>вид:</w:t>
      </w:r>
    </w:p>
    <w:p w:rsidR="005524A3" w:rsidRDefault="005524A3" w:rsidP="008A7765">
      <w:pPr>
        <w:spacing w:line="233" w:lineRule="auto"/>
        <w:ind w:firstLine="284"/>
        <w:jc w:val="both"/>
      </w:pPr>
    </w:p>
    <w:p w:rsidR="005524A3" w:rsidRDefault="005B2732" w:rsidP="008A7765">
      <w:pPr>
        <w:spacing w:line="233" w:lineRule="auto"/>
        <w:ind w:firstLine="284"/>
        <w:jc w:val="both"/>
      </w:pPr>
      <w:r>
        <w:t xml:space="preserve">                                     </w:t>
      </w:r>
      <w:r w:rsidR="006C7CDC" w:rsidRPr="005524A3">
        <w:rPr>
          <w:position w:val="-8"/>
        </w:rPr>
        <w:object w:dxaOrig="1520" w:dyaOrig="260">
          <v:shape id="_x0000_i1054" type="#_x0000_t75" style="width:76.7pt;height:12.6pt" o:ole="">
            <v:imagedata r:id="rId66" o:title=""/>
          </v:shape>
          <o:OLEObject Type="Embed" ProgID="Equation.3" ShapeID="_x0000_i1054" DrawAspect="Content" ObjectID="_1418815041" r:id="rId67"/>
        </w:object>
      </w:r>
      <w:r>
        <w:t xml:space="preserve">  </w:t>
      </w:r>
    </w:p>
    <w:p w:rsidR="005524A3" w:rsidRDefault="005524A3" w:rsidP="008A7765">
      <w:pPr>
        <w:spacing w:line="233" w:lineRule="auto"/>
        <w:ind w:firstLine="284"/>
        <w:jc w:val="both"/>
      </w:pPr>
    </w:p>
    <w:p w:rsidR="005B2732" w:rsidRDefault="005B2732" w:rsidP="008A7765">
      <w:pPr>
        <w:spacing w:line="233" w:lineRule="auto"/>
        <w:ind w:firstLine="284"/>
        <w:jc w:val="both"/>
      </w:pPr>
      <w:r>
        <w:t>Вычисления про</w:t>
      </w:r>
      <w:r w:rsidR="005524A3">
        <w:t>из</w:t>
      </w:r>
      <w:r>
        <w:t>водят с точностью до 0,1</w:t>
      </w:r>
      <w:r w:rsidR="005524A3">
        <w:t xml:space="preserve"> </w:t>
      </w:r>
      <w:r>
        <w:t>%.</w:t>
      </w:r>
    </w:p>
    <w:p w:rsidR="005B2732" w:rsidRDefault="005B2732" w:rsidP="008A7765">
      <w:pPr>
        <w:spacing w:line="233" w:lineRule="auto"/>
        <w:ind w:firstLine="284"/>
        <w:jc w:val="both"/>
      </w:pPr>
      <w:r w:rsidRPr="00F32102">
        <w:rPr>
          <w:i/>
        </w:rPr>
        <w:t>Определение массовой доли титруемых кислот</w:t>
      </w:r>
      <w:r>
        <w:t>.</w:t>
      </w:r>
    </w:p>
    <w:p w:rsidR="005B2732" w:rsidRDefault="005B2732" w:rsidP="008A7765">
      <w:pPr>
        <w:spacing w:line="233" w:lineRule="auto"/>
        <w:ind w:firstLine="284"/>
        <w:jc w:val="both"/>
      </w:pPr>
      <w:r>
        <w:t>Анализу подвергают рассол, профильтрованный через 4 слоя ма</w:t>
      </w:r>
      <w:r>
        <w:t>р</w:t>
      </w:r>
      <w:r>
        <w:t>ли. В мерную колбу на 200 или 250 мл с помощью пипетки вносят 20 или 25 мл рассола, доливают дистиллированной водой до метки и х</w:t>
      </w:r>
      <w:r>
        <w:t>о</w:t>
      </w:r>
      <w:r>
        <w:t>рошо перемешивают. 50 мл вытяжки переносят пипеткой в конич</w:t>
      </w:r>
      <w:r>
        <w:t>е</w:t>
      </w:r>
      <w:r>
        <w:t>скую кол</w:t>
      </w:r>
      <w:r w:rsidR="005524A3">
        <w:t>бу для титрования, прибавляют 3–</w:t>
      </w:r>
      <w:r>
        <w:t>5 капель фенолфталеина и титруют 0,1 н. раствором едкого натра до появления устойчивого р</w:t>
      </w:r>
      <w:r>
        <w:t>о</w:t>
      </w:r>
      <w:r>
        <w:t xml:space="preserve">зового оттенка, не исчезающего в течение 30 с. </w:t>
      </w:r>
    </w:p>
    <w:p w:rsidR="005B2732" w:rsidRDefault="005B2732" w:rsidP="008A7765">
      <w:pPr>
        <w:spacing w:line="233" w:lineRule="auto"/>
        <w:ind w:firstLine="284"/>
        <w:jc w:val="both"/>
      </w:pPr>
      <w:r>
        <w:t xml:space="preserve">Общую кислотность </w:t>
      </w:r>
      <w:r w:rsidR="005524A3">
        <w:t>(</w:t>
      </w:r>
      <w:r w:rsidR="005524A3" w:rsidRPr="00422962">
        <w:rPr>
          <w:i/>
        </w:rPr>
        <w:t>Х</w:t>
      </w:r>
      <w:r w:rsidR="005524A3">
        <w:t>)</w:t>
      </w:r>
      <w:r w:rsidR="00DC40B9">
        <w:t>,</w:t>
      </w:r>
      <w:r w:rsidR="005524A3">
        <w:t xml:space="preserve"> выраженную </w:t>
      </w:r>
      <w:r>
        <w:t>в процентах (в пересчете на молочную кислоту)</w:t>
      </w:r>
      <w:r w:rsidR="005524A3">
        <w:t>, вычисляют по формуле</w:t>
      </w:r>
    </w:p>
    <w:p w:rsidR="00856BCA" w:rsidRDefault="00856BCA" w:rsidP="008A7765">
      <w:pPr>
        <w:spacing w:line="233" w:lineRule="auto"/>
        <w:ind w:firstLine="284"/>
        <w:jc w:val="both"/>
      </w:pPr>
    </w:p>
    <w:p w:rsidR="005B2732" w:rsidRDefault="0012190D" w:rsidP="008A7765">
      <w:pPr>
        <w:spacing w:line="233" w:lineRule="auto"/>
        <w:ind w:firstLine="284"/>
        <w:jc w:val="center"/>
        <w:rPr>
          <w:position w:val="-26"/>
        </w:rPr>
      </w:pPr>
      <w:r w:rsidRPr="00422962">
        <w:rPr>
          <w:position w:val="-26"/>
        </w:rPr>
        <w:object w:dxaOrig="2380" w:dyaOrig="600">
          <v:shape id="_x0000_i1055" type="#_x0000_t75" style="width:118.75pt;height:29.9pt" o:ole="">
            <v:imagedata r:id="rId68" o:title=""/>
          </v:shape>
          <o:OLEObject Type="Embed" ProgID="Equation.3" ShapeID="_x0000_i1055" DrawAspect="Content" ObjectID="_1418815042" r:id="rId69"/>
        </w:object>
      </w:r>
    </w:p>
    <w:p w:rsidR="00856BCA" w:rsidRPr="005524A3" w:rsidRDefault="00856BCA" w:rsidP="008A7765">
      <w:pPr>
        <w:spacing w:line="233" w:lineRule="auto"/>
        <w:ind w:firstLine="284"/>
        <w:jc w:val="center"/>
      </w:pPr>
    </w:p>
    <w:p w:rsidR="005524A3" w:rsidRDefault="005B2732" w:rsidP="008A7765">
      <w:pPr>
        <w:spacing w:line="233" w:lineRule="auto"/>
        <w:jc w:val="both"/>
      </w:pPr>
      <w:r>
        <w:t xml:space="preserve">где </w:t>
      </w:r>
      <w:r>
        <w:rPr>
          <w:lang w:val="en-US"/>
        </w:rPr>
        <w:t>V</w:t>
      </w:r>
      <w:r>
        <w:t xml:space="preserve"> – количество 0,1 н. раствора щ</w:t>
      </w:r>
      <w:r w:rsidR="002E3111">
        <w:t>елочи,</w:t>
      </w:r>
      <w:r w:rsidR="005524A3">
        <w:t xml:space="preserve"> </w:t>
      </w:r>
      <w:r w:rsidR="005E2765">
        <w:t>пошедшего</w:t>
      </w:r>
      <w:r w:rsidR="005524A3">
        <w:t xml:space="preserve"> </w:t>
      </w:r>
      <w:r w:rsidR="002E3111">
        <w:t>на титрова</w:t>
      </w:r>
      <w:r w:rsidR="005E2765">
        <w:t>ние,</w:t>
      </w:r>
    </w:p>
    <w:p w:rsidR="005B2732" w:rsidRDefault="005E2765" w:rsidP="008A7765">
      <w:pPr>
        <w:spacing w:line="233" w:lineRule="auto"/>
        <w:jc w:val="both"/>
      </w:pPr>
      <w:r>
        <w:t xml:space="preserve">           </w:t>
      </w:r>
      <w:r w:rsidR="002E3111">
        <w:t> </w:t>
      </w:r>
      <w:r w:rsidR="005B2732">
        <w:t>мл;</w:t>
      </w:r>
    </w:p>
    <w:p w:rsidR="005B2732" w:rsidRDefault="005B2732" w:rsidP="008A7765">
      <w:pPr>
        <w:spacing w:line="233" w:lineRule="auto"/>
        <w:ind w:firstLine="284"/>
        <w:jc w:val="both"/>
      </w:pPr>
      <w:r>
        <w:t>Т – поправка к титру 0,1 н. раствора щелочи;</w:t>
      </w:r>
    </w:p>
    <w:p w:rsidR="005524A3" w:rsidRDefault="005B2732" w:rsidP="008A7765">
      <w:pPr>
        <w:spacing w:line="233" w:lineRule="auto"/>
        <w:ind w:firstLine="284"/>
        <w:jc w:val="both"/>
      </w:pPr>
      <w:r>
        <w:rPr>
          <w:lang w:val="en-US"/>
        </w:rPr>
        <w:t>V</w:t>
      </w:r>
      <w:r w:rsidRPr="00C26A87">
        <w:rPr>
          <w:vertAlign w:val="subscript"/>
        </w:rPr>
        <w:t>1</w:t>
      </w:r>
      <w:r w:rsidRPr="00A71C1A">
        <w:t xml:space="preserve"> – </w:t>
      </w:r>
      <w:r>
        <w:t xml:space="preserve">объем, до которого доведен взятый для исследования рассол, </w:t>
      </w:r>
    </w:p>
    <w:p w:rsidR="005B2732" w:rsidRDefault="005524A3" w:rsidP="008A7765">
      <w:pPr>
        <w:spacing w:line="233" w:lineRule="auto"/>
        <w:ind w:firstLine="284"/>
        <w:jc w:val="both"/>
      </w:pPr>
      <w:r>
        <w:t xml:space="preserve">        </w:t>
      </w:r>
      <w:r w:rsidR="005B2732">
        <w:t>мл;</w:t>
      </w:r>
    </w:p>
    <w:p w:rsidR="005B2732" w:rsidRDefault="005B2732" w:rsidP="008A7765">
      <w:pPr>
        <w:spacing w:line="233" w:lineRule="auto"/>
        <w:ind w:firstLine="284"/>
        <w:jc w:val="both"/>
      </w:pPr>
      <w:r>
        <w:rPr>
          <w:lang w:val="en-US"/>
        </w:rPr>
        <w:t>V</w:t>
      </w:r>
      <w:r w:rsidRPr="00C26A87">
        <w:rPr>
          <w:vertAlign w:val="subscript"/>
        </w:rPr>
        <w:t>2</w:t>
      </w:r>
      <w:r>
        <w:t xml:space="preserve"> – объем взятого рассола, мл;</w:t>
      </w:r>
    </w:p>
    <w:p w:rsidR="005B2732" w:rsidRDefault="005B2732" w:rsidP="008A7765">
      <w:pPr>
        <w:spacing w:line="233" w:lineRule="auto"/>
        <w:ind w:firstLine="284"/>
        <w:jc w:val="both"/>
      </w:pPr>
      <w:r>
        <w:rPr>
          <w:lang w:val="en-US"/>
        </w:rPr>
        <w:t>V</w:t>
      </w:r>
      <w:r w:rsidRPr="00C26A87">
        <w:rPr>
          <w:vertAlign w:val="subscript"/>
        </w:rPr>
        <w:t>3</w:t>
      </w:r>
      <w:r w:rsidRPr="00C26A87">
        <w:t xml:space="preserve"> </w:t>
      </w:r>
      <w:r>
        <w:t>– объем р</w:t>
      </w:r>
      <w:r w:rsidR="00DC40B9">
        <w:t>аствора, взятого</w:t>
      </w:r>
      <w:r>
        <w:t xml:space="preserve"> для титрования, мл;</w:t>
      </w:r>
    </w:p>
    <w:p w:rsidR="005B2732" w:rsidRDefault="005B2732" w:rsidP="008A7765">
      <w:pPr>
        <w:spacing w:line="233" w:lineRule="auto"/>
        <w:ind w:firstLine="284"/>
        <w:jc w:val="both"/>
      </w:pPr>
      <w:r>
        <w:t>0,009 – коэффициент пересчета на молочную кислоту.</w:t>
      </w:r>
    </w:p>
    <w:p w:rsidR="005B2732" w:rsidRDefault="005B2732" w:rsidP="008A7765">
      <w:pPr>
        <w:spacing w:line="233" w:lineRule="auto"/>
        <w:ind w:firstLine="284"/>
        <w:jc w:val="both"/>
      </w:pPr>
      <w:r>
        <w:t xml:space="preserve">При </w:t>
      </w:r>
      <w:r>
        <w:rPr>
          <w:lang w:val="en-US"/>
        </w:rPr>
        <w:t>V</w:t>
      </w:r>
      <w:r>
        <w:rPr>
          <w:vertAlign w:val="subscript"/>
        </w:rPr>
        <w:t>1</w:t>
      </w:r>
      <w:r>
        <w:t>=200</w:t>
      </w:r>
      <w:r w:rsidR="000A2A9F">
        <w:t xml:space="preserve"> </w:t>
      </w:r>
      <w:r>
        <w:t xml:space="preserve">мл; </w:t>
      </w:r>
      <w:r>
        <w:rPr>
          <w:lang w:val="en-US"/>
        </w:rPr>
        <w:t>V</w:t>
      </w:r>
      <w:r w:rsidRPr="00A71C1A">
        <w:rPr>
          <w:vertAlign w:val="subscript"/>
        </w:rPr>
        <w:t>2</w:t>
      </w:r>
      <w:r w:rsidRPr="00A71C1A">
        <w:t xml:space="preserve">=20 </w:t>
      </w:r>
      <w:r>
        <w:t xml:space="preserve">мл; </w:t>
      </w:r>
      <w:r>
        <w:rPr>
          <w:lang w:val="en-US"/>
        </w:rPr>
        <w:t>V</w:t>
      </w:r>
      <w:r>
        <w:rPr>
          <w:vertAlign w:val="subscript"/>
        </w:rPr>
        <w:t>3</w:t>
      </w:r>
      <w:r>
        <w:t>=50</w:t>
      </w:r>
      <w:r w:rsidR="000A2A9F">
        <w:t xml:space="preserve"> </w:t>
      </w:r>
      <w:r>
        <w:t xml:space="preserve">мл формула принимает </w:t>
      </w:r>
      <w:r w:rsidR="000A2A9F">
        <w:t xml:space="preserve">такой </w:t>
      </w:r>
      <w:r>
        <w:t>вид:</w:t>
      </w:r>
    </w:p>
    <w:p w:rsidR="000A2A9F" w:rsidRDefault="000A2A9F" w:rsidP="008A7765">
      <w:pPr>
        <w:spacing w:line="233" w:lineRule="auto"/>
        <w:ind w:firstLine="284"/>
        <w:jc w:val="both"/>
      </w:pPr>
    </w:p>
    <w:p w:rsidR="000A2A9F" w:rsidRDefault="00422962" w:rsidP="008A7765">
      <w:pPr>
        <w:spacing w:line="233" w:lineRule="auto"/>
        <w:ind w:firstLine="284"/>
        <w:jc w:val="center"/>
      </w:pPr>
      <w:r w:rsidRPr="000A2A9F">
        <w:rPr>
          <w:position w:val="-8"/>
        </w:rPr>
        <w:object w:dxaOrig="1420" w:dyaOrig="260">
          <v:shape id="_x0000_i1056" type="#_x0000_t75" style="width:70.6pt;height:12.6pt" o:ole="">
            <v:imagedata r:id="rId70" o:title=""/>
          </v:shape>
          <o:OLEObject Type="Embed" ProgID="Equation.3" ShapeID="_x0000_i1056" DrawAspect="Content" ObjectID="_1418815043" r:id="rId71"/>
        </w:object>
      </w:r>
    </w:p>
    <w:p w:rsidR="008A7765" w:rsidRPr="008A7765" w:rsidRDefault="008A7765" w:rsidP="008A7765">
      <w:pPr>
        <w:spacing w:line="233" w:lineRule="auto"/>
        <w:ind w:firstLine="284"/>
        <w:jc w:val="center"/>
      </w:pPr>
    </w:p>
    <w:p w:rsidR="005B2732" w:rsidRDefault="005B2732" w:rsidP="008A7765">
      <w:pPr>
        <w:spacing w:line="228" w:lineRule="auto"/>
        <w:ind w:firstLine="284"/>
        <w:jc w:val="both"/>
        <w:rPr>
          <w:rFonts w:eastAsiaTheme="minorEastAsia"/>
        </w:rPr>
      </w:pPr>
      <w:r>
        <w:rPr>
          <w:rFonts w:eastAsiaTheme="minorEastAsia"/>
        </w:rPr>
        <w:t>Вычисления производят с точностью до 0,01</w:t>
      </w:r>
      <w:r w:rsidR="000A2A9F">
        <w:rPr>
          <w:rFonts w:eastAsiaTheme="minorEastAsia"/>
        </w:rPr>
        <w:t xml:space="preserve"> </w:t>
      </w:r>
      <w:r>
        <w:rPr>
          <w:rFonts w:eastAsiaTheme="minorEastAsia"/>
        </w:rPr>
        <w:t>%.</w:t>
      </w:r>
    </w:p>
    <w:p w:rsidR="005B2732" w:rsidRDefault="005B2732" w:rsidP="008A7765">
      <w:pPr>
        <w:spacing w:line="228" w:lineRule="auto"/>
        <w:ind w:firstLine="284"/>
        <w:jc w:val="both"/>
        <w:rPr>
          <w:rFonts w:eastAsiaTheme="minorEastAsia"/>
        </w:rPr>
      </w:pPr>
      <w:r>
        <w:rPr>
          <w:rFonts w:eastAsiaTheme="minorEastAsia"/>
        </w:rPr>
        <w:t>Рез</w:t>
      </w:r>
      <w:r w:rsidR="00EC405B">
        <w:rPr>
          <w:rFonts w:eastAsiaTheme="minorEastAsia"/>
        </w:rPr>
        <w:t>ультаты оформляют в виде табл.</w:t>
      </w:r>
      <w:r w:rsidR="00522E84">
        <w:rPr>
          <w:rFonts w:eastAsiaTheme="minorEastAsia"/>
        </w:rPr>
        <w:t xml:space="preserve"> 51</w:t>
      </w:r>
      <w:r>
        <w:rPr>
          <w:rFonts w:eastAsiaTheme="minorEastAsia"/>
        </w:rPr>
        <w:t>.</w:t>
      </w:r>
    </w:p>
    <w:p w:rsidR="005B2732" w:rsidRPr="00773F20" w:rsidRDefault="005B2732" w:rsidP="008A7765">
      <w:pPr>
        <w:spacing w:line="228" w:lineRule="auto"/>
        <w:ind w:firstLine="284"/>
      </w:pPr>
    </w:p>
    <w:p w:rsidR="005B2732" w:rsidRPr="003E0EDD" w:rsidRDefault="00522E84" w:rsidP="008A7765">
      <w:pPr>
        <w:spacing w:line="228" w:lineRule="auto"/>
        <w:jc w:val="center"/>
        <w:rPr>
          <w:b/>
          <w:sz w:val="16"/>
          <w:szCs w:val="16"/>
        </w:rPr>
      </w:pPr>
      <w:r>
        <w:rPr>
          <w:sz w:val="16"/>
          <w:szCs w:val="16"/>
        </w:rPr>
        <w:t>Т а б л и ц а 51</w:t>
      </w:r>
      <w:r w:rsidR="005B2732">
        <w:rPr>
          <w:sz w:val="16"/>
          <w:szCs w:val="16"/>
        </w:rPr>
        <w:t xml:space="preserve">. </w:t>
      </w:r>
      <w:r w:rsidR="005B2732" w:rsidRPr="003E0EDD">
        <w:rPr>
          <w:b/>
          <w:sz w:val="16"/>
          <w:szCs w:val="16"/>
        </w:rPr>
        <w:t>Результаты физико-химического анализа квашеной капусты</w:t>
      </w:r>
    </w:p>
    <w:p w:rsidR="005B2732" w:rsidRPr="003E0EDD" w:rsidRDefault="005B2732" w:rsidP="008A7765">
      <w:pPr>
        <w:spacing w:line="228" w:lineRule="auto"/>
        <w:jc w:val="center"/>
        <w:rPr>
          <w:b/>
          <w:sz w:val="16"/>
          <w:szCs w:val="16"/>
        </w:rPr>
      </w:pPr>
    </w:p>
    <w:tbl>
      <w:tblPr>
        <w:tblStyle w:val="a3"/>
        <w:tblW w:w="6096" w:type="dxa"/>
        <w:tblInd w:w="108" w:type="dxa"/>
        <w:tblLook w:val="04A0"/>
      </w:tblPr>
      <w:tblGrid>
        <w:gridCol w:w="2410"/>
        <w:gridCol w:w="1276"/>
        <w:gridCol w:w="1134"/>
        <w:gridCol w:w="1276"/>
      </w:tblGrid>
      <w:tr w:rsidR="005B2732" w:rsidRPr="00F32102" w:rsidTr="008A7765">
        <w:trPr>
          <w:trHeight w:val="115"/>
        </w:trPr>
        <w:tc>
          <w:tcPr>
            <w:tcW w:w="2410" w:type="dxa"/>
            <w:vMerge w:val="restart"/>
            <w:vAlign w:val="center"/>
          </w:tcPr>
          <w:p w:rsidR="005B2732" w:rsidRPr="00F32102" w:rsidRDefault="000A2A9F" w:rsidP="008A7765">
            <w:pPr>
              <w:spacing w:line="228" w:lineRule="auto"/>
              <w:jc w:val="center"/>
              <w:rPr>
                <w:sz w:val="16"/>
                <w:szCs w:val="16"/>
              </w:rPr>
            </w:pPr>
            <w:r>
              <w:rPr>
                <w:sz w:val="16"/>
                <w:szCs w:val="16"/>
              </w:rPr>
              <w:t>П</w:t>
            </w:r>
            <w:r w:rsidR="005B2732">
              <w:rPr>
                <w:sz w:val="16"/>
                <w:szCs w:val="16"/>
              </w:rPr>
              <w:t>оказател</w:t>
            </w:r>
            <w:r>
              <w:rPr>
                <w:sz w:val="16"/>
                <w:szCs w:val="16"/>
              </w:rPr>
              <w:t>и</w:t>
            </w:r>
          </w:p>
        </w:tc>
        <w:tc>
          <w:tcPr>
            <w:tcW w:w="2410" w:type="dxa"/>
            <w:gridSpan w:val="2"/>
            <w:tcBorders>
              <w:bottom w:val="single" w:sz="4" w:space="0" w:color="auto"/>
            </w:tcBorders>
          </w:tcPr>
          <w:p w:rsidR="005B2732" w:rsidRPr="00F32102" w:rsidRDefault="00DA675B" w:rsidP="008A7765">
            <w:pPr>
              <w:spacing w:line="228" w:lineRule="auto"/>
              <w:jc w:val="center"/>
              <w:rPr>
                <w:sz w:val="16"/>
                <w:szCs w:val="16"/>
              </w:rPr>
            </w:pPr>
            <w:r>
              <w:rPr>
                <w:sz w:val="16"/>
                <w:szCs w:val="16"/>
              </w:rPr>
              <w:t>Нормы</w:t>
            </w:r>
            <w:r w:rsidR="00352B1E">
              <w:rPr>
                <w:sz w:val="16"/>
                <w:szCs w:val="16"/>
              </w:rPr>
              <w:t xml:space="preserve"> по ГОСТ 3858–</w:t>
            </w:r>
            <w:r w:rsidR="005B2732">
              <w:rPr>
                <w:sz w:val="16"/>
                <w:szCs w:val="16"/>
              </w:rPr>
              <w:t>73, %</w:t>
            </w:r>
          </w:p>
        </w:tc>
        <w:tc>
          <w:tcPr>
            <w:tcW w:w="1276" w:type="dxa"/>
            <w:vMerge w:val="restart"/>
            <w:vAlign w:val="center"/>
          </w:tcPr>
          <w:p w:rsidR="005B2732" w:rsidRPr="00F32102" w:rsidRDefault="005B2732" w:rsidP="008A7765">
            <w:pPr>
              <w:spacing w:line="228" w:lineRule="auto"/>
              <w:jc w:val="center"/>
              <w:rPr>
                <w:sz w:val="16"/>
                <w:szCs w:val="16"/>
              </w:rPr>
            </w:pPr>
            <w:r>
              <w:rPr>
                <w:sz w:val="16"/>
                <w:szCs w:val="16"/>
              </w:rPr>
              <w:t>Фактическое содержание, %</w:t>
            </w:r>
          </w:p>
        </w:tc>
      </w:tr>
      <w:tr w:rsidR="005B2732" w:rsidRPr="00F32102" w:rsidTr="008A7765">
        <w:trPr>
          <w:trHeight w:val="61"/>
        </w:trPr>
        <w:tc>
          <w:tcPr>
            <w:tcW w:w="2410" w:type="dxa"/>
            <w:vMerge/>
          </w:tcPr>
          <w:p w:rsidR="005B2732" w:rsidRDefault="005B2732" w:rsidP="008A7765">
            <w:pPr>
              <w:spacing w:line="228" w:lineRule="auto"/>
              <w:jc w:val="center"/>
              <w:rPr>
                <w:sz w:val="16"/>
                <w:szCs w:val="16"/>
              </w:rPr>
            </w:pPr>
          </w:p>
        </w:tc>
        <w:tc>
          <w:tcPr>
            <w:tcW w:w="1276" w:type="dxa"/>
            <w:tcBorders>
              <w:top w:val="single" w:sz="4" w:space="0" w:color="auto"/>
              <w:bottom w:val="single" w:sz="4" w:space="0" w:color="auto"/>
              <w:right w:val="single" w:sz="4" w:space="0" w:color="auto"/>
            </w:tcBorders>
          </w:tcPr>
          <w:p w:rsidR="005B2732" w:rsidRDefault="005B2732" w:rsidP="008A7765">
            <w:pPr>
              <w:spacing w:line="228" w:lineRule="auto"/>
              <w:jc w:val="center"/>
              <w:rPr>
                <w:sz w:val="16"/>
                <w:szCs w:val="16"/>
              </w:rPr>
            </w:pPr>
            <w:r>
              <w:rPr>
                <w:sz w:val="16"/>
                <w:szCs w:val="16"/>
              </w:rPr>
              <w:t>Первый сорт</w:t>
            </w:r>
          </w:p>
        </w:tc>
        <w:tc>
          <w:tcPr>
            <w:tcW w:w="1134" w:type="dxa"/>
            <w:tcBorders>
              <w:top w:val="single" w:sz="4" w:space="0" w:color="auto"/>
              <w:left w:val="single" w:sz="4" w:space="0" w:color="auto"/>
              <w:bottom w:val="single" w:sz="4" w:space="0" w:color="auto"/>
            </w:tcBorders>
          </w:tcPr>
          <w:p w:rsidR="005B2732" w:rsidRDefault="005B2732" w:rsidP="008A7765">
            <w:pPr>
              <w:spacing w:line="228" w:lineRule="auto"/>
              <w:jc w:val="center"/>
              <w:rPr>
                <w:sz w:val="16"/>
                <w:szCs w:val="16"/>
              </w:rPr>
            </w:pPr>
            <w:r>
              <w:rPr>
                <w:sz w:val="16"/>
                <w:szCs w:val="16"/>
              </w:rPr>
              <w:t>Второй сорт</w:t>
            </w:r>
          </w:p>
        </w:tc>
        <w:tc>
          <w:tcPr>
            <w:tcW w:w="1276" w:type="dxa"/>
            <w:vMerge/>
          </w:tcPr>
          <w:p w:rsidR="005B2732" w:rsidRPr="00F32102" w:rsidRDefault="005B2732" w:rsidP="008A7765">
            <w:pPr>
              <w:spacing w:line="228" w:lineRule="auto"/>
              <w:jc w:val="center"/>
              <w:rPr>
                <w:sz w:val="16"/>
                <w:szCs w:val="16"/>
              </w:rPr>
            </w:pPr>
          </w:p>
        </w:tc>
      </w:tr>
      <w:tr w:rsidR="005B2732" w:rsidRPr="00F32102" w:rsidTr="008A7765">
        <w:trPr>
          <w:trHeight w:val="45"/>
        </w:trPr>
        <w:tc>
          <w:tcPr>
            <w:tcW w:w="2410" w:type="dxa"/>
            <w:vAlign w:val="center"/>
          </w:tcPr>
          <w:p w:rsidR="005B2732" w:rsidRPr="00F32102" w:rsidRDefault="005B2732" w:rsidP="008A7765">
            <w:pPr>
              <w:spacing w:line="228" w:lineRule="auto"/>
              <w:rPr>
                <w:sz w:val="16"/>
                <w:szCs w:val="16"/>
              </w:rPr>
            </w:pPr>
            <w:r>
              <w:rPr>
                <w:sz w:val="16"/>
                <w:szCs w:val="16"/>
              </w:rPr>
              <w:t>Массовая доля капусты</w:t>
            </w:r>
          </w:p>
        </w:tc>
        <w:tc>
          <w:tcPr>
            <w:tcW w:w="1276" w:type="dxa"/>
            <w:tcBorders>
              <w:top w:val="single" w:sz="4" w:space="0" w:color="auto"/>
              <w:bottom w:val="single" w:sz="4" w:space="0" w:color="auto"/>
              <w:right w:val="single" w:sz="4" w:space="0" w:color="auto"/>
            </w:tcBorders>
          </w:tcPr>
          <w:p w:rsidR="005B2732" w:rsidRPr="00F32102" w:rsidRDefault="005B2732" w:rsidP="008A7765">
            <w:pPr>
              <w:spacing w:line="228" w:lineRule="auto"/>
              <w:jc w:val="center"/>
              <w:rPr>
                <w:sz w:val="16"/>
                <w:szCs w:val="16"/>
              </w:rPr>
            </w:pPr>
          </w:p>
        </w:tc>
        <w:tc>
          <w:tcPr>
            <w:tcW w:w="1134" w:type="dxa"/>
            <w:tcBorders>
              <w:top w:val="single" w:sz="4" w:space="0" w:color="auto"/>
              <w:left w:val="single" w:sz="4" w:space="0" w:color="auto"/>
              <w:bottom w:val="single" w:sz="4" w:space="0" w:color="auto"/>
            </w:tcBorders>
          </w:tcPr>
          <w:p w:rsidR="005B2732" w:rsidRPr="00F32102" w:rsidRDefault="005B2732" w:rsidP="008A7765">
            <w:pPr>
              <w:spacing w:line="228" w:lineRule="auto"/>
              <w:jc w:val="center"/>
              <w:rPr>
                <w:sz w:val="16"/>
                <w:szCs w:val="16"/>
              </w:rPr>
            </w:pPr>
          </w:p>
        </w:tc>
        <w:tc>
          <w:tcPr>
            <w:tcW w:w="1276" w:type="dxa"/>
          </w:tcPr>
          <w:p w:rsidR="005B2732" w:rsidRPr="00F32102" w:rsidRDefault="005B2732" w:rsidP="008A7765">
            <w:pPr>
              <w:spacing w:line="228" w:lineRule="auto"/>
              <w:jc w:val="center"/>
              <w:rPr>
                <w:sz w:val="16"/>
                <w:szCs w:val="16"/>
              </w:rPr>
            </w:pPr>
          </w:p>
        </w:tc>
      </w:tr>
      <w:tr w:rsidR="005B2732" w:rsidRPr="00F32102" w:rsidTr="008A7765">
        <w:trPr>
          <w:trHeight w:val="95"/>
        </w:trPr>
        <w:tc>
          <w:tcPr>
            <w:tcW w:w="2410" w:type="dxa"/>
            <w:vAlign w:val="center"/>
          </w:tcPr>
          <w:p w:rsidR="005B2732" w:rsidRPr="00F32102" w:rsidRDefault="005B2732" w:rsidP="008A7765">
            <w:pPr>
              <w:spacing w:line="228" w:lineRule="auto"/>
              <w:rPr>
                <w:sz w:val="16"/>
                <w:szCs w:val="16"/>
              </w:rPr>
            </w:pPr>
            <w:r>
              <w:rPr>
                <w:sz w:val="16"/>
                <w:szCs w:val="16"/>
              </w:rPr>
              <w:t>Массовая доля хлоридов</w:t>
            </w:r>
          </w:p>
        </w:tc>
        <w:tc>
          <w:tcPr>
            <w:tcW w:w="1276" w:type="dxa"/>
            <w:tcBorders>
              <w:top w:val="single" w:sz="4" w:space="0" w:color="auto"/>
              <w:bottom w:val="single" w:sz="4" w:space="0" w:color="auto"/>
              <w:right w:val="single" w:sz="4" w:space="0" w:color="auto"/>
            </w:tcBorders>
          </w:tcPr>
          <w:p w:rsidR="005B2732" w:rsidRPr="00F32102" w:rsidRDefault="005B2732" w:rsidP="008A7765">
            <w:pPr>
              <w:spacing w:line="228" w:lineRule="auto"/>
              <w:jc w:val="center"/>
              <w:rPr>
                <w:sz w:val="16"/>
                <w:szCs w:val="16"/>
              </w:rPr>
            </w:pPr>
          </w:p>
        </w:tc>
        <w:tc>
          <w:tcPr>
            <w:tcW w:w="1134" w:type="dxa"/>
            <w:tcBorders>
              <w:top w:val="single" w:sz="4" w:space="0" w:color="auto"/>
              <w:left w:val="single" w:sz="4" w:space="0" w:color="auto"/>
              <w:bottom w:val="single" w:sz="4" w:space="0" w:color="auto"/>
            </w:tcBorders>
          </w:tcPr>
          <w:p w:rsidR="005B2732" w:rsidRPr="00F32102" w:rsidRDefault="005B2732" w:rsidP="008A7765">
            <w:pPr>
              <w:spacing w:line="228" w:lineRule="auto"/>
              <w:jc w:val="center"/>
              <w:rPr>
                <w:sz w:val="16"/>
                <w:szCs w:val="16"/>
              </w:rPr>
            </w:pPr>
          </w:p>
        </w:tc>
        <w:tc>
          <w:tcPr>
            <w:tcW w:w="1276" w:type="dxa"/>
          </w:tcPr>
          <w:p w:rsidR="005B2732" w:rsidRPr="00F32102" w:rsidRDefault="005B2732" w:rsidP="008A7765">
            <w:pPr>
              <w:spacing w:line="228" w:lineRule="auto"/>
              <w:jc w:val="center"/>
              <w:rPr>
                <w:sz w:val="16"/>
                <w:szCs w:val="16"/>
              </w:rPr>
            </w:pPr>
          </w:p>
        </w:tc>
      </w:tr>
      <w:tr w:rsidR="005B2732" w:rsidRPr="00F32102" w:rsidTr="00B77E45">
        <w:tc>
          <w:tcPr>
            <w:tcW w:w="2410" w:type="dxa"/>
            <w:vAlign w:val="center"/>
          </w:tcPr>
          <w:p w:rsidR="005B2732" w:rsidRPr="00F32102" w:rsidRDefault="005B2732" w:rsidP="008A7765">
            <w:pPr>
              <w:spacing w:line="228" w:lineRule="auto"/>
              <w:rPr>
                <w:sz w:val="16"/>
                <w:szCs w:val="16"/>
              </w:rPr>
            </w:pPr>
            <w:r>
              <w:rPr>
                <w:sz w:val="16"/>
                <w:szCs w:val="16"/>
              </w:rPr>
              <w:t>Массовая доля титруемых кислот в расчете на молочную кислоту</w:t>
            </w:r>
          </w:p>
        </w:tc>
        <w:tc>
          <w:tcPr>
            <w:tcW w:w="1276" w:type="dxa"/>
            <w:tcBorders>
              <w:top w:val="single" w:sz="4" w:space="0" w:color="auto"/>
              <w:right w:val="single" w:sz="4" w:space="0" w:color="auto"/>
            </w:tcBorders>
          </w:tcPr>
          <w:p w:rsidR="005B2732" w:rsidRPr="00F32102" w:rsidRDefault="005B2732" w:rsidP="008A7765">
            <w:pPr>
              <w:spacing w:line="228" w:lineRule="auto"/>
              <w:jc w:val="center"/>
              <w:rPr>
                <w:sz w:val="16"/>
                <w:szCs w:val="16"/>
              </w:rPr>
            </w:pPr>
          </w:p>
        </w:tc>
        <w:tc>
          <w:tcPr>
            <w:tcW w:w="1134" w:type="dxa"/>
            <w:tcBorders>
              <w:top w:val="single" w:sz="4" w:space="0" w:color="auto"/>
              <w:left w:val="single" w:sz="4" w:space="0" w:color="auto"/>
            </w:tcBorders>
          </w:tcPr>
          <w:p w:rsidR="005B2732" w:rsidRPr="00F32102" w:rsidRDefault="005B2732" w:rsidP="008A7765">
            <w:pPr>
              <w:spacing w:line="228" w:lineRule="auto"/>
              <w:jc w:val="center"/>
              <w:rPr>
                <w:sz w:val="16"/>
                <w:szCs w:val="16"/>
              </w:rPr>
            </w:pPr>
          </w:p>
        </w:tc>
        <w:tc>
          <w:tcPr>
            <w:tcW w:w="1276" w:type="dxa"/>
          </w:tcPr>
          <w:p w:rsidR="005B2732" w:rsidRPr="00F32102" w:rsidRDefault="005B2732" w:rsidP="008A7765">
            <w:pPr>
              <w:spacing w:line="228" w:lineRule="auto"/>
              <w:jc w:val="center"/>
              <w:rPr>
                <w:sz w:val="16"/>
                <w:szCs w:val="16"/>
              </w:rPr>
            </w:pPr>
          </w:p>
        </w:tc>
      </w:tr>
    </w:tbl>
    <w:p w:rsidR="000A2A9F" w:rsidRDefault="000A2A9F" w:rsidP="008A7765">
      <w:pPr>
        <w:spacing w:line="228" w:lineRule="auto"/>
        <w:ind w:firstLine="284"/>
        <w:jc w:val="both"/>
        <w:rPr>
          <w:b/>
          <w:i/>
        </w:rPr>
      </w:pPr>
    </w:p>
    <w:p w:rsidR="005B2732" w:rsidRDefault="005B2732" w:rsidP="00DA675B">
      <w:pPr>
        <w:spacing w:line="226" w:lineRule="auto"/>
        <w:ind w:firstLine="284"/>
        <w:jc w:val="both"/>
      </w:pPr>
      <w:r w:rsidRPr="00AA4327">
        <w:rPr>
          <w:b/>
          <w:i/>
        </w:rPr>
        <w:t>Задание 3.</w:t>
      </w:r>
      <w:r w:rsidR="000A2A9F">
        <w:rPr>
          <w:b/>
          <w:i/>
        </w:rPr>
        <w:t xml:space="preserve"> </w:t>
      </w:r>
      <w:r>
        <w:t>Определить органолептические показатели кваш</w:t>
      </w:r>
      <w:r w:rsidR="000A2A9F">
        <w:t>еной капусты согласно ГОСТ 3858–73, ГОСТ 8756–</w:t>
      </w:r>
      <w:r>
        <w:t>79.</w:t>
      </w:r>
    </w:p>
    <w:p w:rsidR="00751F82" w:rsidRPr="0013574B" w:rsidRDefault="00751F82" w:rsidP="00DA675B">
      <w:pPr>
        <w:spacing w:line="226" w:lineRule="auto"/>
        <w:ind w:firstLine="284"/>
        <w:jc w:val="both"/>
      </w:pPr>
      <w:r w:rsidRPr="007D6F65">
        <w:rPr>
          <w:b/>
          <w:i/>
        </w:rPr>
        <w:t>Материа</w:t>
      </w:r>
      <w:r>
        <w:rPr>
          <w:b/>
          <w:i/>
        </w:rPr>
        <w:t>лы и оборудование</w:t>
      </w:r>
      <w:r w:rsidR="000A2A9F" w:rsidRPr="000A2A9F">
        <w:rPr>
          <w:b/>
        </w:rPr>
        <w:t>:</w:t>
      </w:r>
      <w:r w:rsidRPr="007D6F65">
        <w:rPr>
          <w:i/>
        </w:rPr>
        <w:t xml:space="preserve"> </w:t>
      </w:r>
      <w:r w:rsidR="000A2A9F">
        <w:t>с</w:t>
      </w:r>
      <w:r>
        <w:t>тандарт</w:t>
      </w:r>
      <w:r w:rsidR="000A2A9F">
        <w:t xml:space="preserve"> на капусту квашеную (ГОСТ 3858–</w:t>
      </w:r>
      <w:r>
        <w:t xml:space="preserve">73), образцы квашеной капусты. </w:t>
      </w:r>
    </w:p>
    <w:p w:rsidR="005B2732" w:rsidRDefault="005B2732" w:rsidP="00DA675B">
      <w:pPr>
        <w:spacing w:line="226" w:lineRule="auto"/>
        <w:ind w:firstLine="284"/>
        <w:jc w:val="both"/>
      </w:pPr>
      <w:r>
        <w:rPr>
          <w:b/>
          <w:i/>
        </w:rPr>
        <w:t>Ход выполнения.</w:t>
      </w:r>
      <w:r>
        <w:t xml:space="preserve"> Органолептические испытания проводят после получения удовлетворительных результатов физико-химических и</w:t>
      </w:r>
      <w:r>
        <w:t>с</w:t>
      </w:r>
      <w:r>
        <w:t>следований.</w:t>
      </w:r>
    </w:p>
    <w:p w:rsidR="005B2732" w:rsidRPr="00C51167" w:rsidRDefault="005B2732" w:rsidP="00DA675B">
      <w:pPr>
        <w:spacing w:line="226" w:lineRule="auto"/>
        <w:ind w:firstLine="284"/>
        <w:jc w:val="both"/>
      </w:pPr>
      <w:r w:rsidRPr="00C51167">
        <w:t xml:space="preserve">Анализируют </w:t>
      </w:r>
      <w:r>
        <w:t>обр</w:t>
      </w:r>
      <w:r w:rsidR="00DA675B">
        <w:t>азцы</w:t>
      </w:r>
      <w:r w:rsidR="000A2A9F">
        <w:t xml:space="preserve"> капусты и рассола, оставших</w:t>
      </w:r>
      <w:r>
        <w:t>ся после физ</w:t>
      </w:r>
      <w:r>
        <w:t>и</w:t>
      </w:r>
      <w:r>
        <w:t>ко-химических исследований.</w:t>
      </w:r>
    </w:p>
    <w:p w:rsidR="005B2732" w:rsidRDefault="005B2732" w:rsidP="00DA675B">
      <w:pPr>
        <w:spacing w:line="226" w:lineRule="auto"/>
        <w:ind w:firstLine="284"/>
        <w:jc w:val="both"/>
      </w:pPr>
      <w:r>
        <w:t>Оценку проводят методом словесного и количественного описания по показателям, указанны</w:t>
      </w:r>
      <w:r w:rsidR="006D1B53">
        <w:t>м в ГОСТ 3858–</w:t>
      </w:r>
      <w:r w:rsidR="00751F82">
        <w:t>73 или в табл.</w:t>
      </w:r>
      <w:r w:rsidR="000A2A9F">
        <w:t xml:space="preserve"> </w:t>
      </w:r>
      <w:r w:rsidR="00751F82">
        <w:t>52</w:t>
      </w:r>
      <w:r w:rsidR="006D1B53">
        <w:t>,</w:t>
      </w:r>
      <w:r>
        <w:t xml:space="preserve"> в следу</w:t>
      </w:r>
      <w:r>
        <w:t>ю</w:t>
      </w:r>
      <w:r>
        <w:t>щей последовательности: внешний вид, цвет, запах, консистенция, вкус квашеной капусты и рассола.</w:t>
      </w:r>
    </w:p>
    <w:p w:rsidR="005B2732" w:rsidRDefault="005B2732" w:rsidP="00DA675B">
      <w:pPr>
        <w:spacing w:line="226" w:lineRule="auto"/>
        <w:ind w:firstLine="284"/>
        <w:jc w:val="both"/>
      </w:pPr>
      <w:r>
        <w:t>Результаты испыт</w:t>
      </w:r>
      <w:r w:rsidR="00EC405B">
        <w:t>аний оформляют по форме табл.</w:t>
      </w:r>
      <w:r w:rsidR="00751F82">
        <w:t xml:space="preserve"> 52</w:t>
      </w:r>
      <w:r w:rsidR="006D1B53">
        <w:t>.</w:t>
      </w:r>
    </w:p>
    <w:p w:rsidR="006D1B53" w:rsidRDefault="006D1B53" w:rsidP="008A7765">
      <w:pPr>
        <w:spacing w:line="228" w:lineRule="auto"/>
        <w:ind w:firstLine="284"/>
        <w:jc w:val="both"/>
      </w:pPr>
    </w:p>
    <w:p w:rsidR="005B2732" w:rsidRPr="003E0EDD" w:rsidRDefault="00751F82" w:rsidP="008A7765">
      <w:pPr>
        <w:spacing w:line="228" w:lineRule="auto"/>
        <w:jc w:val="center"/>
        <w:rPr>
          <w:b/>
          <w:sz w:val="16"/>
          <w:szCs w:val="16"/>
        </w:rPr>
      </w:pPr>
      <w:r>
        <w:rPr>
          <w:sz w:val="16"/>
          <w:szCs w:val="16"/>
        </w:rPr>
        <w:t xml:space="preserve">Т а б л и ц а </w:t>
      </w:r>
      <w:r w:rsidR="00DA675B">
        <w:rPr>
          <w:sz w:val="16"/>
          <w:szCs w:val="16"/>
        </w:rPr>
        <w:t xml:space="preserve"> </w:t>
      </w:r>
      <w:r>
        <w:rPr>
          <w:sz w:val="16"/>
          <w:szCs w:val="16"/>
        </w:rPr>
        <w:t>52</w:t>
      </w:r>
      <w:r w:rsidR="005B2732" w:rsidRPr="004130A9">
        <w:rPr>
          <w:sz w:val="16"/>
          <w:szCs w:val="16"/>
        </w:rPr>
        <w:t xml:space="preserve">. </w:t>
      </w:r>
      <w:r w:rsidR="005B2732" w:rsidRPr="003E0EDD">
        <w:rPr>
          <w:b/>
          <w:sz w:val="16"/>
          <w:szCs w:val="16"/>
        </w:rPr>
        <w:t xml:space="preserve">Органолептические показатели качества </w:t>
      </w:r>
    </w:p>
    <w:p w:rsidR="005B2732" w:rsidRPr="003E0EDD" w:rsidRDefault="005B2732" w:rsidP="008A7765">
      <w:pPr>
        <w:spacing w:line="228" w:lineRule="auto"/>
        <w:jc w:val="center"/>
        <w:rPr>
          <w:b/>
          <w:sz w:val="16"/>
          <w:szCs w:val="16"/>
        </w:rPr>
      </w:pPr>
      <w:r w:rsidRPr="003E0EDD">
        <w:rPr>
          <w:b/>
          <w:sz w:val="16"/>
          <w:szCs w:val="16"/>
        </w:rPr>
        <w:t xml:space="preserve">квашеной капусты </w:t>
      </w:r>
      <w:r w:rsidRPr="00DA675B">
        <w:rPr>
          <w:sz w:val="16"/>
          <w:szCs w:val="16"/>
        </w:rPr>
        <w:t>(ГО</w:t>
      </w:r>
      <w:r w:rsidR="005A7881" w:rsidRPr="00DA675B">
        <w:rPr>
          <w:sz w:val="16"/>
          <w:szCs w:val="16"/>
        </w:rPr>
        <w:t>СТ 3858–</w:t>
      </w:r>
      <w:r w:rsidRPr="00DA675B">
        <w:rPr>
          <w:sz w:val="16"/>
          <w:szCs w:val="16"/>
        </w:rPr>
        <w:t>73)</w:t>
      </w:r>
    </w:p>
    <w:p w:rsidR="005B2732" w:rsidRPr="003E0EDD" w:rsidRDefault="005B2732" w:rsidP="008A7765">
      <w:pPr>
        <w:spacing w:line="228" w:lineRule="auto"/>
        <w:ind w:firstLine="284"/>
        <w:jc w:val="center"/>
        <w:rPr>
          <w:b/>
          <w:sz w:val="16"/>
          <w:szCs w:val="16"/>
        </w:rPr>
      </w:pPr>
    </w:p>
    <w:tbl>
      <w:tblPr>
        <w:tblStyle w:val="a3"/>
        <w:tblW w:w="4696" w:type="pct"/>
        <w:tblInd w:w="108" w:type="dxa"/>
        <w:tblLayout w:type="fixed"/>
        <w:tblLook w:val="04A0"/>
      </w:tblPr>
      <w:tblGrid>
        <w:gridCol w:w="1271"/>
        <w:gridCol w:w="1358"/>
        <w:gridCol w:w="2334"/>
        <w:gridCol w:w="992"/>
      </w:tblGrid>
      <w:tr w:rsidR="005B2732" w:rsidRPr="004130A9" w:rsidTr="000A2A9F">
        <w:trPr>
          <w:trHeight w:val="119"/>
        </w:trPr>
        <w:tc>
          <w:tcPr>
            <w:tcW w:w="1067" w:type="pct"/>
            <w:vMerge w:val="restart"/>
            <w:vAlign w:val="center"/>
          </w:tcPr>
          <w:p w:rsidR="005B2732" w:rsidRPr="004130A9" w:rsidRDefault="000A2A9F" w:rsidP="008A7765">
            <w:pPr>
              <w:spacing w:line="228" w:lineRule="auto"/>
              <w:jc w:val="center"/>
              <w:rPr>
                <w:sz w:val="16"/>
                <w:szCs w:val="16"/>
              </w:rPr>
            </w:pPr>
            <w:r>
              <w:rPr>
                <w:sz w:val="16"/>
                <w:szCs w:val="16"/>
              </w:rPr>
              <w:t>П</w:t>
            </w:r>
            <w:r w:rsidR="005B2732">
              <w:rPr>
                <w:sz w:val="16"/>
                <w:szCs w:val="16"/>
              </w:rPr>
              <w:t>оказател</w:t>
            </w:r>
            <w:r>
              <w:rPr>
                <w:sz w:val="16"/>
                <w:szCs w:val="16"/>
              </w:rPr>
              <w:t>и</w:t>
            </w:r>
          </w:p>
        </w:tc>
        <w:tc>
          <w:tcPr>
            <w:tcW w:w="3100" w:type="pct"/>
            <w:gridSpan w:val="2"/>
            <w:tcBorders>
              <w:bottom w:val="single" w:sz="4" w:space="0" w:color="auto"/>
            </w:tcBorders>
          </w:tcPr>
          <w:p w:rsidR="005B2732" w:rsidRPr="004130A9" w:rsidRDefault="005B2732" w:rsidP="008A7765">
            <w:pPr>
              <w:spacing w:line="228" w:lineRule="auto"/>
              <w:jc w:val="center"/>
              <w:rPr>
                <w:sz w:val="16"/>
                <w:szCs w:val="16"/>
              </w:rPr>
            </w:pPr>
            <w:r>
              <w:rPr>
                <w:sz w:val="16"/>
                <w:szCs w:val="16"/>
              </w:rPr>
              <w:t>Характери</w:t>
            </w:r>
            <w:r w:rsidR="00DA675B">
              <w:rPr>
                <w:sz w:val="16"/>
                <w:szCs w:val="16"/>
              </w:rPr>
              <w:t>стика сортов и нормы</w:t>
            </w:r>
            <w:r w:rsidR="00352B1E">
              <w:rPr>
                <w:sz w:val="16"/>
                <w:szCs w:val="16"/>
              </w:rPr>
              <w:t xml:space="preserve"> (ГОСТ 3858–</w:t>
            </w:r>
            <w:r>
              <w:rPr>
                <w:sz w:val="16"/>
                <w:szCs w:val="16"/>
              </w:rPr>
              <w:t>73)</w:t>
            </w:r>
          </w:p>
        </w:tc>
        <w:tc>
          <w:tcPr>
            <w:tcW w:w="833" w:type="pct"/>
            <w:vMerge w:val="restart"/>
          </w:tcPr>
          <w:p w:rsidR="005B2732" w:rsidRDefault="005B2732" w:rsidP="008A7765">
            <w:pPr>
              <w:spacing w:line="228" w:lineRule="auto"/>
              <w:jc w:val="center"/>
              <w:rPr>
                <w:sz w:val="16"/>
                <w:szCs w:val="16"/>
              </w:rPr>
            </w:pPr>
            <w:r>
              <w:rPr>
                <w:sz w:val="16"/>
                <w:szCs w:val="16"/>
              </w:rPr>
              <w:t>Результаты анализа</w:t>
            </w:r>
          </w:p>
        </w:tc>
      </w:tr>
      <w:tr w:rsidR="005B2732" w:rsidRPr="004130A9" w:rsidTr="0062303A">
        <w:trPr>
          <w:trHeight w:val="71"/>
        </w:trPr>
        <w:tc>
          <w:tcPr>
            <w:tcW w:w="1067" w:type="pct"/>
            <w:vMerge/>
          </w:tcPr>
          <w:p w:rsidR="005B2732" w:rsidRDefault="005B2732" w:rsidP="008A7765">
            <w:pPr>
              <w:spacing w:line="228" w:lineRule="auto"/>
              <w:rPr>
                <w:sz w:val="16"/>
                <w:szCs w:val="16"/>
              </w:rPr>
            </w:pPr>
          </w:p>
        </w:tc>
        <w:tc>
          <w:tcPr>
            <w:tcW w:w="1140" w:type="pct"/>
            <w:tcBorders>
              <w:top w:val="single" w:sz="4" w:space="0" w:color="auto"/>
            </w:tcBorders>
          </w:tcPr>
          <w:p w:rsidR="005B2732" w:rsidRPr="004130A9" w:rsidRDefault="005B2732" w:rsidP="008A7765">
            <w:pPr>
              <w:spacing w:line="228" w:lineRule="auto"/>
              <w:jc w:val="center"/>
              <w:rPr>
                <w:sz w:val="16"/>
                <w:szCs w:val="16"/>
              </w:rPr>
            </w:pPr>
            <w:r>
              <w:rPr>
                <w:sz w:val="16"/>
                <w:szCs w:val="16"/>
              </w:rPr>
              <w:t>первого</w:t>
            </w:r>
          </w:p>
        </w:tc>
        <w:tc>
          <w:tcPr>
            <w:tcW w:w="1960" w:type="pct"/>
            <w:tcBorders>
              <w:top w:val="single" w:sz="4" w:space="0" w:color="auto"/>
            </w:tcBorders>
          </w:tcPr>
          <w:p w:rsidR="005B2732" w:rsidRPr="004130A9" w:rsidRDefault="005B2732" w:rsidP="008A7765">
            <w:pPr>
              <w:spacing w:line="228" w:lineRule="auto"/>
              <w:jc w:val="center"/>
              <w:rPr>
                <w:sz w:val="16"/>
                <w:szCs w:val="16"/>
              </w:rPr>
            </w:pPr>
            <w:r>
              <w:rPr>
                <w:sz w:val="16"/>
                <w:szCs w:val="16"/>
              </w:rPr>
              <w:t>второго</w:t>
            </w:r>
          </w:p>
        </w:tc>
        <w:tc>
          <w:tcPr>
            <w:tcW w:w="833" w:type="pct"/>
            <w:vMerge/>
          </w:tcPr>
          <w:p w:rsidR="005B2732" w:rsidRDefault="005B2732" w:rsidP="008A7765">
            <w:pPr>
              <w:spacing w:line="228" w:lineRule="auto"/>
              <w:jc w:val="center"/>
              <w:rPr>
                <w:sz w:val="16"/>
                <w:szCs w:val="16"/>
              </w:rPr>
            </w:pPr>
          </w:p>
        </w:tc>
      </w:tr>
      <w:tr w:rsidR="005B2732" w:rsidRPr="004130A9" w:rsidTr="0062303A">
        <w:tc>
          <w:tcPr>
            <w:tcW w:w="1067" w:type="pct"/>
          </w:tcPr>
          <w:p w:rsidR="005B2732" w:rsidRPr="004130A9" w:rsidRDefault="005B2732" w:rsidP="008A7765">
            <w:pPr>
              <w:spacing w:line="228" w:lineRule="auto"/>
              <w:rPr>
                <w:sz w:val="16"/>
                <w:szCs w:val="16"/>
              </w:rPr>
            </w:pPr>
            <w:r>
              <w:rPr>
                <w:sz w:val="16"/>
                <w:szCs w:val="16"/>
              </w:rPr>
              <w:t>Внешний вид</w:t>
            </w:r>
          </w:p>
        </w:tc>
        <w:tc>
          <w:tcPr>
            <w:tcW w:w="3100" w:type="pct"/>
            <w:gridSpan w:val="2"/>
          </w:tcPr>
          <w:p w:rsidR="005B2732" w:rsidRPr="004130A9" w:rsidRDefault="005B2732" w:rsidP="008A7765">
            <w:pPr>
              <w:spacing w:line="228" w:lineRule="auto"/>
              <w:rPr>
                <w:sz w:val="16"/>
                <w:szCs w:val="16"/>
              </w:rPr>
            </w:pPr>
          </w:p>
        </w:tc>
        <w:tc>
          <w:tcPr>
            <w:tcW w:w="833" w:type="pct"/>
          </w:tcPr>
          <w:p w:rsidR="005B2732" w:rsidRDefault="005B2732" w:rsidP="008A7765">
            <w:pPr>
              <w:spacing w:line="228" w:lineRule="auto"/>
              <w:rPr>
                <w:sz w:val="16"/>
                <w:szCs w:val="16"/>
              </w:rPr>
            </w:pPr>
          </w:p>
        </w:tc>
      </w:tr>
      <w:tr w:rsidR="005B2732" w:rsidRPr="004130A9" w:rsidTr="0062303A">
        <w:tc>
          <w:tcPr>
            <w:tcW w:w="1067" w:type="pct"/>
          </w:tcPr>
          <w:p w:rsidR="005B2732" w:rsidRPr="004130A9" w:rsidRDefault="005B2732" w:rsidP="008A7765">
            <w:pPr>
              <w:spacing w:line="228" w:lineRule="auto"/>
              <w:rPr>
                <w:sz w:val="16"/>
                <w:szCs w:val="16"/>
              </w:rPr>
            </w:pPr>
            <w:r>
              <w:rPr>
                <w:sz w:val="16"/>
                <w:szCs w:val="16"/>
              </w:rPr>
              <w:t>Консистенция</w:t>
            </w:r>
          </w:p>
        </w:tc>
        <w:tc>
          <w:tcPr>
            <w:tcW w:w="1140" w:type="pct"/>
            <w:vAlign w:val="center"/>
          </w:tcPr>
          <w:p w:rsidR="005B2732" w:rsidRPr="004130A9" w:rsidRDefault="005B2732" w:rsidP="008A7765">
            <w:pPr>
              <w:spacing w:line="228" w:lineRule="auto"/>
              <w:jc w:val="center"/>
              <w:rPr>
                <w:sz w:val="16"/>
                <w:szCs w:val="16"/>
              </w:rPr>
            </w:pPr>
          </w:p>
        </w:tc>
        <w:tc>
          <w:tcPr>
            <w:tcW w:w="1960" w:type="pct"/>
            <w:vAlign w:val="center"/>
          </w:tcPr>
          <w:p w:rsidR="005B2732" w:rsidRPr="004130A9" w:rsidRDefault="005B2732" w:rsidP="008A7765">
            <w:pPr>
              <w:spacing w:line="228" w:lineRule="auto"/>
              <w:jc w:val="center"/>
              <w:rPr>
                <w:sz w:val="16"/>
                <w:szCs w:val="16"/>
              </w:rPr>
            </w:pPr>
          </w:p>
        </w:tc>
        <w:tc>
          <w:tcPr>
            <w:tcW w:w="833" w:type="pct"/>
          </w:tcPr>
          <w:p w:rsidR="005B2732" w:rsidRDefault="005B2732" w:rsidP="008A7765">
            <w:pPr>
              <w:spacing w:line="228" w:lineRule="auto"/>
              <w:jc w:val="center"/>
              <w:rPr>
                <w:sz w:val="16"/>
                <w:szCs w:val="16"/>
              </w:rPr>
            </w:pPr>
          </w:p>
        </w:tc>
      </w:tr>
      <w:tr w:rsidR="005B2732" w:rsidRPr="004130A9" w:rsidTr="0062303A">
        <w:tc>
          <w:tcPr>
            <w:tcW w:w="1067" w:type="pct"/>
          </w:tcPr>
          <w:p w:rsidR="005B2732" w:rsidRPr="004130A9" w:rsidRDefault="005B2732" w:rsidP="008A7765">
            <w:pPr>
              <w:spacing w:line="228" w:lineRule="auto"/>
              <w:rPr>
                <w:sz w:val="16"/>
                <w:szCs w:val="16"/>
              </w:rPr>
            </w:pPr>
            <w:r>
              <w:rPr>
                <w:sz w:val="16"/>
                <w:szCs w:val="16"/>
              </w:rPr>
              <w:t>Запах</w:t>
            </w:r>
          </w:p>
        </w:tc>
        <w:tc>
          <w:tcPr>
            <w:tcW w:w="3100" w:type="pct"/>
            <w:gridSpan w:val="2"/>
            <w:vAlign w:val="center"/>
          </w:tcPr>
          <w:p w:rsidR="005B2732" w:rsidRPr="004130A9" w:rsidRDefault="005B2732" w:rsidP="008A7765">
            <w:pPr>
              <w:spacing w:line="228" w:lineRule="auto"/>
              <w:jc w:val="center"/>
              <w:rPr>
                <w:sz w:val="16"/>
                <w:szCs w:val="16"/>
              </w:rPr>
            </w:pPr>
          </w:p>
        </w:tc>
        <w:tc>
          <w:tcPr>
            <w:tcW w:w="833" w:type="pct"/>
          </w:tcPr>
          <w:p w:rsidR="005B2732" w:rsidRDefault="005B2732" w:rsidP="008A7765">
            <w:pPr>
              <w:spacing w:line="228" w:lineRule="auto"/>
              <w:jc w:val="center"/>
              <w:rPr>
                <w:sz w:val="16"/>
                <w:szCs w:val="16"/>
              </w:rPr>
            </w:pPr>
          </w:p>
        </w:tc>
      </w:tr>
      <w:tr w:rsidR="005B2732" w:rsidRPr="004130A9" w:rsidTr="0062303A">
        <w:tc>
          <w:tcPr>
            <w:tcW w:w="1067" w:type="pct"/>
          </w:tcPr>
          <w:p w:rsidR="005B2732" w:rsidRPr="004130A9" w:rsidRDefault="005B2732" w:rsidP="008A7765">
            <w:pPr>
              <w:spacing w:line="228" w:lineRule="auto"/>
              <w:rPr>
                <w:sz w:val="16"/>
                <w:szCs w:val="16"/>
              </w:rPr>
            </w:pPr>
            <w:r>
              <w:rPr>
                <w:sz w:val="16"/>
                <w:szCs w:val="16"/>
              </w:rPr>
              <w:t>Вкус</w:t>
            </w:r>
          </w:p>
        </w:tc>
        <w:tc>
          <w:tcPr>
            <w:tcW w:w="1140" w:type="pct"/>
            <w:vAlign w:val="center"/>
          </w:tcPr>
          <w:p w:rsidR="005B2732" w:rsidRPr="004130A9" w:rsidRDefault="005B2732" w:rsidP="008A7765">
            <w:pPr>
              <w:spacing w:line="228" w:lineRule="auto"/>
              <w:jc w:val="center"/>
              <w:rPr>
                <w:sz w:val="16"/>
                <w:szCs w:val="16"/>
              </w:rPr>
            </w:pPr>
          </w:p>
        </w:tc>
        <w:tc>
          <w:tcPr>
            <w:tcW w:w="1960" w:type="pct"/>
            <w:vAlign w:val="center"/>
          </w:tcPr>
          <w:p w:rsidR="005B2732" w:rsidRPr="004130A9" w:rsidRDefault="005B2732" w:rsidP="008A7765">
            <w:pPr>
              <w:spacing w:line="228" w:lineRule="auto"/>
              <w:jc w:val="center"/>
              <w:rPr>
                <w:sz w:val="16"/>
                <w:szCs w:val="16"/>
              </w:rPr>
            </w:pPr>
          </w:p>
        </w:tc>
        <w:tc>
          <w:tcPr>
            <w:tcW w:w="833" w:type="pct"/>
          </w:tcPr>
          <w:p w:rsidR="005B2732" w:rsidRPr="0031105B" w:rsidRDefault="005B2732" w:rsidP="008A7765">
            <w:pPr>
              <w:spacing w:line="228" w:lineRule="auto"/>
              <w:jc w:val="center"/>
              <w:rPr>
                <w:sz w:val="16"/>
                <w:szCs w:val="16"/>
              </w:rPr>
            </w:pPr>
          </w:p>
        </w:tc>
      </w:tr>
      <w:tr w:rsidR="005B2732" w:rsidRPr="004130A9" w:rsidTr="0062303A">
        <w:tc>
          <w:tcPr>
            <w:tcW w:w="1067" w:type="pct"/>
          </w:tcPr>
          <w:p w:rsidR="005B2732" w:rsidRDefault="005B2732" w:rsidP="008A7765">
            <w:pPr>
              <w:spacing w:line="228" w:lineRule="auto"/>
              <w:rPr>
                <w:sz w:val="16"/>
                <w:szCs w:val="16"/>
              </w:rPr>
            </w:pPr>
            <w:r>
              <w:rPr>
                <w:sz w:val="16"/>
                <w:szCs w:val="16"/>
              </w:rPr>
              <w:t>Вкус сока</w:t>
            </w:r>
          </w:p>
        </w:tc>
        <w:tc>
          <w:tcPr>
            <w:tcW w:w="3100" w:type="pct"/>
            <w:gridSpan w:val="2"/>
            <w:vAlign w:val="center"/>
          </w:tcPr>
          <w:p w:rsidR="005B2732" w:rsidRPr="0031105B" w:rsidRDefault="005B2732" w:rsidP="008A7765">
            <w:pPr>
              <w:spacing w:line="228" w:lineRule="auto"/>
              <w:jc w:val="center"/>
              <w:rPr>
                <w:sz w:val="16"/>
                <w:szCs w:val="16"/>
              </w:rPr>
            </w:pPr>
          </w:p>
        </w:tc>
        <w:tc>
          <w:tcPr>
            <w:tcW w:w="833" w:type="pct"/>
          </w:tcPr>
          <w:p w:rsidR="005B2732" w:rsidRDefault="005B2732" w:rsidP="008A7765">
            <w:pPr>
              <w:spacing w:line="228" w:lineRule="auto"/>
              <w:jc w:val="center"/>
              <w:rPr>
                <w:sz w:val="16"/>
                <w:szCs w:val="16"/>
              </w:rPr>
            </w:pPr>
          </w:p>
        </w:tc>
      </w:tr>
      <w:tr w:rsidR="005B2732" w:rsidRPr="004130A9" w:rsidTr="0062303A">
        <w:tc>
          <w:tcPr>
            <w:tcW w:w="1067" w:type="pct"/>
          </w:tcPr>
          <w:p w:rsidR="005B2732" w:rsidRDefault="005B2732" w:rsidP="008A7765">
            <w:pPr>
              <w:spacing w:line="228" w:lineRule="auto"/>
              <w:rPr>
                <w:sz w:val="16"/>
                <w:szCs w:val="16"/>
              </w:rPr>
            </w:pPr>
            <w:r>
              <w:rPr>
                <w:sz w:val="16"/>
                <w:szCs w:val="16"/>
              </w:rPr>
              <w:t>Цвет</w:t>
            </w:r>
          </w:p>
        </w:tc>
        <w:tc>
          <w:tcPr>
            <w:tcW w:w="1140" w:type="pct"/>
            <w:tcBorders>
              <w:right w:val="single" w:sz="4" w:space="0" w:color="auto"/>
            </w:tcBorders>
            <w:vAlign w:val="center"/>
          </w:tcPr>
          <w:p w:rsidR="005B2732" w:rsidRDefault="005B2732" w:rsidP="008A7765">
            <w:pPr>
              <w:spacing w:line="228" w:lineRule="auto"/>
              <w:jc w:val="center"/>
              <w:rPr>
                <w:sz w:val="16"/>
                <w:szCs w:val="16"/>
              </w:rPr>
            </w:pPr>
          </w:p>
        </w:tc>
        <w:tc>
          <w:tcPr>
            <w:tcW w:w="1960" w:type="pct"/>
            <w:tcBorders>
              <w:left w:val="single" w:sz="4" w:space="0" w:color="auto"/>
            </w:tcBorders>
            <w:vAlign w:val="center"/>
          </w:tcPr>
          <w:p w:rsidR="005B2732" w:rsidRDefault="005B2732" w:rsidP="008A7765">
            <w:pPr>
              <w:spacing w:line="228" w:lineRule="auto"/>
              <w:jc w:val="center"/>
              <w:rPr>
                <w:sz w:val="16"/>
                <w:szCs w:val="16"/>
              </w:rPr>
            </w:pPr>
          </w:p>
        </w:tc>
        <w:tc>
          <w:tcPr>
            <w:tcW w:w="833" w:type="pct"/>
            <w:tcBorders>
              <w:left w:val="single" w:sz="4" w:space="0" w:color="auto"/>
            </w:tcBorders>
          </w:tcPr>
          <w:p w:rsidR="005B2732" w:rsidRDefault="005B2732" w:rsidP="008A7765">
            <w:pPr>
              <w:spacing w:line="228" w:lineRule="auto"/>
              <w:jc w:val="center"/>
              <w:rPr>
                <w:sz w:val="16"/>
                <w:szCs w:val="16"/>
              </w:rPr>
            </w:pPr>
          </w:p>
        </w:tc>
      </w:tr>
    </w:tbl>
    <w:p w:rsidR="005B2732" w:rsidRPr="00FA33EF" w:rsidRDefault="005B2732" w:rsidP="008A7765">
      <w:pPr>
        <w:spacing w:line="228" w:lineRule="auto"/>
        <w:ind w:firstLine="284"/>
      </w:pPr>
    </w:p>
    <w:p w:rsidR="005B2732" w:rsidRPr="00D261D9" w:rsidRDefault="00751F82" w:rsidP="008A7765">
      <w:pPr>
        <w:spacing w:line="228" w:lineRule="auto"/>
        <w:ind w:firstLine="284"/>
      </w:pPr>
      <w:r w:rsidRPr="00751F82">
        <w:rPr>
          <w:b/>
          <w:i/>
        </w:rPr>
        <w:t>Результаты работы и выводы.</w:t>
      </w:r>
      <w:r>
        <w:t xml:space="preserve"> </w:t>
      </w:r>
      <w:r w:rsidR="005B2732">
        <w:t xml:space="preserve">После проведенной товароведной оценки </w:t>
      </w:r>
      <w:r w:rsidR="000A2A9F">
        <w:t xml:space="preserve">  </w:t>
      </w:r>
      <w:r w:rsidR="005B2732">
        <w:t>качества</w:t>
      </w:r>
      <w:r w:rsidR="000A2A9F">
        <w:t xml:space="preserve">  </w:t>
      </w:r>
      <w:r w:rsidR="005B2732">
        <w:t xml:space="preserve"> квашеной </w:t>
      </w:r>
      <w:r w:rsidR="000A2A9F">
        <w:t xml:space="preserve">  </w:t>
      </w:r>
      <w:r w:rsidR="005B2732">
        <w:t>капусты</w:t>
      </w:r>
      <w:r w:rsidR="000A2A9F">
        <w:t xml:space="preserve">  сог</w:t>
      </w:r>
      <w:r w:rsidR="00352B1E">
        <w:t>ласно  требованиям  ГОСТ 3858–</w:t>
      </w:r>
      <w:r w:rsidR="00DA675B">
        <w:t>73</w:t>
      </w:r>
      <w:r w:rsidR="005B2732">
        <w:t xml:space="preserve"> были получены следующие результаты:</w:t>
      </w:r>
    </w:p>
    <w:p w:rsidR="005B2732" w:rsidRDefault="007330E3" w:rsidP="008A7765">
      <w:pPr>
        <w:pStyle w:val="a6"/>
        <w:spacing w:line="228" w:lineRule="auto"/>
        <w:ind w:left="0" w:firstLine="284"/>
      </w:pPr>
      <w:r>
        <w:t>1)</w:t>
      </w:r>
      <w:r w:rsidR="005B2732">
        <w:t xml:space="preserve"> </w:t>
      </w:r>
      <w:r w:rsidR="005B2732" w:rsidRPr="00B171F3">
        <w:t>качество квашеной капусты соответствует требованиям первого товарного сорта</w:t>
      </w:r>
      <w:r w:rsidR="005B2732">
        <w:t>;</w:t>
      </w:r>
    </w:p>
    <w:p w:rsidR="005B2732" w:rsidRDefault="007330E3" w:rsidP="008A7765">
      <w:pPr>
        <w:pStyle w:val="a6"/>
        <w:spacing w:line="228" w:lineRule="auto"/>
        <w:ind w:left="0" w:firstLine="284"/>
        <w:jc w:val="both"/>
      </w:pPr>
      <w:r>
        <w:t>2)</w:t>
      </w:r>
      <w:r w:rsidR="005B2732">
        <w:t xml:space="preserve"> качество квашеной капусты не соответствует требованиям пе</w:t>
      </w:r>
      <w:r w:rsidR="005B2732">
        <w:t>р</w:t>
      </w:r>
      <w:r w:rsidR="005B2732">
        <w:t xml:space="preserve">вого товарного сорта, но соответствует требованиям второго товарного </w:t>
      </w:r>
      <w:r w:rsidR="005B2732">
        <w:lastRenderedPageBreak/>
        <w:t>сорта и переводится во второй товарный сорт;</w:t>
      </w:r>
    </w:p>
    <w:p w:rsidR="005B2732" w:rsidRDefault="007330E3" w:rsidP="008A7765">
      <w:pPr>
        <w:pStyle w:val="a6"/>
        <w:spacing w:line="228" w:lineRule="auto"/>
        <w:ind w:left="0" w:firstLine="284"/>
        <w:jc w:val="both"/>
      </w:pPr>
      <w:r>
        <w:t>3)</w:t>
      </w:r>
      <w:r w:rsidR="005B2732">
        <w:t xml:space="preserve"> качество квашеной капусты не соответствует требованиям вт</w:t>
      </w:r>
      <w:r w:rsidR="005B2732">
        <w:t>о</w:t>
      </w:r>
      <w:r w:rsidR="005B2732">
        <w:t>рого товарного сорта и приемке не подлежит.</w:t>
      </w:r>
    </w:p>
    <w:p w:rsidR="005B2732" w:rsidRPr="007D6F65" w:rsidRDefault="005B2732" w:rsidP="008A7765">
      <w:pPr>
        <w:spacing w:line="228" w:lineRule="auto"/>
      </w:pPr>
    </w:p>
    <w:p w:rsidR="005B2732" w:rsidRPr="007D6F65" w:rsidRDefault="00EC405B" w:rsidP="008A7765">
      <w:pPr>
        <w:spacing w:line="228" w:lineRule="auto"/>
        <w:jc w:val="center"/>
      </w:pPr>
      <w:r>
        <w:rPr>
          <w:b/>
        </w:rPr>
        <w:t>2.</w:t>
      </w:r>
      <w:r w:rsidR="005B2732">
        <w:rPr>
          <w:b/>
        </w:rPr>
        <w:t>11. Оценка качества соленых огурцов</w:t>
      </w:r>
    </w:p>
    <w:p w:rsidR="005B2732" w:rsidRPr="007D6F65" w:rsidRDefault="005B2732" w:rsidP="008A7765">
      <w:pPr>
        <w:spacing w:line="228" w:lineRule="auto"/>
        <w:ind w:firstLine="284"/>
        <w:rPr>
          <w:b/>
          <w:i/>
        </w:rPr>
      </w:pPr>
    </w:p>
    <w:p w:rsidR="005B2732" w:rsidRPr="007D6F65" w:rsidRDefault="005B2732" w:rsidP="008A7765">
      <w:pPr>
        <w:spacing w:line="228" w:lineRule="auto"/>
        <w:ind w:firstLine="284"/>
        <w:jc w:val="both"/>
      </w:pPr>
      <w:r w:rsidRPr="007D6F65">
        <w:rPr>
          <w:b/>
          <w:i/>
        </w:rPr>
        <w:t>Цель работы</w:t>
      </w:r>
      <w:r>
        <w:t xml:space="preserve"> – и</w:t>
      </w:r>
      <w:r w:rsidRPr="007D6F65">
        <w:t xml:space="preserve">зучить показатели качества </w:t>
      </w:r>
      <w:r>
        <w:t xml:space="preserve"> </w:t>
      </w:r>
      <w:r w:rsidRPr="007D6F65">
        <w:t>и освоить методику товароведно</w:t>
      </w:r>
      <w:r>
        <w:t xml:space="preserve">й оценки </w:t>
      </w:r>
      <w:r w:rsidR="007330E3">
        <w:t xml:space="preserve"> соленых огурцов </w:t>
      </w:r>
      <w:r>
        <w:t>по действующим нормативным</w:t>
      </w:r>
      <w:r w:rsidRPr="007D6F65">
        <w:t xml:space="preserve"> документ</w:t>
      </w:r>
      <w:r>
        <w:t>ам</w:t>
      </w:r>
      <w:r w:rsidRPr="007D6F65">
        <w:t>.</w:t>
      </w:r>
    </w:p>
    <w:p w:rsidR="005B2732" w:rsidRDefault="005B2732" w:rsidP="008A7765">
      <w:pPr>
        <w:spacing w:line="228" w:lineRule="auto"/>
        <w:ind w:firstLine="284"/>
        <w:jc w:val="both"/>
      </w:pPr>
      <w:r w:rsidRPr="00023187">
        <w:rPr>
          <w:b/>
          <w:i/>
        </w:rPr>
        <w:t>Теоретическая часть.</w:t>
      </w:r>
      <w:r>
        <w:rPr>
          <w:b/>
          <w:i/>
        </w:rPr>
        <w:t xml:space="preserve"> </w:t>
      </w:r>
      <w:r>
        <w:t xml:space="preserve">Соленые огурцы </w:t>
      </w:r>
      <w:r w:rsidR="007330E3">
        <w:t>–</w:t>
      </w:r>
      <w:r w:rsidR="006D1B53">
        <w:t xml:space="preserve"> </w:t>
      </w:r>
      <w:r>
        <w:t>это продукт перерабо</w:t>
      </w:r>
      <w:r>
        <w:t>т</w:t>
      </w:r>
      <w:r>
        <w:t>ки, основанный на биохимическом методе консервирования. Осно</w:t>
      </w:r>
      <w:r>
        <w:t>в</w:t>
      </w:r>
      <w:r>
        <w:t>ным консервантом при этом способе переработки является молочная кислота, которая накапливается в результате жизнедеятельности м</w:t>
      </w:r>
      <w:r>
        <w:t>о</w:t>
      </w:r>
      <w:r>
        <w:t>лочн</w:t>
      </w:r>
      <w:r w:rsidR="007330E3">
        <w:t>о</w:t>
      </w:r>
      <w:r>
        <w:t>кислых бактерий. Молочная кислота придает продукту специф</w:t>
      </w:r>
      <w:r>
        <w:t>и</w:t>
      </w:r>
      <w:r>
        <w:t>ческий вкус и запах, подавляет развитие посторонней микрофлоры.</w:t>
      </w:r>
    </w:p>
    <w:p w:rsidR="005B2732" w:rsidRDefault="005B2732" w:rsidP="008A7765">
      <w:pPr>
        <w:spacing w:line="228" w:lineRule="auto"/>
        <w:ind w:firstLine="284"/>
        <w:jc w:val="both"/>
      </w:pPr>
      <w:r>
        <w:t>Для засолки отбирают огурцы, имеющие зеленые покровные ткани различных оттенков, упругую и плотную мякоть, небольшую семе</w:t>
      </w:r>
      <w:r>
        <w:t>н</w:t>
      </w:r>
      <w:r>
        <w:t>ную камеру и недоразвитые семена.</w:t>
      </w:r>
    </w:p>
    <w:p w:rsidR="005B2732" w:rsidRDefault="005B2732" w:rsidP="008A7765">
      <w:pPr>
        <w:spacing w:line="228" w:lineRule="auto"/>
        <w:ind w:firstLine="284"/>
        <w:jc w:val="both"/>
      </w:pPr>
      <w:r>
        <w:t>Большое влияние на качество продукции оказывают размеры огу</w:t>
      </w:r>
      <w:r>
        <w:t>р</w:t>
      </w:r>
      <w:r w:rsidR="007330E3">
        <w:t>цов.</w:t>
      </w:r>
      <w:r>
        <w:t xml:space="preserve"> В мелких огурцах процентное содержание сахаров больше, а к</w:t>
      </w:r>
      <w:r>
        <w:t>о</w:t>
      </w:r>
      <w:r>
        <w:t>личество целлюлозы меньше, чем в крупных, поэтому мелкие плоды дают продукт более высокого качества. Кроме того</w:t>
      </w:r>
      <w:r w:rsidR="007330E3">
        <w:t>,</w:t>
      </w:r>
      <w:r>
        <w:t xml:space="preserve"> убыль массы при хранении мелких огурцов ниже, чем при хранении крупных. О</w:t>
      </w:r>
      <w:r w:rsidR="007330E3">
        <w:t>гурцы, используемые для засолки, д</w:t>
      </w:r>
      <w:r>
        <w:t>олжны содержать не менее 2</w:t>
      </w:r>
      <w:r w:rsidR="007330E3">
        <w:t xml:space="preserve"> </w:t>
      </w:r>
      <w:r>
        <w:t>% сахара, который является исходным материалом для образования молочной кислоты.</w:t>
      </w:r>
    </w:p>
    <w:p w:rsidR="005B2732" w:rsidRDefault="005B2732" w:rsidP="008A7765">
      <w:pPr>
        <w:spacing w:line="228" w:lineRule="auto"/>
        <w:ind w:firstLine="284"/>
        <w:jc w:val="both"/>
      </w:pPr>
      <w:r>
        <w:t>Качество огурцов нормируется ГОСТ</w:t>
      </w:r>
      <w:r w:rsidR="007330E3">
        <w:t xml:space="preserve"> 7180–</w:t>
      </w:r>
      <w:r>
        <w:t>73.</w:t>
      </w:r>
    </w:p>
    <w:p w:rsidR="005B2732" w:rsidRDefault="005B2732" w:rsidP="008A7765">
      <w:pPr>
        <w:spacing w:line="228" w:lineRule="auto"/>
        <w:ind w:firstLine="284"/>
        <w:jc w:val="both"/>
      </w:pPr>
      <w:r>
        <w:t>Настоящий стандарт распространяется на соленые огурцы, приг</w:t>
      </w:r>
      <w:r>
        <w:t>о</w:t>
      </w:r>
      <w:r>
        <w:t>товленные из свежих огурцов с добавлением к ним приправ и прян</w:t>
      </w:r>
      <w:r>
        <w:t>о</w:t>
      </w:r>
      <w:r>
        <w:t>стей, залитых раствором поваренной соли и подвергнутых молочн</w:t>
      </w:r>
      <w:r>
        <w:t>о</w:t>
      </w:r>
      <w:r>
        <w:t>кислому брожению.</w:t>
      </w:r>
    </w:p>
    <w:p w:rsidR="005B2732" w:rsidRDefault="005B2732" w:rsidP="008A7765">
      <w:pPr>
        <w:spacing w:line="228" w:lineRule="auto"/>
        <w:ind w:firstLine="284"/>
        <w:jc w:val="both"/>
      </w:pPr>
      <w:r>
        <w:t>В зависимости от размеров свежие огурцы должны быть рассорт</w:t>
      </w:r>
      <w:r>
        <w:t>и</w:t>
      </w:r>
      <w:r>
        <w:t>р</w:t>
      </w:r>
      <w:r w:rsidR="00EC405B">
        <w:t>ованы на группы согласно табл.</w:t>
      </w:r>
      <w:r>
        <w:t xml:space="preserve"> </w:t>
      </w:r>
      <w:r w:rsidR="00751F82">
        <w:t>53</w:t>
      </w:r>
      <w:r>
        <w:t>.</w:t>
      </w:r>
    </w:p>
    <w:p w:rsidR="008A7765" w:rsidRDefault="008A7765" w:rsidP="008A7765">
      <w:pPr>
        <w:spacing w:line="228" w:lineRule="auto"/>
        <w:jc w:val="both"/>
      </w:pPr>
    </w:p>
    <w:p w:rsidR="005B2732" w:rsidRPr="003E0EDD" w:rsidRDefault="005B2732" w:rsidP="008A7765">
      <w:pPr>
        <w:spacing w:line="228" w:lineRule="auto"/>
        <w:jc w:val="center"/>
        <w:rPr>
          <w:b/>
          <w:sz w:val="16"/>
          <w:szCs w:val="16"/>
        </w:rPr>
      </w:pPr>
      <w:r w:rsidRPr="000A49CD">
        <w:rPr>
          <w:sz w:val="16"/>
          <w:szCs w:val="16"/>
        </w:rPr>
        <w:t>Т</w:t>
      </w:r>
      <w:r>
        <w:rPr>
          <w:sz w:val="16"/>
          <w:szCs w:val="16"/>
        </w:rPr>
        <w:t xml:space="preserve"> </w:t>
      </w:r>
      <w:r w:rsidRPr="000A49CD">
        <w:rPr>
          <w:sz w:val="16"/>
          <w:szCs w:val="16"/>
        </w:rPr>
        <w:t>а</w:t>
      </w:r>
      <w:r>
        <w:rPr>
          <w:sz w:val="16"/>
          <w:szCs w:val="16"/>
        </w:rPr>
        <w:t xml:space="preserve"> </w:t>
      </w:r>
      <w:r w:rsidRPr="000A49CD">
        <w:rPr>
          <w:sz w:val="16"/>
          <w:szCs w:val="16"/>
        </w:rPr>
        <w:t>б</w:t>
      </w:r>
      <w:r>
        <w:rPr>
          <w:sz w:val="16"/>
          <w:szCs w:val="16"/>
        </w:rPr>
        <w:t xml:space="preserve"> </w:t>
      </w:r>
      <w:r w:rsidRPr="000A49CD">
        <w:rPr>
          <w:sz w:val="16"/>
          <w:szCs w:val="16"/>
        </w:rPr>
        <w:t>л</w:t>
      </w:r>
      <w:r>
        <w:rPr>
          <w:sz w:val="16"/>
          <w:szCs w:val="16"/>
        </w:rPr>
        <w:t xml:space="preserve"> </w:t>
      </w:r>
      <w:r w:rsidRPr="000A49CD">
        <w:rPr>
          <w:sz w:val="16"/>
          <w:szCs w:val="16"/>
        </w:rPr>
        <w:t>и</w:t>
      </w:r>
      <w:r>
        <w:rPr>
          <w:sz w:val="16"/>
          <w:szCs w:val="16"/>
        </w:rPr>
        <w:t xml:space="preserve"> </w:t>
      </w:r>
      <w:r w:rsidRPr="000A49CD">
        <w:rPr>
          <w:sz w:val="16"/>
          <w:szCs w:val="16"/>
        </w:rPr>
        <w:t>ц</w:t>
      </w:r>
      <w:r w:rsidR="00751F82">
        <w:rPr>
          <w:sz w:val="16"/>
          <w:szCs w:val="16"/>
        </w:rPr>
        <w:t xml:space="preserve"> а </w:t>
      </w:r>
      <w:r w:rsidR="006D1B53">
        <w:rPr>
          <w:sz w:val="16"/>
          <w:szCs w:val="16"/>
        </w:rPr>
        <w:t xml:space="preserve"> </w:t>
      </w:r>
      <w:r w:rsidR="00751F82">
        <w:rPr>
          <w:sz w:val="16"/>
          <w:szCs w:val="16"/>
        </w:rPr>
        <w:t>53</w:t>
      </w:r>
      <w:r w:rsidRPr="000A49CD">
        <w:rPr>
          <w:sz w:val="16"/>
          <w:szCs w:val="16"/>
        </w:rPr>
        <w:t xml:space="preserve">. </w:t>
      </w:r>
      <w:r w:rsidRPr="003E0EDD">
        <w:rPr>
          <w:b/>
          <w:sz w:val="16"/>
          <w:szCs w:val="16"/>
        </w:rPr>
        <w:t>Размерные группы свежих огурцов</w:t>
      </w:r>
    </w:p>
    <w:p w:rsidR="005B2732" w:rsidRPr="000A49CD" w:rsidRDefault="005B2732" w:rsidP="008A7765">
      <w:pPr>
        <w:spacing w:line="228" w:lineRule="auto"/>
        <w:ind w:firstLine="284"/>
        <w:jc w:val="center"/>
        <w:rPr>
          <w:sz w:val="16"/>
          <w:szCs w:val="16"/>
        </w:rPr>
      </w:pPr>
    </w:p>
    <w:tbl>
      <w:tblPr>
        <w:tblStyle w:val="a3"/>
        <w:tblW w:w="0" w:type="auto"/>
        <w:tblInd w:w="108" w:type="dxa"/>
        <w:tblLook w:val="04A0"/>
      </w:tblPr>
      <w:tblGrid>
        <w:gridCol w:w="3938"/>
        <w:gridCol w:w="2158"/>
      </w:tblGrid>
      <w:tr w:rsidR="005B2732" w:rsidRPr="000A49CD" w:rsidTr="00CA662E">
        <w:tc>
          <w:tcPr>
            <w:tcW w:w="3938" w:type="dxa"/>
          </w:tcPr>
          <w:p w:rsidR="005B2732" w:rsidRPr="000A49CD" w:rsidRDefault="007330E3" w:rsidP="008A7765">
            <w:pPr>
              <w:spacing w:line="228" w:lineRule="auto"/>
              <w:jc w:val="center"/>
              <w:rPr>
                <w:sz w:val="16"/>
                <w:szCs w:val="16"/>
              </w:rPr>
            </w:pPr>
            <w:r>
              <w:rPr>
                <w:sz w:val="16"/>
                <w:szCs w:val="16"/>
              </w:rPr>
              <w:t>Г</w:t>
            </w:r>
            <w:r w:rsidR="005B2732">
              <w:rPr>
                <w:sz w:val="16"/>
                <w:szCs w:val="16"/>
              </w:rPr>
              <w:t>руппы</w:t>
            </w:r>
            <w:r>
              <w:rPr>
                <w:sz w:val="16"/>
                <w:szCs w:val="16"/>
              </w:rPr>
              <w:t xml:space="preserve"> </w:t>
            </w:r>
          </w:p>
        </w:tc>
        <w:tc>
          <w:tcPr>
            <w:tcW w:w="2158" w:type="dxa"/>
          </w:tcPr>
          <w:p w:rsidR="005B2732" w:rsidRPr="000A49CD" w:rsidRDefault="005B2732" w:rsidP="008A7765">
            <w:pPr>
              <w:spacing w:line="228" w:lineRule="auto"/>
              <w:jc w:val="center"/>
              <w:rPr>
                <w:sz w:val="16"/>
                <w:szCs w:val="16"/>
              </w:rPr>
            </w:pPr>
            <w:r>
              <w:rPr>
                <w:sz w:val="16"/>
                <w:szCs w:val="16"/>
              </w:rPr>
              <w:t>Длина, см</w:t>
            </w:r>
          </w:p>
        </w:tc>
      </w:tr>
      <w:tr w:rsidR="005B2732" w:rsidRPr="000A49CD" w:rsidTr="00CA662E">
        <w:tc>
          <w:tcPr>
            <w:tcW w:w="3938" w:type="dxa"/>
          </w:tcPr>
          <w:p w:rsidR="005B2732" w:rsidRPr="000A49CD" w:rsidRDefault="005B2732" w:rsidP="008A7765">
            <w:pPr>
              <w:spacing w:line="228" w:lineRule="auto"/>
              <w:ind w:firstLine="34"/>
              <w:jc w:val="both"/>
              <w:rPr>
                <w:sz w:val="16"/>
                <w:szCs w:val="16"/>
              </w:rPr>
            </w:pPr>
            <w:r>
              <w:rPr>
                <w:sz w:val="16"/>
                <w:szCs w:val="16"/>
              </w:rPr>
              <w:t>Пикули</w:t>
            </w:r>
          </w:p>
        </w:tc>
        <w:tc>
          <w:tcPr>
            <w:tcW w:w="2158" w:type="dxa"/>
          </w:tcPr>
          <w:p w:rsidR="005B2732" w:rsidRPr="000A49CD" w:rsidRDefault="005B2732" w:rsidP="008A7765">
            <w:pPr>
              <w:spacing w:line="228" w:lineRule="auto"/>
              <w:ind w:firstLine="34"/>
              <w:jc w:val="center"/>
              <w:rPr>
                <w:sz w:val="16"/>
                <w:szCs w:val="16"/>
              </w:rPr>
            </w:pPr>
            <w:r>
              <w:rPr>
                <w:sz w:val="16"/>
                <w:szCs w:val="16"/>
              </w:rPr>
              <w:t>Не более 5,0</w:t>
            </w:r>
          </w:p>
        </w:tc>
      </w:tr>
      <w:tr w:rsidR="005B2732" w:rsidRPr="000A49CD" w:rsidTr="00CA662E">
        <w:tc>
          <w:tcPr>
            <w:tcW w:w="3938" w:type="dxa"/>
          </w:tcPr>
          <w:p w:rsidR="005B2732" w:rsidRPr="00E13B8C" w:rsidRDefault="005B2732" w:rsidP="008A7765">
            <w:pPr>
              <w:spacing w:line="228" w:lineRule="auto"/>
              <w:ind w:firstLine="34"/>
              <w:jc w:val="both"/>
              <w:rPr>
                <w:sz w:val="16"/>
                <w:szCs w:val="16"/>
              </w:rPr>
            </w:pPr>
            <w:r>
              <w:rPr>
                <w:sz w:val="16"/>
                <w:szCs w:val="16"/>
              </w:rPr>
              <w:t>Корнишоны</w:t>
            </w:r>
            <w:r w:rsidR="000306F4">
              <w:rPr>
                <w:sz w:val="16"/>
                <w:szCs w:val="16"/>
                <w:lang w:val="en-US"/>
              </w:rPr>
              <w:t xml:space="preserve"> </w:t>
            </w:r>
            <w:r w:rsidR="000306F4">
              <w:rPr>
                <w:sz w:val="16"/>
                <w:szCs w:val="16"/>
              </w:rPr>
              <w:t>1-й</w:t>
            </w:r>
            <w:r>
              <w:rPr>
                <w:sz w:val="16"/>
                <w:szCs w:val="16"/>
              </w:rPr>
              <w:t xml:space="preserve"> группы</w:t>
            </w:r>
          </w:p>
        </w:tc>
        <w:tc>
          <w:tcPr>
            <w:tcW w:w="2158" w:type="dxa"/>
          </w:tcPr>
          <w:p w:rsidR="005B2732" w:rsidRPr="000A49CD" w:rsidRDefault="00352B1E" w:rsidP="008A7765">
            <w:pPr>
              <w:spacing w:line="228" w:lineRule="auto"/>
              <w:ind w:firstLine="34"/>
              <w:jc w:val="center"/>
              <w:rPr>
                <w:sz w:val="16"/>
                <w:szCs w:val="16"/>
              </w:rPr>
            </w:pPr>
            <w:r>
              <w:rPr>
                <w:sz w:val="16"/>
                <w:szCs w:val="16"/>
              </w:rPr>
              <w:t>5,1–</w:t>
            </w:r>
            <w:r w:rsidR="005B2732">
              <w:rPr>
                <w:sz w:val="16"/>
                <w:szCs w:val="16"/>
              </w:rPr>
              <w:t>7,0</w:t>
            </w:r>
          </w:p>
        </w:tc>
      </w:tr>
      <w:tr w:rsidR="005B2732" w:rsidRPr="000A49CD" w:rsidTr="00CA662E">
        <w:tc>
          <w:tcPr>
            <w:tcW w:w="3938" w:type="dxa"/>
          </w:tcPr>
          <w:p w:rsidR="005B2732" w:rsidRPr="00E13B8C" w:rsidRDefault="005B2732" w:rsidP="008A7765">
            <w:pPr>
              <w:spacing w:line="228" w:lineRule="auto"/>
              <w:ind w:firstLine="34"/>
              <w:jc w:val="both"/>
              <w:rPr>
                <w:sz w:val="16"/>
                <w:szCs w:val="16"/>
              </w:rPr>
            </w:pPr>
            <w:r>
              <w:rPr>
                <w:sz w:val="16"/>
                <w:szCs w:val="16"/>
              </w:rPr>
              <w:t xml:space="preserve">Корнишоны </w:t>
            </w:r>
            <w:r w:rsidR="000306F4">
              <w:rPr>
                <w:sz w:val="16"/>
                <w:szCs w:val="16"/>
              </w:rPr>
              <w:t>2-й</w:t>
            </w:r>
            <w:r>
              <w:rPr>
                <w:sz w:val="16"/>
                <w:szCs w:val="16"/>
              </w:rPr>
              <w:t xml:space="preserve"> группы</w:t>
            </w:r>
          </w:p>
        </w:tc>
        <w:tc>
          <w:tcPr>
            <w:tcW w:w="2158" w:type="dxa"/>
          </w:tcPr>
          <w:p w:rsidR="005B2732" w:rsidRPr="000A49CD" w:rsidRDefault="00352B1E" w:rsidP="008A7765">
            <w:pPr>
              <w:spacing w:line="228" w:lineRule="auto"/>
              <w:ind w:firstLine="34"/>
              <w:jc w:val="center"/>
              <w:rPr>
                <w:sz w:val="16"/>
                <w:szCs w:val="16"/>
              </w:rPr>
            </w:pPr>
            <w:r>
              <w:rPr>
                <w:sz w:val="16"/>
                <w:szCs w:val="16"/>
              </w:rPr>
              <w:t>7,1–</w:t>
            </w:r>
            <w:r w:rsidR="005B2732">
              <w:rPr>
                <w:sz w:val="16"/>
                <w:szCs w:val="16"/>
              </w:rPr>
              <w:t>9,0</w:t>
            </w:r>
          </w:p>
        </w:tc>
      </w:tr>
      <w:tr w:rsidR="005B2732" w:rsidRPr="000A49CD" w:rsidTr="00CA662E">
        <w:tc>
          <w:tcPr>
            <w:tcW w:w="3938" w:type="dxa"/>
          </w:tcPr>
          <w:p w:rsidR="005B2732" w:rsidRPr="000A49CD" w:rsidRDefault="005B2732" w:rsidP="008A7765">
            <w:pPr>
              <w:spacing w:line="228" w:lineRule="auto"/>
              <w:ind w:firstLine="34"/>
              <w:jc w:val="both"/>
              <w:rPr>
                <w:sz w:val="16"/>
                <w:szCs w:val="16"/>
              </w:rPr>
            </w:pPr>
            <w:r>
              <w:rPr>
                <w:sz w:val="16"/>
                <w:szCs w:val="16"/>
              </w:rPr>
              <w:t>Зеленцы мелкие</w:t>
            </w:r>
          </w:p>
        </w:tc>
        <w:tc>
          <w:tcPr>
            <w:tcW w:w="2158" w:type="dxa"/>
          </w:tcPr>
          <w:p w:rsidR="005B2732" w:rsidRPr="000A49CD" w:rsidRDefault="00352B1E" w:rsidP="008A7765">
            <w:pPr>
              <w:spacing w:line="228" w:lineRule="auto"/>
              <w:ind w:firstLine="34"/>
              <w:jc w:val="center"/>
              <w:rPr>
                <w:sz w:val="16"/>
                <w:szCs w:val="16"/>
              </w:rPr>
            </w:pPr>
            <w:r>
              <w:rPr>
                <w:sz w:val="16"/>
                <w:szCs w:val="16"/>
              </w:rPr>
              <w:t>9,1–</w:t>
            </w:r>
            <w:r w:rsidR="005B2732">
              <w:rPr>
                <w:sz w:val="16"/>
                <w:szCs w:val="16"/>
              </w:rPr>
              <w:t>11,0</w:t>
            </w:r>
          </w:p>
        </w:tc>
      </w:tr>
      <w:tr w:rsidR="005B2732" w:rsidTr="00CA662E">
        <w:tc>
          <w:tcPr>
            <w:tcW w:w="3938" w:type="dxa"/>
          </w:tcPr>
          <w:p w:rsidR="005B2732" w:rsidRPr="000A49CD" w:rsidRDefault="005B2732" w:rsidP="008A7765">
            <w:pPr>
              <w:spacing w:line="228" w:lineRule="auto"/>
              <w:ind w:firstLine="34"/>
              <w:jc w:val="both"/>
              <w:rPr>
                <w:sz w:val="16"/>
                <w:szCs w:val="16"/>
              </w:rPr>
            </w:pPr>
            <w:r>
              <w:rPr>
                <w:sz w:val="16"/>
                <w:szCs w:val="16"/>
              </w:rPr>
              <w:t>Зеленцы средние и крупные</w:t>
            </w:r>
          </w:p>
        </w:tc>
        <w:tc>
          <w:tcPr>
            <w:tcW w:w="2158" w:type="dxa"/>
          </w:tcPr>
          <w:p w:rsidR="005B2732" w:rsidRPr="000A49CD" w:rsidRDefault="00352B1E" w:rsidP="008A7765">
            <w:pPr>
              <w:spacing w:line="228" w:lineRule="auto"/>
              <w:ind w:firstLine="34"/>
              <w:jc w:val="center"/>
              <w:rPr>
                <w:sz w:val="16"/>
                <w:szCs w:val="16"/>
              </w:rPr>
            </w:pPr>
            <w:r>
              <w:rPr>
                <w:sz w:val="16"/>
                <w:szCs w:val="16"/>
              </w:rPr>
              <w:t>11,1–</w:t>
            </w:r>
            <w:r w:rsidR="005B2732" w:rsidRPr="000A49CD">
              <w:rPr>
                <w:sz w:val="16"/>
                <w:szCs w:val="16"/>
              </w:rPr>
              <w:t>14,0</w:t>
            </w:r>
          </w:p>
        </w:tc>
      </w:tr>
    </w:tbl>
    <w:p w:rsidR="005B2732" w:rsidRDefault="005B2732" w:rsidP="008A7765">
      <w:pPr>
        <w:spacing w:line="242" w:lineRule="auto"/>
        <w:ind w:firstLine="284"/>
        <w:jc w:val="both"/>
      </w:pPr>
      <w:r>
        <w:t xml:space="preserve">Огурцы длиной более 14 см, а также пожелтевшие, переросшие, с </w:t>
      </w:r>
      <w:r>
        <w:lastRenderedPageBreak/>
        <w:t>кожистыми семенами, увядшие, морщинистые для соления не допу</w:t>
      </w:r>
      <w:r>
        <w:t>с</w:t>
      </w:r>
      <w:r>
        <w:t>каются.</w:t>
      </w:r>
    </w:p>
    <w:p w:rsidR="005B2732" w:rsidRDefault="005B2732" w:rsidP="008A7765">
      <w:pPr>
        <w:spacing w:line="242" w:lineRule="auto"/>
        <w:ind w:firstLine="284"/>
        <w:jc w:val="both"/>
      </w:pPr>
      <w:r>
        <w:t>Огурцы салатных сортов, выращенные в открытом грунте, а также огурцы всех сортов, выращенные в парниках и теплицах, для соления не допускаются.</w:t>
      </w:r>
    </w:p>
    <w:p w:rsidR="005B2732" w:rsidRPr="00E9767A" w:rsidRDefault="005B2732" w:rsidP="008A7765">
      <w:pPr>
        <w:spacing w:line="242" w:lineRule="auto"/>
        <w:ind w:firstLine="284"/>
        <w:jc w:val="both"/>
      </w:pPr>
      <w:r>
        <w:t>В зависимости от показателей качества соленые огурцы всех сортов д</w:t>
      </w:r>
      <w:r w:rsidR="000306F4">
        <w:t>елят на первый и второй товарные</w:t>
      </w:r>
      <w:r>
        <w:t xml:space="preserve"> сорт</w:t>
      </w:r>
      <w:r w:rsidR="000306F4">
        <w:t>а</w:t>
      </w:r>
      <w:r>
        <w:t>.</w:t>
      </w:r>
    </w:p>
    <w:p w:rsidR="005B2732" w:rsidRDefault="005B2732" w:rsidP="008A7765">
      <w:pPr>
        <w:spacing w:line="242" w:lineRule="auto"/>
        <w:ind w:firstLine="284"/>
        <w:jc w:val="both"/>
      </w:pPr>
      <w:r>
        <w:t>Соленые огурцы должны приготовляться в соответствии с требов</w:t>
      </w:r>
      <w:r>
        <w:t>а</w:t>
      </w:r>
      <w:r>
        <w:t>ниями настоящего стандарта по технологической инструкции и реце</w:t>
      </w:r>
      <w:r>
        <w:t>п</w:t>
      </w:r>
      <w:r>
        <w:t>турам с соблюдением санитарных правил, утвержденных в устано</w:t>
      </w:r>
      <w:r>
        <w:t>в</w:t>
      </w:r>
      <w:r>
        <w:t>ленном порядке.</w:t>
      </w:r>
    </w:p>
    <w:p w:rsidR="005B2732" w:rsidRDefault="005B2732" w:rsidP="008A7765">
      <w:pPr>
        <w:spacing w:line="242" w:lineRule="auto"/>
        <w:ind w:firstLine="284"/>
        <w:jc w:val="both"/>
      </w:pPr>
      <w:r>
        <w:t>Для улучшения вкуса и аромата соленых огурцов используют св</w:t>
      </w:r>
      <w:r>
        <w:t>е</w:t>
      </w:r>
      <w:r>
        <w:t>жую зелень петрушки и сельдерея, чеснок, хрен, листья черной смор</w:t>
      </w:r>
      <w:r>
        <w:t>о</w:t>
      </w:r>
      <w:r>
        <w:t>дины, дуба, вишни, а также такие пряности, как эстрагон, майоран, чабер, бази</w:t>
      </w:r>
      <w:r w:rsidR="00B33B0C">
        <w:t>лик, портулак, кориандр и др</w:t>
      </w:r>
      <w:r>
        <w:t>.</w:t>
      </w:r>
    </w:p>
    <w:p w:rsidR="005B2732" w:rsidRDefault="005B2732" w:rsidP="008A7765">
      <w:pPr>
        <w:spacing w:line="242" w:lineRule="auto"/>
        <w:ind w:firstLine="284"/>
        <w:jc w:val="both"/>
      </w:pPr>
      <w:r>
        <w:t>Допускается использовать укроп, зелень петрушки и сельдерея б</w:t>
      </w:r>
      <w:r>
        <w:t>ы</w:t>
      </w:r>
      <w:r>
        <w:t>строзамороженные, соленые и сушеные.</w:t>
      </w:r>
    </w:p>
    <w:p w:rsidR="005B2732" w:rsidRDefault="005B2732" w:rsidP="008A7765">
      <w:pPr>
        <w:spacing w:line="242" w:lineRule="auto"/>
        <w:ind w:firstLine="284"/>
        <w:jc w:val="both"/>
      </w:pPr>
      <w:r>
        <w:t>Не допускается сырье, поврежденное вредителями, болезнями и пораженное гнилью и плесенью, а также в котором остаточное колич</w:t>
      </w:r>
      <w:r>
        <w:t>е</w:t>
      </w:r>
      <w:r>
        <w:t>ство пестицидов</w:t>
      </w:r>
      <w:r w:rsidR="00B33B0C">
        <w:t xml:space="preserve"> </w:t>
      </w:r>
      <w:r>
        <w:t>и нитратов превышает максимально допустимые уровни и нормы.</w:t>
      </w:r>
    </w:p>
    <w:p w:rsidR="005B2732" w:rsidRDefault="005B2732" w:rsidP="008A7765">
      <w:pPr>
        <w:spacing w:line="242" w:lineRule="auto"/>
        <w:ind w:firstLine="284"/>
        <w:jc w:val="both"/>
      </w:pPr>
      <w:r>
        <w:t>По органолептическим показателям соленые огурцы должны соо</w:t>
      </w:r>
      <w:r>
        <w:t>т</w:t>
      </w:r>
      <w:r>
        <w:t xml:space="preserve">ветствовать </w:t>
      </w:r>
      <w:r w:rsidR="00EC405B">
        <w:t>требованиям, указанным в табл.</w:t>
      </w:r>
      <w:r w:rsidR="00751F82">
        <w:t xml:space="preserve"> 54</w:t>
      </w:r>
      <w:r>
        <w:t>.</w:t>
      </w:r>
    </w:p>
    <w:p w:rsidR="005B2732" w:rsidRPr="004130A9" w:rsidRDefault="005B2732" w:rsidP="008A7765">
      <w:pPr>
        <w:spacing w:line="242" w:lineRule="auto"/>
        <w:ind w:firstLine="284"/>
        <w:rPr>
          <w:sz w:val="16"/>
          <w:szCs w:val="16"/>
        </w:rPr>
      </w:pPr>
    </w:p>
    <w:p w:rsidR="005B2732" w:rsidRDefault="00751F82" w:rsidP="008A7765">
      <w:pPr>
        <w:jc w:val="center"/>
        <w:rPr>
          <w:b/>
          <w:sz w:val="16"/>
          <w:szCs w:val="16"/>
        </w:rPr>
      </w:pPr>
      <w:r>
        <w:rPr>
          <w:sz w:val="16"/>
          <w:szCs w:val="16"/>
        </w:rPr>
        <w:t>Т а б л и ц а  54</w:t>
      </w:r>
      <w:r w:rsidR="005B2732" w:rsidRPr="004130A9">
        <w:rPr>
          <w:sz w:val="16"/>
          <w:szCs w:val="16"/>
        </w:rPr>
        <w:t xml:space="preserve">. </w:t>
      </w:r>
      <w:r w:rsidR="005B2732" w:rsidRPr="003E0EDD">
        <w:rPr>
          <w:b/>
          <w:sz w:val="16"/>
          <w:szCs w:val="16"/>
        </w:rPr>
        <w:t>Органолептические показатели качества соленых огурцов</w:t>
      </w:r>
    </w:p>
    <w:p w:rsidR="005B2732" w:rsidRPr="009703CA" w:rsidRDefault="00352B1E" w:rsidP="008A7765">
      <w:pPr>
        <w:jc w:val="center"/>
        <w:rPr>
          <w:sz w:val="16"/>
          <w:szCs w:val="16"/>
        </w:rPr>
      </w:pPr>
      <w:r w:rsidRPr="009703CA">
        <w:rPr>
          <w:sz w:val="16"/>
          <w:szCs w:val="16"/>
        </w:rPr>
        <w:t xml:space="preserve"> (ГОСТ 7180–</w:t>
      </w:r>
      <w:r w:rsidR="005B2732" w:rsidRPr="009703CA">
        <w:rPr>
          <w:sz w:val="16"/>
          <w:szCs w:val="16"/>
        </w:rPr>
        <w:t>73)</w:t>
      </w:r>
    </w:p>
    <w:p w:rsidR="005B2732" w:rsidRPr="004130A9" w:rsidRDefault="005B2732" w:rsidP="008A7765">
      <w:pPr>
        <w:ind w:firstLine="284"/>
        <w:rPr>
          <w:sz w:val="16"/>
          <w:szCs w:val="16"/>
        </w:rPr>
      </w:pPr>
    </w:p>
    <w:tbl>
      <w:tblPr>
        <w:tblStyle w:val="a3"/>
        <w:tblW w:w="4808" w:type="pct"/>
        <w:tblInd w:w="108" w:type="dxa"/>
        <w:tblLayout w:type="fixed"/>
        <w:tblLook w:val="04A0"/>
      </w:tblPr>
      <w:tblGrid>
        <w:gridCol w:w="1275"/>
        <w:gridCol w:w="2399"/>
        <w:gridCol w:w="2423"/>
      </w:tblGrid>
      <w:tr w:rsidR="005B2732" w:rsidRPr="004130A9" w:rsidTr="00B33B0C">
        <w:trPr>
          <w:trHeight w:val="119"/>
        </w:trPr>
        <w:tc>
          <w:tcPr>
            <w:tcW w:w="1046" w:type="pct"/>
            <w:vMerge w:val="restart"/>
            <w:vAlign w:val="center"/>
          </w:tcPr>
          <w:p w:rsidR="005B2732" w:rsidRPr="004130A9" w:rsidRDefault="00B33B0C" w:rsidP="008A7765">
            <w:pPr>
              <w:jc w:val="center"/>
              <w:rPr>
                <w:sz w:val="16"/>
                <w:szCs w:val="16"/>
              </w:rPr>
            </w:pPr>
            <w:r>
              <w:rPr>
                <w:sz w:val="16"/>
                <w:szCs w:val="16"/>
              </w:rPr>
              <w:t>П</w:t>
            </w:r>
            <w:r w:rsidR="005B2732">
              <w:rPr>
                <w:sz w:val="16"/>
                <w:szCs w:val="16"/>
              </w:rPr>
              <w:t>оказател</w:t>
            </w:r>
            <w:r>
              <w:rPr>
                <w:sz w:val="16"/>
                <w:szCs w:val="16"/>
              </w:rPr>
              <w:t>и</w:t>
            </w:r>
          </w:p>
        </w:tc>
        <w:tc>
          <w:tcPr>
            <w:tcW w:w="3954" w:type="pct"/>
            <w:gridSpan w:val="2"/>
            <w:tcBorders>
              <w:bottom w:val="single" w:sz="4" w:space="0" w:color="auto"/>
            </w:tcBorders>
          </w:tcPr>
          <w:p w:rsidR="005B2732" w:rsidRPr="004130A9" w:rsidRDefault="005B2732" w:rsidP="008A7765">
            <w:pPr>
              <w:jc w:val="center"/>
              <w:rPr>
                <w:sz w:val="16"/>
                <w:szCs w:val="16"/>
              </w:rPr>
            </w:pPr>
            <w:r>
              <w:rPr>
                <w:sz w:val="16"/>
                <w:szCs w:val="16"/>
              </w:rPr>
              <w:t>Характеристика сортов и норм</w:t>
            </w:r>
            <w:r w:rsidR="009703CA">
              <w:rPr>
                <w:sz w:val="16"/>
                <w:szCs w:val="16"/>
              </w:rPr>
              <w:t>ы</w:t>
            </w:r>
          </w:p>
        </w:tc>
      </w:tr>
      <w:tr w:rsidR="005B2732" w:rsidRPr="004130A9" w:rsidTr="00B33B0C">
        <w:trPr>
          <w:trHeight w:val="71"/>
        </w:trPr>
        <w:tc>
          <w:tcPr>
            <w:tcW w:w="1046" w:type="pct"/>
            <w:vMerge/>
          </w:tcPr>
          <w:p w:rsidR="005B2732" w:rsidRDefault="005B2732" w:rsidP="008A7765">
            <w:pPr>
              <w:rPr>
                <w:sz w:val="16"/>
                <w:szCs w:val="16"/>
              </w:rPr>
            </w:pPr>
          </w:p>
        </w:tc>
        <w:tc>
          <w:tcPr>
            <w:tcW w:w="1967" w:type="pct"/>
            <w:tcBorders>
              <w:top w:val="single" w:sz="4" w:space="0" w:color="auto"/>
            </w:tcBorders>
          </w:tcPr>
          <w:p w:rsidR="005B2732" w:rsidRPr="004130A9" w:rsidRDefault="005B2732" w:rsidP="008A7765">
            <w:pPr>
              <w:jc w:val="center"/>
              <w:rPr>
                <w:sz w:val="16"/>
                <w:szCs w:val="16"/>
              </w:rPr>
            </w:pPr>
            <w:r>
              <w:rPr>
                <w:sz w:val="16"/>
                <w:szCs w:val="16"/>
              </w:rPr>
              <w:t>первого</w:t>
            </w:r>
          </w:p>
        </w:tc>
        <w:tc>
          <w:tcPr>
            <w:tcW w:w="1986" w:type="pct"/>
            <w:tcBorders>
              <w:top w:val="single" w:sz="4" w:space="0" w:color="auto"/>
            </w:tcBorders>
          </w:tcPr>
          <w:p w:rsidR="005B2732" w:rsidRPr="004130A9" w:rsidRDefault="005B2732" w:rsidP="008A7765">
            <w:pPr>
              <w:jc w:val="center"/>
              <w:rPr>
                <w:sz w:val="16"/>
                <w:szCs w:val="16"/>
              </w:rPr>
            </w:pPr>
            <w:r>
              <w:rPr>
                <w:sz w:val="16"/>
                <w:szCs w:val="16"/>
              </w:rPr>
              <w:t>второго</w:t>
            </w:r>
          </w:p>
        </w:tc>
      </w:tr>
      <w:tr w:rsidR="008A7765" w:rsidRPr="004130A9" w:rsidTr="008A7765">
        <w:trPr>
          <w:trHeight w:val="71"/>
        </w:trPr>
        <w:tc>
          <w:tcPr>
            <w:tcW w:w="1046" w:type="pct"/>
            <w:vAlign w:val="center"/>
          </w:tcPr>
          <w:p w:rsidR="008A7765" w:rsidRDefault="008A7765" w:rsidP="008A7765">
            <w:pPr>
              <w:jc w:val="center"/>
              <w:rPr>
                <w:sz w:val="16"/>
                <w:szCs w:val="16"/>
              </w:rPr>
            </w:pPr>
            <w:r>
              <w:rPr>
                <w:sz w:val="16"/>
                <w:szCs w:val="16"/>
              </w:rPr>
              <w:t>1</w:t>
            </w:r>
          </w:p>
        </w:tc>
        <w:tc>
          <w:tcPr>
            <w:tcW w:w="1967" w:type="pct"/>
            <w:tcBorders>
              <w:top w:val="single" w:sz="4" w:space="0" w:color="auto"/>
            </w:tcBorders>
          </w:tcPr>
          <w:p w:rsidR="008A7765" w:rsidRDefault="008A7765" w:rsidP="008A7765">
            <w:pPr>
              <w:jc w:val="center"/>
              <w:rPr>
                <w:sz w:val="16"/>
                <w:szCs w:val="16"/>
              </w:rPr>
            </w:pPr>
            <w:r>
              <w:rPr>
                <w:sz w:val="16"/>
                <w:szCs w:val="16"/>
              </w:rPr>
              <w:t>2</w:t>
            </w:r>
          </w:p>
        </w:tc>
        <w:tc>
          <w:tcPr>
            <w:tcW w:w="1986" w:type="pct"/>
            <w:tcBorders>
              <w:top w:val="single" w:sz="4" w:space="0" w:color="auto"/>
            </w:tcBorders>
          </w:tcPr>
          <w:p w:rsidR="008A7765" w:rsidRDefault="008A7765" w:rsidP="008A7765">
            <w:pPr>
              <w:jc w:val="center"/>
              <w:rPr>
                <w:sz w:val="16"/>
                <w:szCs w:val="16"/>
              </w:rPr>
            </w:pPr>
            <w:r>
              <w:rPr>
                <w:sz w:val="16"/>
                <w:szCs w:val="16"/>
              </w:rPr>
              <w:t>3</w:t>
            </w:r>
          </w:p>
        </w:tc>
      </w:tr>
      <w:tr w:rsidR="005B2732" w:rsidRPr="004130A9" w:rsidTr="00B77E45">
        <w:trPr>
          <w:trHeight w:val="388"/>
        </w:trPr>
        <w:tc>
          <w:tcPr>
            <w:tcW w:w="1046" w:type="pct"/>
            <w:vMerge w:val="restart"/>
          </w:tcPr>
          <w:p w:rsidR="005B2732" w:rsidRPr="004130A9" w:rsidRDefault="005B2732" w:rsidP="008A7765">
            <w:pPr>
              <w:rPr>
                <w:sz w:val="16"/>
                <w:szCs w:val="16"/>
              </w:rPr>
            </w:pPr>
            <w:r>
              <w:rPr>
                <w:sz w:val="16"/>
                <w:szCs w:val="16"/>
              </w:rPr>
              <w:t>Внешний вид</w:t>
            </w:r>
          </w:p>
        </w:tc>
        <w:tc>
          <w:tcPr>
            <w:tcW w:w="3954" w:type="pct"/>
            <w:gridSpan w:val="2"/>
            <w:tcBorders>
              <w:bottom w:val="single" w:sz="4" w:space="0" w:color="auto"/>
            </w:tcBorders>
          </w:tcPr>
          <w:p w:rsidR="005B2732" w:rsidRPr="004130A9" w:rsidRDefault="005B2732" w:rsidP="008A7765">
            <w:pPr>
              <w:rPr>
                <w:sz w:val="16"/>
                <w:szCs w:val="16"/>
              </w:rPr>
            </w:pPr>
            <w:r>
              <w:rPr>
                <w:sz w:val="16"/>
                <w:szCs w:val="16"/>
              </w:rPr>
              <w:t>Огурцы целые, соответствующие данному хозяй</w:t>
            </w:r>
            <w:r w:rsidR="00B33B0C">
              <w:rPr>
                <w:sz w:val="16"/>
                <w:szCs w:val="16"/>
              </w:rPr>
              <w:t>ственно-ботаническому сорту, немятые, не</w:t>
            </w:r>
            <w:r>
              <w:rPr>
                <w:sz w:val="16"/>
                <w:szCs w:val="16"/>
              </w:rPr>
              <w:t>сморщенные, без механических повреждений</w:t>
            </w:r>
          </w:p>
        </w:tc>
      </w:tr>
      <w:tr w:rsidR="005B2732" w:rsidRPr="004130A9" w:rsidTr="00B33B0C">
        <w:trPr>
          <w:trHeight w:val="332"/>
        </w:trPr>
        <w:tc>
          <w:tcPr>
            <w:tcW w:w="1046" w:type="pct"/>
            <w:vMerge/>
          </w:tcPr>
          <w:p w:rsidR="005B2732" w:rsidRDefault="005B2732" w:rsidP="008A7765">
            <w:pPr>
              <w:rPr>
                <w:sz w:val="16"/>
                <w:szCs w:val="16"/>
              </w:rPr>
            </w:pPr>
          </w:p>
        </w:tc>
        <w:tc>
          <w:tcPr>
            <w:tcW w:w="1967" w:type="pct"/>
            <w:tcBorders>
              <w:top w:val="single" w:sz="4" w:space="0" w:color="auto"/>
              <w:right w:val="single" w:sz="4" w:space="0" w:color="auto"/>
            </w:tcBorders>
          </w:tcPr>
          <w:p w:rsidR="005B2732" w:rsidRDefault="005B2732" w:rsidP="008A7765">
            <w:pPr>
              <w:rPr>
                <w:sz w:val="16"/>
                <w:szCs w:val="16"/>
              </w:rPr>
            </w:pPr>
            <w:r>
              <w:rPr>
                <w:sz w:val="16"/>
                <w:szCs w:val="16"/>
              </w:rPr>
              <w:t>Огурцы удлиненной правил</w:t>
            </w:r>
            <w:r>
              <w:rPr>
                <w:sz w:val="16"/>
                <w:szCs w:val="16"/>
              </w:rPr>
              <w:t>ь</w:t>
            </w:r>
            <w:r>
              <w:rPr>
                <w:sz w:val="16"/>
                <w:szCs w:val="16"/>
              </w:rPr>
              <w:t>ной формы. Допускаются пл</w:t>
            </w:r>
            <w:r>
              <w:rPr>
                <w:sz w:val="16"/>
                <w:szCs w:val="16"/>
              </w:rPr>
              <w:t>о</w:t>
            </w:r>
            <w:r>
              <w:rPr>
                <w:sz w:val="16"/>
                <w:szCs w:val="16"/>
              </w:rPr>
              <w:t>ды с легкой морщинистостью и искривлениями, не уродующие форму плода, не более 5</w:t>
            </w:r>
            <w:r w:rsidR="00B33B0C">
              <w:rPr>
                <w:sz w:val="16"/>
                <w:szCs w:val="16"/>
              </w:rPr>
              <w:t xml:space="preserve"> </w:t>
            </w:r>
            <w:r>
              <w:rPr>
                <w:sz w:val="16"/>
                <w:szCs w:val="16"/>
              </w:rPr>
              <w:t>% по массе</w:t>
            </w:r>
          </w:p>
        </w:tc>
        <w:tc>
          <w:tcPr>
            <w:tcW w:w="1986" w:type="pct"/>
            <w:tcBorders>
              <w:top w:val="single" w:sz="4" w:space="0" w:color="auto"/>
              <w:left w:val="single" w:sz="4" w:space="0" w:color="auto"/>
            </w:tcBorders>
          </w:tcPr>
          <w:p w:rsidR="005B2732" w:rsidRDefault="005B2732" w:rsidP="008A7765">
            <w:pPr>
              <w:rPr>
                <w:sz w:val="16"/>
                <w:szCs w:val="16"/>
              </w:rPr>
            </w:pPr>
            <w:r>
              <w:rPr>
                <w:sz w:val="16"/>
                <w:szCs w:val="16"/>
              </w:rPr>
              <w:t>Огурцы любой формы, в том числе крючки, кубарики, с перехватами. Допускаются огурцы деформированные, но не раздавленные, не более 10</w:t>
            </w:r>
            <w:r w:rsidR="00B33B0C">
              <w:rPr>
                <w:sz w:val="16"/>
                <w:szCs w:val="16"/>
              </w:rPr>
              <w:t xml:space="preserve"> </w:t>
            </w:r>
            <w:r>
              <w:rPr>
                <w:sz w:val="16"/>
                <w:szCs w:val="16"/>
              </w:rPr>
              <w:t>% по массе</w:t>
            </w:r>
          </w:p>
        </w:tc>
      </w:tr>
      <w:tr w:rsidR="005B2732" w:rsidRPr="004130A9" w:rsidTr="00B77E45">
        <w:trPr>
          <w:trHeight w:val="332"/>
        </w:trPr>
        <w:tc>
          <w:tcPr>
            <w:tcW w:w="1046" w:type="pct"/>
          </w:tcPr>
          <w:p w:rsidR="005B2732" w:rsidRDefault="005B2732" w:rsidP="008A7765">
            <w:pPr>
              <w:rPr>
                <w:sz w:val="16"/>
                <w:szCs w:val="16"/>
              </w:rPr>
            </w:pPr>
            <w:r>
              <w:rPr>
                <w:sz w:val="16"/>
                <w:szCs w:val="16"/>
              </w:rPr>
              <w:t>Посторонние примеси</w:t>
            </w:r>
          </w:p>
        </w:tc>
        <w:tc>
          <w:tcPr>
            <w:tcW w:w="3954" w:type="pct"/>
            <w:gridSpan w:val="2"/>
            <w:tcBorders>
              <w:top w:val="single" w:sz="4" w:space="0" w:color="auto"/>
            </w:tcBorders>
          </w:tcPr>
          <w:p w:rsidR="005B2732" w:rsidRDefault="005B2732" w:rsidP="008A7765">
            <w:pPr>
              <w:jc w:val="center"/>
              <w:rPr>
                <w:sz w:val="16"/>
                <w:szCs w:val="16"/>
              </w:rPr>
            </w:pPr>
            <w:r>
              <w:rPr>
                <w:sz w:val="16"/>
                <w:szCs w:val="16"/>
              </w:rPr>
              <w:t>Не допускаются</w:t>
            </w:r>
          </w:p>
        </w:tc>
      </w:tr>
    </w:tbl>
    <w:p w:rsidR="008A7765" w:rsidRDefault="008A7765">
      <w:r>
        <w:br w:type="page"/>
      </w:r>
    </w:p>
    <w:p w:rsidR="008A7765" w:rsidRDefault="008A7765" w:rsidP="008A7765">
      <w:pPr>
        <w:jc w:val="right"/>
        <w:rPr>
          <w:spacing w:val="20"/>
          <w:sz w:val="16"/>
          <w:szCs w:val="16"/>
        </w:rPr>
      </w:pPr>
      <w:r w:rsidRPr="008A7765">
        <w:rPr>
          <w:spacing w:val="20"/>
          <w:sz w:val="16"/>
          <w:szCs w:val="16"/>
        </w:rPr>
        <w:lastRenderedPageBreak/>
        <w:t xml:space="preserve">Окончание табл. </w:t>
      </w:r>
      <w:r w:rsidRPr="006E7F66">
        <w:rPr>
          <w:sz w:val="16"/>
          <w:szCs w:val="16"/>
        </w:rPr>
        <w:t>54</w:t>
      </w:r>
    </w:p>
    <w:p w:rsidR="008A7765" w:rsidRPr="008A7765" w:rsidRDefault="008A7765" w:rsidP="008A7765">
      <w:pPr>
        <w:jc w:val="right"/>
        <w:rPr>
          <w:spacing w:val="20"/>
          <w:sz w:val="16"/>
          <w:szCs w:val="16"/>
        </w:rPr>
      </w:pPr>
    </w:p>
    <w:tbl>
      <w:tblPr>
        <w:tblStyle w:val="a3"/>
        <w:tblW w:w="4808" w:type="pct"/>
        <w:tblInd w:w="108" w:type="dxa"/>
        <w:tblLayout w:type="fixed"/>
        <w:tblLook w:val="04A0"/>
      </w:tblPr>
      <w:tblGrid>
        <w:gridCol w:w="1276"/>
        <w:gridCol w:w="2399"/>
        <w:gridCol w:w="13"/>
        <w:gridCol w:w="7"/>
        <w:gridCol w:w="2402"/>
      </w:tblGrid>
      <w:tr w:rsidR="008A7765" w:rsidRPr="004130A9" w:rsidTr="008A7765">
        <w:trPr>
          <w:trHeight w:val="129"/>
        </w:trPr>
        <w:tc>
          <w:tcPr>
            <w:tcW w:w="1046" w:type="pct"/>
          </w:tcPr>
          <w:p w:rsidR="008A7765" w:rsidRDefault="008A7765" w:rsidP="008A7765">
            <w:pPr>
              <w:jc w:val="center"/>
              <w:rPr>
                <w:sz w:val="16"/>
                <w:szCs w:val="16"/>
              </w:rPr>
            </w:pPr>
            <w:r>
              <w:rPr>
                <w:sz w:val="16"/>
                <w:szCs w:val="16"/>
              </w:rPr>
              <w:t>1</w:t>
            </w:r>
          </w:p>
        </w:tc>
        <w:tc>
          <w:tcPr>
            <w:tcW w:w="1977" w:type="pct"/>
            <w:gridSpan w:val="2"/>
            <w:tcBorders>
              <w:bottom w:val="single" w:sz="4" w:space="0" w:color="auto"/>
            </w:tcBorders>
            <w:vAlign w:val="center"/>
          </w:tcPr>
          <w:p w:rsidR="008A7765" w:rsidRDefault="008A7765" w:rsidP="008A7765">
            <w:pPr>
              <w:jc w:val="center"/>
              <w:rPr>
                <w:sz w:val="16"/>
                <w:szCs w:val="16"/>
              </w:rPr>
            </w:pPr>
            <w:r>
              <w:rPr>
                <w:sz w:val="16"/>
                <w:szCs w:val="16"/>
              </w:rPr>
              <w:t>2</w:t>
            </w:r>
          </w:p>
        </w:tc>
        <w:tc>
          <w:tcPr>
            <w:tcW w:w="1977" w:type="pct"/>
            <w:gridSpan w:val="2"/>
            <w:tcBorders>
              <w:bottom w:val="single" w:sz="4" w:space="0" w:color="auto"/>
            </w:tcBorders>
            <w:vAlign w:val="center"/>
          </w:tcPr>
          <w:p w:rsidR="008A7765" w:rsidRDefault="008A7765" w:rsidP="008A7765">
            <w:pPr>
              <w:jc w:val="center"/>
              <w:rPr>
                <w:sz w:val="16"/>
                <w:szCs w:val="16"/>
              </w:rPr>
            </w:pPr>
            <w:r>
              <w:rPr>
                <w:sz w:val="16"/>
                <w:szCs w:val="16"/>
              </w:rPr>
              <w:t>3</w:t>
            </w:r>
          </w:p>
        </w:tc>
      </w:tr>
      <w:tr w:rsidR="005B2732" w:rsidRPr="004130A9" w:rsidTr="00B77E45">
        <w:trPr>
          <w:trHeight w:val="396"/>
        </w:trPr>
        <w:tc>
          <w:tcPr>
            <w:tcW w:w="1046" w:type="pct"/>
            <w:vMerge w:val="restart"/>
          </w:tcPr>
          <w:p w:rsidR="005B2732" w:rsidRPr="004130A9" w:rsidRDefault="005B2732" w:rsidP="008A7765">
            <w:pPr>
              <w:rPr>
                <w:sz w:val="16"/>
                <w:szCs w:val="16"/>
              </w:rPr>
            </w:pPr>
            <w:r>
              <w:rPr>
                <w:sz w:val="16"/>
                <w:szCs w:val="16"/>
              </w:rPr>
              <w:t>Консистенция</w:t>
            </w:r>
          </w:p>
        </w:tc>
        <w:tc>
          <w:tcPr>
            <w:tcW w:w="3954" w:type="pct"/>
            <w:gridSpan w:val="4"/>
            <w:tcBorders>
              <w:bottom w:val="single" w:sz="4" w:space="0" w:color="auto"/>
            </w:tcBorders>
            <w:vAlign w:val="center"/>
          </w:tcPr>
          <w:p w:rsidR="005B2732" w:rsidRPr="004130A9" w:rsidRDefault="005B2732" w:rsidP="008A7765">
            <w:pPr>
              <w:jc w:val="both"/>
              <w:rPr>
                <w:sz w:val="16"/>
                <w:szCs w:val="16"/>
              </w:rPr>
            </w:pPr>
            <w:r>
              <w:rPr>
                <w:sz w:val="16"/>
                <w:szCs w:val="16"/>
              </w:rPr>
              <w:t>Огурцы крепкие, мякоть плотная с недоразвитыми водянистыми, некожистыми</w:t>
            </w:r>
            <w:r w:rsidR="00B33B0C">
              <w:rPr>
                <w:sz w:val="16"/>
                <w:szCs w:val="16"/>
              </w:rPr>
              <w:t xml:space="preserve"> семенами</w:t>
            </w:r>
            <w:r>
              <w:rPr>
                <w:sz w:val="16"/>
                <w:szCs w:val="16"/>
              </w:rPr>
              <w:t>, полностью пропитанная рассолом, хр</w:t>
            </w:r>
            <w:r>
              <w:rPr>
                <w:sz w:val="16"/>
                <w:szCs w:val="16"/>
              </w:rPr>
              <w:t>у</w:t>
            </w:r>
            <w:r>
              <w:rPr>
                <w:sz w:val="16"/>
                <w:szCs w:val="16"/>
              </w:rPr>
              <w:t>стящая</w:t>
            </w:r>
          </w:p>
        </w:tc>
      </w:tr>
      <w:tr w:rsidR="005B2732" w:rsidRPr="004130A9" w:rsidTr="008A7765">
        <w:trPr>
          <w:trHeight w:val="175"/>
        </w:trPr>
        <w:tc>
          <w:tcPr>
            <w:tcW w:w="1046" w:type="pct"/>
            <w:vMerge/>
          </w:tcPr>
          <w:p w:rsidR="005B2732" w:rsidRDefault="005B2732" w:rsidP="008A7765">
            <w:pPr>
              <w:rPr>
                <w:sz w:val="16"/>
                <w:szCs w:val="16"/>
              </w:rPr>
            </w:pPr>
          </w:p>
        </w:tc>
        <w:tc>
          <w:tcPr>
            <w:tcW w:w="1984" w:type="pct"/>
            <w:gridSpan w:val="3"/>
            <w:tcBorders>
              <w:top w:val="single" w:sz="4" w:space="0" w:color="auto"/>
              <w:bottom w:val="single" w:sz="4" w:space="0" w:color="auto"/>
              <w:right w:val="single" w:sz="4" w:space="0" w:color="auto"/>
            </w:tcBorders>
            <w:vAlign w:val="center"/>
          </w:tcPr>
          <w:p w:rsidR="005B2732" w:rsidRDefault="005B2732" w:rsidP="008A7765">
            <w:pPr>
              <w:rPr>
                <w:sz w:val="16"/>
                <w:szCs w:val="16"/>
              </w:rPr>
            </w:pPr>
          </w:p>
        </w:tc>
        <w:tc>
          <w:tcPr>
            <w:tcW w:w="1971" w:type="pct"/>
            <w:tcBorders>
              <w:top w:val="single" w:sz="4" w:space="0" w:color="auto"/>
              <w:left w:val="single" w:sz="4" w:space="0" w:color="auto"/>
              <w:bottom w:val="single" w:sz="4" w:space="0" w:color="auto"/>
            </w:tcBorders>
            <w:vAlign w:val="center"/>
          </w:tcPr>
          <w:p w:rsidR="005B2732" w:rsidRDefault="005B2732" w:rsidP="008A7765">
            <w:pPr>
              <w:rPr>
                <w:sz w:val="16"/>
                <w:szCs w:val="16"/>
              </w:rPr>
            </w:pPr>
            <w:r>
              <w:rPr>
                <w:sz w:val="16"/>
                <w:szCs w:val="16"/>
              </w:rPr>
              <w:t>Допускаются огурцы с осла</w:t>
            </w:r>
            <w:r>
              <w:rPr>
                <w:sz w:val="16"/>
                <w:szCs w:val="16"/>
              </w:rPr>
              <w:t>б</w:t>
            </w:r>
            <w:r>
              <w:rPr>
                <w:sz w:val="16"/>
                <w:szCs w:val="16"/>
              </w:rPr>
              <w:t>ленным хрустом</w:t>
            </w:r>
          </w:p>
        </w:tc>
      </w:tr>
      <w:tr w:rsidR="005B2732" w:rsidRPr="004130A9" w:rsidTr="00B77E45">
        <w:trPr>
          <w:trHeight w:val="475"/>
        </w:trPr>
        <w:tc>
          <w:tcPr>
            <w:tcW w:w="1046" w:type="pct"/>
            <w:vMerge/>
          </w:tcPr>
          <w:p w:rsidR="005B2732" w:rsidRDefault="005B2732" w:rsidP="008A7765">
            <w:pPr>
              <w:rPr>
                <w:sz w:val="16"/>
                <w:szCs w:val="16"/>
              </w:rPr>
            </w:pPr>
          </w:p>
        </w:tc>
        <w:tc>
          <w:tcPr>
            <w:tcW w:w="3954" w:type="pct"/>
            <w:gridSpan w:val="4"/>
            <w:tcBorders>
              <w:top w:val="single" w:sz="4" w:space="0" w:color="auto"/>
            </w:tcBorders>
            <w:vAlign w:val="center"/>
          </w:tcPr>
          <w:p w:rsidR="005B2732" w:rsidRDefault="005B2732" w:rsidP="008A7765">
            <w:pPr>
              <w:jc w:val="center"/>
              <w:rPr>
                <w:sz w:val="16"/>
                <w:szCs w:val="16"/>
              </w:rPr>
            </w:pPr>
            <w:r>
              <w:rPr>
                <w:sz w:val="16"/>
                <w:szCs w:val="16"/>
              </w:rPr>
              <w:t>Допускаются огурцы с внутренними пустотами в упаковочной единице, % по массе, не более:</w:t>
            </w:r>
          </w:p>
        </w:tc>
      </w:tr>
      <w:tr w:rsidR="005B2732" w:rsidRPr="004130A9" w:rsidTr="008A7765">
        <w:tc>
          <w:tcPr>
            <w:tcW w:w="1046" w:type="pct"/>
            <w:vMerge/>
          </w:tcPr>
          <w:p w:rsidR="005B2732" w:rsidRDefault="005B2732" w:rsidP="008A7765">
            <w:pPr>
              <w:rPr>
                <w:sz w:val="16"/>
                <w:szCs w:val="16"/>
              </w:rPr>
            </w:pPr>
          </w:p>
        </w:tc>
        <w:tc>
          <w:tcPr>
            <w:tcW w:w="1967" w:type="pct"/>
            <w:tcBorders>
              <w:right w:val="single" w:sz="4" w:space="0" w:color="auto"/>
            </w:tcBorders>
            <w:vAlign w:val="center"/>
          </w:tcPr>
          <w:p w:rsidR="005B2732" w:rsidRDefault="005B2732" w:rsidP="008A7765">
            <w:pPr>
              <w:jc w:val="center"/>
              <w:rPr>
                <w:sz w:val="16"/>
                <w:szCs w:val="16"/>
              </w:rPr>
            </w:pPr>
            <w:r>
              <w:rPr>
                <w:sz w:val="16"/>
                <w:szCs w:val="16"/>
              </w:rPr>
              <w:t>3</w:t>
            </w:r>
          </w:p>
        </w:tc>
        <w:tc>
          <w:tcPr>
            <w:tcW w:w="1987" w:type="pct"/>
            <w:gridSpan w:val="3"/>
            <w:tcBorders>
              <w:left w:val="single" w:sz="4" w:space="0" w:color="auto"/>
            </w:tcBorders>
            <w:vAlign w:val="center"/>
          </w:tcPr>
          <w:p w:rsidR="005B2732" w:rsidRDefault="005B2732" w:rsidP="008A7765">
            <w:pPr>
              <w:jc w:val="center"/>
              <w:rPr>
                <w:sz w:val="16"/>
                <w:szCs w:val="16"/>
              </w:rPr>
            </w:pPr>
            <w:r>
              <w:rPr>
                <w:sz w:val="16"/>
                <w:szCs w:val="16"/>
              </w:rPr>
              <w:t>10</w:t>
            </w:r>
          </w:p>
        </w:tc>
      </w:tr>
      <w:tr w:rsidR="005B2732" w:rsidRPr="004130A9" w:rsidTr="00B77E45">
        <w:trPr>
          <w:trHeight w:val="443"/>
        </w:trPr>
        <w:tc>
          <w:tcPr>
            <w:tcW w:w="1046" w:type="pct"/>
            <w:vMerge w:val="restart"/>
          </w:tcPr>
          <w:p w:rsidR="005B2732" w:rsidRPr="004130A9" w:rsidRDefault="005B2732" w:rsidP="008A7765">
            <w:pPr>
              <w:rPr>
                <w:sz w:val="16"/>
                <w:szCs w:val="16"/>
              </w:rPr>
            </w:pPr>
            <w:r>
              <w:rPr>
                <w:sz w:val="16"/>
                <w:szCs w:val="16"/>
              </w:rPr>
              <w:t>Вкус и запах</w:t>
            </w:r>
          </w:p>
        </w:tc>
        <w:tc>
          <w:tcPr>
            <w:tcW w:w="3954" w:type="pct"/>
            <w:gridSpan w:val="4"/>
            <w:tcBorders>
              <w:bottom w:val="single" w:sz="4" w:space="0" w:color="auto"/>
            </w:tcBorders>
            <w:vAlign w:val="center"/>
          </w:tcPr>
          <w:p w:rsidR="005B2732" w:rsidRPr="004130A9" w:rsidRDefault="005B2732" w:rsidP="008A7765">
            <w:pPr>
              <w:rPr>
                <w:sz w:val="16"/>
                <w:szCs w:val="16"/>
              </w:rPr>
            </w:pPr>
            <w:r>
              <w:rPr>
                <w:sz w:val="16"/>
                <w:szCs w:val="16"/>
              </w:rPr>
              <w:t>Характерные для квашеного продукта, солоновато-кисловатый вкус с ароматом и привк</w:t>
            </w:r>
            <w:r w:rsidR="00B33B0C">
              <w:rPr>
                <w:sz w:val="16"/>
                <w:szCs w:val="16"/>
              </w:rPr>
              <w:t>усом пряностей, без посторонних</w:t>
            </w:r>
            <w:r>
              <w:rPr>
                <w:sz w:val="16"/>
                <w:szCs w:val="16"/>
              </w:rPr>
              <w:t xml:space="preserve"> привк</w:t>
            </w:r>
            <w:r>
              <w:rPr>
                <w:sz w:val="16"/>
                <w:szCs w:val="16"/>
              </w:rPr>
              <w:t>у</w:t>
            </w:r>
            <w:r>
              <w:rPr>
                <w:sz w:val="16"/>
                <w:szCs w:val="16"/>
              </w:rPr>
              <w:t>са и запаха</w:t>
            </w:r>
          </w:p>
        </w:tc>
      </w:tr>
      <w:tr w:rsidR="005B2732" w:rsidRPr="004130A9" w:rsidTr="00B77E45">
        <w:trPr>
          <w:trHeight w:val="301"/>
        </w:trPr>
        <w:tc>
          <w:tcPr>
            <w:tcW w:w="1046" w:type="pct"/>
            <w:vMerge/>
          </w:tcPr>
          <w:p w:rsidR="005B2732" w:rsidRDefault="005B2732" w:rsidP="008A7765">
            <w:pPr>
              <w:rPr>
                <w:sz w:val="16"/>
                <w:szCs w:val="16"/>
              </w:rPr>
            </w:pPr>
          </w:p>
        </w:tc>
        <w:tc>
          <w:tcPr>
            <w:tcW w:w="1978" w:type="pct"/>
            <w:gridSpan w:val="2"/>
            <w:tcBorders>
              <w:top w:val="single" w:sz="4" w:space="0" w:color="auto"/>
              <w:right w:val="single" w:sz="4" w:space="0" w:color="auto"/>
            </w:tcBorders>
            <w:vAlign w:val="center"/>
          </w:tcPr>
          <w:p w:rsidR="005B2732" w:rsidRDefault="005B2732" w:rsidP="008A7765">
            <w:pPr>
              <w:rPr>
                <w:sz w:val="16"/>
                <w:szCs w:val="16"/>
              </w:rPr>
            </w:pPr>
          </w:p>
        </w:tc>
        <w:tc>
          <w:tcPr>
            <w:tcW w:w="1976" w:type="pct"/>
            <w:gridSpan w:val="2"/>
            <w:tcBorders>
              <w:top w:val="single" w:sz="4" w:space="0" w:color="auto"/>
              <w:left w:val="single" w:sz="4" w:space="0" w:color="auto"/>
            </w:tcBorders>
            <w:vAlign w:val="center"/>
          </w:tcPr>
          <w:p w:rsidR="005B2732" w:rsidRDefault="005B2732" w:rsidP="008A7765">
            <w:pPr>
              <w:rPr>
                <w:sz w:val="16"/>
                <w:szCs w:val="16"/>
              </w:rPr>
            </w:pPr>
            <w:r>
              <w:rPr>
                <w:sz w:val="16"/>
                <w:szCs w:val="16"/>
              </w:rPr>
              <w:t>Допускается более солоновато-кислый вкус</w:t>
            </w:r>
          </w:p>
        </w:tc>
      </w:tr>
      <w:tr w:rsidR="005B2732" w:rsidRPr="004130A9" w:rsidTr="008A7765">
        <w:tc>
          <w:tcPr>
            <w:tcW w:w="1046" w:type="pct"/>
          </w:tcPr>
          <w:p w:rsidR="005B2732" w:rsidRDefault="005B2732" w:rsidP="008A7765">
            <w:pPr>
              <w:rPr>
                <w:sz w:val="16"/>
                <w:szCs w:val="16"/>
              </w:rPr>
            </w:pPr>
            <w:r>
              <w:rPr>
                <w:sz w:val="16"/>
                <w:szCs w:val="16"/>
              </w:rPr>
              <w:t>Цвет</w:t>
            </w:r>
          </w:p>
        </w:tc>
        <w:tc>
          <w:tcPr>
            <w:tcW w:w="1967" w:type="pct"/>
            <w:tcBorders>
              <w:right w:val="single" w:sz="4" w:space="0" w:color="auto"/>
            </w:tcBorders>
          </w:tcPr>
          <w:p w:rsidR="005B2732" w:rsidRDefault="00B33B0C" w:rsidP="008A7765">
            <w:pPr>
              <w:jc w:val="center"/>
              <w:rPr>
                <w:sz w:val="16"/>
                <w:szCs w:val="16"/>
              </w:rPr>
            </w:pPr>
            <w:r>
              <w:rPr>
                <w:sz w:val="16"/>
                <w:szCs w:val="16"/>
              </w:rPr>
              <w:t>Зеленовато-о</w:t>
            </w:r>
            <w:r w:rsidR="005B2732">
              <w:rPr>
                <w:sz w:val="16"/>
                <w:szCs w:val="16"/>
              </w:rPr>
              <w:t>ливковый разн</w:t>
            </w:r>
            <w:r>
              <w:rPr>
                <w:sz w:val="16"/>
                <w:szCs w:val="16"/>
              </w:rPr>
              <w:t>ых оттенков, без пятен и ожогов</w:t>
            </w:r>
          </w:p>
        </w:tc>
        <w:tc>
          <w:tcPr>
            <w:tcW w:w="1987" w:type="pct"/>
            <w:gridSpan w:val="3"/>
            <w:tcBorders>
              <w:left w:val="single" w:sz="4" w:space="0" w:color="auto"/>
            </w:tcBorders>
            <w:vAlign w:val="center"/>
          </w:tcPr>
          <w:p w:rsidR="005B2732" w:rsidRDefault="005B2732" w:rsidP="008A7765">
            <w:pPr>
              <w:jc w:val="center"/>
              <w:rPr>
                <w:sz w:val="16"/>
                <w:szCs w:val="16"/>
              </w:rPr>
            </w:pPr>
            <w:r>
              <w:rPr>
                <w:sz w:val="16"/>
                <w:szCs w:val="16"/>
              </w:rPr>
              <w:t xml:space="preserve">Оливковый разных оттенков. Допускается </w:t>
            </w:r>
            <w:r w:rsidR="00B33B0C">
              <w:rPr>
                <w:sz w:val="16"/>
                <w:szCs w:val="16"/>
              </w:rPr>
              <w:t>легкое пожелтение концов плодов</w:t>
            </w:r>
          </w:p>
        </w:tc>
      </w:tr>
      <w:tr w:rsidR="005B2732" w:rsidRPr="004130A9" w:rsidTr="008A7765">
        <w:tc>
          <w:tcPr>
            <w:tcW w:w="1046" w:type="pct"/>
            <w:vMerge w:val="restart"/>
          </w:tcPr>
          <w:p w:rsidR="00B33B0C" w:rsidRDefault="00B33B0C" w:rsidP="008A7765">
            <w:pPr>
              <w:rPr>
                <w:sz w:val="16"/>
                <w:szCs w:val="16"/>
              </w:rPr>
            </w:pPr>
            <w:r>
              <w:rPr>
                <w:sz w:val="16"/>
                <w:szCs w:val="16"/>
              </w:rPr>
              <w:t>Размер</w:t>
            </w:r>
            <w:r w:rsidR="005B2732">
              <w:rPr>
                <w:sz w:val="16"/>
                <w:szCs w:val="16"/>
              </w:rPr>
              <w:t>:</w:t>
            </w:r>
          </w:p>
          <w:p w:rsidR="008A7765" w:rsidRDefault="008A7765" w:rsidP="008A7765">
            <w:pPr>
              <w:rPr>
                <w:sz w:val="16"/>
                <w:szCs w:val="16"/>
              </w:rPr>
            </w:pPr>
          </w:p>
          <w:p w:rsidR="005B2732" w:rsidRDefault="006D1B53" w:rsidP="008A7765">
            <w:pPr>
              <w:rPr>
                <w:sz w:val="16"/>
                <w:szCs w:val="16"/>
              </w:rPr>
            </w:pPr>
            <w:r>
              <w:rPr>
                <w:sz w:val="16"/>
                <w:szCs w:val="16"/>
              </w:rPr>
              <w:t>д</w:t>
            </w:r>
            <w:r w:rsidR="005B2732">
              <w:rPr>
                <w:sz w:val="16"/>
                <w:szCs w:val="16"/>
              </w:rPr>
              <w:t>лина, см</w:t>
            </w:r>
          </w:p>
          <w:p w:rsidR="005B2732" w:rsidRDefault="006D1B53" w:rsidP="008A7765">
            <w:pPr>
              <w:rPr>
                <w:sz w:val="16"/>
                <w:szCs w:val="16"/>
              </w:rPr>
            </w:pPr>
            <w:r>
              <w:rPr>
                <w:sz w:val="16"/>
                <w:szCs w:val="16"/>
              </w:rPr>
              <w:t>д</w:t>
            </w:r>
            <w:r w:rsidR="005B2732">
              <w:rPr>
                <w:sz w:val="16"/>
                <w:szCs w:val="16"/>
              </w:rPr>
              <w:t>иаметр, см, не более</w:t>
            </w:r>
          </w:p>
        </w:tc>
        <w:tc>
          <w:tcPr>
            <w:tcW w:w="1967" w:type="pct"/>
            <w:tcBorders>
              <w:right w:val="single" w:sz="4" w:space="0" w:color="auto"/>
            </w:tcBorders>
            <w:vAlign w:val="center"/>
          </w:tcPr>
          <w:p w:rsidR="00B33B0C" w:rsidRDefault="00B33B0C" w:rsidP="008A7765">
            <w:pPr>
              <w:rPr>
                <w:sz w:val="16"/>
                <w:szCs w:val="16"/>
              </w:rPr>
            </w:pPr>
          </w:p>
          <w:p w:rsidR="008A7765" w:rsidRDefault="008A7765" w:rsidP="008A7765">
            <w:pPr>
              <w:jc w:val="center"/>
              <w:rPr>
                <w:sz w:val="16"/>
                <w:szCs w:val="16"/>
              </w:rPr>
            </w:pPr>
          </w:p>
          <w:p w:rsidR="005B2732" w:rsidRDefault="005B2732" w:rsidP="008A7765">
            <w:pPr>
              <w:jc w:val="center"/>
              <w:rPr>
                <w:sz w:val="16"/>
                <w:szCs w:val="16"/>
              </w:rPr>
            </w:pPr>
            <w:r>
              <w:rPr>
                <w:sz w:val="16"/>
                <w:szCs w:val="16"/>
              </w:rPr>
              <w:t>До 11,0</w:t>
            </w:r>
          </w:p>
          <w:p w:rsidR="008A7765" w:rsidRDefault="008A7765" w:rsidP="008A7765">
            <w:pPr>
              <w:jc w:val="center"/>
              <w:rPr>
                <w:sz w:val="16"/>
                <w:szCs w:val="16"/>
              </w:rPr>
            </w:pPr>
          </w:p>
          <w:p w:rsidR="005B2732" w:rsidRDefault="005B2732" w:rsidP="008A7765">
            <w:pPr>
              <w:jc w:val="center"/>
              <w:rPr>
                <w:sz w:val="16"/>
                <w:szCs w:val="16"/>
              </w:rPr>
            </w:pPr>
            <w:r>
              <w:rPr>
                <w:sz w:val="16"/>
                <w:szCs w:val="16"/>
              </w:rPr>
              <w:t>5,5</w:t>
            </w:r>
          </w:p>
        </w:tc>
        <w:tc>
          <w:tcPr>
            <w:tcW w:w="1987" w:type="pct"/>
            <w:gridSpan w:val="3"/>
            <w:tcBorders>
              <w:left w:val="single" w:sz="4" w:space="0" w:color="auto"/>
            </w:tcBorders>
            <w:vAlign w:val="bottom"/>
          </w:tcPr>
          <w:p w:rsidR="00B33B0C" w:rsidRDefault="00B33B0C" w:rsidP="008A7765">
            <w:pPr>
              <w:jc w:val="center"/>
              <w:rPr>
                <w:sz w:val="16"/>
                <w:szCs w:val="16"/>
              </w:rPr>
            </w:pPr>
          </w:p>
          <w:p w:rsidR="005B2732" w:rsidRDefault="005B2732" w:rsidP="008A7765">
            <w:pPr>
              <w:jc w:val="center"/>
              <w:rPr>
                <w:sz w:val="16"/>
                <w:szCs w:val="16"/>
              </w:rPr>
            </w:pPr>
            <w:r>
              <w:rPr>
                <w:sz w:val="16"/>
                <w:szCs w:val="16"/>
              </w:rPr>
              <w:t>До 14,0</w:t>
            </w:r>
          </w:p>
          <w:p w:rsidR="008A7765" w:rsidRDefault="008A7765" w:rsidP="008A7765">
            <w:pPr>
              <w:jc w:val="center"/>
              <w:rPr>
                <w:sz w:val="16"/>
                <w:szCs w:val="16"/>
              </w:rPr>
            </w:pPr>
          </w:p>
          <w:p w:rsidR="005B2732" w:rsidRDefault="005B2732" w:rsidP="008A7765">
            <w:pPr>
              <w:jc w:val="center"/>
              <w:rPr>
                <w:sz w:val="16"/>
                <w:szCs w:val="16"/>
              </w:rPr>
            </w:pPr>
            <w:r>
              <w:rPr>
                <w:sz w:val="16"/>
                <w:szCs w:val="16"/>
              </w:rPr>
              <w:t>5,5</w:t>
            </w:r>
          </w:p>
        </w:tc>
      </w:tr>
      <w:tr w:rsidR="005B2732" w:rsidRPr="004130A9" w:rsidTr="00B77E45">
        <w:tc>
          <w:tcPr>
            <w:tcW w:w="1046" w:type="pct"/>
            <w:vMerge/>
          </w:tcPr>
          <w:p w:rsidR="005B2732" w:rsidRDefault="005B2732" w:rsidP="008A7765">
            <w:pPr>
              <w:jc w:val="both"/>
              <w:rPr>
                <w:sz w:val="16"/>
                <w:szCs w:val="16"/>
              </w:rPr>
            </w:pPr>
          </w:p>
        </w:tc>
        <w:tc>
          <w:tcPr>
            <w:tcW w:w="3954" w:type="pct"/>
            <w:gridSpan w:val="4"/>
            <w:vAlign w:val="center"/>
          </w:tcPr>
          <w:p w:rsidR="005B2732" w:rsidRDefault="005B2732" w:rsidP="008A7765">
            <w:pPr>
              <w:jc w:val="both"/>
              <w:rPr>
                <w:sz w:val="16"/>
                <w:szCs w:val="16"/>
              </w:rPr>
            </w:pPr>
            <w:r>
              <w:rPr>
                <w:sz w:val="16"/>
                <w:szCs w:val="16"/>
              </w:rPr>
              <w:t>Для корнишонов отношение длины к наибольшему поперечному диаметру должно быть не мене</w:t>
            </w:r>
            <w:r w:rsidR="00B33B0C">
              <w:rPr>
                <w:sz w:val="16"/>
                <w:szCs w:val="16"/>
              </w:rPr>
              <w:t>е</w:t>
            </w:r>
            <w:r>
              <w:rPr>
                <w:sz w:val="16"/>
                <w:szCs w:val="16"/>
              </w:rPr>
              <w:t xml:space="preserve"> 2,2</w:t>
            </w:r>
            <w:r w:rsidR="00B33B0C">
              <w:rPr>
                <w:sz w:val="16"/>
                <w:szCs w:val="16"/>
              </w:rPr>
              <w:t>.</w:t>
            </w:r>
          </w:p>
          <w:p w:rsidR="005B2732" w:rsidRDefault="005B2732" w:rsidP="008A7765">
            <w:pPr>
              <w:jc w:val="both"/>
              <w:rPr>
                <w:sz w:val="16"/>
                <w:szCs w:val="16"/>
              </w:rPr>
            </w:pPr>
            <w:r>
              <w:rPr>
                <w:sz w:val="16"/>
                <w:szCs w:val="16"/>
              </w:rPr>
              <w:t>Допускаются в упаковочной единице для огурцов одной группы плоды с отклонениями по размеру смеж</w:t>
            </w:r>
            <w:r w:rsidR="00B33B0C">
              <w:rPr>
                <w:sz w:val="16"/>
                <w:szCs w:val="16"/>
              </w:rPr>
              <w:t>ной группы не более 5 % по массе</w:t>
            </w:r>
          </w:p>
        </w:tc>
      </w:tr>
      <w:tr w:rsidR="005B2732" w:rsidRPr="004130A9" w:rsidTr="00B77E45">
        <w:tc>
          <w:tcPr>
            <w:tcW w:w="1046" w:type="pct"/>
          </w:tcPr>
          <w:p w:rsidR="005B2732" w:rsidRDefault="005B2732" w:rsidP="008A7765">
            <w:pPr>
              <w:jc w:val="both"/>
              <w:rPr>
                <w:sz w:val="16"/>
                <w:szCs w:val="16"/>
              </w:rPr>
            </w:pPr>
            <w:r>
              <w:rPr>
                <w:sz w:val="16"/>
                <w:szCs w:val="16"/>
              </w:rPr>
              <w:t>Качество ра</w:t>
            </w:r>
            <w:r>
              <w:rPr>
                <w:sz w:val="16"/>
                <w:szCs w:val="16"/>
              </w:rPr>
              <w:t>с</w:t>
            </w:r>
            <w:r>
              <w:rPr>
                <w:sz w:val="16"/>
                <w:szCs w:val="16"/>
              </w:rPr>
              <w:t>сола</w:t>
            </w:r>
          </w:p>
        </w:tc>
        <w:tc>
          <w:tcPr>
            <w:tcW w:w="3954" w:type="pct"/>
            <w:gridSpan w:val="4"/>
            <w:vAlign w:val="center"/>
          </w:tcPr>
          <w:p w:rsidR="005B2732" w:rsidRDefault="00B33B0C" w:rsidP="008A7765">
            <w:pPr>
              <w:jc w:val="both"/>
              <w:rPr>
                <w:sz w:val="16"/>
                <w:szCs w:val="16"/>
              </w:rPr>
            </w:pPr>
            <w:r>
              <w:rPr>
                <w:sz w:val="16"/>
                <w:szCs w:val="16"/>
              </w:rPr>
              <w:t xml:space="preserve">Мутноватый </w:t>
            </w:r>
            <w:r w:rsidR="006E7F66">
              <w:rPr>
                <w:sz w:val="16"/>
                <w:szCs w:val="16"/>
              </w:rPr>
              <w:t xml:space="preserve">с </w:t>
            </w:r>
            <w:r>
              <w:rPr>
                <w:sz w:val="16"/>
                <w:szCs w:val="16"/>
              </w:rPr>
              <w:t>приятным ароматом, солоновато-кислым вкусом</w:t>
            </w:r>
            <w:r w:rsidR="005B2732">
              <w:rPr>
                <w:sz w:val="16"/>
                <w:szCs w:val="16"/>
              </w:rPr>
              <w:t>, несколь</w:t>
            </w:r>
            <w:r>
              <w:rPr>
                <w:sz w:val="16"/>
                <w:szCs w:val="16"/>
              </w:rPr>
              <w:t>ко более острым, чем у огурцов</w:t>
            </w:r>
          </w:p>
        </w:tc>
      </w:tr>
    </w:tbl>
    <w:p w:rsidR="008A7765" w:rsidRDefault="008A7765" w:rsidP="008A7765">
      <w:pPr>
        <w:ind w:firstLine="284"/>
        <w:jc w:val="both"/>
      </w:pPr>
    </w:p>
    <w:p w:rsidR="005B2732" w:rsidRDefault="005B2732" w:rsidP="008A7765">
      <w:pPr>
        <w:ind w:firstLine="284"/>
        <w:jc w:val="both"/>
      </w:pPr>
      <w:r>
        <w:t>По физико-химическим показателям соленые огурцы должны соо</w:t>
      </w:r>
      <w:r>
        <w:t>т</w:t>
      </w:r>
      <w:r>
        <w:t>ветство</w:t>
      </w:r>
      <w:r w:rsidR="00EC405B">
        <w:t>вать нормам, указанным в табл.</w:t>
      </w:r>
      <w:r w:rsidR="00751F82">
        <w:t xml:space="preserve"> 55</w:t>
      </w:r>
      <w:r>
        <w:t>.</w:t>
      </w:r>
    </w:p>
    <w:p w:rsidR="005B2732" w:rsidRPr="006E7F66" w:rsidRDefault="005B2732" w:rsidP="008A7765">
      <w:pPr>
        <w:ind w:firstLine="284"/>
      </w:pPr>
    </w:p>
    <w:p w:rsidR="005B2732" w:rsidRDefault="00751F82" w:rsidP="008A7765">
      <w:pPr>
        <w:ind w:firstLine="284"/>
        <w:jc w:val="center"/>
        <w:rPr>
          <w:sz w:val="16"/>
          <w:szCs w:val="16"/>
        </w:rPr>
      </w:pPr>
      <w:r>
        <w:rPr>
          <w:sz w:val="16"/>
          <w:szCs w:val="16"/>
        </w:rPr>
        <w:t>Т а б л и ц а  55</w:t>
      </w:r>
      <w:r w:rsidR="005B2732">
        <w:rPr>
          <w:sz w:val="16"/>
          <w:szCs w:val="16"/>
        </w:rPr>
        <w:t xml:space="preserve">. </w:t>
      </w:r>
      <w:r w:rsidR="005B2732" w:rsidRPr="003E0EDD">
        <w:rPr>
          <w:b/>
          <w:sz w:val="16"/>
          <w:szCs w:val="16"/>
        </w:rPr>
        <w:t>Физико-химические показатели соленых огурцов</w:t>
      </w:r>
    </w:p>
    <w:p w:rsidR="005B2732" w:rsidRPr="006E7F66" w:rsidRDefault="005B2732" w:rsidP="008A7765">
      <w:pPr>
        <w:ind w:firstLine="284"/>
      </w:pPr>
    </w:p>
    <w:tbl>
      <w:tblPr>
        <w:tblStyle w:val="a3"/>
        <w:tblW w:w="0" w:type="auto"/>
        <w:tblInd w:w="108" w:type="dxa"/>
        <w:tblLook w:val="04A0"/>
      </w:tblPr>
      <w:tblGrid>
        <w:gridCol w:w="3119"/>
        <w:gridCol w:w="1701"/>
        <w:gridCol w:w="1276"/>
      </w:tblGrid>
      <w:tr w:rsidR="005B2732" w:rsidRPr="003E444E" w:rsidTr="00B33B0C">
        <w:trPr>
          <w:trHeight w:val="95"/>
        </w:trPr>
        <w:tc>
          <w:tcPr>
            <w:tcW w:w="3119" w:type="dxa"/>
            <w:vMerge w:val="restart"/>
            <w:vAlign w:val="center"/>
          </w:tcPr>
          <w:p w:rsidR="005B2732" w:rsidRPr="003E444E" w:rsidRDefault="00B33B0C" w:rsidP="008A7765">
            <w:pPr>
              <w:jc w:val="center"/>
              <w:rPr>
                <w:sz w:val="16"/>
                <w:szCs w:val="16"/>
              </w:rPr>
            </w:pPr>
            <w:r>
              <w:rPr>
                <w:sz w:val="16"/>
                <w:szCs w:val="16"/>
              </w:rPr>
              <w:t>П</w:t>
            </w:r>
            <w:r w:rsidR="005B2732">
              <w:rPr>
                <w:sz w:val="16"/>
                <w:szCs w:val="16"/>
              </w:rPr>
              <w:t>оказател</w:t>
            </w:r>
            <w:r>
              <w:rPr>
                <w:sz w:val="16"/>
                <w:szCs w:val="16"/>
              </w:rPr>
              <w:t>и</w:t>
            </w:r>
          </w:p>
        </w:tc>
        <w:tc>
          <w:tcPr>
            <w:tcW w:w="2977" w:type="dxa"/>
            <w:gridSpan w:val="2"/>
            <w:tcBorders>
              <w:bottom w:val="single" w:sz="4" w:space="0" w:color="auto"/>
            </w:tcBorders>
          </w:tcPr>
          <w:p w:rsidR="005B2732" w:rsidRPr="003E444E" w:rsidRDefault="005B2732" w:rsidP="008A7765">
            <w:pPr>
              <w:jc w:val="center"/>
              <w:rPr>
                <w:sz w:val="16"/>
                <w:szCs w:val="16"/>
              </w:rPr>
            </w:pPr>
            <w:r>
              <w:rPr>
                <w:sz w:val="16"/>
                <w:szCs w:val="16"/>
              </w:rPr>
              <w:t>Нормы для сорта</w:t>
            </w:r>
          </w:p>
        </w:tc>
      </w:tr>
      <w:tr w:rsidR="005B2732" w:rsidRPr="003E444E" w:rsidTr="00B77E45">
        <w:trPr>
          <w:trHeight w:val="87"/>
        </w:trPr>
        <w:tc>
          <w:tcPr>
            <w:tcW w:w="3119" w:type="dxa"/>
            <w:vMerge/>
          </w:tcPr>
          <w:p w:rsidR="005B2732" w:rsidRDefault="005B2732" w:rsidP="008A7765">
            <w:pPr>
              <w:jc w:val="center"/>
              <w:rPr>
                <w:sz w:val="16"/>
                <w:szCs w:val="16"/>
              </w:rPr>
            </w:pPr>
          </w:p>
        </w:tc>
        <w:tc>
          <w:tcPr>
            <w:tcW w:w="1701" w:type="dxa"/>
            <w:tcBorders>
              <w:top w:val="single" w:sz="4" w:space="0" w:color="auto"/>
            </w:tcBorders>
          </w:tcPr>
          <w:p w:rsidR="005B2732" w:rsidRPr="003E444E" w:rsidRDefault="00B33B0C" w:rsidP="008A7765">
            <w:pPr>
              <w:jc w:val="center"/>
              <w:rPr>
                <w:sz w:val="16"/>
                <w:szCs w:val="16"/>
              </w:rPr>
            </w:pPr>
            <w:r>
              <w:rPr>
                <w:sz w:val="16"/>
                <w:szCs w:val="16"/>
              </w:rPr>
              <w:t>п</w:t>
            </w:r>
            <w:r w:rsidR="005B2732">
              <w:rPr>
                <w:sz w:val="16"/>
                <w:szCs w:val="16"/>
              </w:rPr>
              <w:t>ервого</w:t>
            </w:r>
          </w:p>
        </w:tc>
        <w:tc>
          <w:tcPr>
            <w:tcW w:w="1276" w:type="dxa"/>
            <w:tcBorders>
              <w:top w:val="single" w:sz="4" w:space="0" w:color="auto"/>
            </w:tcBorders>
          </w:tcPr>
          <w:p w:rsidR="005B2732" w:rsidRPr="003E444E" w:rsidRDefault="00B33B0C" w:rsidP="008A7765">
            <w:pPr>
              <w:ind w:firstLine="284"/>
              <w:jc w:val="center"/>
              <w:rPr>
                <w:sz w:val="16"/>
                <w:szCs w:val="16"/>
              </w:rPr>
            </w:pPr>
            <w:r>
              <w:rPr>
                <w:sz w:val="16"/>
                <w:szCs w:val="16"/>
              </w:rPr>
              <w:t>в</w:t>
            </w:r>
            <w:r w:rsidR="005B2732">
              <w:rPr>
                <w:sz w:val="16"/>
                <w:szCs w:val="16"/>
              </w:rPr>
              <w:t>торого</w:t>
            </w:r>
          </w:p>
        </w:tc>
      </w:tr>
      <w:tr w:rsidR="005B2732" w:rsidRPr="003E444E" w:rsidTr="00B77E45">
        <w:tc>
          <w:tcPr>
            <w:tcW w:w="3119" w:type="dxa"/>
          </w:tcPr>
          <w:p w:rsidR="005B2732" w:rsidRPr="003E444E" w:rsidRDefault="005B2732" w:rsidP="008A7765">
            <w:pPr>
              <w:rPr>
                <w:sz w:val="16"/>
                <w:szCs w:val="16"/>
              </w:rPr>
            </w:pPr>
            <w:r>
              <w:rPr>
                <w:sz w:val="16"/>
                <w:szCs w:val="16"/>
              </w:rPr>
              <w:t>Массовая доля хлоридов в рассоле, %</w:t>
            </w:r>
          </w:p>
        </w:tc>
        <w:tc>
          <w:tcPr>
            <w:tcW w:w="1701" w:type="dxa"/>
          </w:tcPr>
          <w:p w:rsidR="005B2732" w:rsidRPr="003E444E" w:rsidRDefault="00B33B0C" w:rsidP="008A7765">
            <w:pPr>
              <w:jc w:val="center"/>
              <w:rPr>
                <w:sz w:val="16"/>
                <w:szCs w:val="16"/>
              </w:rPr>
            </w:pPr>
            <w:r>
              <w:rPr>
                <w:sz w:val="16"/>
                <w:szCs w:val="16"/>
              </w:rPr>
              <w:t>2,5–</w:t>
            </w:r>
            <w:r w:rsidR="005B2732">
              <w:rPr>
                <w:sz w:val="16"/>
                <w:szCs w:val="16"/>
              </w:rPr>
              <w:t>3,5</w:t>
            </w:r>
          </w:p>
        </w:tc>
        <w:tc>
          <w:tcPr>
            <w:tcW w:w="1276" w:type="dxa"/>
          </w:tcPr>
          <w:p w:rsidR="005B2732" w:rsidRPr="003E444E" w:rsidRDefault="00B33B0C" w:rsidP="008A7765">
            <w:pPr>
              <w:ind w:firstLine="284"/>
              <w:jc w:val="center"/>
              <w:rPr>
                <w:sz w:val="16"/>
                <w:szCs w:val="16"/>
              </w:rPr>
            </w:pPr>
            <w:r>
              <w:rPr>
                <w:sz w:val="16"/>
                <w:szCs w:val="16"/>
              </w:rPr>
              <w:t>2,5–</w:t>
            </w:r>
            <w:r w:rsidR="005B2732">
              <w:rPr>
                <w:sz w:val="16"/>
                <w:szCs w:val="16"/>
              </w:rPr>
              <w:t>4,5</w:t>
            </w:r>
          </w:p>
        </w:tc>
      </w:tr>
      <w:tr w:rsidR="005B2732" w:rsidRPr="003E444E" w:rsidTr="00B33B0C">
        <w:tc>
          <w:tcPr>
            <w:tcW w:w="3119" w:type="dxa"/>
          </w:tcPr>
          <w:p w:rsidR="005B2732" w:rsidRPr="003E444E" w:rsidRDefault="005B2732" w:rsidP="008A7765">
            <w:pPr>
              <w:rPr>
                <w:sz w:val="16"/>
                <w:szCs w:val="16"/>
              </w:rPr>
            </w:pPr>
            <w:r>
              <w:rPr>
                <w:sz w:val="16"/>
                <w:szCs w:val="16"/>
              </w:rPr>
              <w:t>Массовая доля титруемых кислот рассола в расчете на молочную кислоту, %</w:t>
            </w:r>
          </w:p>
        </w:tc>
        <w:tc>
          <w:tcPr>
            <w:tcW w:w="1701" w:type="dxa"/>
            <w:vAlign w:val="center"/>
          </w:tcPr>
          <w:p w:rsidR="005B2732" w:rsidRPr="003E444E" w:rsidRDefault="00B33B0C" w:rsidP="008A7765">
            <w:pPr>
              <w:jc w:val="center"/>
              <w:rPr>
                <w:sz w:val="16"/>
                <w:szCs w:val="16"/>
              </w:rPr>
            </w:pPr>
            <w:r>
              <w:rPr>
                <w:sz w:val="16"/>
                <w:szCs w:val="16"/>
              </w:rPr>
              <w:t>0,6–</w:t>
            </w:r>
            <w:r w:rsidR="005B2732">
              <w:rPr>
                <w:sz w:val="16"/>
                <w:szCs w:val="16"/>
              </w:rPr>
              <w:t>1,2</w:t>
            </w:r>
          </w:p>
        </w:tc>
        <w:tc>
          <w:tcPr>
            <w:tcW w:w="1276" w:type="dxa"/>
            <w:vAlign w:val="center"/>
          </w:tcPr>
          <w:p w:rsidR="005B2732" w:rsidRPr="003E444E" w:rsidRDefault="00B33B0C" w:rsidP="008A7765">
            <w:pPr>
              <w:ind w:firstLine="284"/>
              <w:jc w:val="center"/>
              <w:rPr>
                <w:sz w:val="16"/>
                <w:szCs w:val="16"/>
              </w:rPr>
            </w:pPr>
            <w:r>
              <w:rPr>
                <w:sz w:val="16"/>
                <w:szCs w:val="16"/>
              </w:rPr>
              <w:t>0,6–</w:t>
            </w:r>
            <w:r w:rsidR="005B2732">
              <w:rPr>
                <w:sz w:val="16"/>
                <w:szCs w:val="16"/>
              </w:rPr>
              <w:t>1,4</w:t>
            </w:r>
          </w:p>
        </w:tc>
      </w:tr>
      <w:tr w:rsidR="005B2732" w:rsidRPr="003E444E" w:rsidTr="00B33B0C">
        <w:trPr>
          <w:trHeight w:val="332"/>
        </w:trPr>
        <w:tc>
          <w:tcPr>
            <w:tcW w:w="3119" w:type="dxa"/>
          </w:tcPr>
          <w:p w:rsidR="005B2732" w:rsidRDefault="005B2732" w:rsidP="008A7765">
            <w:pPr>
              <w:rPr>
                <w:sz w:val="16"/>
                <w:szCs w:val="16"/>
              </w:rPr>
            </w:pPr>
            <w:r>
              <w:rPr>
                <w:sz w:val="16"/>
                <w:szCs w:val="16"/>
              </w:rPr>
              <w:t>Массовая доля огурцов от общей массы огурцов с рассолом, %, не менее</w:t>
            </w:r>
          </w:p>
        </w:tc>
        <w:tc>
          <w:tcPr>
            <w:tcW w:w="2977" w:type="dxa"/>
            <w:gridSpan w:val="2"/>
            <w:vAlign w:val="center"/>
          </w:tcPr>
          <w:p w:rsidR="005B2732" w:rsidRDefault="005B2732" w:rsidP="008A7765">
            <w:pPr>
              <w:jc w:val="center"/>
              <w:rPr>
                <w:sz w:val="16"/>
                <w:szCs w:val="16"/>
              </w:rPr>
            </w:pPr>
          </w:p>
          <w:p w:rsidR="005B2732" w:rsidRDefault="005B2732" w:rsidP="008A7765">
            <w:pPr>
              <w:jc w:val="center"/>
              <w:rPr>
                <w:sz w:val="16"/>
                <w:szCs w:val="16"/>
              </w:rPr>
            </w:pPr>
            <w:r>
              <w:rPr>
                <w:sz w:val="16"/>
                <w:szCs w:val="16"/>
              </w:rPr>
              <w:t>55</w:t>
            </w:r>
          </w:p>
        </w:tc>
      </w:tr>
      <w:tr w:rsidR="005B2732" w:rsidRPr="003E444E" w:rsidTr="00B33B0C">
        <w:tc>
          <w:tcPr>
            <w:tcW w:w="3119" w:type="dxa"/>
          </w:tcPr>
          <w:p w:rsidR="005B2732" w:rsidRDefault="005B2732" w:rsidP="008A7765">
            <w:pPr>
              <w:rPr>
                <w:sz w:val="16"/>
                <w:szCs w:val="16"/>
              </w:rPr>
            </w:pPr>
            <w:r>
              <w:rPr>
                <w:sz w:val="16"/>
                <w:szCs w:val="16"/>
              </w:rPr>
              <w:t>Массовая доля пряностей от массы нетто огурцов, %</w:t>
            </w:r>
          </w:p>
        </w:tc>
        <w:tc>
          <w:tcPr>
            <w:tcW w:w="2977" w:type="dxa"/>
            <w:gridSpan w:val="2"/>
            <w:vAlign w:val="center"/>
          </w:tcPr>
          <w:p w:rsidR="005B2732" w:rsidRDefault="00B33B0C" w:rsidP="008A7765">
            <w:pPr>
              <w:jc w:val="center"/>
              <w:rPr>
                <w:sz w:val="16"/>
                <w:szCs w:val="16"/>
              </w:rPr>
            </w:pPr>
            <w:r>
              <w:rPr>
                <w:sz w:val="16"/>
                <w:szCs w:val="16"/>
              </w:rPr>
              <w:t>2,5–</w:t>
            </w:r>
            <w:r w:rsidR="005B2732">
              <w:rPr>
                <w:sz w:val="16"/>
                <w:szCs w:val="16"/>
              </w:rPr>
              <w:t>2,8 (в зависимости от рецептуры)</w:t>
            </w:r>
          </w:p>
        </w:tc>
      </w:tr>
    </w:tbl>
    <w:p w:rsidR="005B2732" w:rsidRDefault="005B2732" w:rsidP="005B2732">
      <w:pPr>
        <w:ind w:firstLine="284"/>
        <w:jc w:val="both"/>
      </w:pPr>
      <w:r>
        <w:lastRenderedPageBreak/>
        <w:t>По микробиологическим показателям готовый продукт не должен иметь видимых признаков микробиологической порчи (плесневения, гниения).</w:t>
      </w:r>
    </w:p>
    <w:p w:rsidR="005B2732" w:rsidRDefault="005B2732" w:rsidP="005B2732">
      <w:pPr>
        <w:ind w:firstLine="284"/>
        <w:jc w:val="both"/>
      </w:pPr>
      <w:r>
        <w:t>Соленые огурцы</w:t>
      </w:r>
      <w:bookmarkStart w:id="0" w:name="_GoBack"/>
      <w:bookmarkEnd w:id="0"/>
      <w:r>
        <w:t xml:space="preserve"> принимают партиями. Партией считают совоку</w:t>
      </w:r>
      <w:r>
        <w:t>п</w:t>
      </w:r>
      <w:r>
        <w:t>ность единиц продукции одного наименования и сорта, в однородной упаковке, одной даты выпуска, оформленной одним документом о к</w:t>
      </w:r>
      <w:r>
        <w:t>а</w:t>
      </w:r>
      <w:r>
        <w:t>честве.</w:t>
      </w:r>
    </w:p>
    <w:p w:rsidR="005B2732" w:rsidRDefault="005B2732" w:rsidP="005B2732">
      <w:pPr>
        <w:ind w:firstLine="284"/>
        <w:jc w:val="both"/>
      </w:pPr>
      <w:r>
        <w:t>При внутригородских перевозках допускается вместо документа о качестве на сопроводительном документе ставить штамп с указанием, что данная партия соответствует требованиям настоящего стандарта.</w:t>
      </w:r>
    </w:p>
    <w:p w:rsidR="005B2732" w:rsidRDefault="005B2732" w:rsidP="005B2732">
      <w:pPr>
        <w:ind w:firstLine="284"/>
        <w:jc w:val="both"/>
      </w:pPr>
      <w:r>
        <w:t>Для контроля качества соленых огурцов от партии, упакованной в транспортную тару, отбирают сл</w:t>
      </w:r>
      <w:r w:rsidR="00751F82">
        <w:t>учайную выборку согласно табл.</w:t>
      </w:r>
      <w:r w:rsidR="00B33B0C">
        <w:t xml:space="preserve"> </w:t>
      </w:r>
      <w:r w:rsidR="00751F82">
        <w:t>56.</w:t>
      </w:r>
      <w:r>
        <w:t xml:space="preserve">    </w:t>
      </w:r>
    </w:p>
    <w:p w:rsidR="005B2732" w:rsidRDefault="005B2732" w:rsidP="005B2732">
      <w:pPr>
        <w:rPr>
          <w:sz w:val="16"/>
          <w:szCs w:val="16"/>
        </w:rPr>
      </w:pPr>
    </w:p>
    <w:p w:rsidR="005B2732" w:rsidRDefault="005B2732" w:rsidP="00B33B0C">
      <w:pPr>
        <w:jc w:val="center"/>
        <w:rPr>
          <w:sz w:val="16"/>
          <w:szCs w:val="16"/>
        </w:rPr>
      </w:pPr>
      <w:r w:rsidRPr="00684773">
        <w:rPr>
          <w:sz w:val="16"/>
          <w:szCs w:val="16"/>
        </w:rPr>
        <w:t>Т</w:t>
      </w:r>
      <w:r>
        <w:rPr>
          <w:sz w:val="16"/>
          <w:szCs w:val="16"/>
        </w:rPr>
        <w:t xml:space="preserve"> </w:t>
      </w:r>
      <w:r w:rsidRPr="00684773">
        <w:rPr>
          <w:sz w:val="16"/>
          <w:szCs w:val="16"/>
        </w:rPr>
        <w:t>а</w:t>
      </w:r>
      <w:r>
        <w:rPr>
          <w:sz w:val="16"/>
          <w:szCs w:val="16"/>
        </w:rPr>
        <w:t xml:space="preserve"> </w:t>
      </w:r>
      <w:r w:rsidRPr="00684773">
        <w:rPr>
          <w:sz w:val="16"/>
          <w:szCs w:val="16"/>
        </w:rPr>
        <w:t>б</w:t>
      </w:r>
      <w:r>
        <w:rPr>
          <w:sz w:val="16"/>
          <w:szCs w:val="16"/>
        </w:rPr>
        <w:t xml:space="preserve"> </w:t>
      </w:r>
      <w:r w:rsidRPr="00684773">
        <w:rPr>
          <w:sz w:val="16"/>
          <w:szCs w:val="16"/>
        </w:rPr>
        <w:t>л</w:t>
      </w:r>
      <w:r w:rsidR="00751F82">
        <w:rPr>
          <w:sz w:val="16"/>
          <w:szCs w:val="16"/>
        </w:rPr>
        <w:t xml:space="preserve"> и ц а </w:t>
      </w:r>
      <w:r w:rsidR="00B33B0C">
        <w:rPr>
          <w:sz w:val="16"/>
          <w:szCs w:val="16"/>
        </w:rPr>
        <w:t xml:space="preserve"> </w:t>
      </w:r>
      <w:r w:rsidR="00751F82">
        <w:rPr>
          <w:sz w:val="16"/>
          <w:szCs w:val="16"/>
        </w:rPr>
        <w:t>56</w:t>
      </w:r>
      <w:r>
        <w:rPr>
          <w:sz w:val="16"/>
          <w:szCs w:val="16"/>
        </w:rPr>
        <w:t>.</w:t>
      </w:r>
      <w:r w:rsidRPr="00684773">
        <w:rPr>
          <w:sz w:val="16"/>
          <w:szCs w:val="16"/>
        </w:rPr>
        <w:t xml:space="preserve"> </w:t>
      </w:r>
      <w:r w:rsidRPr="003E0EDD">
        <w:rPr>
          <w:b/>
          <w:sz w:val="16"/>
          <w:szCs w:val="16"/>
        </w:rPr>
        <w:t>Объем первой выборки и приемочное число партии</w:t>
      </w:r>
    </w:p>
    <w:p w:rsidR="005B2732" w:rsidRPr="00684773" w:rsidRDefault="005B2732" w:rsidP="005B2732">
      <w:pPr>
        <w:ind w:firstLine="284"/>
        <w:rPr>
          <w:sz w:val="16"/>
          <w:szCs w:val="16"/>
        </w:rPr>
      </w:pPr>
    </w:p>
    <w:tbl>
      <w:tblPr>
        <w:tblStyle w:val="a3"/>
        <w:tblW w:w="6096" w:type="dxa"/>
        <w:tblInd w:w="108" w:type="dxa"/>
        <w:tblLayout w:type="fixed"/>
        <w:tblLook w:val="04A0"/>
      </w:tblPr>
      <w:tblGrid>
        <w:gridCol w:w="1843"/>
        <w:gridCol w:w="709"/>
        <w:gridCol w:w="1134"/>
        <w:gridCol w:w="1134"/>
        <w:gridCol w:w="1276"/>
      </w:tblGrid>
      <w:tr w:rsidR="005B2732" w:rsidRPr="00684773" w:rsidTr="00B33B0C">
        <w:trPr>
          <w:trHeight w:val="230"/>
        </w:trPr>
        <w:tc>
          <w:tcPr>
            <w:tcW w:w="1843" w:type="dxa"/>
            <w:vMerge w:val="restart"/>
            <w:vAlign w:val="center"/>
          </w:tcPr>
          <w:p w:rsidR="005B2732" w:rsidRPr="00684773" w:rsidRDefault="005B2732" w:rsidP="00B33B0C">
            <w:pPr>
              <w:jc w:val="center"/>
              <w:rPr>
                <w:sz w:val="16"/>
                <w:szCs w:val="16"/>
              </w:rPr>
            </w:pPr>
            <w:r>
              <w:rPr>
                <w:sz w:val="16"/>
                <w:szCs w:val="16"/>
              </w:rPr>
              <w:t>Объем партии (колич</w:t>
            </w:r>
            <w:r>
              <w:rPr>
                <w:sz w:val="16"/>
                <w:szCs w:val="16"/>
              </w:rPr>
              <w:t>е</w:t>
            </w:r>
            <w:r>
              <w:rPr>
                <w:sz w:val="16"/>
                <w:szCs w:val="16"/>
              </w:rPr>
              <w:t>ство единиц тран</w:t>
            </w:r>
            <w:r>
              <w:rPr>
                <w:sz w:val="16"/>
                <w:szCs w:val="16"/>
              </w:rPr>
              <w:t>с</w:t>
            </w:r>
            <w:r>
              <w:rPr>
                <w:sz w:val="16"/>
                <w:szCs w:val="16"/>
              </w:rPr>
              <w:t>портной тары), шт.</w:t>
            </w:r>
          </w:p>
        </w:tc>
        <w:tc>
          <w:tcPr>
            <w:tcW w:w="709" w:type="dxa"/>
            <w:vMerge w:val="restart"/>
            <w:vAlign w:val="center"/>
          </w:tcPr>
          <w:p w:rsidR="005B2732" w:rsidRPr="00684773" w:rsidRDefault="005B2732" w:rsidP="00B33B0C">
            <w:pPr>
              <w:jc w:val="center"/>
              <w:rPr>
                <w:sz w:val="16"/>
                <w:szCs w:val="16"/>
              </w:rPr>
            </w:pPr>
            <w:r>
              <w:rPr>
                <w:sz w:val="16"/>
                <w:szCs w:val="16"/>
              </w:rPr>
              <w:t>Объем в</w:t>
            </w:r>
            <w:r>
              <w:rPr>
                <w:sz w:val="16"/>
                <w:szCs w:val="16"/>
              </w:rPr>
              <w:t>ы</w:t>
            </w:r>
            <w:r>
              <w:rPr>
                <w:sz w:val="16"/>
                <w:szCs w:val="16"/>
              </w:rPr>
              <w:t>борки</w:t>
            </w:r>
          </w:p>
        </w:tc>
        <w:tc>
          <w:tcPr>
            <w:tcW w:w="3544" w:type="dxa"/>
            <w:gridSpan w:val="3"/>
            <w:tcBorders>
              <w:bottom w:val="single" w:sz="4" w:space="0" w:color="auto"/>
              <w:right w:val="single" w:sz="4" w:space="0" w:color="auto"/>
            </w:tcBorders>
          </w:tcPr>
          <w:p w:rsidR="005B2732" w:rsidRPr="00684773" w:rsidRDefault="005B2732" w:rsidP="00CA662E">
            <w:pPr>
              <w:jc w:val="center"/>
              <w:rPr>
                <w:sz w:val="16"/>
                <w:szCs w:val="16"/>
              </w:rPr>
            </w:pPr>
            <w:r>
              <w:rPr>
                <w:sz w:val="16"/>
                <w:szCs w:val="16"/>
              </w:rPr>
              <w:t>Приемочное число при проверке</w:t>
            </w:r>
          </w:p>
        </w:tc>
      </w:tr>
      <w:tr w:rsidR="005B2732" w:rsidRPr="00684773" w:rsidTr="00B33B0C">
        <w:trPr>
          <w:trHeight w:val="736"/>
        </w:trPr>
        <w:tc>
          <w:tcPr>
            <w:tcW w:w="1843" w:type="dxa"/>
            <w:vMerge/>
            <w:tcBorders>
              <w:bottom w:val="single" w:sz="4" w:space="0" w:color="000000" w:themeColor="text1"/>
            </w:tcBorders>
          </w:tcPr>
          <w:p w:rsidR="005B2732" w:rsidRDefault="005B2732" w:rsidP="00CA662E">
            <w:pPr>
              <w:rPr>
                <w:sz w:val="16"/>
                <w:szCs w:val="16"/>
              </w:rPr>
            </w:pPr>
          </w:p>
        </w:tc>
        <w:tc>
          <w:tcPr>
            <w:tcW w:w="709" w:type="dxa"/>
            <w:vMerge/>
            <w:tcBorders>
              <w:bottom w:val="single" w:sz="4" w:space="0" w:color="000000" w:themeColor="text1"/>
            </w:tcBorders>
          </w:tcPr>
          <w:p w:rsidR="005B2732" w:rsidRDefault="005B2732" w:rsidP="00CA662E">
            <w:pPr>
              <w:jc w:val="center"/>
              <w:rPr>
                <w:sz w:val="16"/>
                <w:szCs w:val="16"/>
              </w:rPr>
            </w:pPr>
          </w:p>
        </w:tc>
        <w:tc>
          <w:tcPr>
            <w:tcW w:w="1134" w:type="dxa"/>
            <w:tcBorders>
              <w:top w:val="nil"/>
              <w:bottom w:val="single" w:sz="4" w:space="0" w:color="000000" w:themeColor="text1"/>
            </w:tcBorders>
            <w:vAlign w:val="center"/>
          </w:tcPr>
          <w:p w:rsidR="005B2732" w:rsidRPr="00684773" w:rsidRDefault="00B33B0C" w:rsidP="00B33B0C">
            <w:pPr>
              <w:jc w:val="center"/>
              <w:rPr>
                <w:sz w:val="16"/>
                <w:szCs w:val="16"/>
              </w:rPr>
            </w:pPr>
            <w:r>
              <w:rPr>
                <w:sz w:val="16"/>
                <w:szCs w:val="16"/>
              </w:rPr>
              <w:t>о</w:t>
            </w:r>
            <w:r w:rsidR="005B2732">
              <w:rPr>
                <w:sz w:val="16"/>
                <w:szCs w:val="16"/>
              </w:rPr>
              <w:t>рганоле</w:t>
            </w:r>
            <w:r w:rsidR="005B2732">
              <w:rPr>
                <w:sz w:val="16"/>
                <w:szCs w:val="16"/>
              </w:rPr>
              <w:t>п</w:t>
            </w:r>
            <w:r w:rsidR="005B2732">
              <w:rPr>
                <w:sz w:val="16"/>
                <w:szCs w:val="16"/>
              </w:rPr>
              <w:t>тических и физико-химических показателей</w:t>
            </w:r>
          </w:p>
        </w:tc>
        <w:tc>
          <w:tcPr>
            <w:tcW w:w="1134" w:type="dxa"/>
            <w:tcBorders>
              <w:top w:val="nil"/>
              <w:bottom w:val="single" w:sz="4" w:space="0" w:color="000000" w:themeColor="text1"/>
            </w:tcBorders>
            <w:vAlign w:val="center"/>
          </w:tcPr>
          <w:p w:rsidR="005B2732" w:rsidRPr="00684773" w:rsidRDefault="00B33B0C" w:rsidP="00B33B0C">
            <w:pPr>
              <w:jc w:val="center"/>
              <w:rPr>
                <w:sz w:val="16"/>
                <w:szCs w:val="16"/>
              </w:rPr>
            </w:pPr>
            <w:r>
              <w:rPr>
                <w:sz w:val="16"/>
                <w:szCs w:val="16"/>
              </w:rPr>
              <w:t>м</w:t>
            </w:r>
            <w:r w:rsidR="005B2732">
              <w:rPr>
                <w:sz w:val="16"/>
                <w:szCs w:val="16"/>
              </w:rPr>
              <w:t>ассовой доли соста</w:t>
            </w:r>
            <w:r w:rsidR="005B2732">
              <w:rPr>
                <w:sz w:val="16"/>
                <w:szCs w:val="16"/>
              </w:rPr>
              <w:t>в</w:t>
            </w:r>
            <w:r w:rsidR="005B2732">
              <w:rPr>
                <w:sz w:val="16"/>
                <w:szCs w:val="16"/>
              </w:rPr>
              <w:t>ных частей продукта</w:t>
            </w:r>
          </w:p>
        </w:tc>
        <w:tc>
          <w:tcPr>
            <w:tcW w:w="1276" w:type="dxa"/>
            <w:tcBorders>
              <w:top w:val="single" w:sz="4" w:space="0" w:color="auto"/>
              <w:bottom w:val="single" w:sz="4" w:space="0" w:color="F2F2F2" w:themeColor="background1" w:themeShade="F2"/>
              <w:right w:val="single" w:sz="4" w:space="0" w:color="auto"/>
            </w:tcBorders>
            <w:vAlign w:val="center"/>
          </w:tcPr>
          <w:p w:rsidR="00B33B0C" w:rsidRDefault="00B33B0C" w:rsidP="00B33B0C">
            <w:pPr>
              <w:jc w:val="center"/>
              <w:rPr>
                <w:sz w:val="16"/>
                <w:szCs w:val="16"/>
              </w:rPr>
            </w:pPr>
            <w:r>
              <w:rPr>
                <w:sz w:val="16"/>
                <w:szCs w:val="16"/>
              </w:rPr>
              <w:t>р</w:t>
            </w:r>
            <w:r w:rsidR="005B2732">
              <w:rPr>
                <w:sz w:val="16"/>
                <w:szCs w:val="16"/>
              </w:rPr>
              <w:t>азмер</w:t>
            </w:r>
            <w:r>
              <w:rPr>
                <w:sz w:val="16"/>
                <w:szCs w:val="16"/>
              </w:rPr>
              <w:t>а</w:t>
            </w:r>
          </w:p>
          <w:p w:rsidR="005B2732" w:rsidRPr="00684773" w:rsidRDefault="005B2732" w:rsidP="00B33B0C">
            <w:pPr>
              <w:jc w:val="center"/>
              <w:rPr>
                <w:sz w:val="16"/>
                <w:szCs w:val="16"/>
              </w:rPr>
            </w:pPr>
            <w:r>
              <w:rPr>
                <w:sz w:val="16"/>
                <w:szCs w:val="16"/>
              </w:rPr>
              <w:t xml:space="preserve"> огурцов</w:t>
            </w:r>
          </w:p>
        </w:tc>
      </w:tr>
      <w:tr w:rsidR="005B2732" w:rsidRPr="00684773" w:rsidTr="00EC405B">
        <w:tc>
          <w:tcPr>
            <w:tcW w:w="1843" w:type="dxa"/>
          </w:tcPr>
          <w:p w:rsidR="005B2732" w:rsidRPr="00684773" w:rsidRDefault="005B2732" w:rsidP="00CA662E">
            <w:pPr>
              <w:rPr>
                <w:sz w:val="16"/>
                <w:szCs w:val="16"/>
              </w:rPr>
            </w:pPr>
            <w:r>
              <w:rPr>
                <w:sz w:val="16"/>
                <w:szCs w:val="16"/>
              </w:rPr>
              <w:t>До 150 включ.</w:t>
            </w:r>
          </w:p>
        </w:tc>
        <w:tc>
          <w:tcPr>
            <w:tcW w:w="709" w:type="dxa"/>
          </w:tcPr>
          <w:p w:rsidR="005B2732" w:rsidRPr="00684773" w:rsidRDefault="005B2732" w:rsidP="00CA662E">
            <w:pPr>
              <w:jc w:val="center"/>
              <w:rPr>
                <w:sz w:val="16"/>
                <w:szCs w:val="16"/>
              </w:rPr>
            </w:pPr>
            <w:r>
              <w:rPr>
                <w:sz w:val="16"/>
                <w:szCs w:val="16"/>
              </w:rPr>
              <w:t>3</w:t>
            </w:r>
          </w:p>
        </w:tc>
        <w:tc>
          <w:tcPr>
            <w:tcW w:w="1134" w:type="dxa"/>
          </w:tcPr>
          <w:p w:rsidR="005B2732" w:rsidRPr="00684773" w:rsidRDefault="005B2732" w:rsidP="00CA662E">
            <w:pPr>
              <w:jc w:val="center"/>
              <w:rPr>
                <w:sz w:val="16"/>
                <w:szCs w:val="16"/>
              </w:rPr>
            </w:pPr>
            <w:r>
              <w:rPr>
                <w:sz w:val="16"/>
                <w:szCs w:val="16"/>
              </w:rPr>
              <w:t>0</w:t>
            </w:r>
          </w:p>
        </w:tc>
        <w:tc>
          <w:tcPr>
            <w:tcW w:w="1134" w:type="dxa"/>
          </w:tcPr>
          <w:p w:rsidR="005B2732" w:rsidRPr="00684773" w:rsidRDefault="005B2732" w:rsidP="00CA662E">
            <w:pPr>
              <w:jc w:val="center"/>
              <w:rPr>
                <w:sz w:val="16"/>
                <w:szCs w:val="16"/>
              </w:rPr>
            </w:pPr>
            <w:r>
              <w:rPr>
                <w:sz w:val="16"/>
                <w:szCs w:val="16"/>
              </w:rPr>
              <w:t>0</w:t>
            </w:r>
          </w:p>
        </w:tc>
        <w:tc>
          <w:tcPr>
            <w:tcW w:w="1276" w:type="dxa"/>
          </w:tcPr>
          <w:p w:rsidR="005B2732" w:rsidRDefault="005B2732" w:rsidP="00CA662E">
            <w:pPr>
              <w:jc w:val="center"/>
              <w:rPr>
                <w:sz w:val="16"/>
                <w:szCs w:val="16"/>
              </w:rPr>
            </w:pPr>
            <w:r>
              <w:rPr>
                <w:sz w:val="16"/>
                <w:szCs w:val="16"/>
              </w:rPr>
              <w:t>1</w:t>
            </w:r>
          </w:p>
        </w:tc>
      </w:tr>
      <w:tr w:rsidR="005B2732" w:rsidRPr="00684773" w:rsidTr="00EC405B">
        <w:tc>
          <w:tcPr>
            <w:tcW w:w="1843" w:type="dxa"/>
          </w:tcPr>
          <w:p w:rsidR="005B2732" w:rsidRPr="00684773" w:rsidRDefault="00B33B0C" w:rsidP="00CA662E">
            <w:pPr>
              <w:rPr>
                <w:sz w:val="16"/>
                <w:szCs w:val="16"/>
              </w:rPr>
            </w:pPr>
            <w:r>
              <w:rPr>
                <w:sz w:val="16"/>
                <w:szCs w:val="16"/>
              </w:rPr>
              <w:t xml:space="preserve">Свыше </w:t>
            </w:r>
            <w:r w:rsidR="005B2732">
              <w:rPr>
                <w:sz w:val="16"/>
                <w:szCs w:val="16"/>
              </w:rPr>
              <w:t>150</w:t>
            </w:r>
            <w:r>
              <w:rPr>
                <w:sz w:val="16"/>
                <w:szCs w:val="16"/>
              </w:rPr>
              <w:t xml:space="preserve"> включ.</w:t>
            </w:r>
          </w:p>
        </w:tc>
        <w:tc>
          <w:tcPr>
            <w:tcW w:w="709" w:type="dxa"/>
          </w:tcPr>
          <w:p w:rsidR="005B2732" w:rsidRPr="00684773" w:rsidRDefault="005B2732" w:rsidP="00CA662E">
            <w:pPr>
              <w:jc w:val="center"/>
              <w:rPr>
                <w:sz w:val="16"/>
                <w:szCs w:val="16"/>
              </w:rPr>
            </w:pPr>
            <w:r>
              <w:rPr>
                <w:sz w:val="16"/>
                <w:szCs w:val="16"/>
              </w:rPr>
              <w:t>5</w:t>
            </w:r>
          </w:p>
        </w:tc>
        <w:tc>
          <w:tcPr>
            <w:tcW w:w="1134" w:type="dxa"/>
          </w:tcPr>
          <w:p w:rsidR="005B2732" w:rsidRPr="00684773" w:rsidRDefault="005B2732" w:rsidP="00CA662E">
            <w:pPr>
              <w:jc w:val="center"/>
              <w:rPr>
                <w:sz w:val="16"/>
                <w:szCs w:val="16"/>
              </w:rPr>
            </w:pPr>
            <w:r>
              <w:rPr>
                <w:sz w:val="16"/>
                <w:szCs w:val="16"/>
              </w:rPr>
              <w:t>0</w:t>
            </w:r>
          </w:p>
        </w:tc>
        <w:tc>
          <w:tcPr>
            <w:tcW w:w="1134" w:type="dxa"/>
          </w:tcPr>
          <w:p w:rsidR="005B2732" w:rsidRPr="00684773" w:rsidRDefault="005B2732" w:rsidP="00CA662E">
            <w:pPr>
              <w:jc w:val="center"/>
              <w:rPr>
                <w:sz w:val="16"/>
                <w:szCs w:val="16"/>
              </w:rPr>
            </w:pPr>
            <w:r>
              <w:rPr>
                <w:sz w:val="16"/>
                <w:szCs w:val="16"/>
              </w:rPr>
              <w:t>1</w:t>
            </w:r>
          </w:p>
        </w:tc>
        <w:tc>
          <w:tcPr>
            <w:tcW w:w="1276" w:type="dxa"/>
          </w:tcPr>
          <w:p w:rsidR="005B2732" w:rsidRDefault="005B2732" w:rsidP="00CA662E">
            <w:pPr>
              <w:jc w:val="center"/>
              <w:rPr>
                <w:sz w:val="16"/>
                <w:szCs w:val="16"/>
              </w:rPr>
            </w:pPr>
            <w:r>
              <w:rPr>
                <w:sz w:val="16"/>
                <w:szCs w:val="16"/>
              </w:rPr>
              <w:t>2</w:t>
            </w:r>
          </w:p>
        </w:tc>
      </w:tr>
    </w:tbl>
    <w:p w:rsidR="005B2732" w:rsidRDefault="005B2732" w:rsidP="005B2732">
      <w:pPr>
        <w:ind w:firstLine="284"/>
      </w:pPr>
    </w:p>
    <w:p w:rsidR="005B2732" w:rsidRDefault="005B2732" w:rsidP="005B2732">
      <w:pPr>
        <w:ind w:firstLine="284"/>
        <w:jc w:val="both"/>
      </w:pPr>
      <w:r>
        <w:t>Партию принимают, если количество упаковочных единиц в в</w:t>
      </w:r>
      <w:r>
        <w:t>ы</w:t>
      </w:r>
      <w:r w:rsidR="00B33B0C">
        <w:t>борке, не отвечающее</w:t>
      </w:r>
      <w:r>
        <w:t xml:space="preserve"> установленным требованиям, не превышает с</w:t>
      </w:r>
      <w:r>
        <w:t>о</w:t>
      </w:r>
      <w:r>
        <w:t>от</w:t>
      </w:r>
      <w:r w:rsidR="00B33B0C">
        <w:t>ветствующее</w:t>
      </w:r>
      <w:r>
        <w:t xml:space="preserve"> приемочн</w:t>
      </w:r>
      <w:r w:rsidR="00B33B0C">
        <w:t>ое число, указанное</w:t>
      </w:r>
      <w:r w:rsidR="00751F82">
        <w:t xml:space="preserve"> в табл. 56</w:t>
      </w:r>
      <w:r>
        <w:t>.</w:t>
      </w:r>
    </w:p>
    <w:p w:rsidR="005B2732" w:rsidRDefault="005B2732" w:rsidP="005B2732">
      <w:pPr>
        <w:ind w:firstLine="284"/>
        <w:jc w:val="both"/>
      </w:pPr>
      <w:r>
        <w:t>Для контроля показателей качества, по которому были получены отрицательные результаты испытаний, отбирают вторую случайную выборку,</w:t>
      </w:r>
      <w:r w:rsidR="00EC405B">
        <w:t xml:space="preserve"> объем которой указан в табл.</w:t>
      </w:r>
      <w:r w:rsidR="00751F82">
        <w:t xml:space="preserve"> 57</w:t>
      </w:r>
      <w:r>
        <w:t>.</w:t>
      </w:r>
    </w:p>
    <w:p w:rsidR="005B2732" w:rsidRDefault="005B2732" w:rsidP="005B2732">
      <w:pPr>
        <w:ind w:firstLine="284"/>
        <w:jc w:val="both"/>
      </w:pPr>
    </w:p>
    <w:p w:rsidR="005B2732" w:rsidRDefault="00751F82" w:rsidP="0058572F">
      <w:pPr>
        <w:jc w:val="center"/>
        <w:rPr>
          <w:sz w:val="16"/>
          <w:szCs w:val="16"/>
        </w:rPr>
      </w:pPr>
      <w:r>
        <w:rPr>
          <w:sz w:val="16"/>
          <w:szCs w:val="16"/>
        </w:rPr>
        <w:t xml:space="preserve">Т а б л и ц а </w:t>
      </w:r>
      <w:r w:rsidR="006D1B53">
        <w:rPr>
          <w:sz w:val="16"/>
          <w:szCs w:val="16"/>
        </w:rPr>
        <w:t xml:space="preserve"> </w:t>
      </w:r>
      <w:r>
        <w:rPr>
          <w:sz w:val="16"/>
          <w:szCs w:val="16"/>
        </w:rPr>
        <w:t>57</w:t>
      </w:r>
      <w:r w:rsidR="005B2732" w:rsidRPr="00AE4E0A">
        <w:rPr>
          <w:sz w:val="16"/>
          <w:szCs w:val="16"/>
        </w:rPr>
        <w:t xml:space="preserve">. </w:t>
      </w:r>
      <w:r w:rsidR="005B2732" w:rsidRPr="003E0EDD">
        <w:rPr>
          <w:b/>
          <w:sz w:val="16"/>
          <w:szCs w:val="16"/>
        </w:rPr>
        <w:t>Объем второй выборки и приемочное число партии</w:t>
      </w:r>
    </w:p>
    <w:p w:rsidR="005B2732" w:rsidRPr="00AE4E0A" w:rsidRDefault="005B2732" w:rsidP="005B2732">
      <w:pPr>
        <w:ind w:firstLine="284"/>
        <w:rPr>
          <w:sz w:val="16"/>
          <w:szCs w:val="16"/>
        </w:rPr>
      </w:pPr>
    </w:p>
    <w:tbl>
      <w:tblPr>
        <w:tblStyle w:val="a3"/>
        <w:tblW w:w="0" w:type="auto"/>
        <w:tblInd w:w="108" w:type="dxa"/>
        <w:tblLook w:val="04A0"/>
      </w:tblPr>
      <w:tblGrid>
        <w:gridCol w:w="1613"/>
        <w:gridCol w:w="819"/>
        <w:gridCol w:w="1572"/>
        <w:gridCol w:w="1169"/>
        <w:gridCol w:w="923"/>
      </w:tblGrid>
      <w:tr w:rsidR="005B2732" w:rsidRPr="00AE4E0A" w:rsidTr="0058572F">
        <w:trPr>
          <w:trHeight w:val="182"/>
        </w:trPr>
        <w:tc>
          <w:tcPr>
            <w:tcW w:w="1613" w:type="dxa"/>
            <w:vMerge w:val="restart"/>
          </w:tcPr>
          <w:p w:rsidR="005B2732" w:rsidRPr="00AE4E0A" w:rsidRDefault="005B2732" w:rsidP="00CA662E">
            <w:pPr>
              <w:rPr>
                <w:sz w:val="16"/>
                <w:szCs w:val="16"/>
              </w:rPr>
            </w:pPr>
            <w:r>
              <w:rPr>
                <w:sz w:val="16"/>
                <w:szCs w:val="16"/>
              </w:rPr>
              <w:t>Объем партии (к</w:t>
            </w:r>
            <w:r>
              <w:rPr>
                <w:sz w:val="16"/>
                <w:szCs w:val="16"/>
              </w:rPr>
              <w:t>о</w:t>
            </w:r>
            <w:r>
              <w:rPr>
                <w:sz w:val="16"/>
                <w:szCs w:val="16"/>
              </w:rPr>
              <w:t>личество единиц транспортной т</w:t>
            </w:r>
            <w:r>
              <w:rPr>
                <w:sz w:val="16"/>
                <w:szCs w:val="16"/>
              </w:rPr>
              <w:t>а</w:t>
            </w:r>
            <w:r>
              <w:rPr>
                <w:sz w:val="16"/>
                <w:szCs w:val="16"/>
              </w:rPr>
              <w:t>ры), шт.</w:t>
            </w:r>
          </w:p>
        </w:tc>
        <w:tc>
          <w:tcPr>
            <w:tcW w:w="819" w:type="dxa"/>
            <w:vMerge w:val="restart"/>
            <w:vAlign w:val="center"/>
          </w:tcPr>
          <w:p w:rsidR="005B2732" w:rsidRPr="00AE4E0A" w:rsidRDefault="005B2732" w:rsidP="0058572F">
            <w:pPr>
              <w:jc w:val="center"/>
              <w:rPr>
                <w:sz w:val="16"/>
                <w:szCs w:val="16"/>
              </w:rPr>
            </w:pPr>
            <w:r>
              <w:rPr>
                <w:sz w:val="16"/>
                <w:szCs w:val="16"/>
              </w:rPr>
              <w:t>Объем выборки</w:t>
            </w:r>
          </w:p>
        </w:tc>
        <w:tc>
          <w:tcPr>
            <w:tcW w:w="3664" w:type="dxa"/>
            <w:gridSpan w:val="3"/>
            <w:tcBorders>
              <w:bottom w:val="single" w:sz="4" w:space="0" w:color="000000" w:themeColor="text1"/>
            </w:tcBorders>
          </w:tcPr>
          <w:p w:rsidR="005B2732" w:rsidRPr="00AE4E0A" w:rsidRDefault="005B2732" w:rsidP="00CA662E">
            <w:pPr>
              <w:jc w:val="center"/>
              <w:rPr>
                <w:sz w:val="16"/>
                <w:szCs w:val="16"/>
              </w:rPr>
            </w:pPr>
            <w:r>
              <w:rPr>
                <w:sz w:val="16"/>
                <w:szCs w:val="16"/>
              </w:rPr>
              <w:t>Приемочное число при проверке</w:t>
            </w:r>
          </w:p>
        </w:tc>
      </w:tr>
      <w:tr w:rsidR="005B2732" w:rsidRPr="00AE4E0A" w:rsidTr="0058572F">
        <w:trPr>
          <w:trHeight w:val="372"/>
        </w:trPr>
        <w:tc>
          <w:tcPr>
            <w:tcW w:w="1613" w:type="dxa"/>
            <w:vMerge/>
          </w:tcPr>
          <w:p w:rsidR="005B2732" w:rsidRDefault="005B2732" w:rsidP="00CA662E">
            <w:pPr>
              <w:rPr>
                <w:sz w:val="16"/>
                <w:szCs w:val="16"/>
              </w:rPr>
            </w:pPr>
          </w:p>
        </w:tc>
        <w:tc>
          <w:tcPr>
            <w:tcW w:w="819" w:type="dxa"/>
            <w:vMerge/>
          </w:tcPr>
          <w:p w:rsidR="005B2732" w:rsidRDefault="005B2732" w:rsidP="00CA662E">
            <w:pPr>
              <w:rPr>
                <w:sz w:val="16"/>
                <w:szCs w:val="16"/>
              </w:rPr>
            </w:pPr>
          </w:p>
        </w:tc>
        <w:tc>
          <w:tcPr>
            <w:tcW w:w="1572" w:type="dxa"/>
            <w:tcBorders>
              <w:top w:val="single" w:sz="4" w:space="0" w:color="000000" w:themeColor="text1"/>
            </w:tcBorders>
            <w:vAlign w:val="center"/>
          </w:tcPr>
          <w:p w:rsidR="005B2732" w:rsidRPr="00AE4E0A" w:rsidRDefault="0058572F" w:rsidP="0058572F">
            <w:pPr>
              <w:jc w:val="center"/>
              <w:rPr>
                <w:sz w:val="16"/>
                <w:szCs w:val="16"/>
              </w:rPr>
            </w:pPr>
            <w:r>
              <w:rPr>
                <w:sz w:val="16"/>
                <w:szCs w:val="16"/>
              </w:rPr>
              <w:t>о</w:t>
            </w:r>
            <w:r w:rsidR="005B2732">
              <w:rPr>
                <w:sz w:val="16"/>
                <w:szCs w:val="16"/>
              </w:rPr>
              <w:t>рганолептических и физико-химических пок</w:t>
            </w:r>
            <w:r w:rsidR="005B2732">
              <w:rPr>
                <w:sz w:val="16"/>
                <w:szCs w:val="16"/>
              </w:rPr>
              <w:t>а</w:t>
            </w:r>
            <w:r w:rsidR="005B2732">
              <w:rPr>
                <w:sz w:val="16"/>
                <w:szCs w:val="16"/>
              </w:rPr>
              <w:t>зателей</w:t>
            </w:r>
          </w:p>
        </w:tc>
        <w:tc>
          <w:tcPr>
            <w:tcW w:w="1169" w:type="dxa"/>
            <w:tcBorders>
              <w:top w:val="single" w:sz="4" w:space="0" w:color="auto"/>
              <w:right w:val="single" w:sz="4" w:space="0" w:color="auto"/>
            </w:tcBorders>
            <w:vAlign w:val="center"/>
          </w:tcPr>
          <w:p w:rsidR="005B2732" w:rsidRPr="00AE4E0A" w:rsidRDefault="0058572F" w:rsidP="0058572F">
            <w:pPr>
              <w:jc w:val="center"/>
              <w:rPr>
                <w:sz w:val="16"/>
                <w:szCs w:val="16"/>
              </w:rPr>
            </w:pPr>
            <w:r>
              <w:rPr>
                <w:sz w:val="16"/>
                <w:szCs w:val="16"/>
              </w:rPr>
              <w:t>м</w:t>
            </w:r>
            <w:r w:rsidR="005B2732">
              <w:rPr>
                <w:sz w:val="16"/>
                <w:szCs w:val="16"/>
              </w:rPr>
              <w:t>ассовой доли соста</w:t>
            </w:r>
            <w:r w:rsidR="005B2732">
              <w:rPr>
                <w:sz w:val="16"/>
                <w:szCs w:val="16"/>
              </w:rPr>
              <w:t>в</w:t>
            </w:r>
            <w:r w:rsidR="005B2732">
              <w:rPr>
                <w:sz w:val="16"/>
                <w:szCs w:val="16"/>
              </w:rPr>
              <w:t>ных частей продукта</w:t>
            </w:r>
          </w:p>
        </w:tc>
        <w:tc>
          <w:tcPr>
            <w:tcW w:w="923" w:type="dxa"/>
            <w:tcBorders>
              <w:top w:val="single" w:sz="4" w:space="0" w:color="auto"/>
              <w:left w:val="single" w:sz="4" w:space="0" w:color="auto"/>
            </w:tcBorders>
            <w:vAlign w:val="center"/>
          </w:tcPr>
          <w:p w:rsidR="005B2732" w:rsidRPr="00AE4E0A" w:rsidRDefault="0058572F" w:rsidP="0058572F">
            <w:pPr>
              <w:jc w:val="center"/>
              <w:rPr>
                <w:sz w:val="16"/>
                <w:szCs w:val="16"/>
              </w:rPr>
            </w:pPr>
            <w:r>
              <w:rPr>
                <w:sz w:val="16"/>
                <w:szCs w:val="16"/>
              </w:rPr>
              <w:t>р</w:t>
            </w:r>
            <w:r w:rsidR="005B2732">
              <w:rPr>
                <w:sz w:val="16"/>
                <w:szCs w:val="16"/>
              </w:rPr>
              <w:t>азмер</w:t>
            </w:r>
            <w:r>
              <w:rPr>
                <w:sz w:val="16"/>
                <w:szCs w:val="16"/>
              </w:rPr>
              <w:t>а</w:t>
            </w:r>
            <w:r w:rsidR="005B2732">
              <w:rPr>
                <w:sz w:val="16"/>
                <w:szCs w:val="16"/>
              </w:rPr>
              <w:t xml:space="preserve"> огурцов</w:t>
            </w:r>
          </w:p>
        </w:tc>
      </w:tr>
      <w:tr w:rsidR="005B2732" w:rsidRPr="00AE4E0A" w:rsidTr="00B77E45">
        <w:tc>
          <w:tcPr>
            <w:tcW w:w="1613" w:type="dxa"/>
          </w:tcPr>
          <w:p w:rsidR="005B2732" w:rsidRPr="00AE4E0A" w:rsidRDefault="005B2732" w:rsidP="00CA662E">
            <w:pPr>
              <w:rPr>
                <w:sz w:val="16"/>
                <w:szCs w:val="16"/>
              </w:rPr>
            </w:pPr>
            <w:r>
              <w:rPr>
                <w:sz w:val="16"/>
                <w:szCs w:val="16"/>
              </w:rPr>
              <w:t>До 150 включ.</w:t>
            </w:r>
          </w:p>
        </w:tc>
        <w:tc>
          <w:tcPr>
            <w:tcW w:w="819" w:type="dxa"/>
          </w:tcPr>
          <w:p w:rsidR="005B2732" w:rsidRPr="00AE4E0A" w:rsidRDefault="005B2732" w:rsidP="00CA662E">
            <w:pPr>
              <w:jc w:val="center"/>
              <w:rPr>
                <w:sz w:val="16"/>
                <w:szCs w:val="16"/>
              </w:rPr>
            </w:pPr>
            <w:r>
              <w:rPr>
                <w:sz w:val="16"/>
                <w:szCs w:val="16"/>
              </w:rPr>
              <w:t>5</w:t>
            </w:r>
          </w:p>
        </w:tc>
        <w:tc>
          <w:tcPr>
            <w:tcW w:w="1572" w:type="dxa"/>
          </w:tcPr>
          <w:p w:rsidR="005B2732" w:rsidRPr="00AE4E0A" w:rsidRDefault="005B2732" w:rsidP="00CA662E">
            <w:pPr>
              <w:jc w:val="center"/>
              <w:rPr>
                <w:sz w:val="16"/>
                <w:szCs w:val="16"/>
              </w:rPr>
            </w:pPr>
            <w:r>
              <w:rPr>
                <w:sz w:val="16"/>
                <w:szCs w:val="16"/>
              </w:rPr>
              <w:t>0</w:t>
            </w:r>
          </w:p>
        </w:tc>
        <w:tc>
          <w:tcPr>
            <w:tcW w:w="1169" w:type="dxa"/>
            <w:tcBorders>
              <w:right w:val="single" w:sz="4" w:space="0" w:color="auto"/>
            </w:tcBorders>
          </w:tcPr>
          <w:p w:rsidR="005B2732" w:rsidRPr="00AE4E0A" w:rsidRDefault="005B2732" w:rsidP="00CA662E">
            <w:pPr>
              <w:jc w:val="center"/>
              <w:rPr>
                <w:sz w:val="16"/>
                <w:szCs w:val="16"/>
              </w:rPr>
            </w:pPr>
            <w:r>
              <w:rPr>
                <w:sz w:val="16"/>
                <w:szCs w:val="16"/>
              </w:rPr>
              <w:t>0</w:t>
            </w:r>
          </w:p>
        </w:tc>
        <w:tc>
          <w:tcPr>
            <w:tcW w:w="923" w:type="dxa"/>
            <w:tcBorders>
              <w:left w:val="single" w:sz="4" w:space="0" w:color="auto"/>
            </w:tcBorders>
          </w:tcPr>
          <w:p w:rsidR="005B2732" w:rsidRPr="00AE4E0A" w:rsidRDefault="005B2732" w:rsidP="00CA662E">
            <w:pPr>
              <w:jc w:val="center"/>
              <w:rPr>
                <w:sz w:val="16"/>
                <w:szCs w:val="16"/>
              </w:rPr>
            </w:pPr>
            <w:r>
              <w:rPr>
                <w:sz w:val="16"/>
                <w:szCs w:val="16"/>
              </w:rPr>
              <w:t>1</w:t>
            </w:r>
          </w:p>
        </w:tc>
      </w:tr>
      <w:tr w:rsidR="005B2732" w:rsidRPr="00AE4E0A" w:rsidTr="00B77E45">
        <w:tc>
          <w:tcPr>
            <w:tcW w:w="1613" w:type="dxa"/>
          </w:tcPr>
          <w:p w:rsidR="005B2732" w:rsidRPr="00AE4E0A" w:rsidRDefault="0058572F" w:rsidP="00CA662E">
            <w:pPr>
              <w:rPr>
                <w:sz w:val="16"/>
                <w:szCs w:val="16"/>
              </w:rPr>
            </w:pPr>
            <w:r>
              <w:rPr>
                <w:sz w:val="16"/>
                <w:szCs w:val="16"/>
              </w:rPr>
              <w:t>Свыше</w:t>
            </w:r>
            <w:r w:rsidR="005B2732">
              <w:rPr>
                <w:sz w:val="16"/>
                <w:szCs w:val="16"/>
              </w:rPr>
              <w:t xml:space="preserve"> 150</w:t>
            </w:r>
            <w:r>
              <w:rPr>
                <w:sz w:val="16"/>
                <w:szCs w:val="16"/>
              </w:rPr>
              <w:t xml:space="preserve"> включ.</w:t>
            </w:r>
          </w:p>
        </w:tc>
        <w:tc>
          <w:tcPr>
            <w:tcW w:w="819" w:type="dxa"/>
          </w:tcPr>
          <w:p w:rsidR="005B2732" w:rsidRPr="00AE4E0A" w:rsidRDefault="005B2732" w:rsidP="00CA662E">
            <w:pPr>
              <w:jc w:val="center"/>
              <w:rPr>
                <w:sz w:val="16"/>
                <w:szCs w:val="16"/>
              </w:rPr>
            </w:pPr>
            <w:r>
              <w:rPr>
                <w:sz w:val="16"/>
                <w:szCs w:val="16"/>
              </w:rPr>
              <w:t>8</w:t>
            </w:r>
          </w:p>
        </w:tc>
        <w:tc>
          <w:tcPr>
            <w:tcW w:w="1572" w:type="dxa"/>
          </w:tcPr>
          <w:p w:rsidR="005B2732" w:rsidRPr="00AE4E0A" w:rsidRDefault="005B2732" w:rsidP="00CA662E">
            <w:pPr>
              <w:jc w:val="center"/>
              <w:rPr>
                <w:sz w:val="16"/>
                <w:szCs w:val="16"/>
              </w:rPr>
            </w:pPr>
            <w:r>
              <w:rPr>
                <w:sz w:val="16"/>
                <w:szCs w:val="16"/>
              </w:rPr>
              <w:t>0</w:t>
            </w:r>
          </w:p>
        </w:tc>
        <w:tc>
          <w:tcPr>
            <w:tcW w:w="1169" w:type="dxa"/>
            <w:tcBorders>
              <w:right w:val="single" w:sz="4" w:space="0" w:color="auto"/>
            </w:tcBorders>
          </w:tcPr>
          <w:p w:rsidR="005B2732" w:rsidRPr="00AE4E0A" w:rsidRDefault="005B2732" w:rsidP="00CA662E">
            <w:pPr>
              <w:jc w:val="center"/>
              <w:rPr>
                <w:sz w:val="16"/>
                <w:szCs w:val="16"/>
              </w:rPr>
            </w:pPr>
            <w:r>
              <w:rPr>
                <w:sz w:val="16"/>
                <w:szCs w:val="16"/>
              </w:rPr>
              <w:t>1</w:t>
            </w:r>
          </w:p>
        </w:tc>
        <w:tc>
          <w:tcPr>
            <w:tcW w:w="923" w:type="dxa"/>
            <w:tcBorders>
              <w:left w:val="single" w:sz="4" w:space="0" w:color="auto"/>
            </w:tcBorders>
          </w:tcPr>
          <w:p w:rsidR="005B2732" w:rsidRPr="00AE4E0A" w:rsidRDefault="005B2732" w:rsidP="00CA662E">
            <w:pPr>
              <w:jc w:val="center"/>
              <w:rPr>
                <w:sz w:val="16"/>
                <w:szCs w:val="16"/>
              </w:rPr>
            </w:pPr>
            <w:r>
              <w:rPr>
                <w:sz w:val="16"/>
                <w:szCs w:val="16"/>
              </w:rPr>
              <w:t>2</w:t>
            </w:r>
          </w:p>
        </w:tc>
      </w:tr>
    </w:tbl>
    <w:p w:rsidR="005B2732" w:rsidRDefault="005B2732" w:rsidP="005B2732">
      <w:pPr>
        <w:ind w:firstLine="284"/>
        <w:jc w:val="both"/>
      </w:pPr>
    </w:p>
    <w:p w:rsidR="005B2732" w:rsidRDefault="005B2732" w:rsidP="001A2A65">
      <w:pPr>
        <w:ind w:firstLine="284"/>
        <w:jc w:val="both"/>
      </w:pPr>
      <w:r>
        <w:t>Партию принимают по результатам испытаний второй выборки, е</w:t>
      </w:r>
      <w:r>
        <w:t>с</w:t>
      </w:r>
      <w:r>
        <w:t>ли количество упаково</w:t>
      </w:r>
      <w:r w:rsidR="0058572F">
        <w:t>чных единиц в ней, не отвечающее</w:t>
      </w:r>
      <w:r>
        <w:t xml:space="preserve"> установле</w:t>
      </w:r>
      <w:r>
        <w:t>н</w:t>
      </w:r>
      <w:r>
        <w:lastRenderedPageBreak/>
        <w:t>ным требовани</w:t>
      </w:r>
      <w:r w:rsidR="0058572F">
        <w:t>ям, не превышает соответствующее приемочное</w:t>
      </w:r>
      <w:r>
        <w:t xml:space="preserve"> чис</w:t>
      </w:r>
      <w:r w:rsidR="0058572F">
        <w:t>ло</w:t>
      </w:r>
      <w:r>
        <w:t>.</w:t>
      </w:r>
    </w:p>
    <w:p w:rsidR="005B2732" w:rsidRDefault="005B2732" w:rsidP="008A7765">
      <w:pPr>
        <w:spacing w:line="235" w:lineRule="auto"/>
        <w:ind w:firstLine="284"/>
        <w:jc w:val="both"/>
      </w:pPr>
      <w:r>
        <w:t>Для проведения органолептических и физико-химических испыт</w:t>
      </w:r>
      <w:r>
        <w:t>а</w:t>
      </w:r>
      <w:r>
        <w:t xml:space="preserve">ний из каждой отобранной в выборку упаковочной единицы из разных слоев продукта берут пробу общей </w:t>
      </w:r>
      <w:r w:rsidR="0058572F">
        <w:t>массой 1 кг огурцов и 0,5 л</w:t>
      </w:r>
      <w:r>
        <w:t xml:space="preserve"> рассола.</w:t>
      </w:r>
    </w:p>
    <w:p w:rsidR="005B2732" w:rsidRDefault="005B2732" w:rsidP="008A7765">
      <w:pPr>
        <w:spacing w:line="235" w:lineRule="auto"/>
        <w:ind w:firstLine="284"/>
        <w:jc w:val="both"/>
      </w:pPr>
      <w:r>
        <w:t>Пробы из каждой упаковочной единицы подвергают проверке.</w:t>
      </w:r>
    </w:p>
    <w:p w:rsidR="005B2732" w:rsidRDefault="005B2732" w:rsidP="008A7765">
      <w:pPr>
        <w:spacing w:line="235" w:lineRule="auto"/>
        <w:ind w:firstLine="284"/>
        <w:jc w:val="both"/>
      </w:pPr>
      <w:r>
        <w:t>Если в результате испытаний будет установлено, что качество пр</w:t>
      </w:r>
      <w:r>
        <w:t>о</w:t>
      </w:r>
      <w:r w:rsidR="0058572F">
        <w:t>дукции</w:t>
      </w:r>
      <w:r>
        <w:t xml:space="preserve"> хотя бы по одному из органолептических или физико-химических показателей не соответствует требованиям первого това</w:t>
      </w:r>
      <w:r>
        <w:t>р</w:t>
      </w:r>
      <w:r>
        <w:t>ного сорта, но соответствует требованиям второго сорта, то такую па</w:t>
      </w:r>
      <w:r>
        <w:t>р</w:t>
      </w:r>
      <w:r>
        <w:t>тию переводят во второй сорт.</w:t>
      </w:r>
    </w:p>
    <w:p w:rsidR="005B2732" w:rsidRPr="0013562A" w:rsidRDefault="005B2732" w:rsidP="008A7765">
      <w:pPr>
        <w:spacing w:line="235" w:lineRule="auto"/>
        <w:ind w:firstLine="284"/>
        <w:jc w:val="both"/>
      </w:pPr>
      <w:r>
        <w:t>Если установлено, что</w:t>
      </w:r>
      <w:r w:rsidRPr="001F1DDE">
        <w:t xml:space="preserve"> </w:t>
      </w:r>
      <w:r w:rsidR="0058572F">
        <w:t>качество продукции</w:t>
      </w:r>
      <w:r>
        <w:t xml:space="preserve"> хотя бы по одному из органолептических или физико-химических показателей не соответс</w:t>
      </w:r>
      <w:r>
        <w:t>т</w:t>
      </w:r>
      <w:r>
        <w:t>вует требованиям, предъявляемым ко второму товарному сорту, то такая партия считается нестандартной.</w:t>
      </w:r>
    </w:p>
    <w:p w:rsidR="005B2732" w:rsidRDefault="005B2732" w:rsidP="008A7765">
      <w:pPr>
        <w:spacing w:line="235" w:lineRule="auto"/>
        <w:ind w:firstLine="284"/>
        <w:jc w:val="both"/>
      </w:pPr>
      <w:r w:rsidRPr="007D6F65">
        <w:rPr>
          <w:b/>
          <w:i/>
        </w:rPr>
        <w:t>Задание 1</w:t>
      </w:r>
      <w:r w:rsidRPr="007D6F65">
        <w:t xml:space="preserve">. Изучить порядок отбора </w:t>
      </w:r>
      <w:r>
        <w:t xml:space="preserve">случайной выборки из партии соленых огурцов, фасованной в транспортную тару (бочки), </w:t>
      </w:r>
      <w:r w:rsidRPr="007D6F65">
        <w:t xml:space="preserve">точечных проб </w:t>
      </w:r>
      <w:r>
        <w:t>для анализа. Усвоить, что такое приемочное число и в каком сл</w:t>
      </w:r>
      <w:r>
        <w:t>у</w:t>
      </w:r>
      <w:r>
        <w:t>чае отбирают вторую случайную выборку.</w:t>
      </w:r>
    </w:p>
    <w:p w:rsidR="00751F82" w:rsidRPr="0013574B" w:rsidRDefault="00751F82" w:rsidP="008A7765">
      <w:pPr>
        <w:spacing w:line="235" w:lineRule="auto"/>
        <w:ind w:firstLine="284"/>
        <w:jc w:val="both"/>
      </w:pPr>
      <w:r w:rsidRPr="007D6F65">
        <w:rPr>
          <w:b/>
          <w:i/>
        </w:rPr>
        <w:t>Материа</w:t>
      </w:r>
      <w:r>
        <w:rPr>
          <w:b/>
          <w:i/>
        </w:rPr>
        <w:t>лы и оборудование</w:t>
      </w:r>
      <w:r w:rsidRPr="006D1B53">
        <w:rPr>
          <w:b/>
        </w:rPr>
        <w:t>:</w:t>
      </w:r>
      <w:r w:rsidRPr="007D6F65">
        <w:rPr>
          <w:i/>
        </w:rPr>
        <w:t xml:space="preserve"> </w:t>
      </w:r>
      <w:r w:rsidR="0058572F">
        <w:t>ГОСТ 27853–</w:t>
      </w:r>
      <w:r>
        <w:t>88, ГОСТ 3</w:t>
      </w:r>
      <w:r w:rsidR="0058572F">
        <w:t>858–73,</w:t>
      </w:r>
      <w:r>
        <w:t xml:space="preserve"> о</w:t>
      </w:r>
      <w:r>
        <w:t>б</w:t>
      </w:r>
      <w:r>
        <w:t>разцы соленых огурцов, сито, фарфоровая чашка, э</w:t>
      </w:r>
      <w:r w:rsidR="0058572F">
        <w:t>лектронные весы, посуда для огур</w:t>
      </w:r>
      <w:r>
        <w:t>цов и рассола, бюретка, мерные колбы на 200 мл, к</w:t>
      </w:r>
      <w:r>
        <w:t>о</w:t>
      </w:r>
      <w:r>
        <w:t xml:space="preserve">нические колбы на 200 мл, воронки, фильтры, пипетки, марля, 0,05 н. </w:t>
      </w:r>
      <w:r>
        <w:rPr>
          <w:lang w:val="en-US"/>
        </w:rPr>
        <w:t>AgNO</w:t>
      </w:r>
      <w:r w:rsidRPr="0013574B">
        <w:rPr>
          <w:vertAlign w:val="subscript"/>
        </w:rPr>
        <w:t>3</w:t>
      </w:r>
      <w:r>
        <w:t>, 10%</w:t>
      </w:r>
      <w:r w:rsidR="0058572F">
        <w:t>-ный</w:t>
      </w:r>
      <w:r>
        <w:t xml:space="preserve"> раствор </w:t>
      </w:r>
      <w:r>
        <w:rPr>
          <w:lang w:val="en-US"/>
        </w:rPr>
        <w:t>K</w:t>
      </w:r>
      <w:r w:rsidRPr="0013574B">
        <w:rPr>
          <w:vertAlign w:val="subscript"/>
        </w:rPr>
        <w:t>2</w:t>
      </w:r>
      <w:r>
        <w:rPr>
          <w:lang w:val="en-US"/>
        </w:rPr>
        <w:t>CrO</w:t>
      </w:r>
      <w:r w:rsidRPr="0013574B">
        <w:rPr>
          <w:vertAlign w:val="subscript"/>
        </w:rPr>
        <w:t>4</w:t>
      </w:r>
      <w:r>
        <w:t>, 0,1</w:t>
      </w:r>
      <w:r w:rsidR="0058572F">
        <w:t xml:space="preserve"> </w:t>
      </w:r>
      <w:r>
        <w:t xml:space="preserve">н. </w:t>
      </w:r>
      <w:r>
        <w:rPr>
          <w:lang w:val="en-US"/>
        </w:rPr>
        <w:t>NaOH</w:t>
      </w:r>
      <w:r>
        <w:t xml:space="preserve">, 1,2 н. </w:t>
      </w:r>
      <w:r>
        <w:rPr>
          <w:lang w:val="en-US"/>
        </w:rPr>
        <w:t>HCl</w:t>
      </w:r>
      <w:r>
        <w:t>, 1%</w:t>
      </w:r>
      <w:r w:rsidR="0058572F">
        <w:t>-ный</w:t>
      </w:r>
      <w:r>
        <w:t xml:space="preserve"> раствор фенолфталеина, лакмусовая бумага, водяная баня.</w:t>
      </w:r>
    </w:p>
    <w:p w:rsidR="005B2732" w:rsidRPr="002A4A38" w:rsidRDefault="005B2732" w:rsidP="008A7765">
      <w:pPr>
        <w:spacing w:line="235" w:lineRule="auto"/>
        <w:ind w:firstLine="284"/>
        <w:jc w:val="both"/>
      </w:pPr>
      <w:r w:rsidRPr="007D6F65">
        <w:rPr>
          <w:b/>
          <w:i/>
        </w:rPr>
        <w:t>Ход выполнения</w:t>
      </w:r>
      <w:r w:rsidRPr="007D6F65">
        <w:t>. По заданию преподавателя</w:t>
      </w:r>
      <w:r w:rsidR="0058572F">
        <w:t>, согласно ГОСТ 27853–</w:t>
      </w:r>
      <w:r>
        <w:t xml:space="preserve">88, </w:t>
      </w:r>
      <w:r w:rsidR="0058572F">
        <w:t>рассчитать</w:t>
      </w:r>
      <w:r w:rsidRPr="007D6F65">
        <w:t xml:space="preserve"> необходимое количество </w:t>
      </w:r>
      <w:r>
        <w:t xml:space="preserve">упаковочных </w:t>
      </w:r>
      <w:r w:rsidRPr="007D6F65">
        <w:t xml:space="preserve">единиц в </w:t>
      </w:r>
      <w:r w:rsidR="0058572F">
        <w:t>выборке, определить</w:t>
      </w:r>
      <w:r w:rsidRPr="007D6F65">
        <w:t xml:space="preserve"> число точечных проб, массу точечн</w:t>
      </w:r>
      <w:r>
        <w:t>ой</w:t>
      </w:r>
      <w:r w:rsidRPr="007D6F65">
        <w:t xml:space="preserve"> проб</w:t>
      </w:r>
      <w:r>
        <w:t>ы и за</w:t>
      </w:r>
      <w:r w:rsidR="006E7F66">
        <w:t>полнить</w:t>
      </w:r>
      <w:r w:rsidR="00EC405B">
        <w:t xml:space="preserve"> табл.</w:t>
      </w:r>
      <w:r w:rsidR="00751F82">
        <w:t xml:space="preserve"> 58</w:t>
      </w:r>
      <w:r w:rsidRPr="007D6F65">
        <w:t>.</w:t>
      </w:r>
    </w:p>
    <w:p w:rsidR="005B2732" w:rsidRDefault="005B2732" w:rsidP="008A7765">
      <w:pPr>
        <w:spacing w:line="235" w:lineRule="auto"/>
        <w:ind w:firstLine="284"/>
        <w:jc w:val="center"/>
        <w:rPr>
          <w:sz w:val="16"/>
          <w:szCs w:val="16"/>
        </w:rPr>
      </w:pPr>
    </w:p>
    <w:p w:rsidR="005B2732" w:rsidRDefault="00751F82" w:rsidP="008A7765">
      <w:pPr>
        <w:spacing w:line="235" w:lineRule="auto"/>
        <w:jc w:val="center"/>
        <w:rPr>
          <w:sz w:val="16"/>
          <w:szCs w:val="16"/>
        </w:rPr>
      </w:pPr>
      <w:r>
        <w:rPr>
          <w:sz w:val="16"/>
          <w:szCs w:val="16"/>
        </w:rPr>
        <w:t>Т а б л и ц а  58</w:t>
      </w:r>
      <w:r w:rsidR="005B2732" w:rsidRPr="007D6F65">
        <w:rPr>
          <w:sz w:val="16"/>
          <w:szCs w:val="16"/>
        </w:rPr>
        <w:t xml:space="preserve">. </w:t>
      </w:r>
      <w:r w:rsidR="005B2732" w:rsidRPr="003E0EDD">
        <w:rPr>
          <w:b/>
          <w:sz w:val="16"/>
          <w:szCs w:val="16"/>
        </w:rPr>
        <w:t>Порядок отбора случайной выборки и точечных проб</w:t>
      </w:r>
      <w:r w:rsidR="005B2732" w:rsidRPr="007D6F65">
        <w:rPr>
          <w:sz w:val="16"/>
          <w:szCs w:val="16"/>
        </w:rPr>
        <w:t xml:space="preserve"> </w:t>
      </w:r>
    </w:p>
    <w:p w:rsidR="005B2732" w:rsidRPr="007D6F65" w:rsidRDefault="005B2732" w:rsidP="008A7765">
      <w:pPr>
        <w:spacing w:line="235" w:lineRule="auto"/>
        <w:ind w:firstLine="284"/>
        <w:jc w:val="center"/>
        <w:rPr>
          <w:sz w:val="16"/>
          <w:szCs w:val="16"/>
        </w:rPr>
      </w:pPr>
    </w:p>
    <w:tbl>
      <w:tblPr>
        <w:tblStyle w:val="a3"/>
        <w:tblW w:w="6096" w:type="dxa"/>
        <w:tblInd w:w="108" w:type="dxa"/>
        <w:tblLayout w:type="fixed"/>
        <w:tblLook w:val="04A0"/>
      </w:tblPr>
      <w:tblGrid>
        <w:gridCol w:w="993"/>
        <w:gridCol w:w="850"/>
        <w:gridCol w:w="567"/>
        <w:gridCol w:w="1134"/>
        <w:gridCol w:w="992"/>
        <w:gridCol w:w="709"/>
        <w:gridCol w:w="425"/>
        <w:gridCol w:w="426"/>
      </w:tblGrid>
      <w:tr w:rsidR="005B2732" w:rsidRPr="007D6F65" w:rsidTr="006E7F66">
        <w:trPr>
          <w:trHeight w:val="87"/>
        </w:trPr>
        <w:tc>
          <w:tcPr>
            <w:tcW w:w="993" w:type="dxa"/>
            <w:vMerge w:val="restart"/>
            <w:vAlign w:val="center"/>
          </w:tcPr>
          <w:p w:rsidR="005B2732" w:rsidRPr="007D6F65" w:rsidRDefault="005B2732" w:rsidP="006E7F66">
            <w:pPr>
              <w:spacing w:line="235" w:lineRule="auto"/>
              <w:ind w:hanging="28"/>
              <w:jc w:val="center"/>
              <w:rPr>
                <w:sz w:val="16"/>
                <w:szCs w:val="16"/>
              </w:rPr>
            </w:pPr>
            <w:r w:rsidRPr="007D6F65">
              <w:rPr>
                <w:sz w:val="16"/>
                <w:szCs w:val="16"/>
              </w:rPr>
              <w:t>Вид уп</w:t>
            </w:r>
            <w:r w:rsidRPr="007D6F65">
              <w:rPr>
                <w:sz w:val="16"/>
                <w:szCs w:val="16"/>
              </w:rPr>
              <w:t>а</w:t>
            </w:r>
            <w:r w:rsidRPr="007D6F65">
              <w:rPr>
                <w:sz w:val="16"/>
                <w:szCs w:val="16"/>
              </w:rPr>
              <w:t>ковки</w:t>
            </w:r>
          </w:p>
        </w:tc>
        <w:tc>
          <w:tcPr>
            <w:tcW w:w="850" w:type="dxa"/>
            <w:vMerge w:val="restart"/>
            <w:vAlign w:val="center"/>
          </w:tcPr>
          <w:p w:rsidR="005B2732" w:rsidRPr="007D6F65" w:rsidRDefault="005B2732" w:rsidP="006E7F66">
            <w:pPr>
              <w:spacing w:line="235" w:lineRule="auto"/>
              <w:ind w:hanging="28"/>
              <w:jc w:val="center"/>
              <w:rPr>
                <w:sz w:val="16"/>
                <w:szCs w:val="16"/>
              </w:rPr>
            </w:pPr>
            <w:r w:rsidRPr="007D6F65">
              <w:rPr>
                <w:sz w:val="16"/>
                <w:szCs w:val="16"/>
              </w:rPr>
              <w:t>Колич</w:t>
            </w:r>
            <w:r w:rsidRPr="007D6F65">
              <w:rPr>
                <w:sz w:val="16"/>
                <w:szCs w:val="16"/>
              </w:rPr>
              <w:t>е</w:t>
            </w:r>
            <w:r w:rsidRPr="007D6F65">
              <w:rPr>
                <w:sz w:val="16"/>
                <w:szCs w:val="16"/>
              </w:rPr>
              <w:t>ство упак</w:t>
            </w:r>
            <w:r w:rsidRPr="007D6F65">
              <w:rPr>
                <w:sz w:val="16"/>
                <w:szCs w:val="16"/>
              </w:rPr>
              <w:t>о</w:t>
            </w:r>
            <w:r w:rsidRPr="007D6F65">
              <w:rPr>
                <w:sz w:val="16"/>
                <w:szCs w:val="16"/>
              </w:rPr>
              <w:t>вочных единиц</w:t>
            </w:r>
            <w:r>
              <w:rPr>
                <w:sz w:val="16"/>
                <w:szCs w:val="16"/>
              </w:rPr>
              <w:t xml:space="preserve"> в партии</w:t>
            </w:r>
            <w:r w:rsidRPr="007D6F65">
              <w:rPr>
                <w:sz w:val="16"/>
                <w:szCs w:val="16"/>
              </w:rPr>
              <w:t>, шт.</w:t>
            </w:r>
          </w:p>
        </w:tc>
        <w:tc>
          <w:tcPr>
            <w:tcW w:w="567" w:type="dxa"/>
            <w:vMerge w:val="restart"/>
            <w:vAlign w:val="center"/>
          </w:tcPr>
          <w:p w:rsidR="005B2732" w:rsidRPr="007D6F65" w:rsidRDefault="005B2732" w:rsidP="006E7F66">
            <w:pPr>
              <w:spacing w:line="235" w:lineRule="auto"/>
              <w:ind w:hanging="28"/>
              <w:jc w:val="center"/>
              <w:rPr>
                <w:sz w:val="16"/>
                <w:szCs w:val="16"/>
              </w:rPr>
            </w:pPr>
            <w:r w:rsidRPr="007D6F65">
              <w:rPr>
                <w:sz w:val="16"/>
                <w:szCs w:val="16"/>
              </w:rPr>
              <w:t>В</w:t>
            </w:r>
            <w:r w:rsidRPr="007D6F65">
              <w:rPr>
                <w:sz w:val="16"/>
                <w:szCs w:val="16"/>
              </w:rPr>
              <w:t>е</w:t>
            </w:r>
            <w:r w:rsidRPr="007D6F65">
              <w:rPr>
                <w:sz w:val="16"/>
                <w:szCs w:val="16"/>
              </w:rPr>
              <w:t>л</w:t>
            </w:r>
            <w:r w:rsidRPr="007D6F65">
              <w:rPr>
                <w:sz w:val="16"/>
                <w:szCs w:val="16"/>
              </w:rPr>
              <w:t>и</w:t>
            </w:r>
            <w:r w:rsidRPr="007D6F65">
              <w:rPr>
                <w:sz w:val="16"/>
                <w:szCs w:val="16"/>
              </w:rPr>
              <w:t>чина в</w:t>
            </w:r>
            <w:r w:rsidRPr="007D6F65">
              <w:rPr>
                <w:sz w:val="16"/>
                <w:szCs w:val="16"/>
              </w:rPr>
              <w:t>ы</w:t>
            </w:r>
            <w:r w:rsidRPr="007D6F65">
              <w:rPr>
                <w:sz w:val="16"/>
                <w:szCs w:val="16"/>
              </w:rPr>
              <w:t>бо</w:t>
            </w:r>
            <w:r w:rsidRPr="007D6F65">
              <w:rPr>
                <w:sz w:val="16"/>
                <w:szCs w:val="16"/>
              </w:rPr>
              <w:t>р</w:t>
            </w:r>
            <w:r w:rsidRPr="007D6F65">
              <w:rPr>
                <w:sz w:val="16"/>
                <w:szCs w:val="16"/>
              </w:rPr>
              <w:t>ки, шт.</w:t>
            </w:r>
          </w:p>
        </w:tc>
        <w:tc>
          <w:tcPr>
            <w:tcW w:w="2835" w:type="dxa"/>
            <w:gridSpan w:val="3"/>
            <w:tcBorders>
              <w:bottom w:val="single" w:sz="4" w:space="0" w:color="auto"/>
            </w:tcBorders>
            <w:vAlign w:val="center"/>
          </w:tcPr>
          <w:p w:rsidR="005B2732" w:rsidRPr="007D6F65" w:rsidRDefault="005B2732" w:rsidP="008A7765">
            <w:pPr>
              <w:spacing w:line="235" w:lineRule="auto"/>
              <w:ind w:left="28" w:hanging="28"/>
              <w:jc w:val="center"/>
              <w:rPr>
                <w:sz w:val="16"/>
                <w:szCs w:val="16"/>
              </w:rPr>
            </w:pPr>
            <w:r>
              <w:rPr>
                <w:sz w:val="16"/>
                <w:szCs w:val="16"/>
              </w:rPr>
              <w:t>Приемочное число при проверке</w:t>
            </w:r>
          </w:p>
        </w:tc>
        <w:tc>
          <w:tcPr>
            <w:tcW w:w="425" w:type="dxa"/>
            <w:vMerge w:val="restart"/>
            <w:tcBorders>
              <w:right w:val="single" w:sz="4" w:space="0" w:color="auto"/>
            </w:tcBorders>
            <w:textDirection w:val="btLr"/>
            <w:vAlign w:val="center"/>
          </w:tcPr>
          <w:p w:rsidR="005B2732" w:rsidRPr="007D6F65" w:rsidRDefault="006E7F66" w:rsidP="006E7F66">
            <w:pPr>
              <w:spacing w:line="235" w:lineRule="auto"/>
              <w:ind w:left="28" w:hanging="28"/>
              <w:jc w:val="center"/>
              <w:rPr>
                <w:sz w:val="16"/>
                <w:szCs w:val="16"/>
              </w:rPr>
            </w:pPr>
            <w:r>
              <w:rPr>
                <w:sz w:val="16"/>
                <w:szCs w:val="16"/>
              </w:rPr>
              <w:t>К</w:t>
            </w:r>
            <w:r w:rsidR="005B2732">
              <w:rPr>
                <w:sz w:val="16"/>
                <w:szCs w:val="16"/>
              </w:rPr>
              <w:t>оличество проб</w:t>
            </w:r>
          </w:p>
        </w:tc>
        <w:tc>
          <w:tcPr>
            <w:tcW w:w="426" w:type="dxa"/>
            <w:vMerge w:val="restart"/>
            <w:tcBorders>
              <w:left w:val="single" w:sz="4" w:space="0" w:color="auto"/>
            </w:tcBorders>
            <w:textDirection w:val="btLr"/>
            <w:vAlign w:val="center"/>
          </w:tcPr>
          <w:p w:rsidR="005B2732" w:rsidRPr="007D6F65" w:rsidRDefault="006E7F66" w:rsidP="006E7F66">
            <w:pPr>
              <w:spacing w:line="235" w:lineRule="auto"/>
              <w:ind w:left="28" w:hanging="28"/>
              <w:jc w:val="center"/>
              <w:rPr>
                <w:sz w:val="16"/>
                <w:szCs w:val="16"/>
              </w:rPr>
            </w:pPr>
            <w:r>
              <w:rPr>
                <w:sz w:val="16"/>
                <w:szCs w:val="16"/>
              </w:rPr>
              <w:t>М</w:t>
            </w:r>
            <w:r w:rsidR="005B2732">
              <w:rPr>
                <w:sz w:val="16"/>
                <w:szCs w:val="16"/>
              </w:rPr>
              <w:t>асса пробы</w:t>
            </w:r>
          </w:p>
        </w:tc>
      </w:tr>
      <w:tr w:rsidR="005B2732" w:rsidRPr="007D6F65" w:rsidTr="006E7F66">
        <w:trPr>
          <w:cantSplit/>
          <w:trHeight w:val="1214"/>
        </w:trPr>
        <w:tc>
          <w:tcPr>
            <w:tcW w:w="993" w:type="dxa"/>
            <w:vMerge/>
            <w:vAlign w:val="center"/>
          </w:tcPr>
          <w:p w:rsidR="005B2732" w:rsidRPr="007D6F65" w:rsidRDefault="005B2732" w:rsidP="008A7765">
            <w:pPr>
              <w:spacing w:line="235" w:lineRule="auto"/>
              <w:ind w:hanging="28"/>
              <w:rPr>
                <w:sz w:val="16"/>
                <w:szCs w:val="16"/>
              </w:rPr>
            </w:pPr>
          </w:p>
        </w:tc>
        <w:tc>
          <w:tcPr>
            <w:tcW w:w="850" w:type="dxa"/>
            <w:vMerge/>
            <w:vAlign w:val="center"/>
          </w:tcPr>
          <w:p w:rsidR="005B2732" w:rsidRPr="007D6F65" w:rsidRDefault="005B2732" w:rsidP="008A7765">
            <w:pPr>
              <w:spacing w:line="235" w:lineRule="auto"/>
              <w:ind w:hanging="28"/>
              <w:rPr>
                <w:sz w:val="16"/>
                <w:szCs w:val="16"/>
              </w:rPr>
            </w:pPr>
          </w:p>
        </w:tc>
        <w:tc>
          <w:tcPr>
            <w:tcW w:w="567" w:type="dxa"/>
            <w:vMerge/>
            <w:vAlign w:val="center"/>
          </w:tcPr>
          <w:p w:rsidR="005B2732" w:rsidRPr="007D6F65" w:rsidRDefault="005B2732" w:rsidP="008A7765">
            <w:pPr>
              <w:spacing w:line="235" w:lineRule="auto"/>
              <w:ind w:hanging="28"/>
              <w:rPr>
                <w:sz w:val="16"/>
                <w:szCs w:val="16"/>
              </w:rPr>
            </w:pPr>
          </w:p>
        </w:tc>
        <w:tc>
          <w:tcPr>
            <w:tcW w:w="1134" w:type="dxa"/>
            <w:tcBorders>
              <w:top w:val="single" w:sz="4" w:space="0" w:color="auto"/>
            </w:tcBorders>
            <w:textDirection w:val="btLr"/>
            <w:vAlign w:val="center"/>
          </w:tcPr>
          <w:p w:rsidR="005B2732" w:rsidRPr="007D6F65" w:rsidRDefault="006D1B53" w:rsidP="006E7F66">
            <w:pPr>
              <w:spacing w:line="235" w:lineRule="auto"/>
              <w:ind w:left="141" w:right="113" w:hanging="28"/>
              <w:jc w:val="center"/>
              <w:rPr>
                <w:sz w:val="16"/>
                <w:szCs w:val="16"/>
              </w:rPr>
            </w:pPr>
            <w:r>
              <w:rPr>
                <w:sz w:val="16"/>
                <w:szCs w:val="16"/>
              </w:rPr>
              <w:t>о</w:t>
            </w:r>
            <w:r w:rsidR="005B2732">
              <w:rPr>
                <w:sz w:val="16"/>
                <w:szCs w:val="16"/>
              </w:rPr>
              <w:t>рганолепт</w:t>
            </w:r>
            <w:r w:rsidR="005B2732">
              <w:rPr>
                <w:sz w:val="16"/>
                <w:szCs w:val="16"/>
              </w:rPr>
              <w:t>и</w:t>
            </w:r>
            <w:r w:rsidR="005B2732">
              <w:rPr>
                <w:sz w:val="16"/>
                <w:szCs w:val="16"/>
              </w:rPr>
              <w:t>ческих и ф</w:t>
            </w:r>
            <w:r w:rsidR="005B2732">
              <w:rPr>
                <w:sz w:val="16"/>
                <w:szCs w:val="16"/>
              </w:rPr>
              <w:t>и</w:t>
            </w:r>
            <w:r w:rsidR="006E7F66">
              <w:rPr>
                <w:sz w:val="16"/>
                <w:szCs w:val="16"/>
              </w:rPr>
              <w:t>зико</w:t>
            </w:r>
            <w:r w:rsidR="005B2732">
              <w:rPr>
                <w:sz w:val="16"/>
                <w:szCs w:val="16"/>
              </w:rPr>
              <w:t>химич</w:t>
            </w:r>
            <w:r w:rsidR="005B2732">
              <w:rPr>
                <w:sz w:val="16"/>
                <w:szCs w:val="16"/>
              </w:rPr>
              <w:t>е</w:t>
            </w:r>
            <w:r w:rsidR="005B2732">
              <w:rPr>
                <w:sz w:val="16"/>
                <w:szCs w:val="16"/>
              </w:rPr>
              <w:t>ских показ</w:t>
            </w:r>
            <w:r w:rsidR="005B2732">
              <w:rPr>
                <w:sz w:val="16"/>
                <w:szCs w:val="16"/>
              </w:rPr>
              <w:t>а</w:t>
            </w:r>
            <w:r w:rsidR="005B2732">
              <w:rPr>
                <w:sz w:val="16"/>
                <w:szCs w:val="16"/>
              </w:rPr>
              <w:t>телей</w:t>
            </w:r>
          </w:p>
        </w:tc>
        <w:tc>
          <w:tcPr>
            <w:tcW w:w="992" w:type="dxa"/>
            <w:tcBorders>
              <w:top w:val="single" w:sz="4" w:space="0" w:color="auto"/>
              <w:right w:val="single" w:sz="4" w:space="0" w:color="auto"/>
            </w:tcBorders>
            <w:textDirection w:val="btLr"/>
            <w:vAlign w:val="center"/>
          </w:tcPr>
          <w:p w:rsidR="005B2732" w:rsidRPr="007D6F65" w:rsidRDefault="006D1B53" w:rsidP="006E7F66">
            <w:pPr>
              <w:spacing w:line="235" w:lineRule="auto"/>
              <w:ind w:left="141" w:right="113" w:hanging="28"/>
              <w:jc w:val="center"/>
              <w:rPr>
                <w:sz w:val="16"/>
                <w:szCs w:val="16"/>
              </w:rPr>
            </w:pPr>
            <w:r>
              <w:rPr>
                <w:sz w:val="16"/>
                <w:szCs w:val="16"/>
              </w:rPr>
              <w:t>м</w:t>
            </w:r>
            <w:r w:rsidR="005B2732">
              <w:rPr>
                <w:sz w:val="16"/>
                <w:szCs w:val="16"/>
              </w:rPr>
              <w:t>ассовой д</w:t>
            </w:r>
            <w:r w:rsidR="005B2732">
              <w:rPr>
                <w:sz w:val="16"/>
                <w:szCs w:val="16"/>
              </w:rPr>
              <w:t>о</w:t>
            </w:r>
            <w:r w:rsidR="005B2732">
              <w:rPr>
                <w:sz w:val="16"/>
                <w:szCs w:val="16"/>
              </w:rPr>
              <w:t>ли составных частей пр</w:t>
            </w:r>
            <w:r w:rsidR="005B2732">
              <w:rPr>
                <w:sz w:val="16"/>
                <w:szCs w:val="16"/>
              </w:rPr>
              <w:t>о</w:t>
            </w:r>
            <w:r w:rsidR="005B2732">
              <w:rPr>
                <w:sz w:val="16"/>
                <w:szCs w:val="16"/>
              </w:rPr>
              <w:t>дукта</w:t>
            </w:r>
          </w:p>
        </w:tc>
        <w:tc>
          <w:tcPr>
            <w:tcW w:w="709" w:type="dxa"/>
            <w:tcBorders>
              <w:top w:val="single" w:sz="4" w:space="0" w:color="auto"/>
              <w:left w:val="single" w:sz="4" w:space="0" w:color="auto"/>
            </w:tcBorders>
            <w:textDirection w:val="btLr"/>
            <w:vAlign w:val="center"/>
          </w:tcPr>
          <w:p w:rsidR="005B2732" w:rsidRDefault="006E7F66" w:rsidP="006E7F66">
            <w:pPr>
              <w:spacing w:line="235" w:lineRule="auto"/>
              <w:ind w:left="28" w:hanging="28"/>
              <w:jc w:val="center"/>
              <w:rPr>
                <w:sz w:val="16"/>
                <w:szCs w:val="16"/>
              </w:rPr>
            </w:pPr>
            <w:r>
              <w:rPr>
                <w:sz w:val="16"/>
                <w:szCs w:val="16"/>
              </w:rPr>
              <w:t xml:space="preserve"> </w:t>
            </w:r>
            <w:r w:rsidR="006D1B53">
              <w:rPr>
                <w:sz w:val="16"/>
                <w:szCs w:val="16"/>
              </w:rPr>
              <w:t>р</w:t>
            </w:r>
            <w:r w:rsidR="005B2732">
              <w:rPr>
                <w:sz w:val="16"/>
                <w:szCs w:val="16"/>
              </w:rPr>
              <w:t>азмер</w:t>
            </w:r>
            <w:r w:rsidR="006D1B53">
              <w:rPr>
                <w:sz w:val="16"/>
                <w:szCs w:val="16"/>
              </w:rPr>
              <w:t>а</w:t>
            </w:r>
            <w:r w:rsidR="005B2732">
              <w:rPr>
                <w:sz w:val="16"/>
                <w:szCs w:val="16"/>
              </w:rPr>
              <w:t xml:space="preserve"> огурцов</w:t>
            </w:r>
          </w:p>
          <w:p w:rsidR="005B2732" w:rsidRPr="007D6F65" w:rsidRDefault="005B2732" w:rsidP="006E7F66">
            <w:pPr>
              <w:spacing w:line="235" w:lineRule="auto"/>
              <w:ind w:left="28" w:hanging="28"/>
              <w:jc w:val="center"/>
              <w:rPr>
                <w:sz w:val="16"/>
                <w:szCs w:val="16"/>
              </w:rPr>
            </w:pPr>
          </w:p>
        </w:tc>
        <w:tc>
          <w:tcPr>
            <w:tcW w:w="425" w:type="dxa"/>
            <w:vMerge/>
            <w:tcBorders>
              <w:right w:val="single" w:sz="4" w:space="0" w:color="auto"/>
            </w:tcBorders>
            <w:vAlign w:val="center"/>
          </w:tcPr>
          <w:p w:rsidR="005B2732" w:rsidRPr="007D6F65" w:rsidRDefault="005B2732" w:rsidP="008A7765">
            <w:pPr>
              <w:spacing w:line="235" w:lineRule="auto"/>
              <w:ind w:left="28" w:hanging="28"/>
              <w:rPr>
                <w:sz w:val="16"/>
                <w:szCs w:val="16"/>
              </w:rPr>
            </w:pPr>
          </w:p>
        </w:tc>
        <w:tc>
          <w:tcPr>
            <w:tcW w:w="426" w:type="dxa"/>
            <w:vMerge/>
            <w:tcBorders>
              <w:left w:val="single" w:sz="4" w:space="0" w:color="auto"/>
            </w:tcBorders>
            <w:vAlign w:val="center"/>
          </w:tcPr>
          <w:p w:rsidR="005B2732" w:rsidRPr="007D6F65" w:rsidRDefault="005B2732" w:rsidP="008A7765">
            <w:pPr>
              <w:spacing w:line="235" w:lineRule="auto"/>
              <w:ind w:left="28" w:hanging="28"/>
              <w:rPr>
                <w:sz w:val="16"/>
                <w:szCs w:val="16"/>
              </w:rPr>
            </w:pPr>
          </w:p>
        </w:tc>
      </w:tr>
      <w:tr w:rsidR="005B2732" w:rsidRPr="007D6F65" w:rsidTr="006D1B53">
        <w:tc>
          <w:tcPr>
            <w:tcW w:w="993" w:type="dxa"/>
          </w:tcPr>
          <w:p w:rsidR="005B2732" w:rsidRPr="008A7765" w:rsidRDefault="005B2732" w:rsidP="008A7765">
            <w:pPr>
              <w:spacing w:line="235" w:lineRule="auto"/>
              <w:ind w:hanging="28"/>
              <w:rPr>
                <w:sz w:val="16"/>
                <w:szCs w:val="16"/>
              </w:rPr>
            </w:pPr>
            <w:r w:rsidRPr="008A7765">
              <w:rPr>
                <w:sz w:val="16"/>
                <w:szCs w:val="16"/>
              </w:rPr>
              <w:t>Бочки</w:t>
            </w:r>
          </w:p>
        </w:tc>
        <w:tc>
          <w:tcPr>
            <w:tcW w:w="850" w:type="dxa"/>
          </w:tcPr>
          <w:p w:rsidR="005B2732" w:rsidRPr="008A7765" w:rsidRDefault="005B2732" w:rsidP="008A7765">
            <w:pPr>
              <w:spacing w:line="235" w:lineRule="auto"/>
              <w:ind w:hanging="28"/>
              <w:rPr>
                <w:sz w:val="16"/>
                <w:szCs w:val="16"/>
              </w:rPr>
            </w:pPr>
          </w:p>
        </w:tc>
        <w:tc>
          <w:tcPr>
            <w:tcW w:w="567" w:type="dxa"/>
          </w:tcPr>
          <w:p w:rsidR="005B2732" w:rsidRPr="008A7765" w:rsidRDefault="005B2732" w:rsidP="008A7765">
            <w:pPr>
              <w:spacing w:line="235" w:lineRule="auto"/>
              <w:ind w:hanging="28"/>
              <w:rPr>
                <w:sz w:val="16"/>
                <w:szCs w:val="16"/>
              </w:rPr>
            </w:pPr>
          </w:p>
        </w:tc>
        <w:tc>
          <w:tcPr>
            <w:tcW w:w="1134" w:type="dxa"/>
          </w:tcPr>
          <w:p w:rsidR="005B2732" w:rsidRPr="008A7765" w:rsidRDefault="005B2732" w:rsidP="008A7765">
            <w:pPr>
              <w:spacing w:line="235" w:lineRule="auto"/>
              <w:ind w:hanging="28"/>
              <w:rPr>
                <w:sz w:val="16"/>
                <w:szCs w:val="16"/>
              </w:rPr>
            </w:pPr>
          </w:p>
        </w:tc>
        <w:tc>
          <w:tcPr>
            <w:tcW w:w="992" w:type="dxa"/>
            <w:tcBorders>
              <w:right w:val="single" w:sz="4" w:space="0" w:color="auto"/>
            </w:tcBorders>
          </w:tcPr>
          <w:p w:rsidR="005B2732" w:rsidRPr="008A7765" w:rsidRDefault="005B2732" w:rsidP="008A7765">
            <w:pPr>
              <w:spacing w:line="235" w:lineRule="auto"/>
              <w:ind w:hanging="28"/>
              <w:rPr>
                <w:sz w:val="16"/>
                <w:szCs w:val="16"/>
              </w:rPr>
            </w:pPr>
          </w:p>
        </w:tc>
        <w:tc>
          <w:tcPr>
            <w:tcW w:w="709" w:type="dxa"/>
            <w:tcBorders>
              <w:left w:val="single" w:sz="4" w:space="0" w:color="auto"/>
            </w:tcBorders>
          </w:tcPr>
          <w:p w:rsidR="005B2732" w:rsidRPr="008A7765" w:rsidRDefault="005B2732" w:rsidP="008A7765">
            <w:pPr>
              <w:spacing w:line="235" w:lineRule="auto"/>
              <w:ind w:hanging="28"/>
              <w:rPr>
                <w:sz w:val="16"/>
                <w:szCs w:val="16"/>
              </w:rPr>
            </w:pPr>
          </w:p>
        </w:tc>
        <w:tc>
          <w:tcPr>
            <w:tcW w:w="425" w:type="dxa"/>
            <w:tcBorders>
              <w:right w:val="single" w:sz="4" w:space="0" w:color="auto"/>
            </w:tcBorders>
          </w:tcPr>
          <w:p w:rsidR="005B2732" w:rsidRPr="008A7765" w:rsidRDefault="005B2732" w:rsidP="008A7765">
            <w:pPr>
              <w:spacing w:line="235" w:lineRule="auto"/>
              <w:ind w:hanging="28"/>
              <w:rPr>
                <w:sz w:val="16"/>
                <w:szCs w:val="16"/>
              </w:rPr>
            </w:pPr>
          </w:p>
        </w:tc>
        <w:tc>
          <w:tcPr>
            <w:tcW w:w="426" w:type="dxa"/>
            <w:tcBorders>
              <w:left w:val="single" w:sz="4" w:space="0" w:color="auto"/>
            </w:tcBorders>
          </w:tcPr>
          <w:p w:rsidR="005B2732" w:rsidRPr="008A7765" w:rsidRDefault="005B2732" w:rsidP="008A7765">
            <w:pPr>
              <w:spacing w:line="235" w:lineRule="auto"/>
              <w:ind w:hanging="28"/>
              <w:rPr>
                <w:sz w:val="16"/>
                <w:szCs w:val="16"/>
              </w:rPr>
            </w:pPr>
          </w:p>
        </w:tc>
      </w:tr>
    </w:tbl>
    <w:p w:rsidR="005B2732" w:rsidRPr="007D6F65" w:rsidRDefault="005B2732" w:rsidP="008A7765">
      <w:pPr>
        <w:spacing w:line="235" w:lineRule="auto"/>
      </w:pPr>
    </w:p>
    <w:p w:rsidR="005B2732" w:rsidRDefault="005B2732" w:rsidP="008A7765">
      <w:pPr>
        <w:spacing w:line="235" w:lineRule="auto"/>
        <w:ind w:firstLine="284"/>
        <w:jc w:val="both"/>
      </w:pPr>
      <w:r w:rsidRPr="002A6209">
        <w:rPr>
          <w:b/>
          <w:i/>
        </w:rPr>
        <w:t>Задание 2.</w:t>
      </w:r>
      <w:r w:rsidRPr="002A6209">
        <w:t xml:space="preserve"> Провести </w:t>
      </w:r>
      <w:r>
        <w:t xml:space="preserve">физико-химическую оценку </w:t>
      </w:r>
      <w:r w:rsidRPr="002A6209">
        <w:t xml:space="preserve">качества </w:t>
      </w:r>
      <w:r>
        <w:t>соленых огурцов по ГОСТ</w:t>
      </w:r>
      <w:r w:rsidR="0058572F">
        <w:t>ам</w:t>
      </w:r>
      <w:r>
        <w:t xml:space="preserve"> 7180</w:t>
      </w:r>
      <w:r w:rsidR="0058572F">
        <w:t>–73, 12231–66, 25555.0–82, 26186–</w:t>
      </w:r>
      <w:r>
        <w:t>84.</w:t>
      </w:r>
    </w:p>
    <w:p w:rsidR="00751F82" w:rsidRPr="0013574B" w:rsidRDefault="00751F82" w:rsidP="0086103E">
      <w:pPr>
        <w:spacing w:line="230" w:lineRule="auto"/>
        <w:ind w:firstLine="284"/>
        <w:jc w:val="both"/>
      </w:pPr>
      <w:r w:rsidRPr="007D6F65">
        <w:rPr>
          <w:b/>
          <w:i/>
        </w:rPr>
        <w:lastRenderedPageBreak/>
        <w:t>Материа</w:t>
      </w:r>
      <w:r>
        <w:rPr>
          <w:b/>
          <w:i/>
        </w:rPr>
        <w:t>лы и оборудовани</w:t>
      </w:r>
      <w:r w:rsidR="0058572F">
        <w:rPr>
          <w:b/>
          <w:i/>
        </w:rPr>
        <w:t>е</w:t>
      </w:r>
      <w:r w:rsidR="0058572F">
        <w:rPr>
          <w:b/>
        </w:rPr>
        <w:t>:</w:t>
      </w:r>
      <w:r w:rsidRPr="007D6F65">
        <w:rPr>
          <w:i/>
        </w:rPr>
        <w:t xml:space="preserve"> </w:t>
      </w:r>
      <w:r w:rsidR="0058572F">
        <w:t>о</w:t>
      </w:r>
      <w:r>
        <w:t>бразцы соленых огурцов, сито, фа</w:t>
      </w:r>
      <w:r>
        <w:t>р</w:t>
      </w:r>
      <w:r>
        <w:t>форовая чашка, э</w:t>
      </w:r>
      <w:r w:rsidR="0058572F">
        <w:t>лектронные весы, посуда для огур</w:t>
      </w:r>
      <w:r>
        <w:t>цов и рассола, б</w:t>
      </w:r>
      <w:r>
        <w:t>ю</w:t>
      </w:r>
      <w:r>
        <w:t xml:space="preserve">ретка, мерные колбы на 200 мл, конические колбы на 200 мл, воронки, фильтры, пипетки, марля, 0,05 н. </w:t>
      </w:r>
      <w:r>
        <w:rPr>
          <w:lang w:val="en-US"/>
        </w:rPr>
        <w:t>AgNO</w:t>
      </w:r>
      <w:r w:rsidRPr="0013574B">
        <w:rPr>
          <w:vertAlign w:val="subscript"/>
        </w:rPr>
        <w:t>3</w:t>
      </w:r>
      <w:r>
        <w:t>, 10%</w:t>
      </w:r>
      <w:r w:rsidR="0058572F">
        <w:t>-ный</w:t>
      </w:r>
      <w:r>
        <w:t xml:space="preserve"> раствор </w:t>
      </w:r>
      <w:r>
        <w:rPr>
          <w:lang w:val="en-US"/>
        </w:rPr>
        <w:t>K</w:t>
      </w:r>
      <w:r w:rsidRPr="0013574B">
        <w:rPr>
          <w:vertAlign w:val="subscript"/>
        </w:rPr>
        <w:t>2</w:t>
      </w:r>
      <w:r>
        <w:rPr>
          <w:lang w:val="en-US"/>
        </w:rPr>
        <w:t>CrO</w:t>
      </w:r>
      <w:r w:rsidRPr="0013574B">
        <w:rPr>
          <w:vertAlign w:val="subscript"/>
        </w:rPr>
        <w:t>4</w:t>
      </w:r>
      <w:r>
        <w:t>, 0,1</w:t>
      </w:r>
      <w:r w:rsidR="0058572F">
        <w:t> </w:t>
      </w:r>
      <w:r>
        <w:t xml:space="preserve">н. </w:t>
      </w:r>
      <w:r>
        <w:rPr>
          <w:lang w:val="en-US"/>
        </w:rPr>
        <w:t>NaOH</w:t>
      </w:r>
      <w:r>
        <w:t xml:space="preserve">, 1,2 н. </w:t>
      </w:r>
      <w:r>
        <w:rPr>
          <w:lang w:val="en-US"/>
        </w:rPr>
        <w:t>HCl</w:t>
      </w:r>
      <w:r>
        <w:t>, 1%</w:t>
      </w:r>
      <w:r w:rsidR="0058572F">
        <w:t>-ный</w:t>
      </w:r>
      <w:r>
        <w:t xml:space="preserve"> раствор фенолфталеина, лакмусовая бумага, водяная баня.</w:t>
      </w:r>
    </w:p>
    <w:p w:rsidR="005B2732" w:rsidRPr="005A69DD" w:rsidRDefault="005B2732" w:rsidP="0086103E">
      <w:pPr>
        <w:spacing w:line="230" w:lineRule="auto"/>
        <w:ind w:firstLine="284"/>
        <w:jc w:val="both"/>
        <w:rPr>
          <w:b/>
          <w:i/>
        </w:rPr>
      </w:pPr>
      <w:r w:rsidRPr="002A6209">
        <w:rPr>
          <w:b/>
          <w:i/>
        </w:rPr>
        <w:t>Ход выполнения.</w:t>
      </w:r>
      <w:r>
        <w:rPr>
          <w:b/>
          <w:i/>
        </w:rPr>
        <w:t xml:space="preserve"> </w:t>
      </w:r>
      <w:r>
        <w:t>Физико-химическую оценку качества проводят по каждой точечной пробе по схеме:</w:t>
      </w:r>
    </w:p>
    <w:p w:rsidR="005B2732" w:rsidRDefault="0058572F" w:rsidP="0086103E">
      <w:pPr>
        <w:pStyle w:val="a6"/>
        <w:spacing w:line="230" w:lineRule="auto"/>
        <w:ind w:left="0" w:firstLine="284"/>
        <w:jc w:val="both"/>
      </w:pPr>
      <w:r>
        <w:t>1)</w:t>
      </w:r>
      <w:r w:rsidR="005B2732">
        <w:t xml:space="preserve"> определение массовой доли огурцов и пряностей от общей массы огурцов с рассолом;</w:t>
      </w:r>
    </w:p>
    <w:p w:rsidR="005B2732" w:rsidRDefault="0058572F" w:rsidP="0086103E">
      <w:pPr>
        <w:pStyle w:val="a6"/>
        <w:spacing w:line="230" w:lineRule="auto"/>
        <w:ind w:left="0" w:firstLine="284"/>
        <w:jc w:val="both"/>
      </w:pPr>
      <w:r>
        <w:t>2)</w:t>
      </w:r>
      <w:r w:rsidR="005B2732">
        <w:t xml:space="preserve"> определение массовой доли хлоридов; </w:t>
      </w:r>
    </w:p>
    <w:p w:rsidR="005B2732" w:rsidRDefault="0058572F" w:rsidP="0086103E">
      <w:pPr>
        <w:pStyle w:val="a6"/>
        <w:spacing w:line="230" w:lineRule="auto"/>
        <w:ind w:left="0" w:firstLine="284"/>
        <w:jc w:val="both"/>
      </w:pPr>
      <w:r>
        <w:t>3)</w:t>
      </w:r>
      <w:r w:rsidR="005B2732">
        <w:t xml:space="preserve"> определение массовой доли титруемых кислот.</w:t>
      </w:r>
    </w:p>
    <w:p w:rsidR="005B2732" w:rsidRPr="00112EB7" w:rsidRDefault="005B2732" w:rsidP="0086103E">
      <w:pPr>
        <w:pStyle w:val="a6"/>
        <w:spacing w:line="230" w:lineRule="auto"/>
        <w:ind w:left="0" w:firstLine="284"/>
        <w:jc w:val="both"/>
        <w:rPr>
          <w:i/>
        </w:rPr>
      </w:pPr>
      <w:r w:rsidRPr="00112EB7">
        <w:rPr>
          <w:i/>
        </w:rPr>
        <w:t xml:space="preserve">Определение массовой доли </w:t>
      </w:r>
      <w:r>
        <w:rPr>
          <w:i/>
        </w:rPr>
        <w:t>огурцов и пряностей от общей массы соленых огурцов с рассолом.</w:t>
      </w:r>
    </w:p>
    <w:p w:rsidR="005B2732" w:rsidRDefault="005B2732" w:rsidP="0086103E">
      <w:pPr>
        <w:spacing w:line="230" w:lineRule="auto"/>
        <w:ind w:firstLine="284"/>
        <w:jc w:val="both"/>
      </w:pPr>
      <w:r>
        <w:t>Определение соотношения составных частей проводят после до</w:t>
      </w:r>
      <w:r>
        <w:t>с</w:t>
      </w:r>
      <w:r>
        <w:t>тижения солеными огурцами кислотности, предусмотренной технол</w:t>
      </w:r>
      <w:r>
        <w:t>о</w:t>
      </w:r>
      <w:r>
        <w:t>гическими инструкциями.</w:t>
      </w:r>
    </w:p>
    <w:p w:rsidR="005B2732" w:rsidRDefault="005B2732" w:rsidP="0086103E">
      <w:pPr>
        <w:spacing w:line="230" w:lineRule="auto"/>
        <w:ind w:firstLine="284"/>
        <w:jc w:val="both"/>
      </w:pPr>
      <w:r>
        <w:t>Каждую бочку, отобранную в случайную выборку, взвешивают и определяют массу брутто. Вскрывают верхнее укупорочное дно и с помощью дуршлага выбирают огурцы и пряности.</w:t>
      </w:r>
    </w:p>
    <w:p w:rsidR="005B2732" w:rsidRDefault="005B2732" w:rsidP="0086103E">
      <w:pPr>
        <w:spacing w:line="230" w:lineRule="auto"/>
        <w:ind w:firstLine="284"/>
        <w:jc w:val="both"/>
      </w:pPr>
      <w:r>
        <w:t>Выбранные огурцы и пряности взвешивают отдельно и выражают в процентах к массе нетто соленых огурцов.</w:t>
      </w:r>
    </w:p>
    <w:p w:rsidR="005B2732" w:rsidRDefault="005B2732" w:rsidP="0086103E">
      <w:pPr>
        <w:spacing w:line="230" w:lineRule="auto"/>
        <w:ind w:firstLine="284"/>
        <w:jc w:val="both"/>
      </w:pPr>
      <w:r>
        <w:t xml:space="preserve">Содержание массовой доли огурцов и </w:t>
      </w:r>
      <w:r w:rsidR="00751F82">
        <w:t>пряностей указано</w:t>
      </w:r>
      <w:r>
        <w:t xml:space="preserve"> в</w:t>
      </w:r>
      <w:r w:rsidR="00B26F8F">
        <w:t xml:space="preserve"> табл.</w:t>
      </w:r>
      <w:r w:rsidR="0058572F">
        <w:t xml:space="preserve"> </w:t>
      </w:r>
      <w:r w:rsidR="00B26F8F">
        <w:t>55 или в</w:t>
      </w:r>
      <w:r w:rsidR="0058572F">
        <w:t xml:space="preserve"> ГОСТ 7180–</w:t>
      </w:r>
      <w:r>
        <w:t>73.</w:t>
      </w:r>
    </w:p>
    <w:p w:rsidR="005B2732" w:rsidRDefault="005B2732" w:rsidP="0086103E">
      <w:pPr>
        <w:spacing w:line="230" w:lineRule="auto"/>
        <w:ind w:firstLine="284"/>
        <w:jc w:val="both"/>
      </w:pPr>
      <w:r>
        <w:t>Если по содержанию составных частей партия соответствует тр</w:t>
      </w:r>
      <w:r>
        <w:t>е</w:t>
      </w:r>
      <w:r>
        <w:t>бованиям стандарта, то с помощью лабораторных методов определяют содержание поваренной соли и массовую долю титруемых кислот.</w:t>
      </w:r>
    </w:p>
    <w:p w:rsidR="005B2732" w:rsidRPr="001B214C" w:rsidRDefault="005B2732" w:rsidP="0086103E">
      <w:pPr>
        <w:spacing w:line="230" w:lineRule="auto"/>
        <w:ind w:firstLine="284"/>
        <w:jc w:val="both"/>
      </w:pPr>
      <w:r w:rsidRPr="00112EB7">
        <w:rPr>
          <w:i/>
        </w:rPr>
        <w:t>Определение массовой доли хлоридов.</w:t>
      </w:r>
    </w:p>
    <w:p w:rsidR="005B2732" w:rsidRDefault="005B2732" w:rsidP="0086103E">
      <w:pPr>
        <w:spacing w:line="230" w:lineRule="auto"/>
        <w:ind w:firstLine="284"/>
        <w:jc w:val="both"/>
      </w:pPr>
      <w:r>
        <w:t>Из оставшегося в бочке рассола после определения</w:t>
      </w:r>
      <w:r w:rsidR="0058572F">
        <w:t xml:space="preserve"> массовой доли составных частей</w:t>
      </w:r>
      <w:r>
        <w:t xml:space="preserve"> отбирают 0,5 л и используют для испытаний. Внач</w:t>
      </w:r>
      <w:r>
        <w:t>а</w:t>
      </w:r>
      <w:r w:rsidR="0058572F">
        <w:t>ле 15–</w:t>
      </w:r>
      <w:r>
        <w:t>20 мл рассола фильтруют через 4 слоя марли. В мерную колбу на 200 или 250 мл с помощью пипетки вносят 10 мл рассола, доливают дистиллированной водой до метки и хорошо перемешивают. 25 мл раствора переносят пипеткой в ко</w:t>
      </w:r>
      <w:r w:rsidR="00892856">
        <w:t>ническую колбу вместимостью 250</w:t>
      </w:r>
      <w:r w:rsidR="00892856">
        <w:rPr>
          <w:lang w:val="en-US"/>
        </w:rPr>
        <w:t> </w:t>
      </w:r>
      <w:r>
        <w:t>мл и нейтрализуют 0,1</w:t>
      </w:r>
      <w:r w:rsidR="0058572F">
        <w:t xml:space="preserve"> </w:t>
      </w:r>
      <w:r>
        <w:t>н. р</w:t>
      </w:r>
      <w:r w:rsidR="0058572F">
        <w:t>аствором щелочи с добавлением 2–</w:t>
      </w:r>
      <w:r>
        <w:t>3 капель фенолфталеина до слабого порозовения, так как кислая и щ</w:t>
      </w:r>
      <w:r>
        <w:t>е</w:t>
      </w:r>
      <w:r w:rsidR="0058572F">
        <w:t>лочная среды</w:t>
      </w:r>
      <w:r>
        <w:t xml:space="preserve"> могут дать завышенные результаты. Затем приливаю</w:t>
      </w:r>
      <w:r w:rsidR="00422962">
        <w:t>т 1 </w:t>
      </w:r>
      <w:r>
        <w:t>мл 10%-ного хромовокислого калия и титруют 0,05 н. раствором азотнокислого серебра до появления не исчезающего при взбалтыв</w:t>
      </w:r>
      <w:r>
        <w:t>а</w:t>
      </w:r>
      <w:r>
        <w:t xml:space="preserve">нии оранжево-красного окрашивания. После превращения всего хлора поваренной соли в </w:t>
      </w:r>
      <w:r>
        <w:rPr>
          <w:lang w:val="en-US"/>
        </w:rPr>
        <w:t>AgCl</w:t>
      </w:r>
      <w:r>
        <w:t xml:space="preserve"> образуется осадок хромовокислого серебра, </w:t>
      </w:r>
      <w:r>
        <w:lastRenderedPageBreak/>
        <w:t>имеющий красноватую окраску. Содержание поваренной соли (</w:t>
      </w:r>
      <w:r w:rsidR="0012190D" w:rsidRPr="008058FB">
        <w:t>Х</w:t>
      </w:r>
      <w:r>
        <w:t>)</w:t>
      </w:r>
      <w:r w:rsidR="0012190D">
        <w:t>,</w:t>
      </w:r>
      <w:r w:rsidR="00B04DC3">
        <w:t xml:space="preserve"> </w:t>
      </w:r>
      <w:r w:rsidR="0058572F">
        <w:t>выраженное</w:t>
      </w:r>
      <w:r>
        <w:t xml:space="preserve"> в процентах</w:t>
      </w:r>
      <w:r w:rsidR="0058572F">
        <w:t>,</w:t>
      </w:r>
      <w:r>
        <w:t xml:space="preserve"> вычисляют по</w:t>
      </w:r>
      <w:r w:rsidR="00E228FF">
        <w:t xml:space="preserve"> следующей формуле</w:t>
      </w:r>
      <w:r w:rsidR="0012190D">
        <w:t>:</w:t>
      </w:r>
    </w:p>
    <w:p w:rsidR="008953C1" w:rsidRDefault="008953C1" w:rsidP="0086103E">
      <w:pPr>
        <w:spacing w:line="216" w:lineRule="auto"/>
        <w:ind w:firstLine="284"/>
        <w:jc w:val="both"/>
      </w:pPr>
    </w:p>
    <w:p w:rsidR="00EC405B" w:rsidRDefault="0012190D" w:rsidP="0086103E">
      <w:pPr>
        <w:spacing w:line="216" w:lineRule="auto"/>
        <w:ind w:firstLine="284"/>
        <w:jc w:val="center"/>
      </w:pPr>
      <w:r w:rsidRPr="006B53B2">
        <w:rPr>
          <w:position w:val="-26"/>
        </w:rPr>
        <w:object w:dxaOrig="2540" w:dyaOrig="580">
          <v:shape id="_x0000_i1057" type="#_x0000_t75" style="width:126.7pt;height:29pt" o:ole="">
            <v:imagedata r:id="rId72" o:title=""/>
          </v:shape>
          <o:OLEObject Type="Embed" ProgID="Equation.3" ShapeID="_x0000_i1057" DrawAspect="Content" ObjectID="_1418815044" r:id="rId73"/>
        </w:object>
      </w:r>
    </w:p>
    <w:p w:rsidR="0058572F" w:rsidRDefault="0058572F" w:rsidP="0086103E">
      <w:pPr>
        <w:spacing w:line="216" w:lineRule="auto"/>
        <w:ind w:firstLine="284"/>
        <w:jc w:val="both"/>
      </w:pPr>
    </w:p>
    <w:p w:rsidR="00E228FF" w:rsidRDefault="00E228FF" w:rsidP="0086103E">
      <w:pPr>
        <w:spacing w:line="216" w:lineRule="auto"/>
        <w:jc w:val="both"/>
      </w:pPr>
      <w:r>
        <w:t>г</w:t>
      </w:r>
      <w:r w:rsidR="005B2732">
        <w:t xml:space="preserve">де </w:t>
      </w:r>
      <w:r w:rsidR="005B2732">
        <w:rPr>
          <w:lang w:val="en-US"/>
        </w:rPr>
        <w:t>V</w:t>
      </w:r>
      <w:r>
        <w:t xml:space="preserve"> </w:t>
      </w:r>
      <w:r w:rsidR="005B2732">
        <w:t>–</w:t>
      </w:r>
      <w:r>
        <w:t xml:space="preserve"> </w:t>
      </w:r>
      <w:r w:rsidR="005B2732">
        <w:t xml:space="preserve">количество 0,05 н. раствора азотнокислого серебра, пошедшего </w:t>
      </w:r>
    </w:p>
    <w:p w:rsidR="005B2732" w:rsidRDefault="00E228FF" w:rsidP="0086103E">
      <w:pPr>
        <w:spacing w:line="216" w:lineRule="auto"/>
        <w:jc w:val="both"/>
      </w:pPr>
      <w:r>
        <w:t xml:space="preserve">           </w:t>
      </w:r>
      <w:r w:rsidR="0012190D">
        <w:t xml:space="preserve"> </w:t>
      </w:r>
      <w:r>
        <w:t xml:space="preserve"> </w:t>
      </w:r>
      <w:r w:rsidR="005B2732">
        <w:t>на титрование, мл;</w:t>
      </w:r>
    </w:p>
    <w:p w:rsidR="005B2732" w:rsidRDefault="005B2732" w:rsidP="0086103E">
      <w:pPr>
        <w:spacing w:line="216" w:lineRule="auto"/>
        <w:ind w:firstLine="284"/>
        <w:jc w:val="both"/>
      </w:pPr>
      <w:r>
        <w:t>Т – поправка к титру 0,05</w:t>
      </w:r>
      <w:r w:rsidR="00E228FF">
        <w:t xml:space="preserve"> </w:t>
      </w:r>
      <w:r>
        <w:t xml:space="preserve">н. </w:t>
      </w:r>
      <w:r w:rsidRPr="0075148D">
        <w:rPr>
          <w:lang w:val="en-US"/>
        </w:rPr>
        <w:t>AgNO</w:t>
      </w:r>
      <w:r w:rsidRPr="0075148D">
        <w:rPr>
          <w:vertAlign w:val="subscript"/>
        </w:rPr>
        <w:t>3</w:t>
      </w:r>
      <w:r>
        <w:t>;</w:t>
      </w:r>
    </w:p>
    <w:p w:rsidR="0012190D" w:rsidRDefault="005B2732" w:rsidP="0012190D">
      <w:pPr>
        <w:spacing w:line="216" w:lineRule="auto"/>
        <w:ind w:firstLine="284"/>
        <w:jc w:val="both"/>
      </w:pPr>
      <w:r>
        <w:t>0,0029 –</w:t>
      </w:r>
      <w:r w:rsidR="0012190D">
        <w:t xml:space="preserve"> </w:t>
      </w:r>
      <w:r>
        <w:t xml:space="preserve"> коэффициент </w:t>
      </w:r>
      <w:r w:rsidR="00327D4E">
        <w:t xml:space="preserve"> </w:t>
      </w:r>
      <w:r>
        <w:t xml:space="preserve">пересчета </w:t>
      </w:r>
      <w:r w:rsidR="00327D4E">
        <w:t xml:space="preserve"> </w:t>
      </w:r>
      <w:r>
        <w:t xml:space="preserve">мл </w:t>
      </w:r>
      <w:r w:rsidR="00327D4E">
        <w:t xml:space="preserve"> </w:t>
      </w:r>
      <w:r>
        <w:t>0,05</w:t>
      </w:r>
      <w:r w:rsidR="00E228FF">
        <w:t xml:space="preserve"> </w:t>
      </w:r>
      <w:r>
        <w:t xml:space="preserve">н. </w:t>
      </w:r>
      <w:r w:rsidR="00327D4E">
        <w:t xml:space="preserve"> </w:t>
      </w:r>
      <w:r>
        <w:rPr>
          <w:lang w:val="en-US"/>
        </w:rPr>
        <w:t>AgNO</w:t>
      </w:r>
      <w:r w:rsidRPr="00945E98">
        <w:rPr>
          <w:vertAlign w:val="subscript"/>
        </w:rPr>
        <w:t>3</w:t>
      </w:r>
      <w:r w:rsidR="00E228FF" w:rsidRPr="0012190D">
        <w:t xml:space="preserve"> </w:t>
      </w:r>
      <w:r w:rsidR="0012190D" w:rsidRPr="0012190D">
        <w:t xml:space="preserve"> </w:t>
      </w:r>
      <w:r>
        <w:t>на</w:t>
      </w:r>
      <w:r w:rsidR="00E228FF">
        <w:t xml:space="preserve"> </w:t>
      </w:r>
      <w:r w:rsidR="0012190D">
        <w:t xml:space="preserve"> </w:t>
      </w:r>
      <w:r>
        <w:t>г</w:t>
      </w:r>
      <w:r w:rsidR="0012190D">
        <w:t xml:space="preserve"> </w:t>
      </w:r>
      <w:r>
        <w:t xml:space="preserve"> </w:t>
      </w:r>
      <w:r>
        <w:rPr>
          <w:lang w:val="en-US"/>
        </w:rPr>
        <w:t>NaCl</w:t>
      </w:r>
      <w:r w:rsidR="00E228FF">
        <w:t xml:space="preserve"> </w:t>
      </w:r>
    </w:p>
    <w:p w:rsidR="005B2732" w:rsidRDefault="0012190D" w:rsidP="0012190D">
      <w:pPr>
        <w:spacing w:line="216" w:lineRule="auto"/>
        <w:jc w:val="both"/>
      </w:pPr>
      <w:r>
        <w:t xml:space="preserve">                      (1</w:t>
      </w:r>
      <w:r w:rsidR="005B2732">
        <w:t xml:space="preserve">мл 0,05 н. </w:t>
      </w:r>
      <w:r w:rsidR="005B2732">
        <w:rPr>
          <w:lang w:val="en-US"/>
        </w:rPr>
        <w:t>AgNO</w:t>
      </w:r>
      <w:r w:rsidR="005B2732" w:rsidRPr="00C71AA7">
        <w:rPr>
          <w:vertAlign w:val="subscript"/>
        </w:rPr>
        <w:t>3</w:t>
      </w:r>
      <w:r w:rsidR="00327D4E">
        <w:t xml:space="preserve"> соответствует 0,0029 г</w:t>
      </w:r>
      <w:r w:rsidR="005B2732">
        <w:t xml:space="preserve"> </w:t>
      </w:r>
      <w:r w:rsidR="005B2732">
        <w:rPr>
          <w:lang w:val="en-US"/>
        </w:rPr>
        <w:t>NaCl</w:t>
      </w:r>
      <w:r w:rsidR="005B2732" w:rsidRPr="00C71AA7">
        <w:t>)</w:t>
      </w:r>
      <w:r w:rsidR="005B2732">
        <w:t>;</w:t>
      </w:r>
    </w:p>
    <w:p w:rsidR="005B2732" w:rsidRDefault="005B2732" w:rsidP="0086103E">
      <w:pPr>
        <w:spacing w:line="216" w:lineRule="auto"/>
        <w:ind w:firstLine="284"/>
        <w:jc w:val="both"/>
      </w:pPr>
      <w:r>
        <w:rPr>
          <w:lang w:val="en-US"/>
        </w:rPr>
        <w:t>V</w:t>
      </w:r>
      <w:r w:rsidRPr="00892856">
        <w:rPr>
          <w:vertAlign w:val="subscript"/>
        </w:rPr>
        <w:t>1</w:t>
      </w:r>
      <w:r w:rsidRPr="00C71AA7">
        <w:t xml:space="preserve"> – </w:t>
      </w:r>
      <w:r>
        <w:t>количество рассола, взятого для анализа, мл;</w:t>
      </w:r>
    </w:p>
    <w:p w:rsidR="005B2732" w:rsidRDefault="005B2732" w:rsidP="0086103E">
      <w:pPr>
        <w:spacing w:line="216" w:lineRule="auto"/>
        <w:ind w:firstLine="284"/>
        <w:jc w:val="both"/>
      </w:pPr>
      <w:r>
        <w:rPr>
          <w:lang w:val="en-US"/>
        </w:rPr>
        <w:t>V</w:t>
      </w:r>
      <w:r w:rsidRPr="00F87ACF">
        <w:rPr>
          <w:vertAlign w:val="subscript"/>
        </w:rPr>
        <w:t>2</w:t>
      </w:r>
      <w:r w:rsidR="00327D4E">
        <w:rPr>
          <w:vertAlign w:val="subscript"/>
        </w:rPr>
        <w:t xml:space="preserve"> </w:t>
      </w:r>
      <w:r>
        <w:t>–</w:t>
      </w:r>
      <w:r w:rsidR="00327D4E">
        <w:t xml:space="preserve"> </w:t>
      </w:r>
      <w:r>
        <w:t>объем, до которого доведен взятый для анализа рассол;</w:t>
      </w:r>
    </w:p>
    <w:p w:rsidR="005B2732" w:rsidRDefault="005B2732" w:rsidP="0012190D">
      <w:pPr>
        <w:spacing w:line="216" w:lineRule="auto"/>
        <w:ind w:firstLine="284"/>
        <w:jc w:val="both"/>
      </w:pPr>
      <w:r>
        <w:rPr>
          <w:lang w:val="en-US"/>
        </w:rPr>
        <w:t>V</w:t>
      </w:r>
      <w:r w:rsidRPr="00F87ACF">
        <w:rPr>
          <w:vertAlign w:val="subscript"/>
        </w:rPr>
        <w:t>3</w:t>
      </w:r>
      <w:r w:rsidRPr="00F87ACF">
        <w:t xml:space="preserve"> – </w:t>
      </w:r>
      <w:r>
        <w:t>количество разбавленного р</w:t>
      </w:r>
      <w:r w:rsidR="0012190D">
        <w:t xml:space="preserve">ассола, взятого </w:t>
      </w:r>
      <w:r w:rsidR="0012190D" w:rsidRPr="0012190D">
        <w:rPr>
          <w:spacing w:val="-10"/>
        </w:rPr>
        <w:t>для титрования</w:t>
      </w:r>
      <w:r w:rsidR="0012190D">
        <w:t xml:space="preserve">, </w:t>
      </w:r>
      <w:r>
        <w:t>мл.</w:t>
      </w:r>
    </w:p>
    <w:p w:rsidR="005B2732" w:rsidRDefault="005B2732" w:rsidP="0086103E">
      <w:pPr>
        <w:spacing w:line="216" w:lineRule="auto"/>
        <w:ind w:firstLine="284"/>
        <w:jc w:val="both"/>
      </w:pPr>
      <w:r>
        <w:t xml:space="preserve">При </w:t>
      </w:r>
      <w:r>
        <w:rPr>
          <w:lang w:val="en-US"/>
        </w:rPr>
        <w:t>V</w:t>
      </w:r>
      <w:r w:rsidRPr="001569A6">
        <w:rPr>
          <w:vertAlign w:val="subscript"/>
        </w:rPr>
        <w:t>1</w:t>
      </w:r>
      <w:r w:rsidRPr="001569A6">
        <w:t xml:space="preserve">= 10 </w:t>
      </w:r>
      <w:r>
        <w:t xml:space="preserve">мл; </w:t>
      </w:r>
      <w:r>
        <w:rPr>
          <w:lang w:val="en-US"/>
        </w:rPr>
        <w:t>V</w:t>
      </w:r>
      <w:r w:rsidRPr="001569A6">
        <w:rPr>
          <w:vertAlign w:val="subscript"/>
        </w:rPr>
        <w:t>2</w:t>
      </w:r>
      <w:r>
        <w:t xml:space="preserve">= 200 мл; </w:t>
      </w:r>
      <w:r>
        <w:rPr>
          <w:lang w:val="en-US"/>
        </w:rPr>
        <w:t>V</w:t>
      </w:r>
      <w:r w:rsidRPr="001569A6">
        <w:rPr>
          <w:vertAlign w:val="subscript"/>
        </w:rPr>
        <w:t>3</w:t>
      </w:r>
      <w:r w:rsidRPr="001569A6">
        <w:t>=</w:t>
      </w:r>
      <w:r w:rsidR="008F7C32">
        <w:t xml:space="preserve"> </w:t>
      </w:r>
      <w:r w:rsidRPr="001569A6">
        <w:t xml:space="preserve">25 </w:t>
      </w:r>
      <w:r>
        <w:t xml:space="preserve">мл формула принимает </w:t>
      </w:r>
      <w:r w:rsidR="008F7C32">
        <w:t xml:space="preserve">такой </w:t>
      </w:r>
      <w:r>
        <w:t>вид:</w:t>
      </w:r>
    </w:p>
    <w:p w:rsidR="008953C1" w:rsidRDefault="008953C1" w:rsidP="0086103E">
      <w:pPr>
        <w:spacing w:line="216" w:lineRule="auto"/>
        <w:ind w:firstLine="284"/>
        <w:jc w:val="both"/>
      </w:pPr>
    </w:p>
    <w:p w:rsidR="00327D4E" w:rsidRDefault="00153A3E" w:rsidP="0086103E">
      <w:pPr>
        <w:spacing w:line="216" w:lineRule="auto"/>
        <w:ind w:firstLine="284"/>
        <w:jc w:val="center"/>
      </w:pPr>
      <w:r w:rsidRPr="006B53B2">
        <w:rPr>
          <w:position w:val="-8"/>
        </w:rPr>
        <w:object w:dxaOrig="1500" w:dyaOrig="260">
          <v:shape id="_x0000_i1058" type="#_x0000_t75" style="width:75.75pt;height:12.6pt" o:ole="">
            <v:imagedata r:id="rId74" o:title=""/>
          </v:shape>
          <o:OLEObject Type="Embed" ProgID="Equation.3" ShapeID="_x0000_i1058" DrawAspect="Content" ObjectID="_1418815045" r:id="rId75"/>
        </w:object>
      </w:r>
    </w:p>
    <w:p w:rsidR="008953C1" w:rsidRDefault="008953C1" w:rsidP="0086103E">
      <w:pPr>
        <w:spacing w:line="216" w:lineRule="auto"/>
        <w:ind w:firstLine="284"/>
        <w:jc w:val="both"/>
      </w:pPr>
    </w:p>
    <w:p w:rsidR="005B2732" w:rsidRDefault="005B2732" w:rsidP="0086103E">
      <w:pPr>
        <w:spacing w:line="216" w:lineRule="auto"/>
        <w:ind w:firstLine="284"/>
        <w:jc w:val="both"/>
      </w:pPr>
      <w:r>
        <w:t>Вычисления про</w:t>
      </w:r>
      <w:r w:rsidR="008F7C32">
        <w:t>из</w:t>
      </w:r>
      <w:r>
        <w:t>водят с точностью до 0,1</w:t>
      </w:r>
      <w:r w:rsidR="008F7C32">
        <w:t xml:space="preserve"> </w:t>
      </w:r>
      <w:r>
        <w:t>%.</w:t>
      </w:r>
    </w:p>
    <w:p w:rsidR="005B2732" w:rsidRDefault="005B2732" w:rsidP="0086103E">
      <w:pPr>
        <w:spacing w:line="216" w:lineRule="auto"/>
        <w:ind w:firstLine="284"/>
        <w:jc w:val="both"/>
      </w:pPr>
      <w:r w:rsidRPr="00F32102">
        <w:rPr>
          <w:i/>
        </w:rPr>
        <w:t>Определение массовой доли титруемых кислот</w:t>
      </w:r>
      <w:r>
        <w:t>.</w:t>
      </w:r>
    </w:p>
    <w:p w:rsidR="005B2732" w:rsidRDefault="005B2732" w:rsidP="0012190D">
      <w:pPr>
        <w:ind w:firstLine="284"/>
        <w:jc w:val="both"/>
      </w:pPr>
      <w:r>
        <w:t>Анализу подвергают рассол, профильтрованный через 4 слоя ма</w:t>
      </w:r>
      <w:r>
        <w:t>р</w:t>
      </w:r>
      <w:r>
        <w:t>ли. В мерную колбу на 200 или 250 мл с помощью пипетки вносят 20 или 25 мл рассола, доливают дистиллированной водой до метки и х</w:t>
      </w:r>
      <w:r>
        <w:t>о</w:t>
      </w:r>
      <w:r>
        <w:t>рошо перемешивают. 50 мл вытяжки переносят пипеткой в конич</w:t>
      </w:r>
      <w:r>
        <w:t>е</w:t>
      </w:r>
      <w:r>
        <w:t>скую кол</w:t>
      </w:r>
      <w:r w:rsidR="008F7C32">
        <w:t>бу для титрования, прибавляют 3–</w:t>
      </w:r>
      <w:r>
        <w:t>5 капель фенолфталеина и титруют 0,1 н. раствором едкого натра до появления устойчивого р</w:t>
      </w:r>
      <w:r>
        <w:t>о</w:t>
      </w:r>
      <w:r>
        <w:t xml:space="preserve">зового оттенка, не исчезающего в течение 30 с. </w:t>
      </w:r>
    </w:p>
    <w:p w:rsidR="005B2732" w:rsidRDefault="0012190D" w:rsidP="0086103E">
      <w:pPr>
        <w:spacing w:line="216" w:lineRule="auto"/>
        <w:ind w:firstLine="284"/>
        <w:jc w:val="both"/>
      </w:pPr>
      <w:r>
        <w:t>Общую кислотность (</w:t>
      </w:r>
      <w:r w:rsidRPr="005D4E9A">
        <w:t>Х</w:t>
      </w:r>
      <w:r w:rsidR="005B2732">
        <w:t>)</w:t>
      </w:r>
      <w:r>
        <w:t>,</w:t>
      </w:r>
      <w:r w:rsidR="00B04DC3">
        <w:t xml:space="preserve"> </w:t>
      </w:r>
      <w:r w:rsidR="00B60F9B">
        <w:t xml:space="preserve">выраженную </w:t>
      </w:r>
      <w:r w:rsidR="005B2732">
        <w:t xml:space="preserve"> в процентах (в пересчете на молочную кислоту)</w:t>
      </w:r>
      <w:r w:rsidR="00B60F9B">
        <w:t>,</w:t>
      </w:r>
      <w:r w:rsidR="009D014E">
        <w:t xml:space="preserve"> вычисляют по формуле</w:t>
      </w:r>
    </w:p>
    <w:p w:rsidR="001A2A65" w:rsidRDefault="001A2A65" w:rsidP="0086103E">
      <w:pPr>
        <w:spacing w:line="216" w:lineRule="auto"/>
        <w:ind w:firstLine="284"/>
        <w:jc w:val="both"/>
      </w:pPr>
    </w:p>
    <w:p w:rsidR="00164D05" w:rsidRDefault="00A672D9" w:rsidP="0086103E">
      <w:pPr>
        <w:spacing w:line="216" w:lineRule="auto"/>
        <w:ind w:firstLine="284"/>
        <w:jc w:val="center"/>
      </w:pPr>
      <w:r w:rsidRPr="006B53B2">
        <w:rPr>
          <w:position w:val="-26"/>
        </w:rPr>
        <w:object w:dxaOrig="2380" w:dyaOrig="600">
          <v:shape id="_x0000_i1059" type="#_x0000_t75" style="width:118.75pt;height:29.9pt" o:ole="">
            <v:imagedata r:id="rId76" o:title=""/>
          </v:shape>
          <o:OLEObject Type="Embed" ProgID="Equation.3" ShapeID="_x0000_i1059" DrawAspect="Content" ObjectID="_1418815046" r:id="rId77"/>
        </w:object>
      </w:r>
    </w:p>
    <w:p w:rsidR="00164D05" w:rsidRDefault="00164D05" w:rsidP="0086103E">
      <w:pPr>
        <w:spacing w:line="216" w:lineRule="auto"/>
        <w:ind w:firstLine="284"/>
        <w:jc w:val="both"/>
      </w:pPr>
    </w:p>
    <w:p w:rsidR="00164D05" w:rsidRDefault="00164D05" w:rsidP="0086103E">
      <w:pPr>
        <w:spacing w:line="216" w:lineRule="auto"/>
        <w:jc w:val="both"/>
      </w:pPr>
      <w:r>
        <w:t>г</w:t>
      </w:r>
      <w:r w:rsidR="005B2732">
        <w:t xml:space="preserve">де </w:t>
      </w:r>
      <w:r w:rsidR="005B2732">
        <w:rPr>
          <w:lang w:val="en-US"/>
        </w:rPr>
        <w:t>V</w:t>
      </w:r>
      <w:r w:rsidR="005B2732">
        <w:t xml:space="preserve"> – количество 0,1 н. раствора щелочи, пошедшего на титрование, </w:t>
      </w:r>
    </w:p>
    <w:p w:rsidR="005B2732" w:rsidRDefault="00164D05" w:rsidP="0086103E">
      <w:pPr>
        <w:spacing w:line="216" w:lineRule="auto"/>
        <w:jc w:val="both"/>
      </w:pPr>
      <w:r>
        <w:t xml:space="preserve">           </w:t>
      </w:r>
      <w:r w:rsidR="00A672D9">
        <w:t xml:space="preserve"> </w:t>
      </w:r>
      <w:r>
        <w:t xml:space="preserve"> </w:t>
      </w:r>
      <w:r w:rsidR="005B2732">
        <w:t>мл;</w:t>
      </w:r>
    </w:p>
    <w:p w:rsidR="005B2732" w:rsidRDefault="005B2732" w:rsidP="0086103E">
      <w:pPr>
        <w:spacing w:line="216" w:lineRule="auto"/>
        <w:ind w:firstLine="284"/>
        <w:jc w:val="both"/>
      </w:pPr>
      <w:r>
        <w:t>Т – поправка к титру 0,1 н. раствора щелочи;</w:t>
      </w:r>
    </w:p>
    <w:p w:rsidR="00A672D9" w:rsidRDefault="005B2732" w:rsidP="0086103E">
      <w:pPr>
        <w:spacing w:line="216" w:lineRule="auto"/>
        <w:ind w:firstLine="284"/>
        <w:jc w:val="both"/>
      </w:pPr>
      <w:r>
        <w:rPr>
          <w:lang w:val="en-US"/>
        </w:rPr>
        <w:t>V</w:t>
      </w:r>
      <w:r w:rsidRPr="00A71C1A">
        <w:rPr>
          <w:vertAlign w:val="subscript"/>
        </w:rPr>
        <w:t>1</w:t>
      </w:r>
      <w:r w:rsidRPr="00A71C1A">
        <w:t xml:space="preserve"> – </w:t>
      </w:r>
      <w:r>
        <w:t xml:space="preserve">объем, до которого доведен взятый для исследования рассол, </w:t>
      </w:r>
      <w:r w:rsidR="00A672D9">
        <w:t xml:space="preserve"> </w:t>
      </w:r>
    </w:p>
    <w:p w:rsidR="005B2732" w:rsidRDefault="00A672D9" w:rsidP="0086103E">
      <w:pPr>
        <w:spacing w:line="216" w:lineRule="auto"/>
        <w:ind w:firstLine="284"/>
        <w:jc w:val="both"/>
      </w:pPr>
      <w:r>
        <w:t xml:space="preserve">        </w:t>
      </w:r>
      <w:r w:rsidR="005B2732">
        <w:t>мл;</w:t>
      </w:r>
    </w:p>
    <w:p w:rsidR="005B2732" w:rsidRDefault="005B2732" w:rsidP="0086103E">
      <w:pPr>
        <w:spacing w:line="216" w:lineRule="auto"/>
        <w:ind w:firstLine="284"/>
        <w:jc w:val="both"/>
      </w:pPr>
      <w:r>
        <w:rPr>
          <w:lang w:val="en-US"/>
        </w:rPr>
        <w:t>V</w:t>
      </w:r>
      <w:r>
        <w:rPr>
          <w:vertAlign w:val="subscript"/>
        </w:rPr>
        <w:t>2</w:t>
      </w:r>
      <w:r>
        <w:t xml:space="preserve"> – объем взятого рассола, мл;</w:t>
      </w:r>
    </w:p>
    <w:p w:rsidR="005B2732" w:rsidRDefault="005B2732" w:rsidP="0086103E">
      <w:pPr>
        <w:spacing w:line="216" w:lineRule="auto"/>
        <w:ind w:firstLine="284"/>
        <w:jc w:val="both"/>
      </w:pPr>
      <w:r>
        <w:rPr>
          <w:lang w:val="en-US"/>
        </w:rPr>
        <w:t>V</w:t>
      </w:r>
      <w:r w:rsidRPr="00A71C1A">
        <w:rPr>
          <w:vertAlign w:val="subscript"/>
        </w:rPr>
        <w:t>3</w:t>
      </w:r>
      <w:r w:rsidR="00A672D9">
        <w:t xml:space="preserve"> – объем раствора, взятого</w:t>
      </w:r>
      <w:r>
        <w:t xml:space="preserve"> для титрования, мл;</w:t>
      </w:r>
    </w:p>
    <w:p w:rsidR="005B2732" w:rsidRDefault="005B2732" w:rsidP="0086103E">
      <w:pPr>
        <w:spacing w:line="216" w:lineRule="auto"/>
        <w:ind w:firstLine="284"/>
        <w:jc w:val="both"/>
      </w:pPr>
      <w:r>
        <w:lastRenderedPageBreak/>
        <w:t>0,009 – коэффициент пересчета на молочную кислоту.</w:t>
      </w:r>
    </w:p>
    <w:p w:rsidR="005B2732" w:rsidRDefault="005B2732" w:rsidP="0086103E">
      <w:pPr>
        <w:spacing w:line="216" w:lineRule="auto"/>
        <w:ind w:firstLine="284"/>
        <w:jc w:val="both"/>
      </w:pPr>
      <w:r>
        <w:t xml:space="preserve">При </w:t>
      </w:r>
      <w:r>
        <w:rPr>
          <w:lang w:val="en-US"/>
        </w:rPr>
        <w:t>V</w:t>
      </w:r>
      <w:r>
        <w:rPr>
          <w:vertAlign w:val="subscript"/>
        </w:rPr>
        <w:t>1</w:t>
      </w:r>
      <w:r>
        <w:t>=</w:t>
      </w:r>
      <w:r w:rsidR="00164D05">
        <w:t xml:space="preserve"> </w:t>
      </w:r>
      <w:r>
        <w:t>200</w:t>
      </w:r>
      <w:r w:rsidR="00164D05">
        <w:t xml:space="preserve"> </w:t>
      </w:r>
      <w:r>
        <w:t xml:space="preserve">мл; </w:t>
      </w:r>
      <w:r>
        <w:rPr>
          <w:lang w:val="en-US"/>
        </w:rPr>
        <w:t>V</w:t>
      </w:r>
      <w:r w:rsidRPr="00A71C1A">
        <w:rPr>
          <w:vertAlign w:val="subscript"/>
        </w:rPr>
        <w:t>2</w:t>
      </w:r>
      <w:r w:rsidRPr="00A71C1A">
        <w:t>=</w:t>
      </w:r>
      <w:r w:rsidR="00164D05">
        <w:t xml:space="preserve"> </w:t>
      </w:r>
      <w:r w:rsidRPr="00A71C1A">
        <w:t xml:space="preserve">20 </w:t>
      </w:r>
      <w:r>
        <w:t xml:space="preserve">мл; </w:t>
      </w:r>
      <w:r>
        <w:rPr>
          <w:lang w:val="en-US"/>
        </w:rPr>
        <w:t>V</w:t>
      </w:r>
      <w:r>
        <w:rPr>
          <w:vertAlign w:val="subscript"/>
        </w:rPr>
        <w:t>3</w:t>
      </w:r>
      <w:r>
        <w:t>=</w:t>
      </w:r>
      <w:r w:rsidR="00164D05">
        <w:t xml:space="preserve"> </w:t>
      </w:r>
      <w:r>
        <w:t>50</w:t>
      </w:r>
      <w:r w:rsidR="00164D05">
        <w:t xml:space="preserve"> </w:t>
      </w:r>
      <w:r>
        <w:t xml:space="preserve">мл формула принимает </w:t>
      </w:r>
      <w:r w:rsidR="00164D05">
        <w:t xml:space="preserve">такой </w:t>
      </w:r>
      <w:r>
        <w:t>вид:</w:t>
      </w:r>
    </w:p>
    <w:p w:rsidR="00F3791F" w:rsidRDefault="00153A3E" w:rsidP="0086103E">
      <w:pPr>
        <w:spacing w:line="216" w:lineRule="auto"/>
        <w:ind w:firstLine="284"/>
        <w:jc w:val="center"/>
      </w:pPr>
      <w:r w:rsidRPr="006B53B2">
        <w:rPr>
          <w:position w:val="-8"/>
        </w:rPr>
        <w:object w:dxaOrig="1420" w:dyaOrig="260">
          <v:shape id="_x0000_i1060" type="#_x0000_t75" style="width:71.05pt;height:12.6pt" o:ole="">
            <v:imagedata r:id="rId78" o:title=""/>
          </v:shape>
          <o:OLEObject Type="Embed" ProgID="Equation.3" ShapeID="_x0000_i1060" DrawAspect="Content" ObjectID="_1418815047" r:id="rId79"/>
        </w:object>
      </w:r>
    </w:p>
    <w:p w:rsidR="009D014E" w:rsidRDefault="009D014E" w:rsidP="0086103E">
      <w:pPr>
        <w:spacing w:line="216" w:lineRule="auto"/>
        <w:ind w:firstLine="284"/>
        <w:jc w:val="center"/>
      </w:pPr>
    </w:p>
    <w:p w:rsidR="005B2732" w:rsidRDefault="005B2732" w:rsidP="0086103E">
      <w:pPr>
        <w:spacing w:line="216" w:lineRule="auto"/>
        <w:ind w:firstLine="284"/>
        <w:jc w:val="both"/>
        <w:rPr>
          <w:rFonts w:eastAsiaTheme="minorEastAsia"/>
        </w:rPr>
      </w:pPr>
      <w:r>
        <w:rPr>
          <w:rFonts w:eastAsiaTheme="minorEastAsia"/>
        </w:rPr>
        <w:t>Вычисления производят с точностью до 0,01</w:t>
      </w:r>
      <w:r w:rsidR="00B04DC3">
        <w:rPr>
          <w:rFonts w:eastAsiaTheme="minorEastAsia"/>
        </w:rPr>
        <w:t xml:space="preserve"> </w:t>
      </w:r>
      <w:r>
        <w:rPr>
          <w:rFonts w:eastAsiaTheme="minorEastAsia"/>
        </w:rPr>
        <w:t>%.</w:t>
      </w:r>
    </w:p>
    <w:p w:rsidR="005B2732" w:rsidRDefault="005B2732" w:rsidP="0086103E">
      <w:pPr>
        <w:spacing w:line="216" w:lineRule="auto"/>
        <w:ind w:firstLine="284"/>
        <w:jc w:val="both"/>
        <w:rPr>
          <w:rFonts w:eastAsiaTheme="minorEastAsia"/>
        </w:rPr>
      </w:pPr>
      <w:r>
        <w:rPr>
          <w:rFonts w:eastAsiaTheme="minorEastAsia"/>
        </w:rPr>
        <w:t>Резу</w:t>
      </w:r>
      <w:r w:rsidR="00EC405B">
        <w:rPr>
          <w:rFonts w:eastAsiaTheme="minorEastAsia"/>
        </w:rPr>
        <w:t>льтаты оформляют в виде табл.</w:t>
      </w:r>
      <w:r w:rsidR="00B26F8F">
        <w:rPr>
          <w:rFonts w:eastAsiaTheme="minorEastAsia"/>
        </w:rPr>
        <w:t xml:space="preserve"> 59</w:t>
      </w:r>
      <w:r>
        <w:rPr>
          <w:rFonts w:eastAsiaTheme="minorEastAsia"/>
        </w:rPr>
        <w:t>.</w:t>
      </w:r>
    </w:p>
    <w:p w:rsidR="005B2732" w:rsidRPr="00773F20" w:rsidRDefault="005B2732" w:rsidP="0086103E">
      <w:pPr>
        <w:spacing w:line="216" w:lineRule="auto"/>
        <w:ind w:firstLine="284"/>
      </w:pPr>
    </w:p>
    <w:p w:rsidR="005B2732" w:rsidRDefault="00B26F8F" w:rsidP="0086103E">
      <w:pPr>
        <w:spacing w:line="216" w:lineRule="auto"/>
        <w:jc w:val="center"/>
        <w:rPr>
          <w:sz w:val="16"/>
          <w:szCs w:val="16"/>
        </w:rPr>
      </w:pPr>
      <w:r>
        <w:rPr>
          <w:sz w:val="16"/>
          <w:szCs w:val="16"/>
        </w:rPr>
        <w:t>Т а б л и ц а  59</w:t>
      </w:r>
      <w:r w:rsidR="005B2732">
        <w:rPr>
          <w:sz w:val="16"/>
          <w:szCs w:val="16"/>
        </w:rPr>
        <w:t xml:space="preserve">. </w:t>
      </w:r>
      <w:r w:rsidR="005B2732" w:rsidRPr="003E0EDD">
        <w:rPr>
          <w:b/>
          <w:sz w:val="16"/>
          <w:szCs w:val="16"/>
        </w:rPr>
        <w:t>Результаты физико-химического анализа соленых огурцов</w:t>
      </w:r>
    </w:p>
    <w:p w:rsidR="005B2732" w:rsidRPr="00F32102" w:rsidRDefault="005B2732" w:rsidP="0086103E">
      <w:pPr>
        <w:spacing w:line="216" w:lineRule="auto"/>
        <w:ind w:firstLine="284"/>
        <w:jc w:val="center"/>
        <w:rPr>
          <w:sz w:val="16"/>
          <w:szCs w:val="16"/>
        </w:rPr>
      </w:pPr>
    </w:p>
    <w:tbl>
      <w:tblPr>
        <w:tblStyle w:val="a3"/>
        <w:tblW w:w="6096" w:type="dxa"/>
        <w:tblInd w:w="108" w:type="dxa"/>
        <w:tblLook w:val="04A0"/>
      </w:tblPr>
      <w:tblGrid>
        <w:gridCol w:w="2552"/>
        <w:gridCol w:w="1134"/>
        <w:gridCol w:w="1276"/>
        <w:gridCol w:w="1134"/>
      </w:tblGrid>
      <w:tr w:rsidR="005B2732" w:rsidRPr="00F32102" w:rsidTr="00B04DC3">
        <w:trPr>
          <w:trHeight w:val="348"/>
        </w:trPr>
        <w:tc>
          <w:tcPr>
            <w:tcW w:w="2552" w:type="dxa"/>
            <w:vMerge w:val="restart"/>
            <w:vAlign w:val="center"/>
          </w:tcPr>
          <w:p w:rsidR="005B2732" w:rsidRPr="00F32102" w:rsidRDefault="009D014E" w:rsidP="0086103E">
            <w:pPr>
              <w:spacing w:line="216" w:lineRule="auto"/>
              <w:jc w:val="center"/>
              <w:rPr>
                <w:sz w:val="16"/>
                <w:szCs w:val="16"/>
              </w:rPr>
            </w:pPr>
            <w:r>
              <w:rPr>
                <w:sz w:val="16"/>
                <w:szCs w:val="16"/>
              </w:rPr>
              <w:t>П</w:t>
            </w:r>
            <w:r w:rsidR="005B2732">
              <w:rPr>
                <w:sz w:val="16"/>
                <w:szCs w:val="16"/>
              </w:rPr>
              <w:t>оказател</w:t>
            </w:r>
            <w:r>
              <w:rPr>
                <w:sz w:val="16"/>
                <w:szCs w:val="16"/>
              </w:rPr>
              <w:t xml:space="preserve">и </w:t>
            </w:r>
          </w:p>
        </w:tc>
        <w:tc>
          <w:tcPr>
            <w:tcW w:w="2410" w:type="dxa"/>
            <w:gridSpan w:val="2"/>
            <w:tcBorders>
              <w:bottom w:val="single" w:sz="4" w:space="0" w:color="auto"/>
            </w:tcBorders>
            <w:vAlign w:val="center"/>
          </w:tcPr>
          <w:p w:rsidR="005B2732" w:rsidRPr="00F32102" w:rsidRDefault="00A672D9" w:rsidP="0086103E">
            <w:pPr>
              <w:spacing w:line="216" w:lineRule="auto"/>
              <w:jc w:val="center"/>
              <w:rPr>
                <w:sz w:val="16"/>
                <w:szCs w:val="16"/>
              </w:rPr>
            </w:pPr>
            <w:r>
              <w:rPr>
                <w:sz w:val="16"/>
                <w:szCs w:val="16"/>
              </w:rPr>
              <w:t>Нормы</w:t>
            </w:r>
            <w:r w:rsidR="009D014E">
              <w:rPr>
                <w:sz w:val="16"/>
                <w:szCs w:val="16"/>
              </w:rPr>
              <w:t xml:space="preserve"> по ГОСТ 7180–</w:t>
            </w:r>
            <w:r w:rsidR="005B2732">
              <w:rPr>
                <w:sz w:val="16"/>
                <w:szCs w:val="16"/>
              </w:rPr>
              <w:t>73, %</w:t>
            </w:r>
          </w:p>
        </w:tc>
        <w:tc>
          <w:tcPr>
            <w:tcW w:w="1134" w:type="dxa"/>
            <w:vMerge w:val="restart"/>
          </w:tcPr>
          <w:p w:rsidR="005B2732" w:rsidRPr="00F32102" w:rsidRDefault="005B2732" w:rsidP="0086103E">
            <w:pPr>
              <w:spacing w:line="216" w:lineRule="auto"/>
              <w:jc w:val="center"/>
              <w:rPr>
                <w:sz w:val="16"/>
                <w:szCs w:val="16"/>
              </w:rPr>
            </w:pPr>
            <w:r>
              <w:rPr>
                <w:sz w:val="16"/>
                <w:szCs w:val="16"/>
              </w:rPr>
              <w:t>Фактическое содержание, %</w:t>
            </w:r>
          </w:p>
        </w:tc>
      </w:tr>
      <w:tr w:rsidR="005B2732" w:rsidRPr="00F32102" w:rsidTr="0086103E">
        <w:trPr>
          <w:trHeight w:val="162"/>
        </w:trPr>
        <w:tc>
          <w:tcPr>
            <w:tcW w:w="2552" w:type="dxa"/>
            <w:vMerge/>
          </w:tcPr>
          <w:p w:rsidR="005B2732" w:rsidRDefault="005B2732" w:rsidP="0086103E">
            <w:pPr>
              <w:spacing w:line="216" w:lineRule="auto"/>
              <w:jc w:val="center"/>
              <w:rPr>
                <w:sz w:val="16"/>
                <w:szCs w:val="16"/>
              </w:rPr>
            </w:pPr>
          </w:p>
        </w:tc>
        <w:tc>
          <w:tcPr>
            <w:tcW w:w="1134" w:type="dxa"/>
            <w:tcBorders>
              <w:top w:val="single" w:sz="4" w:space="0" w:color="auto"/>
              <w:bottom w:val="single" w:sz="4" w:space="0" w:color="auto"/>
              <w:right w:val="single" w:sz="4" w:space="0" w:color="auto"/>
            </w:tcBorders>
          </w:tcPr>
          <w:p w:rsidR="005B2732" w:rsidRDefault="005B2732" w:rsidP="0086103E">
            <w:pPr>
              <w:spacing w:line="216" w:lineRule="auto"/>
              <w:jc w:val="center"/>
              <w:rPr>
                <w:sz w:val="16"/>
                <w:szCs w:val="16"/>
              </w:rPr>
            </w:pPr>
            <w:r>
              <w:rPr>
                <w:sz w:val="16"/>
                <w:szCs w:val="16"/>
              </w:rPr>
              <w:t>Первый сорт</w:t>
            </w:r>
          </w:p>
        </w:tc>
        <w:tc>
          <w:tcPr>
            <w:tcW w:w="1276" w:type="dxa"/>
            <w:tcBorders>
              <w:top w:val="single" w:sz="4" w:space="0" w:color="auto"/>
              <w:left w:val="single" w:sz="4" w:space="0" w:color="auto"/>
              <w:bottom w:val="single" w:sz="4" w:space="0" w:color="auto"/>
            </w:tcBorders>
          </w:tcPr>
          <w:p w:rsidR="005B2732" w:rsidRDefault="005B2732" w:rsidP="0086103E">
            <w:pPr>
              <w:spacing w:line="216" w:lineRule="auto"/>
              <w:jc w:val="center"/>
              <w:rPr>
                <w:sz w:val="16"/>
                <w:szCs w:val="16"/>
              </w:rPr>
            </w:pPr>
            <w:r>
              <w:rPr>
                <w:sz w:val="16"/>
                <w:szCs w:val="16"/>
              </w:rPr>
              <w:t>Второй сорт</w:t>
            </w:r>
          </w:p>
        </w:tc>
        <w:tc>
          <w:tcPr>
            <w:tcW w:w="1134" w:type="dxa"/>
            <w:vMerge/>
          </w:tcPr>
          <w:p w:rsidR="005B2732" w:rsidRPr="00F32102" w:rsidRDefault="005B2732" w:rsidP="0086103E">
            <w:pPr>
              <w:spacing w:line="216" w:lineRule="auto"/>
              <w:jc w:val="center"/>
              <w:rPr>
                <w:sz w:val="16"/>
                <w:szCs w:val="16"/>
              </w:rPr>
            </w:pPr>
          </w:p>
        </w:tc>
      </w:tr>
      <w:tr w:rsidR="005B2732" w:rsidRPr="00F32102" w:rsidTr="00F74F8C">
        <w:tc>
          <w:tcPr>
            <w:tcW w:w="2552" w:type="dxa"/>
          </w:tcPr>
          <w:p w:rsidR="005B2732" w:rsidRPr="00F32102" w:rsidRDefault="005B2732" w:rsidP="0086103E">
            <w:pPr>
              <w:spacing w:line="216" w:lineRule="auto"/>
              <w:jc w:val="both"/>
              <w:rPr>
                <w:sz w:val="16"/>
                <w:szCs w:val="16"/>
              </w:rPr>
            </w:pPr>
            <w:r>
              <w:rPr>
                <w:sz w:val="16"/>
                <w:szCs w:val="16"/>
              </w:rPr>
              <w:t>Массовая доля огурцов</w:t>
            </w:r>
          </w:p>
        </w:tc>
        <w:tc>
          <w:tcPr>
            <w:tcW w:w="1134" w:type="dxa"/>
            <w:tcBorders>
              <w:top w:val="single" w:sz="4" w:space="0" w:color="auto"/>
              <w:bottom w:val="single" w:sz="4" w:space="0" w:color="auto"/>
              <w:right w:val="single" w:sz="4" w:space="0" w:color="auto"/>
            </w:tcBorders>
          </w:tcPr>
          <w:p w:rsidR="005B2732" w:rsidRPr="00F32102" w:rsidRDefault="005B2732" w:rsidP="0086103E">
            <w:pPr>
              <w:spacing w:line="216" w:lineRule="auto"/>
              <w:jc w:val="center"/>
              <w:rPr>
                <w:sz w:val="16"/>
                <w:szCs w:val="16"/>
              </w:rPr>
            </w:pPr>
          </w:p>
        </w:tc>
        <w:tc>
          <w:tcPr>
            <w:tcW w:w="1276" w:type="dxa"/>
            <w:tcBorders>
              <w:top w:val="single" w:sz="4" w:space="0" w:color="auto"/>
              <w:left w:val="single" w:sz="4" w:space="0" w:color="auto"/>
              <w:bottom w:val="single" w:sz="4" w:space="0" w:color="auto"/>
            </w:tcBorders>
          </w:tcPr>
          <w:p w:rsidR="005B2732" w:rsidRPr="00F32102" w:rsidRDefault="005B2732" w:rsidP="0086103E">
            <w:pPr>
              <w:spacing w:line="216" w:lineRule="auto"/>
              <w:jc w:val="center"/>
              <w:rPr>
                <w:sz w:val="16"/>
                <w:szCs w:val="16"/>
              </w:rPr>
            </w:pPr>
          </w:p>
        </w:tc>
        <w:tc>
          <w:tcPr>
            <w:tcW w:w="1134" w:type="dxa"/>
          </w:tcPr>
          <w:p w:rsidR="005B2732" w:rsidRPr="00F32102" w:rsidRDefault="005B2732" w:rsidP="0086103E">
            <w:pPr>
              <w:spacing w:line="216" w:lineRule="auto"/>
              <w:jc w:val="center"/>
              <w:rPr>
                <w:sz w:val="16"/>
                <w:szCs w:val="16"/>
              </w:rPr>
            </w:pPr>
          </w:p>
        </w:tc>
      </w:tr>
      <w:tr w:rsidR="005B2732" w:rsidRPr="00F32102" w:rsidTr="00F74F8C">
        <w:tc>
          <w:tcPr>
            <w:tcW w:w="2552" w:type="dxa"/>
          </w:tcPr>
          <w:p w:rsidR="005B2732" w:rsidRDefault="005B2732" w:rsidP="0086103E">
            <w:pPr>
              <w:spacing w:line="216" w:lineRule="auto"/>
              <w:jc w:val="both"/>
              <w:rPr>
                <w:sz w:val="16"/>
                <w:szCs w:val="16"/>
              </w:rPr>
            </w:pPr>
            <w:r>
              <w:rPr>
                <w:sz w:val="16"/>
                <w:szCs w:val="16"/>
              </w:rPr>
              <w:t>Массовая доля пряностей</w:t>
            </w:r>
          </w:p>
        </w:tc>
        <w:tc>
          <w:tcPr>
            <w:tcW w:w="1134" w:type="dxa"/>
            <w:tcBorders>
              <w:top w:val="single" w:sz="4" w:space="0" w:color="auto"/>
              <w:bottom w:val="single" w:sz="4" w:space="0" w:color="auto"/>
              <w:right w:val="single" w:sz="4" w:space="0" w:color="auto"/>
            </w:tcBorders>
          </w:tcPr>
          <w:p w:rsidR="005B2732" w:rsidRPr="00F32102" w:rsidRDefault="005B2732" w:rsidP="0086103E">
            <w:pPr>
              <w:spacing w:line="216" w:lineRule="auto"/>
              <w:jc w:val="center"/>
              <w:rPr>
                <w:sz w:val="16"/>
                <w:szCs w:val="16"/>
              </w:rPr>
            </w:pPr>
          </w:p>
        </w:tc>
        <w:tc>
          <w:tcPr>
            <w:tcW w:w="1276" w:type="dxa"/>
            <w:tcBorders>
              <w:top w:val="single" w:sz="4" w:space="0" w:color="auto"/>
              <w:left w:val="single" w:sz="4" w:space="0" w:color="auto"/>
              <w:bottom w:val="single" w:sz="4" w:space="0" w:color="auto"/>
            </w:tcBorders>
          </w:tcPr>
          <w:p w:rsidR="005B2732" w:rsidRPr="00F32102" w:rsidRDefault="005B2732" w:rsidP="0086103E">
            <w:pPr>
              <w:spacing w:line="216" w:lineRule="auto"/>
              <w:jc w:val="center"/>
              <w:rPr>
                <w:sz w:val="16"/>
                <w:szCs w:val="16"/>
              </w:rPr>
            </w:pPr>
          </w:p>
        </w:tc>
        <w:tc>
          <w:tcPr>
            <w:tcW w:w="1134" w:type="dxa"/>
          </w:tcPr>
          <w:p w:rsidR="005B2732" w:rsidRPr="00F32102" w:rsidRDefault="005B2732" w:rsidP="0086103E">
            <w:pPr>
              <w:spacing w:line="216" w:lineRule="auto"/>
              <w:jc w:val="center"/>
              <w:rPr>
                <w:sz w:val="16"/>
                <w:szCs w:val="16"/>
              </w:rPr>
            </w:pPr>
          </w:p>
        </w:tc>
      </w:tr>
      <w:tr w:rsidR="005B2732" w:rsidRPr="00F32102" w:rsidTr="0086103E">
        <w:trPr>
          <w:trHeight w:val="177"/>
        </w:trPr>
        <w:tc>
          <w:tcPr>
            <w:tcW w:w="2552" w:type="dxa"/>
          </w:tcPr>
          <w:p w:rsidR="005B2732" w:rsidRPr="00F32102" w:rsidRDefault="005B2732" w:rsidP="0086103E">
            <w:pPr>
              <w:spacing w:line="216" w:lineRule="auto"/>
              <w:jc w:val="both"/>
              <w:rPr>
                <w:sz w:val="16"/>
                <w:szCs w:val="16"/>
              </w:rPr>
            </w:pPr>
            <w:r>
              <w:rPr>
                <w:sz w:val="16"/>
                <w:szCs w:val="16"/>
              </w:rPr>
              <w:t>Массовая доля хлоридов</w:t>
            </w:r>
          </w:p>
        </w:tc>
        <w:tc>
          <w:tcPr>
            <w:tcW w:w="1134" w:type="dxa"/>
            <w:tcBorders>
              <w:top w:val="single" w:sz="4" w:space="0" w:color="auto"/>
              <w:bottom w:val="single" w:sz="4" w:space="0" w:color="auto"/>
              <w:right w:val="single" w:sz="4" w:space="0" w:color="auto"/>
            </w:tcBorders>
          </w:tcPr>
          <w:p w:rsidR="005B2732" w:rsidRPr="00F32102" w:rsidRDefault="005B2732" w:rsidP="0086103E">
            <w:pPr>
              <w:spacing w:line="216" w:lineRule="auto"/>
              <w:jc w:val="center"/>
              <w:rPr>
                <w:sz w:val="16"/>
                <w:szCs w:val="16"/>
              </w:rPr>
            </w:pPr>
          </w:p>
        </w:tc>
        <w:tc>
          <w:tcPr>
            <w:tcW w:w="1276" w:type="dxa"/>
            <w:tcBorders>
              <w:top w:val="single" w:sz="4" w:space="0" w:color="auto"/>
              <w:left w:val="single" w:sz="4" w:space="0" w:color="auto"/>
              <w:bottom w:val="single" w:sz="4" w:space="0" w:color="auto"/>
            </w:tcBorders>
          </w:tcPr>
          <w:p w:rsidR="005B2732" w:rsidRPr="00F32102" w:rsidRDefault="005B2732" w:rsidP="0086103E">
            <w:pPr>
              <w:spacing w:line="216" w:lineRule="auto"/>
              <w:jc w:val="center"/>
              <w:rPr>
                <w:sz w:val="16"/>
                <w:szCs w:val="16"/>
              </w:rPr>
            </w:pPr>
          </w:p>
        </w:tc>
        <w:tc>
          <w:tcPr>
            <w:tcW w:w="1134" w:type="dxa"/>
          </w:tcPr>
          <w:p w:rsidR="005B2732" w:rsidRPr="00F32102" w:rsidRDefault="005B2732" w:rsidP="0086103E">
            <w:pPr>
              <w:spacing w:line="216" w:lineRule="auto"/>
              <w:jc w:val="center"/>
              <w:rPr>
                <w:sz w:val="16"/>
                <w:szCs w:val="16"/>
              </w:rPr>
            </w:pPr>
          </w:p>
        </w:tc>
      </w:tr>
      <w:tr w:rsidR="005B2732" w:rsidRPr="00F32102" w:rsidTr="00F74F8C">
        <w:tc>
          <w:tcPr>
            <w:tcW w:w="2552" w:type="dxa"/>
          </w:tcPr>
          <w:p w:rsidR="005B2732" w:rsidRPr="00F32102" w:rsidRDefault="005B2732" w:rsidP="0086103E">
            <w:pPr>
              <w:spacing w:line="216" w:lineRule="auto"/>
              <w:jc w:val="both"/>
              <w:rPr>
                <w:sz w:val="16"/>
                <w:szCs w:val="16"/>
              </w:rPr>
            </w:pPr>
            <w:r>
              <w:rPr>
                <w:sz w:val="16"/>
                <w:szCs w:val="16"/>
              </w:rPr>
              <w:t>Массовая доля титруемых кислот в расчете на молочную кислоту</w:t>
            </w:r>
          </w:p>
        </w:tc>
        <w:tc>
          <w:tcPr>
            <w:tcW w:w="1134" w:type="dxa"/>
            <w:tcBorders>
              <w:top w:val="single" w:sz="4" w:space="0" w:color="auto"/>
              <w:right w:val="single" w:sz="4" w:space="0" w:color="auto"/>
            </w:tcBorders>
          </w:tcPr>
          <w:p w:rsidR="005B2732" w:rsidRPr="00F32102" w:rsidRDefault="005B2732" w:rsidP="0086103E">
            <w:pPr>
              <w:spacing w:line="216" w:lineRule="auto"/>
              <w:jc w:val="center"/>
              <w:rPr>
                <w:sz w:val="16"/>
                <w:szCs w:val="16"/>
              </w:rPr>
            </w:pPr>
          </w:p>
        </w:tc>
        <w:tc>
          <w:tcPr>
            <w:tcW w:w="1276" w:type="dxa"/>
            <w:tcBorders>
              <w:top w:val="single" w:sz="4" w:space="0" w:color="auto"/>
              <w:left w:val="single" w:sz="4" w:space="0" w:color="auto"/>
            </w:tcBorders>
          </w:tcPr>
          <w:p w:rsidR="005B2732" w:rsidRPr="00F32102" w:rsidRDefault="005B2732" w:rsidP="0086103E">
            <w:pPr>
              <w:spacing w:line="216" w:lineRule="auto"/>
              <w:jc w:val="center"/>
              <w:rPr>
                <w:sz w:val="16"/>
                <w:szCs w:val="16"/>
              </w:rPr>
            </w:pPr>
          </w:p>
        </w:tc>
        <w:tc>
          <w:tcPr>
            <w:tcW w:w="1134" w:type="dxa"/>
          </w:tcPr>
          <w:p w:rsidR="005B2732" w:rsidRPr="00F32102" w:rsidRDefault="005B2732" w:rsidP="0086103E">
            <w:pPr>
              <w:spacing w:line="216" w:lineRule="auto"/>
              <w:jc w:val="center"/>
              <w:rPr>
                <w:sz w:val="16"/>
                <w:szCs w:val="16"/>
              </w:rPr>
            </w:pPr>
          </w:p>
        </w:tc>
      </w:tr>
    </w:tbl>
    <w:p w:rsidR="005B2732" w:rsidRDefault="005B2732" w:rsidP="0086103E">
      <w:pPr>
        <w:spacing w:line="216" w:lineRule="auto"/>
        <w:ind w:firstLine="284"/>
        <w:rPr>
          <w:i/>
        </w:rPr>
      </w:pPr>
    </w:p>
    <w:p w:rsidR="005B2732" w:rsidRDefault="005B2732" w:rsidP="0086103E">
      <w:pPr>
        <w:spacing w:line="216" w:lineRule="auto"/>
        <w:ind w:firstLine="284"/>
        <w:jc w:val="both"/>
      </w:pPr>
      <w:r w:rsidRPr="00AA4327">
        <w:rPr>
          <w:b/>
          <w:i/>
        </w:rPr>
        <w:t>Задание 3.</w:t>
      </w:r>
      <w:r w:rsidR="00B26F8F">
        <w:rPr>
          <w:b/>
          <w:i/>
        </w:rPr>
        <w:t xml:space="preserve"> </w:t>
      </w:r>
      <w:r>
        <w:t xml:space="preserve">Определить органолептические показатели соленых </w:t>
      </w:r>
      <w:r w:rsidR="009D014E">
        <w:t>огурцов согласно ГОСТ 7180–73, ГОСТ 8756–</w:t>
      </w:r>
      <w:r>
        <w:t>79.</w:t>
      </w:r>
    </w:p>
    <w:p w:rsidR="00F74F8C" w:rsidRPr="0013574B" w:rsidRDefault="00F74F8C" w:rsidP="0086103E">
      <w:pPr>
        <w:spacing w:line="216" w:lineRule="auto"/>
        <w:ind w:firstLine="284"/>
        <w:jc w:val="both"/>
      </w:pPr>
      <w:r w:rsidRPr="007D6F65">
        <w:rPr>
          <w:b/>
          <w:i/>
        </w:rPr>
        <w:t>Материа</w:t>
      </w:r>
      <w:r>
        <w:rPr>
          <w:b/>
          <w:i/>
        </w:rPr>
        <w:t>лы и оборудовани</w:t>
      </w:r>
      <w:r w:rsidRPr="009D014E">
        <w:rPr>
          <w:b/>
        </w:rPr>
        <w:t>е:</w:t>
      </w:r>
      <w:r w:rsidRPr="007D6F65">
        <w:rPr>
          <w:i/>
        </w:rPr>
        <w:t xml:space="preserve"> </w:t>
      </w:r>
      <w:r w:rsidR="009D014E">
        <w:t>ГОСТ 27853–88, ГОСТ 3858–73,</w:t>
      </w:r>
      <w:r>
        <w:t xml:space="preserve"> о</w:t>
      </w:r>
      <w:r>
        <w:t>б</w:t>
      </w:r>
      <w:r>
        <w:t>разцы соленых огурцов.</w:t>
      </w:r>
    </w:p>
    <w:p w:rsidR="005B2732" w:rsidRDefault="005B2732" w:rsidP="0086103E">
      <w:pPr>
        <w:spacing w:line="216" w:lineRule="auto"/>
        <w:ind w:firstLine="284"/>
        <w:jc w:val="both"/>
      </w:pPr>
      <w:r>
        <w:rPr>
          <w:b/>
          <w:i/>
        </w:rPr>
        <w:t>Ход выполнения.</w:t>
      </w:r>
      <w:r>
        <w:t xml:space="preserve"> Органолептические испытания проводят после получения удовлетворительных результатов физико-химических и</w:t>
      </w:r>
      <w:r>
        <w:t>с</w:t>
      </w:r>
      <w:r>
        <w:t>следований.</w:t>
      </w:r>
    </w:p>
    <w:p w:rsidR="005B2732" w:rsidRPr="00C51167" w:rsidRDefault="005B2732" w:rsidP="0086103E">
      <w:pPr>
        <w:spacing w:line="216" w:lineRule="auto"/>
        <w:ind w:firstLine="284"/>
        <w:jc w:val="both"/>
      </w:pPr>
      <w:r w:rsidRPr="00C51167">
        <w:t xml:space="preserve">Анализируют </w:t>
      </w:r>
      <w:r w:rsidR="00A672D9">
        <w:t>образцы</w:t>
      </w:r>
      <w:r>
        <w:t xml:space="preserve"> огурцов и рассола, оставшихся после физ</w:t>
      </w:r>
      <w:r>
        <w:t>и</w:t>
      </w:r>
      <w:r>
        <w:t>ко-химических исследований.</w:t>
      </w:r>
    </w:p>
    <w:p w:rsidR="005B2732" w:rsidRDefault="005B2732" w:rsidP="0086103E">
      <w:pPr>
        <w:spacing w:line="216" w:lineRule="auto"/>
        <w:ind w:firstLine="284"/>
        <w:jc w:val="both"/>
      </w:pPr>
      <w:r>
        <w:t>Оценку проводят методом словесного и количественного описания по показателям, указанны</w:t>
      </w:r>
      <w:r w:rsidR="009D014E">
        <w:t>м в ГОСТ 7180–</w:t>
      </w:r>
      <w:r w:rsidR="00F74F8C">
        <w:t>73 или в табл.</w:t>
      </w:r>
      <w:r w:rsidR="009D014E">
        <w:t xml:space="preserve"> </w:t>
      </w:r>
      <w:r w:rsidR="00F74F8C">
        <w:t>60</w:t>
      </w:r>
      <w:r w:rsidR="00B04DC3">
        <w:t>,</w:t>
      </w:r>
      <w:r>
        <w:t xml:space="preserve"> в следу</w:t>
      </w:r>
      <w:r>
        <w:t>ю</w:t>
      </w:r>
      <w:r>
        <w:t>щей последовательности: внешний вид, цвет, консистенция, вкус и запах соленых огурцов, размеры, содержание посторонних примесей, качество рассола.</w:t>
      </w:r>
    </w:p>
    <w:p w:rsidR="0086103E" w:rsidRDefault="005B2732" w:rsidP="0086103E">
      <w:pPr>
        <w:spacing w:line="216" w:lineRule="auto"/>
        <w:ind w:firstLine="284"/>
        <w:jc w:val="both"/>
      </w:pPr>
      <w:r>
        <w:t>Результаты испы</w:t>
      </w:r>
      <w:r w:rsidR="00EC405B">
        <w:t>таний оформляют по форме табл.</w:t>
      </w:r>
      <w:r w:rsidR="00F74F8C">
        <w:t xml:space="preserve"> 60</w:t>
      </w:r>
      <w:r>
        <w:t>.</w:t>
      </w:r>
    </w:p>
    <w:p w:rsidR="0086103E" w:rsidRPr="00FA33EF" w:rsidRDefault="0086103E" w:rsidP="0086103E">
      <w:pPr>
        <w:spacing w:line="216" w:lineRule="auto"/>
        <w:ind w:firstLine="284"/>
        <w:jc w:val="both"/>
      </w:pPr>
    </w:p>
    <w:p w:rsidR="005B2732" w:rsidRDefault="00F74F8C" w:rsidP="0086103E">
      <w:pPr>
        <w:spacing w:line="216" w:lineRule="auto"/>
        <w:jc w:val="center"/>
        <w:rPr>
          <w:b/>
          <w:sz w:val="16"/>
          <w:szCs w:val="16"/>
        </w:rPr>
      </w:pPr>
      <w:r>
        <w:rPr>
          <w:sz w:val="16"/>
          <w:szCs w:val="16"/>
        </w:rPr>
        <w:t>Т а б л и ц а  60</w:t>
      </w:r>
      <w:r w:rsidR="005B2732" w:rsidRPr="004130A9">
        <w:rPr>
          <w:sz w:val="16"/>
          <w:szCs w:val="16"/>
        </w:rPr>
        <w:t>.</w:t>
      </w:r>
      <w:r w:rsidR="005B2732" w:rsidRPr="003E0EDD">
        <w:rPr>
          <w:b/>
          <w:sz w:val="16"/>
          <w:szCs w:val="16"/>
        </w:rPr>
        <w:t xml:space="preserve"> Органолептические показатели качества соленых огурцов</w:t>
      </w:r>
    </w:p>
    <w:p w:rsidR="005B2732" w:rsidRPr="00A672D9" w:rsidRDefault="005B2732" w:rsidP="0086103E">
      <w:pPr>
        <w:spacing w:line="216" w:lineRule="auto"/>
        <w:jc w:val="center"/>
        <w:rPr>
          <w:sz w:val="16"/>
          <w:szCs w:val="16"/>
        </w:rPr>
      </w:pPr>
      <w:r w:rsidRPr="00A672D9">
        <w:rPr>
          <w:sz w:val="16"/>
          <w:szCs w:val="16"/>
        </w:rPr>
        <w:t xml:space="preserve"> (</w:t>
      </w:r>
      <w:r w:rsidR="009D014E" w:rsidRPr="00A672D9">
        <w:rPr>
          <w:sz w:val="16"/>
          <w:szCs w:val="16"/>
        </w:rPr>
        <w:t>ГОСТ 7180–</w:t>
      </w:r>
      <w:r w:rsidRPr="00A672D9">
        <w:rPr>
          <w:sz w:val="16"/>
          <w:szCs w:val="16"/>
        </w:rPr>
        <w:t>73)</w:t>
      </w:r>
    </w:p>
    <w:p w:rsidR="005B2732" w:rsidRPr="004130A9" w:rsidRDefault="005B2732" w:rsidP="0086103E">
      <w:pPr>
        <w:spacing w:line="216" w:lineRule="auto"/>
        <w:rPr>
          <w:sz w:val="16"/>
          <w:szCs w:val="16"/>
        </w:rPr>
      </w:pPr>
    </w:p>
    <w:tbl>
      <w:tblPr>
        <w:tblStyle w:val="a3"/>
        <w:tblW w:w="4808" w:type="pct"/>
        <w:tblInd w:w="108" w:type="dxa"/>
        <w:tblLayout w:type="fixed"/>
        <w:tblLook w:val="04A0"/>
      </w:tblPr>
      <w:tblGrid>
        <w:gridCol w:w="2127"/>
        <w:gridCol w:w="1418"/>
        <w:gridCol w:w="1558"/>
        <w:gridCol w:w="994"/>
      </w:tblGrid>
      <w:tr w:rsidR="005B2732" w:rsidRPr="004130A9" w:rsidTr="00F74F8C">
        <w:trPr>
          <w:trHeight w:val="427"/>
        </w:trPr>
        <w:tc>
          <w:tcPr>
            <w:tcW w:w="1744" w:type="pct"/>
            <w:vMerge w:val="restart"/>
            <w:vAlign w:val="center"/>
          </w:tcPr>
          <w:p w:rsidR="005B2732" w:rsidRPr="004130A9" w:rsidRDefault="009D014E" w:rsidP="0086103E">
            <w:pPr>
              <w:spacing w:line="216" w:lineRule="auto"/>
              <w:jc w:val="center"/>
              <w:rPr>
                <w:sz w:val="16"/>
                <w:szCs w:val="16"/>
              </w:rPr>
            </w:pPr>
            <w:r>
              <w:rPr>
                <w:sz w:val="16"/>
                <w:szCs w:val="16"/>
              </w:rPr>
              <w:t>П</w:t>
            </w:r>
            <w:r w:rsidR="005B2732">
              <w:rPr>
                <w:sz w:val="16"/>
                <w:szCs w:val="16"/>
              </w:rPr>
              <w:t>оказател</w:t>
            </w:r>
            <w:r>
              <w:rPr>
                <w:sz w:val="16"/>
                <w:szCs w:val="16"/>
              </w:rPr>
              <w:t xml:space="preserve">и </w:t>
            </w:r>
          </w:p>
        </w:tc>
        <w:tc>
          <w:tcPr>
            <w:tcW w:w="2441" w:type="pct"/>
            <w:gridSpan w:val="2"/>
            <w:tcBorders>
              <w:bottom w:val="single" w:sz="4" w:space="0" w:color="auto"/>
            </w:tcBorders>
            <w:vAlign w:val="center"/>
          </w:tcPr>
          <w:p w:rsidR="00F74F8C" w:rsidRDefault="00A672D9" w:rsidP="0086103E">
            <w:pPr>
              <w:spacing w:line="216" w:lineRule="auto"/>
              <w:jc w:val="center"/>
              <w:rPr>
                <w:sz w:val="16"/>
                <w:szCs w:val="16"/>
              </w:rPr>
            </w:pPr>
            <w:r>
              <w:rPr>
                <w:sz w:val="16"/>
                <w:szCs w:val="16"/>
              </w:rPr>
              <w:t>Характеристика и нормы</w:t>
            </w:r>
            <w:r w:rsidR="005B2732">
              <w:rPr>
                <w:sz w:val="16"/>
                <w:szCs w:val="16"/>
              </w:rPr>
              <w:t xml:space="preserve"> </w:t>
            </w:r>
          </w:p>
          <w:p w:rsidR="005B2732" w:rsidRPr="004130A9" w:rsidRDefault="009D014E" w:rsidP="0086103E">
            <w:pPr>
              <w:spacing w:line="216" w:lineRule="auto"/>
              <w:jc w:val="center"/>
              <w:rPr>
                <w:sz w:val="16"/>
                <w:szCs w:val="16"/>
              </w:rPr>
            </w:pPr>
            <w:r>
              <w:rPr>
                <w:sz w:val="16"/>
                <w:szCs w:val="16"/>
              </w:rPr>
              <w:t>(ГОСТ 7180–</w:t>
            </w:r>
            <w:r w:rsidR="005B2732">
              <w:rPr>
                <w:sz w:val="16"/>
                <w:szCs w:val="16"/>
              </w:rPr>
              <w:t>73)</w:t>
            </w:r>
          </w:p>
        </w:tc>
        <w:tc>
          <w:tcPr>
            <w:tcW w:w="815" w:type="pct"/>
            <w:vMerge w:val="restart"/>
            <w:vAlign w:val="center"/>
          </w:tcPr>
          <w:p w:rsidR="00F74F8C" w:rsidRDefault="005B2732" w:rsidP="0086103E">
            <w:pPr>
              <w:spacing w:line="216" w:lineRule="auto"/>
              <w:jc w:val="center"/>
              <w:rPr>
                <w:sz w:val="16"/>
                <w:szCs w:val="16"/>
              </w:rPr>
            </w:pPr>
            <w:r>
              <w:rPr>
                <w:sz w:val="16"/>
                <w:szCs w:val="16"/>
              </w:rPr>
              <w:t>Результаты</w:t>
            </w:r>
          </w:p>
          <w:p w:rsidR="005B2732" w:rsidRDefault="005B2732" w:rsidP="0086103E">
            <w:pPr>
              <w:spacing w:line="216" w:lineRule="auto"/>
              <w:jc w:val="center"/>
              <w:rPr>
                <w:sz w:val="16"/>
                <w:szCs w:val="16"/>
              </w:rPr>
            </w:pPr>
            <w:r>
              <w:rPr>
                <w:sz w:val="16"/>
                <w:szCs w:val="16"/>
              </w:rPr>
              <w:t>анализа</w:t>
            </w:r>
          </w:p>
        </w:tc>
      </w:tr>
      <w:tr w:rsidR="005B2732" w:rsidRPr="004130A9" w:rsidTr="00F74F8C">
        <w:trPr>
          <w:trHeight w:val="121"/>
        </w:trPr>
        <w:tc>
          <w:tcPr>
            <w:tcW w:w="1744" w:type="pct"/>
            <w:vMerge/>
          </w:tcPr>
          <w:p w:rsidR="005B2732" w:rsidRDefault="005B2732" w:rsidP="0086103E">
            <w:pPr>
              <w:spacing w:line="216" w:lineRule="auto"/>
              <w:rPr>
                <w:sz w:val="16"/>
                <w:szCs w:val="16"/>
              </w:rPr>
            </w:pPr>
          </w:p>
        </w:tc>
        <w:tc>
          <w:tcPr>
            <w:tcW w:w="1163" w:type="pct"/>
            <w:tcBorders>
              <w:top w:val="single" w:sz="4" w:space="0" w:color="auto"/>
              <w:bottom w:val="single" w:sz="4" w:space="0" w:color="auto"/>
              <w:right w:val="single" w:sz="4" w:space="0" w:color="auto"/>
            </w:tcBorders>
            <w:vAlign w:val="center"/>
          </w:tcPr>
          <w:p w:rsidR="005B2732" w:rsidRDefault="005B2732" w:rsidP="0086103E">
            <w:pPr>
              <w:spacing w:line="216" w:lineRule="auto"/>
              <w:jc w:val="center"/>
              <w:rPr>
                <w:sz w:val="16"/>
                <w:szCs w:val="16"/>
              </w:rPr>
            </w:pPr>
            <w:r>
              <w:rPr>
                <w:sz w:val="16"/>
                <w:szCs w:val="16"/>
              </w:rPr>
              <w:t>Первый сорт</w:t>
            </w:r>
          </w:p>
        </w:tc>
        <w:tc>
          <w:tcPr>
            <w:tcW w:w="1278" w:type="pct"/>
            <w:tcBorders>
              <w:top w:val="single" w:sz="4" w:space="0" w:color="auto"/>
              <w:left w:val="single" w:sz="4" w:space="0" w:color="auto"/>
              <w:bottom w:val="single" w:sz="4" w:space="0" w:color="auto"/>
            </w:tcBorders>
            <w:vAlign w:val="center"/>
          </w:tcPr>
          <w:p w:rsidR="005B2732" w:rsidRDefault="005B2732" w:rsidP="0086103E">
            <w:pPr>
              <w:spacing w:line="216" w:lineRule="auto"/>
              <w:jc w:val="center"/>
              <w:rPr>
                <w:sz w:val="16"/>
                <w:szCs w:val="16"/>
              </w:rPr>
            </w:pPr>
            <w:r>
              <w:rPr>
                <w:sz w:val="16"/>
                <w:szCs w:val="16"/>
              </w:rPr>
              <w:t>Второй сорт</w:t>
            </w:r>
          </w:p>
        </w:tc>
        <w:tc>
          <w:tcPr>
            <w:tcW w:w="815" w:type="pct"/>
            <w:vMerge/>
          </w:tcPr>
          <w:p w:rsidR="005B2732" w:rsidRDefault="005B2732" w:rsidP="0086103E">
            <w:pPr>
              <w:spacing w:line="216" w:lineRule="auto"/>
              <w:jc w:val="center"/>
              <w:rPr>
                <w:sz w:val="16"/>
                <w:szCs w:val="16"/>
              </w:rPr>
            </w:pPr>
          </w:p>
        </w:tc>
      </w:tr>
      <w:tr w:rsidR="0086103E" w:rsidRPr="004130A9" w:rsidTr="0086103E">
        <w:trPr>
          <w:trHeight w:val="121"/>
        </w:trPr>
        <w:tc>
          <w:tcPr>
            <w:tcW w:w="1744" w:type="pct"/>
            <w:vAlign w:val="center"/>
          </w:tcPr>
          <w:p w:rsidR="0086103E" w:rsidRDefault="0086103E" w:rsidP="0086103E">
            <w:pPr>
              <w:spacing w:line="216" w:lineRule="auto"/>
              <w:jc w:val="center"/>
              <w:rPr>
                <w:sz w:val="16"/>
                <w:szCs w:val="16"/>
              </w:rPr>
            </w:pPr>
            <w:r>
              <w:rPr>
                <w:sz w:val="16"/>
                <w:szCs w:val="16"/>
              </w:rPr>
              <w:t>1</w:t>
            </w:r>
          </w:p>
        </w:tc>
        <w:tc>
          <w:tcPr>
            <w:tcW w:w="1163" w:type="pct"/>
            <w:tcBorders>
              <w:top w:val="single" w:sz="4" w:space="0" w:color="auto"/>
              <w:bottom w:val="single" w:sz="4" w:space="0" w:color="auto"/>
              <w:right w:val="single" w:sz="4" w:space="0" w:color="auto"/>
            </w:tcBorders>
            <w:vAlign w:val="center"/>
          </w:tcPr>
          <w:p w:rsidR="0086103E" w:rsidRDefault="0086103E" w:rsidP="0086103E">
            <w:pPr>
              <w:spacing w:line="216" w:lineRule="auto"/>
              <w:jc w:val="center"/>
              <w:rPr>
                <w:sz w:val="16"/>
                <w:szCs w:val="16"/>
              </w:rPr>
            </w:pPr>
            <w:r>
              <w:rPr>
                <w:sz w:val="16"/>
                <w:szCs w:val="16"/>
              </w:rPr>
              <w:t>2</w:t>
            </w:r>
          </w:p>
        </w:tc>
        <w:tc>
          <w:tcPr>
            <w:tcW w:w="1278" w:type="pct"/>
            <w:tcBorders>
              <w:top w:val="single" w:sz="4" w:space="0" w:color="auto"/>
              <w:left w:val="single" w:sz="4" w:space="0" w:color="auto"/>
              <w:bottom w:val="single" w:sz="4" w:space="0" w:color="auto"/>
            </w:tcBorders>
            <w:vAlign w:val="center"/>
          </w:tcPr>
          <w:p w:rsidR="0086103E" w:rsidRDefault="0086103E" w:rsidP="0086103E">
            <w:pPr>
              <w:spacing w:line="216" w:lineRule="auto"/>
              <w:jc w:val="center"/>
              <w:rPr>
                <w:sz w:val="16"/>
                <w:szCs w:val="16"/>
              </w:rPr>
            </w:pPr>
            <w:r>
              <w:rPr>
                <w:sz w:val="16"/>
                <w:szCs w:val="16"/>
              </w:rPr>
              <w:t>3</w:t>
            </w:r>
          </w:p>
        </w:tc>
        <w:tc>
          <w:tcPr>
            <w:tcW w:w="815" w:type="pct"/>
          </w:tcPr>
          <w:p w:rsidR="0086103E" w:rsidRDefault="0086103E" w:rsidP="0086103E">
            <w:pPr>
              <w:spacing w:line="216" w:lineRule="auto"/>
              <w:jc w:val="center"/>
              <w:rPr>
                <w:sz w:val="16"/>
                <w:szCs w:val="16"/>
              </w:rPr>
            </w:pPr>
            <w:r>
              <w:rPr>
                <w:sz w:val="16"/>
                <w:szCs w:val="16"/>
              </w:rPr>
              <w:t>4</w:t>
            </w:r>
          </w:p>
        </w:tc>
      </w:tr>
      <w:tr w:rsidR="005B2732" w:rsidRPr="004130A9" w:rsidTr="0086103E">
        <w:trPr>
          <w:trHeight w:val="113"/>
        </w:trPr>
        <w:tc>
          <w:tcPr>
            <w:tcW w:w="1744" w:type="pct"/>
          </w:tcPr>
          <w:p w:rsidR="005B2732" w:rsidRPr="004130A9" w:rsidRDefault="005B2732" w:rsidP="0086103E">
            <w:pPr>
              <w:spacing w:line="216" w:lineRule="auto"/>
              <w:rPr>
                <w:sz w:val="16"/>
                <w:szCs w:val="16"/>
              </w:rPr>
            </w:pPr>
            <w:r>
              <w:rPr>
                <w:sz w:val="16"/>
                <w:szCs w:val="16"/>
              </w:rPr>
              <w:t>Внешний вид</w:t>
            </w:r>
          </w:p>
        </w:tc>
        <w:tc>
          <w:tcPr>
            <w:tcW w:w="1163" w:type="pct"/>
            <w:tcBorders>
              <w:top w:val="single" w:sz="4" w:space="0" w:color="auto"/>
              <w:bottom w:val="single" w:sz="4" w:space="0" w:color="auto"/>
              <w:right w:val="single" w:sz="4" w:space="0" w:color="auto"/>
            </w:tcBorders>
          </w:tcPr>
          <w:p w:rsidR="005B2732" w:rsidRPr="004130A9" w:rsidRDefault="005B2732" w:rsidP="0086103E">
            <w:pPr>
              <w:spacing w:line="216" w:lineRule="auto"/>
              <w:rPr>
                <w:sz w:val="16"/>
                <w:szCs w:val="16"/>
              </w:rPr>
            </w:pPr>
          </w:p>
        </w:tc>
        <w:tc>
          <w:tcPr>
            <w:tcW w:w="1278" w:type="pct"/>
            <w:tcBorders>
              <w:top w:val="single" w:sz="4" w:space="0" w:color="auto"/>
              <w:left w:val="single" w:sz="4" w:space="0" w:color="auto"/>
              <w:bottom w:val="single" w:sz="4" w:space="0" w:color="auto"/>
            </w:tcBorders>
          </w:tcPr>
          <w:p w:rsidR="005B2732" w:rsidRPr="004130A9" w:rsidRDefault="005B2732" w:rsidP="0086103E">
            <w:pPr>
              <w:spacing w:line="216" w:lineRule="auto"/>
              <w:rPr>
                <w:sz w:val="16"/>
                <w:szCs w:val="16"/>
              </w:rPr>
            </w:pPr>
          </w:p>
        </w:tc>
        <w:tc>
          <w:tcPr>
            <w:tcW w:w="815" w:type="pct"/>
          </w:tcPr>
          <w:p w:rsidR="005B2732" w:rsidRDefault="005B2732" w:rsidP="0086103E">
            <w:pPr>
              <w:spacing w:line="216" w:lineRule="auto"/>
              <w:rPr>
                <w:sz w:val="16"/>
                <w:szCs w:val="16"/>
              </w:rPr>
            </w:pPr>
          </w:p>
        </w:tc>
      </w:tr>
      <w:tr w:rsidR="005B2732" w:rsidRPr="004130A9" w:rsidTr="0086103E">
        <w:trPr>
          <w:trHeight w:val="45"/>
        </w:trPr>
        <w:tc>
          <w:tcPr>
            <w:tcW w:w="1744" w:type="pct"/>
          </w:tcPr>
          <w:p w:rsidR="005B2732" w:rsidRDefault="005B2732" w:rsidP="0086103E">
            <w:pPr>
              <w:spacing w:line="216" w:lineRule="auto"/>
              <w:rPr>
                <w:sz w:val="16"/>
                <w:szCs w:val="16"/>
              </w:rPr>
            </w:pPr>
            <w:r>
              <w:rPr>
                <w:sz w:val="16"/>
                <w:szCs w:val="16"/>
              </w:rPr>
              <w:t>Цвет</w:t>
            </w:r>
          </w:p>
        </w:tc>
        <w:tc>
          <w:tcPr>
            <w:tcW w:w="1163" w:type="pct"/>
            <w:tcBorders>
              <w:top w:val="single" w:sz="4" w:space="0" w:color="auto"/>
              <w:bottom w:val="single" w:sz="4" w:space="0" w:color="auto"/>
              <w:right w:val="single" w:sz="4" w:space="0" w:color="auto"/>
            </w:tcBorders>
          </w:tcPr>
          <w:p w:rsidR="005B2732" w:rsidRPr="004130A9" w:rsidRDefault="005B2732" w:rsidP="0086103E">
            <w:pPr>
              <w:spacing w:line="216" w:lineRule="auto"/>
              <w:rPr>
                <w:sz w:val="16"/>
                <w:szCs w:val="16"/>
              </w:rPr>
            </w:pPr>
          </w:p>
        </w:tc>
        <w:tc>
          <w:tcPr>
            <w:tcW w:w="1278" w:type="pct"/>
            <w:tcBorders>
              <w:top w:val="single" w:sz="4" w:space="0" w:color="auto"/>
              <w:left w:val="single" w:sz="4" w:space="0" w:color="auto"/>
              <w:bottom w:val="single" w:sz="4" w:space="0" w:color="auto"/>
            </w:tcBorders>
          </w:tcPr>
          <w:p w:rsidR="005B2732" w:rsidRPr="004130A9" w:rsidRDefault="005B2732" w:rsidP="0086103E">
            <w:pPr>
              <w:spacing w:line="216" w:lineRule="auto"/>
              <w:rPr>
                <w:sz w:val="16"/>
                <w:szCs w:val="16"/>
              </w:rPr>
            </w:pPr>
          </w:p>
        </w:tc>
        <w:tc>
          <w:tcPr>
            <w:tcW w:w="815" w:type="pct"/>
          </w:tcPr>
          <w:p w:rsidR="005B2732" w:rsidRDefault="005B2732" w:rsidP="0086103E">
            <w:pPr>
              <w:spacing w:line="216" w:lineRule="auto"/>
              <w:rPr>
                <w:sz w:val="16"/>
                <w:szCs w:val="16"/>
              </w:rPr>
            </w:pPr>
          </w:p>
        </w:tc>
      </w:tr>
      <w:tr w:rsidR="005B2732" w:rsidRPr="004130A9" w:rsidTr="0086103E">
        <w:trPr>
          <w:trHeight w:val="113"/>
        </w:trPr>
        <w:tc>
          <w:tcPr>
            <w:tcW w:w="1744" w:type="pct"/>
          </w:tcPr>
          <w:p w:rsidR="005B2732" w:rsidRPr="004130A9" w:rsidRDefault="005B2732" w:rsidP="0086103E">
            <w:pPr>
              <w:spacing w:line="216" w:lineRule="auto"/>
              <w:rPr>
                <w:sz w:val="16"/>
                <w:szCs w:val="16"/>
              </w:rPr>
            </w:pPr>
            <w:r>
              <w:rPr>
                <w:sz w:val="16"/>
                <w:szCs w:val="16"/>
              </w:rPr>
              <w:t>Консистенция</w:t>
            </w:r>
          </w:p>
        </w:tc>
        <w:tc>
          <w:tcPr>
            <w:tcW w:w="1163" w:type="pct"/>
            <w:tcBorders>
              <w:top w:val="single" w:sz="4" w:space="0" w:color="auto"/>
              <w:bottom w:val="single" w:sz="4" w:space="0" w:color="auto"/>
              <w:right w:val="single" w:sz="4" w:space="0" w:color="auto"/>
            </w:tcBorders>
            <w:vAlign w:val="center"/>
          </w:tcPr>
          <w:p w:rsidR="005B2732" w:rsidRPr="004130A9" w:rsidRDefault="005B2732" w:rsidP="0086103E">
            <w:pPr>
              <w:spacing w:line="216" w:lineRule="auto"/>
              <w:jc w:val="center"/>
              <w:rPr>
                <w:sz w:val="16"/>
                <w:szCs w:val="16"/>
              </w:rPr>
            </w:pPr>
          </w:p>
        </w:tc>
        <w:tc>
          <w:tcPr>
            <w:tcW w:w="1278" w:type="pct"/>
            <w:tcBorders>
              <w:top w:val="single" w:sz="4" w:space="0" w:color="auto"/>
              <w:left w:val="single" w:sz="4" w:space="0" w:color="auto"/>
              <w:bottom w:val="single" w:sz="4" w:space="0" w:color="auto"/>
            </w:tcBorders>
            <w:vAlign w:val="center"/>
          </w:tcPr>
          <w:p w:rsidR="005B2732" w:rsidRPr="004130A9" w:rsidRDefault="005B2732" w:rsidP="0086103E">
            <w:pPr>
              <w:spacing w:line="216" w:lineRule="auto"/>
              <w:jc w:val="center"/>
              <w:rPr>
                <w:sz w:val="16"/>
                <w:szCs w:val="16"/>
              </w:rPr>
            </w:pPr>
          </w:p>
        </w:tc>
        <w:tc>
          <w:tcPr>
            <w:tcW w:w="815" w:type="pct"/>
          </w:tcPr>
          <w:p w:rsidR="005B2732" w:rsidRDefault="005B2732" w:rsidP="0086103E">
            <w:pPr>
              <w:spacing w:line="216" w:lineRule="auto"/>
              <w:jc w:val="center"/>
              <w:rPr>
                <w:sz w:val="16"/>
                <w:szCs w:val="16"/>
              </w:rPr>
            </w:pPr>
          </w:p>
        </w:tc>
      </w:tr>
      <w:tr w:rsidR="005B2732" w:rsidRPr="004130A9" w:rsidTr="0086103E">
        <w:trPr>
          <w:trHeight w:val="113"/>
        </w:trPr>
        <w:tc>
          <w:tcPr>
            <w:tcW w:w="1744" w:type="pct"/>
            <w:tcBorders>
              <w:bottom w:val="single" w:sz="4" w:space="0" w:color="auto"/>
            </w:tcBorders>
          </w:tcPr>
          <w:p w:rsidR="005B2732" w:rsidRPr="004130A9" w:rsidRDefault="0086103E" w:rsidP="0086103E">
            <w:pPr>
              <w:spacing w:line="216" w:lineRule="auto"/>
              <w:rPr>
                <w:sz w:val="16"/>
                <w:szCs w:val="16"/>
              </w:rPr>
            </w:pPr>
            <w:r>
              <w:br w:type="page"/>
            </w:r>
            <w:r>
              <w:br w:type="page"/>
            </w:r>
            <w:r w:rsidR="005B2732">
              <w:rPr>
                <w:sz w:val="16"/>
                <w:szCs w:val="16"/>
              </w:rPr>
              <w:t xml:space="preserve">Вкус и запах </w:t>
            </w:r>
          </w:p>
        </w:tc>
        <w:tc>
          <w:tcPr>
            <w:tcW w:w="1163" w:type="pct"/>
            <w:tcBorders>
              <w:top w:val="single" w:sz="4" w:space="0" w:color="auto"/>
              <w:bottom w:val="single" w:sz="4" w:space="0" w:color="auto"/>
              <w:right w:val="single" w:sz="4" w:space="0" w:color="auto"/>
            </w:tcBorders>
            <w:vAlign w:val="center"/>
          </w:tcPr>
          <w:p w:rsidR="005B2732" w:rsidRPr="004130A9" w:rsidRDefault="005B2732" w:rsidP="0086103E">
            <w:pPr>
              <w:spacing w:line="216" w:lineRule="auto"/>
              <w:jc w:val="center"/>
              <w:rPr>
                <w:sz w:val="16"/>
                <w:szCs w:val="16"/>
              </w:rPr>
            </w:pPr>
          </w:p>
        </w:tc>
        <w:tc>
          <w:tcPr>
            <w:tcW w:w="1278" w:type="pct"/>
            <w:tcBorders>
              <w:top w:val="single" w:sz="4" w:space="0" w:color="auto"/>
              <w:left w:val="single" w:sz="4" w:space="0" w:color="auto"/>
              <w:bottom w:val="single" w:sz="4" w:space="0" w:color="auto"/>
            </w:tcBorders>
            <w:vAlign w:val="center"/>
          </w:tcPr>
          <w:p w:rsidR="005B2732" w:rsidRPr="004130A9" w:rsidRDefault="005B2732" w:rsidP="0086103E">
            <w:pPr>
              <w:spacing w:line="216" w:lineRule="auto"/>
              <w:jc w:val="center"/>
              <w:rPr>
                <w:sz w:val="16"/>
                <w:szCs w:val="16"/>
              </w:rPr>
            </w:pPr>
          </w:p>
        </w:tc>
        <w:tc>
          <w:tcPr>
            <w:tcW w:w="815" w:type="pct"/>
          </w:tcPr>
          <w:p w:rsidR="005B2732" w:rsidRDefault="005B2732" w:rsidP="0086103E">
            <w:pPr>
              <w:spacing w:line="216" w:lineRule="auto"/>
              <w:jc w:val="center"/>
              <w:rPr>
                <w:sz w:val="16"/>
                <w:szCs w:val="16"/>
              </w:rPr>
            </w:pPr>
          </w:p>
        </w:tc>
      </w:tr>
    </w:tbl>
    <w:p w:rsidR="0086103E" w:rsidRDefault="0086103E">
      <w:r>
        <w:br w:type="page"/>
      </w:r>
    </w:p>
    <w:p w:rsidR="0086103E" w:rsidRPr="0086103E" w:rsidRDefault="0086103E" w:rsidP="0086103E">
      <w:pPr>
        <w:jc w:val="right"/>
        <w:rPr>
          <w:spacing w:val="20"/>
          <w:sz w:val="16"/>
          <w:szCs w:val="16"/>
        </w:rPr>
      </w:pPr>
      <w:r w:rsidRPr="0086103E">
        <w:rPr>
          <w:spacing w:val="20"/>
          <w:sz w:val="16"/>
          <w:szCs w:val="16"/>
        </w:rPr>
        <w:lastRenderedPageBreak/>
        <w:t>Окончание табл. 60</w:t>
      </w:r>
    </w:p>
    <w:p w:rsidR="0086103E" w:rsidRPr="0086103E" w:rsidRDefault="0086103E">
      <w:pPr>
        <w:rPr>
          <w:sz w:val="16"/>
          <w:szCs w:val="16"/>
        </w:rPr>
      </w:pPr>
    </w:p>
    <w:tbl>
      <w:tblPr>
        <w:tblStyle w:val="a3"/>
        <w:tblW w:w="4808" w:type="pct"/>
        <w:tblInd w:w="108" w:type="dxa"/>
        <w:tblLayout w:type="fixed"/>
        <w:tblLook w:val="04A0"/>
      </w:tblPr>
      <w:tblGrid>
        <w:gridCol w:w="2127"/>
        <w:gridCol w:w="1418"/>
        <w:gridCol w:w="1558"/>
        <w:gridCol w:w="994"/>
      </w:tblGrid>
      <w:tr w:rsidR="009F6470" w:rsidRPr="004130A9" w:rsidTr="009F6470">
        <w:trPr>
          <w:trHeight w:val="113"/>
        </w:trPr>
        <w:tc>
          <w:tcPr>
            <w:tcW w:w="1744" w:type="pct"/>
            <w:vAlign w:val="center"/>
          </w:tcPr>
          <w:p w:rsidR="009F6470" w:rsidRDefault="009F6470" w:rsidP="009F6470">
            <w:pPr>
              <w:jc w:val="center"/>
              <w:rPr>
                <w:sz w:val="16"/>
                <w:szCs w:val="16"/>
              </w:rPr>
            </w:pPr>
            <w:r>
              <w:rPr>
                <w:sz w:val="16"/>
                <w:szCs w:val="16"/>
              </w:rPr>
              <w:t>1</w:t>
            </w:r>
          </w:p>
        </w:tc>
        <w:tc>
          <w:tcPr>
            <w:tcW w:w="1163" w:type="pct"/>
            <w:tcBorders>
              <w:top w:val="single" w:sz="4" w:space="0" w:color="auto"/>
              <w:bottom w:val="single" w:sz="4" w:space="0" w:color="auto"/>
              <w:right w:val="single" w:sz="4" w:space="0" w:color="auto"/>
            </w:tcBorders>
            <w:vAlign w:val="center"/>
          </w:tcPr>
          <w:p w:rsidR="009F6470" w:rsidRPr="004130A9" w:rsidRDefault="009F6470" w:rsidP="009F6470">
            <w:pPr>
              <w:jc w:val="center"/>
              <w:rPr>
                <w:sz w:val="16"/>
                <w:szCs w:val="16"/>
              </w:rPr>
            </w:pPr>
            <w:r>
              <w:rPr>
                <w:sz w:val="16"/>
                <w:szCs w:val="16"/>
              </w:rPr>
              <w:t>2</w:t>
            </w:r>
          </w:p>
        </w:tc>
        <w:tc>
          <w:tcPr>
            <w:tcW w:w="1278" w:type="pct"/>
            <w:tcBorders>
              <w:top w:val="single" w:sz="4" w:space="0" w:color="auto"/>
              <w:left w:val="single" w:sz="4" w:space="0" w:color="auto"/>
              <w:bottom w:val="single" w:sz="4" w:space="0" w:color="auto"/>
            </w:tcBorders>
            <w:vAlign w:val="center"/>
          </w:tcPr>
          <w:p w:rsidR="009F6470" w:rsidRPr="004130A9" w:rsidRDefault="009F6470" w:rsidP="009F6470">
            <w:pPr>
              <w:jc w:val="center"/>
              <w:rPr>
                <w:sz w:val="16"/>
                <w:szCs w:val="16"/>
              </w:rPr>
            </w:pPr>
            <w:r>
              <w:rPr>
                <w:sz w:val="16"/>
                <w:szCs w:val="16"/>
              </w:rPr>
              <w:t>3</w:t>
            </w:r>
          </w:p>
        </w:tc>
        <w:tc>
          <w:tcPr>
            <w:tcW w:w="815" w:type="pct"/>
            <w:vAlign w:val="center"/>
          </w:tcPr>
          <w:p w:rsidR="009F6470" w:rsidRPr="0031105B" w:rsidRDefault="009F6470" w:rsidP="009F6470">
            <w:pPr>
              <w:jc w:val="center"/>
              <w:rPr>
                <w:sz w:val="16"/>
                <w:szCs w:val="16"/>
              </w:rPr>
            </w:pPr>
            <w:r>
              <w:rPr>
                <w:sz w:val="16"/>
                <w:szCs w:val="16"/>
              </w:rPr>
              <w:t>4</w:t>
            </w:r>
          </w:p>
        </w:tc>
      </w:tr>
      <w:tr w:rsidR="005B2732" w:rsidRPr="004130A9" w:rsidTr="0086103E">
        <w:trPr>
          <w:trHeight w:val="113"/>
        </w:trPr>
        <w:tc>
          <w:tcPr>
            <w:tcW w:w="1744" w:type="pct"/>
          </w:tcPr>
          <w:p w:rsidR="005B2732" w:rsidRPr="004130A9" w:rsidRDefault="005B2732" w:rsidP="00CA662E">
            <w:pPr>
              <w:rPr>
                <w:sz w:val="16"/>
                <w:szCs w:val="16"/>
              </w:rPr>
            </w:pPr>
            <w:r>
              <w:rPr>
                <w:sz w:val="16"/>
                <w:szCs w:val="16"/>
              </w:rPr>
              <w:t xml:space="preserve">Размеры </w:t>
            </w:r>
          </w:p>
        </w:tc>
        <w:tc>
          <w:tcPr>
            <w:tcW w:w="1163" w:type="pct"/>
            <w:tcBorders>
              <w:top w:val="single" w:sz="4" w:space="0" w:color="auto"/>
              <w:bottom w:val="single" w:sz="4" w:space="0" w:color="auto"/>
              <w:right w:val="single" w:sz="4" w:space="0" w:color="auto"/>
            </w:tcBorders>
            <w:vAlign w:val="center"/>
          </w:tcPr>
          <w:p w:rsidR="005B2732" w:rsidRPr="004130A9" w:rsidRDefault="005B2732" w:rsidP="00CA662E">
            <w:pPr>
              <w:jc w:val="center"/>
              <w:rPr>
                <w:sz w:val="16"/>
                <w:szCs w:val="16"/>
              </w:rPr>
            </w:pPr>
          </w:p>
        </w:tc>
        <w:tc>
          <w:tcPr>
            <w:tcW w:w="1278" w:type="pct"/>
            <w:tcBorders>
              <w:top w:val="single" w:sz="4" w:space="0" w:color="auto"/>
              <w:left w:val="single" w:sz="4" w:space="0" w:color="auto"/>
              <w:bottom w:val="single" w:sz="4" w:space="0" w:color="auto"/>
            </w:tcBorders>
            <w:vAlign w:val="center"/>
          </w:tcPr>
          <w:p w:rsidR="005B2732" w:rsidRPr="004130A9" w:rsidRDefault="005B2732" w:rsidP="00CA662E">
            <w:pPr>
              <w:jc w:val="center"/>
              <w:rPr>
                <w:sz w:val="16"/>
                <w:szCs w:val="16"/>
              </w:rPr>
            </w:pPr>
          </w:p>
        </w:tc>
        <w:tc>
          <w:tcPr>
            <w:tcW w:w="815" w:type="pct"/>
          </w:tcPr>
          <w:p w:rsidR="005B2732" w:rsidRPr="0031105B" w:rsidRDefault="005B2732" w:rsidP="00CA662E">
            <w:pPr>
              <w:jc w:val="center"/>
              <w:rPr>
                <w:sz w:val="16"/>
                <w:szCs w:val="16"/>
              </w:rPr>
            </w:pPr>
          </w:p>
        </w:tc>
      </w:tr>
      <w:tr w:rsidR="005B2732" w:rsidRPr="004130A9" w:rsidTr="0086103E">
        <w:trPr>
          <w:trHeight w:val="113"/>
        </w:trPr>
        <w:tc>
          <w:tcPr>
            <w:tcW w:w="1744" w:type="pct"/>
          </w:tcPr>
          <w:p w:rsidR="005B2732" w:rsidRDefault="005B2732" w:rsidP="00CA662E">
            <w:pPr>
              <w:rPr>
                <w:sz w:val="16"/>
                <w:szCs w:val="16"/>
              </w:rPr>
            </w:pPr>
            <w:r>
              <w:rPr>
                <w:sz w:val="16"/>
                <w:szCs w:val="16"/>
              </w:rPr>
              <w:t>Посторонние примеси</w:t>
            </w:r>
          </w:p>
        </w:tc>
        <w:tc>
          <w:tcPr>
            <w:tcW w:w="1163" w:type="pct"/>
            <w:tcBorders>
              <w:top w:val="single" w:sz="4" w:space="0" w:color="auto"/>
              <w:bottom w:val="single" w:sz="4" w:space="0" w:color="auto"/>
              <w:right w:val="single" w:sz="4" w:space="0" w:color="auto"/>
            </w:tcBorders>
            <w:vAlign w:val="center"/>
          </w:tcPr>
          <w:p w:rsidR="005B2732" w:rsidRPr="0031105B" w:rsidRDefault="005B2732" w:rsidP="00CA662E">
            <w:pPr>
              <w:jc w:val="center"/>
              <w:rPr>
                <w:sz w:val="16"/>
                <w:szCs w:val="16"/>
              </w:rPr>
            </w:pPr>
          </w:p>
        </w:tc>
        <w:tc>
          <w:tcPr>
            <w:tcW w:w="1278" w:type="pct"/>
            <w:tcBorders>
              <w:top w:val="single" w:sz="4" w:space="0" w:color="auto"/>
              <w:left w:val="single" w:sz="4" w:space="0" w:color="auto"/>
              <w:bottom w:val="single" w:sz="4" w:space="0" w:color="auto"/>
            </w:tcBorders>
            <w:vAlign w:val="center"/>
          </w:tcPr>
          <w:p w:rsidR="005B2732" w:rsidRPr="0031105B" w:rsidRDefault="005B2732" w:rsidP="00CA662E">
            <w:pPr>
              <w:jc w:val="center"/>
              <w:rPr>
                <w:sz w:val="16"/>
                <w:szCs w:val="16"/>
              </w:rPr>
            </w:pPr>
          </w:p>
        </w:tc>
        <w:tc>
          <w:tcPr>
            <w:tcW w:w="815" w:type="pct"/>
          </w:tcPr>
          <w:p w:rsidR="005B2732" w:rsidRDefault="005B2732" w:rsidP="00CA662E">
            <w:pPr>
              <w:jc w:val="center"/>
              <w:rPr>
                <w:sz w:val="16"/>
                <w:szCs w:val="16"/>
              </w:rPr>
            </w:pPr>
          </w:p>
        </w:tc>
      </w:tr>
      <w:tr w:rsidR="005B2732" w:rsidRPr="004130A9" w:rsidTr="0086103E">
        <w:trPr>
          <w:trHeight w:val="113"/>
        </w:trPr>
        <w:tc>
          <w:tcPr>
            <w:tcW w:w="1744" w:type="pct"/>
          </w:tcPr>
          <w:p w:rsidR="005B2732" w:rsidRDefault="005B2732" w:rsidP="00CA662E">
            <w:pPr>
              <w:rPr>
                <w:sz w:val="16"/>
                <w:szCs w:val="16"/>
              </w:rPr>
            </w:pPr>
            <w:r>
              <w:rPr>
                <w:sz w:val="16"/>
                <w:szCs w:val="16"/>
              </w:rPr>
              <w:t>Качество рассола</w:t>
            </w:r>
          </w:p>
        </w:tc>
        <w:tc>
          <w:tcPr>
            <w:tcW w:w="1163" w:type="pct"/>
            <w:tcBorders>
              <w:top w:val="single" w:sz="4" w:space="0" w:color="auto"/>
              <w:right w:val="single" w:sz="4" w:space="0" w:color="auto"/>
            </w:tcBorders>
            <w:vAlign w:val="center"/>
          </w:tcPr>
          <w:p w:rsidR="005B2732" w:rsidRDefault="005B2732" w:rsidP="00CA662E">
            <w:pPr>
              <w:jc w:val="center"/>
              <w:rPr>
                <w:sz w:val="16"/>
                <w:szCs w:val="16"/>
              </w:rPr>
            </w:pPr>
          </w:p>
        </w:tc>
        <w:tc>
          <w:tcPr>
            <w:tcW w:w="1278" w:type="pct"/>
            <w:tcBorders>
              <w:top w:val="single" w:sz="4" w:space="0" w:color="auto"/>
              <w:left w:val="single" w:sz="4" w:space="0" w:color="auto"/>
            </w:tcBorders>
            <w:vAlign w:val="center"/>
          </w:tcPr>
          <w:p w:rsidR="005B2732" w:rsidRDefault="005B2732" w:rsidP="00CA662E">
            <w:pPr>
              <w:jc w:val="center"/>
              <w:rPr>
                <w:sz w:val="16"/>
                <w:szCs w:val="16"/>
              </w:rPr>
            </w:pPr>
          </w:p>
        </w:tc>
        <w:tc>
          <w:tcPr>
            <w:tcW w:w="815" w:type="pct"/>
          </w:tcPr>
          <w:p w:rsidR="005B2732" w:rsidRDefault="005B2732" w:rsidP="00CA662E">
            <w:pPr>
              <w:jc w:val="center"/>
              <w:rPr>
                <w:sz w:val="16"/>
                <w:szCs w:val="16"/>
              </w:rPr>
            </w:pPr>
          </w:p>
        </w:tc>
      </w:tr>
    </w:tbl>
    <w:p w:rsidR="009D014E" w:rsidRDefault="009D014E" w:rsidP="005B2732">
      <w:pPr>
        <w:ind w:firstLine="284"/>
        <w:rPr>
          <w:b/>
          <w:i/>
        </w:rPr>
      </w:pPr>
    </w:p>
    <w:p w:rsidR="005B2732" w:rsidRPr="00D261D9" w:rsidRDefault="00F74F8C" w:rsidP="005B2732">
      <w:pPr>
        <w:ind w:firstLine="284"/>
      </w:pPr>
      <w:r w:rsidRPr="00F74F8C">
        <w:rPr>
          <w:b/>
          <w:i/>
        </w:rPr>
        <w:t>Результаты работы и выводы.</w:t>
      </w:r>
      <w:r>
        <w:t xml:space="preserve"> </w:t>
      </w:r>
      <w:r w:rsidR="005B2732">
        <w:t>После проведенной товароведной оценки качества соленых огурцов</w:t>
      </w:r>
      <w:r w:rsidR="00C617CE">
        <w:t>, согласно требованиям</w:t>
      </w:r>
      <w:r w:rsidR="009D014E">
        <w:t xml:space="preserve"> ГОСТ 7180–</w:t>
      </w:r>
      <w:r w:rsidR="005B2732">
        <w:t>73, могут быть получены следующие результаты:</w:t>
      </w:r>
    </w:p>
    <w:p w:rsidR="005B2732" w:rsidRDefault="00C617CE" w:rsidP="00C617CE">
      <w:pPr>
        <w:pStyle w:val="a6"/>
        <w:ind w:left="0" w:firstLine="284"/>
        <w:jc w:val="both"/>
      </w:pPr>
      <w:r>
        <w:t>1)</w:t>
      </w:r>
      <w:r w:rsidR="005B2732">
        <w:t xml:space="preserve"> </w:t>
      </w:r>
      <w:r w:rsidR="005B2732" w:rsidRPr="00B171F3">
        <w:t xml:space="preserve">качество </w:t>
      </w:r>
      <w:r w:rsidR="005B2732">
        <w:t>соленых огурцов</w:t>
      </w:r>
      <w:r w:rsidR="005B2732" w:rsidRPr="00B171F3">
        <w:t xml:space="preserve"> соответствует требованиям первого товарного сорта</w:t>
      </w:r>
      <w:r w:rsidR="005B2732">
        <w:t>;</w:t>
      </w:r>
    </w:p>
    <w:p w:rsidR="005B2732" w:rsidRDefault="00C617CE" w:rsidP="005B2732">
      <w:pPr>
        <w:pStyle w:val="a6"/>
        <w:ind w:left="0" w:firstLine="284"/>
      </w:pPr>
      <w:r>
        <w:t>2)</w:t>
      </w:r>
      <w:r w:rsidR="005B2732">
        <w:t xml:space="preserve"> качество соленых огурцов не соответствует требованиям первого товарного сорта, но соответствует требованиям второго товарного со</w:t>
      </w:r>
      <w:r w:rsidR="005B2732">
        <w:t>р</w:t>
      </w:r>
      <w:r w:rsidR="005B2732">
        <w:t>та и переводится во второй товарный сорт;</w:t>
      </w:r>
    </w:p>
    <w:p w:rsidR="005B2732" w:rsidRDefault="00C617CE" w:rsidP="005B2732">
      <w:pPr>
        <w:pStyle w:val="a6"/>
        <w:ind w:left="0" w:firstLine="284"/>
      </w:pPr>
      <w:r>
        <w:t>3)</w:t>
      </w:r>
      <w:r w:rsidR="005B2732">
        <w:t xml:space="preserve"> качество соленых огурцов не соответствует требованиям второго товарного сорта и приемке не подлежит</w:t>
      </w:r>
      <w:r w:rsidR="00B04DC3">
        <w:t>.</w:t>
      </w:r>
    </w:p>
    <w:p w:rsidR="005B2732" w:rsidRDefault="005B2732" w:rsidP="005B2732">
      <w:pPr>
        <w:pStyle w:val="a6"/>
        <w:ind w:left="0" w:firstLine="284"/>
      </w:pPr>
    </w:p>
    <w:p w:rsidR="0086103E" w:rsidRDefault="0086103E" w:rsidP="005B2732">
      <w:pPr>
        <w:pStyle w:val="a6"/>
        <w:ind w:left="0" w:firstLine="284"/>
      </w:pPr>
    </w:p>
    <w:p w:rsidR="0086103E" w:rsidRDefault="0086103E" w:rsidP="005B2732">
      <w:pPr>
        <w:pStyle w:val="a6"/>
        <w:ind w:left="0" w:firstLine="284"/>
      </w:pPr>
    </w:p>
    <w:p w:rsidR="0086103E" w:rsidRDefault="0086103E" w:rsidP="005B2732">
      <w:pPr>
        <w:pStyle w:val="a6"/>
        <w:ind w:left="0" w:firstLine="284"/>
      </w:pPr>
    </w:p>
    <w:p w:rsidR="0086103E" w:rsidRDefault="0086103E" w:rsidP="005B2732">
      <w:pPr>
        <w:pStyle w:val="a6"/>
        <w:ind w:left="0" w:firstLine="284"/>
      </w:pPr>
    </w:p>
    <w:p w:rsidR="0086103E" w:rsidRDefault="0086103E" w:rsidP="005B2732">
      <w:pPr>
        <w:pStyle w:val="a6"/>
        <w:ind w:left="0" w:firstLine="284"/>
      </w:pPr>
    </w:p>
    <w:p w:rsidR="0086103E" w:rsidRDefault="0086103E" w:rsidP="005B2732">
      <w:pPr>
        <w:pStyle w:val="a6"/>
        <w:ind w:left="0" w:firstLine="284"/>
      </w:pPr>
    </w:p>
    <w:p w:rsidR="0086103E" w:rsidRDefault="0086103E" w:rsidP="005B2732">
      <w:pPr>
        <w:pStyle w:val="a6"/>
        <w:ind w:left="0" w:firstLine="284"/>
      </w:pPr>
    </w:p>
    <w:p w:rsidR="0086103E" w:rsidRDefault="0086103E" w:rsidP="005B2732">
      <w:pPr>
        <w:pStyle w:val="a6"/>
        <w:ind w:left="0" w:firstLine="284"/>
      </w:pPr>
    </w:p>
    <w:p w:rsidR="0086103E" w:rsidRDefault="0086103E" w:rsidP="005B2732">
      <w:pPr>
        <w:pStyle w:val="a6"/>
        <w:ind w:left="0" w:firstLine="284"/>
      </w:pPr>
    </w:p>
    <w:p w:rsidR="0086103E" w:rsidRDefault="0086103E" w:rsidP="005B2732">
      <w:pPr>
        <w:pStyle w:val="a6"/>
        <w:ind w:left="0" w:firstLine="284"/>
      </w:pPr>
    </w:p>
    <w:p w:rsidR="0086103E" w:rsidRDefault="0086103E" w:rsidP="005B2732">
      <w:pPr>
        <w:pStyle w:val="a6"/>
        <w:ind w:left="0" w:firstLine="284"/>
      </w:pPr>
    </w:p>
    <w:p w:rsidR="0086103E" w:rsidRDefault="0086103E" w:rsidP="005B2732">
      <w:pPr>
        <w:pStyle w:val="a6"/>
        <w:ind w:left="0" w:firstLine="284"/>
      </w:pPr>
    </w:p>
    <w:p w:rsidR="0086103E" w:rsidRDefault="0086103E" w:rsidP="005B2732">
      <w:pPr>
        <w:pStyle w:val="a6"/>
        <w:ind w:left="0" w:firstLine="284"/>
      </w:pPr>
    </w:p>
    <w:p w:rsidR="0086103E" w:rsidRDefault="0086103E" w:rsidP="005B2732">
      <w:pPr>
        <w:pStyle w:val="a6"/>
        <w:ind w:left="0" w:firstLine="284"/>
      </w:pPr>
    </w:p>
    <w:p w:rsidR="0086103E" w:rsidRDefault="0086103E" w:rsidP="005B2732">
      <w:pPr>
        <w:pStyle w:val="a6"/>
        <w:ind w:left="0" w:firstLine="284"/>
      </w:pPr>
    </w:p>
    <w:p w:rsidR="0086103E" w:rsidRDefault="0086103E" w:rsidP="005B2732">
      <w:pPr>
        <w:pStyle w:val="a6"/>
        <w:ind w:left="0" w:firstLine="284"/>
      </w:pPr>
    </w:p>
    <w:p w:rsidR="0086103E" w:rsidRDefault="0086103E" w:rsidP="005B2732">
      <w:pPr>
        <w:pStyle w:val="a6"/>
        <w:ind w:left="0" w:firstLine="284"/>
      </w:pPr>
    </w:p>
    <w:p w:rsidR="0086103E" w:rsidRDefault="0086103E" w:rsidP="005B2732">
      <w:pPr>
        <w:pStyle w:val="a6"/>
        <w:ind w:left="0" w:firstLine="284"/>
      </w:pPr>
    </w:p>
    <w:p w:rsidR="0086103E" w:rsidRDefault="0086103E" w:rsidP="005B2732">
      <w:pPr>
        <w:pStyle w:val="a6"/>
        <w:ind w:left="0" w:firstLine="284"/>
      </w:pPr>
    </w:p>
    <w:p w:rsidR="0086103E" w:rsidRDefault="0086103E" w:rsidP="005B2732">
      <w:pPr>
        <w:pStyle w:val="a6"/>
        <w:ind w:left="0" w:firstLine="284"/>
      </w:pPr>
    </w:p>
    <w:p w:rsidR="0086103E" w:rsidRDefault="0086103E" w:rsidP="005B2732">
      <w:pPr>
        <w:pStyle w:val="a6"/>
        <w:ind w:left="0" w:firstLine="284"/>
      </w:pPr>
    </w:p>
    <w:p w:rsidR="0086103E" w:rsidRDefault="0086103E" w:rsidP="005B2732">
      <w:pPr>
        <w:pStyle w:val="a6"/>
        <w:ind w:left="0" w:firstLine="284"/>
      </w:pPr>
    </w:p>
    <w:p w:rsidR="00EC3875" w:rsidRDefault="00EC405B" w:rsidP="00E044CD">
      <w:pPr>
        <w:jc w:val="center"/>
        <w:rPr>
          <w:b/>
        </w:rPr>
      </w:pPr>
      <w:r w:rsidRPr="00EC405B">
        <w:rPr>
          <w:b/>
        </w:rPr>
        <w:lastRenderedPageBreak/>
        <w:t>Г</w:t>
      </w:r>
      <w:r w:rsidR="00E044CD" w:rsidRPr="00EC405B">
        <w:rPr>
          <w:b/>
        </w:rPr>
        <w:t xml:space="preserve">лава </w:t>
      </w:r>
      <w:r w:rsidRPr="00EC405B">
        <w:rPr>
          <w:b/>
        </w:rPr>
        <w:t>3. ТОВАРОВЕДНАЯ ОЦЕНКА КАЧЕСТВА</w:t>
      </w:r>
      <w:r w:rsidR="00EC3875">
        <w:rPr>
          <w:b/>
        </w:rPr>
        <w:t xml:space="preserve"> </w:t>
      </w:r>
    </w:p>
    <w:p w:rsidR="00EC3875" w:rsidRDefault="00EC3875" w:rsidP="00E044CD">
      <w:pPr>
        <w:jc w:val="center"/>
        <w:rPr>
          <w:b/>
        </w:rPr>
      </w:pPr>
      <w:r>
        <w:rPr>
          <w:b/>
        </w:rPr>
        <w:t>ПРОДУКТОВ ПЕРЕРАБОТКИ</w:t>
      </w:r>
      <w:r w:rsidR="00EC405B" w:rsidRPr="00EC405B">
        <w:rPr>
          <w:b/>
        </w:rPr>
        <w:t xml:space="preserve"> РАСТИТЕЛЬНОГО </w:t>
      </w:r>
    </w:p>
    <w:p w:rsidR="00EC405B" w:rsidRDefault="00EC405B" w:rsidP="00E044CD">
      <w:pPr>
        <w:jc w:val="center"/>
        <w:rPr>
          <w:b/>
        </w:rPr>
      </w:pPr>
      <w:r w:rsidRPr="00EC405B">
        <w:rPr>
          <w:b/>
        </w:rPr>
        <w:t>ТЕХНИЧЕСКОГО СЫРЬЯ</w:t>
      </w:r>
    </w:p>
    <w:p w:rsidR="00D3073C" w:rsidRDefault="00D3073C" w:rsidP="00EC405B">
      <w:pPr>
        <w:ind w:firstLine="284"/>
        <w:jc w:val="center"/>
        <w:rPr>
          <w:b/>
        </w:rPr>
      </w:pPr>
    </w:p>
    <w:p w:rsidR="00D3073C" w:rsidRDefault="00D3073C" w:rsidP="00D3073C">
      <w:pPr>
        <w:jc w:val="center"/>
        <w:rPr>
          <w:b/>
        </w:rPr>
      </w:pPr>
      <w:r w:rsidRPr="00DA7CF5">
        <w:rPr>
          <w:b/>
        </w:rPr>
        <w:t>3.1.</w:t>
      </w:r>
      <w:r w:rsidR="00E044CD">
        <w:rPr>
          <w:b/>
        </w:rPr>
        <w:t xml:space="preserve"> </w:t>
      </w:r>
      <w:r w:rsidRPr="00DA7CF5">
        <w:rPr>
          <w:b/>
        </w:rPr>
        <w:t xml:space="preserve">Исследование </w:t>
      </w:r>
      <w:r w:rsidR="00E044CD">
        <w:rPr>
          <w:b/>
        </w:rPr>
        <w:t xml:space="preserve">качества </w:t>
      </w:r>
      <w:r w:rsidRPr="00DA7CF5">
        <w:rPr>
          <w:b/>
        </w:rPr>
        <w:t>растительных масел</w:t>
      </w:r>
    </w:p>
    <w:p w:rsidR="00E044CD" w:rsidRDefault="00E044CD" w:rsidP="00D3073C">
      <w:pPr>
        <w:jc w:val="center"/>
        <w:rPr>
          <w:b/>
        </w:rPr>
      </w:pPr>
    </w:p>
    <w:p w:rsidR="00D3073C" w:rsidRDefault="00D3073C" w:rsidP="00D3073C">
      <w:pPr>
        <w:ind w:firstLine="284"/>
        <w:jc w:val="both"/>
      </w:pPr>
      <w:r w:rsidRPr="00DA7CF5">
        <w:rPr>
          <w:b/>
          <w:i/>
        </w:rPr>
        <w:t>Цель работы</w:t>
      </w:r>
      <w:r>
        <w:rPr>
          <w:b/>
        </w:rPr>
        <w:t xml:space="preserve"> </w:t>
      </w:r>
      <w:r w:rsidRPr="00DA7CF5">
        <w:t>– исследовать качество различных видов растител</w:t>
      </w:r>
      <w:r w:rsidRPr="00DA7CF5">
        <w:t>ь</w:t>
      </w:r>
      <w:r w:rsidRPr="00DA7CF5">
        <w:t>ных масел.</w:t>
      </w:r>
    </w:p>
    <w:p w:rsidR="00D3073C" w:rsidRDefault="00D3073C" w:rsidP="00D3073C">
      <w:pPr>
        <w:ind w:firstLine="284"/>
        <w:jc w:val="both"/>
      </w:pPr>
      <w:r>
        <w:rPr>
          <w:b/>
          <w:i/>
        </w:rPr>
        <w:t>Теоретическая часть.</w:t>
      </w:r>
      <w:r>
        <w:t xml:space="preserve"> Сырь</w:t>
      </w:r>
      <w:r w:rsidR="00BC06D4">
        <w:t>е</w:t>
      </w:r>
      <w:r>
        <w:t>м для получения растительных масел являются семена различных  масличных культур – подсолнечника, сои, рапса, горчицы, зародыши кукурузы, плоды оливкового дерева и др</w:t>
      </w:r>
      <w:r>
        <w:t>у</w:t>
      </w:r>
      <w:r>
        <w:t>гих растений.</w:t>
      </w:r>
    </w:p>
    <w:p w:rsidR="00D3073C" w:rsidRDefault="00D3073C" w:rsidP="00D3073C">
      <w:pPr>
        <w:ind w:firstLine="284"/>
        <w:jc w:val="both"/>
      </w:pPr>
      <w:r>
        <w:t>Качество растительных масел определяют по вкусу, запаху, цвету, прозрачности, наличию или отсутствию отстоя, содержанию влаги, относительной плотности, кислотному числу.</w:t>
      </w:r>
    </w:p>
    <w:p w:rsidR="00D3073C" w:rsidRDefault="00D3073C" w:rsidP="00D3073C">
      <w:pPr>
        <w:ind w:firstLine="284"/>
        <w:jc w:val="both"/>
      </w:pPr>
      <w:r>
        <w:t>Каждый вид растительного масла имеет стандартный вкус и запах, не должны присутствовать посторонние привкусы и запахи. Степень выраженности вкуса и запаха масла зависит от способа получения, степени очистки, условий хранения.</w:t>
      </w:r>
    </w:p>
    <w:p w:rsidR="00D3073C" w:rsidRDefault="00D3073C" w:rsidP="00D3073C">
      <w:pPr>
        <w:ind w:firstLine="284"/>
        <w:jc w:val="both"/>
      </w:pPr>
      <w:r>
        <w:t>Масла, полученные способом прессования, отличаются хорошо в</w:t>
      </w:r>
      <w:r>
        <w:t>ы</w:t>
      </w:r>
      <w:r>
        <w:t>раженным</w:t>
      </w:r>
      <w:r w:rsidR="00E044CD">
        <w:t>и</w:t>
      </w:r>
      <w:r>
        <w:t xml:space="preserve"> характерным</w:t>
      </w:r>
      <w:r w:rsidR="00E044CD">
        <w:t>и</w:t>
      </w:r>
      <w:r>
        <w:t xml:space="preserve"> вкусом и запахом. Масла рафинированные</w:t>
      </w:r>
      <w:r w:rsidR="00E044CD">
        <w:t xml:space="preserve"> недезодорированные имеют слабовыраженные</w:t>
      </w:r>
      <w:r>
        <w:t xml:space="preserve"> характерн</w:t>
      </w:r>
      <w:r w:rsidR="00E044CD">
        <w:t>ые</w:t>
      </w:r>
      <w:r>
        <w:t xml:space="preserve"> вкус и запах, а рафинированные  </w:t>
      </w:r>
      <w:r w:rsidR="0038180D">
        <w:t>совершенно лишены их</w:t>
      </w:r>
      <w:r>
        <w:t>.</w:t>
      </w:r>
    </w:p>
    <w:p w:rsidR="00D3073C" w:rsidRDefault="00D3073C" w:rsidP="0086103E">
      <w:pPr>
        <w:spacing w:line="235" w:lineRule="auto"/>
        <w:ind w:firstLine="284"/>
        <w:jc w:val="both"/>
      </w:pPr>
      <w:r>
        <w:t>Масло считается недоброкачественным, если в нем обнаружены следующие дефекты вкуса и запаха: затхлость (использование недо</w:t>
      </w:r>
      <w:r>
        <w:t>б</w:t>
      </w:r>
      <w:r>
        <w:t>рокачественных семян); пригорелый запах (горелые семена); прогор</w:t>
      </w:r>
      <w:r>
        <w:t>к</w:t>
      </w:r>
      <w:r>
        <w:t>лость (накопление продуктов окисления масла в результате длительн</w:t>
      </w:r>
      <w:r>
        <w:t>о</w:t>
      </w:r>
      <w:r>
        <w:t>го хранения, при этом изменяются и такие показатели качества</w:t>
      </w:r>
      <w:r w:rsidR="00E044CD">
        <w:t>,</w:t>
      </w:r>
      <w:r>
        <w:t xml:space="preserve"> как относительная плотность и кислотное число); посторонние привкусы и запахи (несоблюдение условий и сроков хранения, товарного соседс</w:t>
      </w:r>
      <w:r>
        <w:t>т</w:t>
      </w:r>
      <w:r>
        <w:t>ва, наличие бензина в экстракционном масле при неполной его очис</w:t>
      </w:r>
      <w:r>
        <w:t>т</w:t>
      </w:r>
      <w:r>
        <w:t>ке).</w:t>
      </w:r>
    </w:p>
    <w:p w:rsidR="00D3073C" w:rsidRDefault="00D3073C" w:rsidP="0086103E">
      <w:pPr>
        <w:spacing w:line="235" w:lineRule="auto"/>
        <w:ind w:firstLine="284"/>
        <w:jc w:val="both"/>
      </w:pPr>
      <w:r>
        <w:t>Масла имеют типичный цвет, который обусловлен содержащимися в них пигментами. Так, подсолнечное, кукурузное, соевое, арахисовое, горчичное, хлопковое масла – желтого цвета различных оттенков, к</w:t>
      </w:r>
      <w:r>
        <w:t>о</w:t>
      </w:r>
      <w:r>
        <w:t>нопляное – зеленого. Интенсивность окраски масел нормируется ТНПА по показателю цветности. Цветность масла выражается колич</w:t>
      </w:r>
      <w:r>
        <w:t>е</w:t>
      </w:r>
      <w:r w:rsidR="0038180D">
        <w:t xml:space="preserve">ством миллиграммов </w:t>
      </w:r>
      <w:r>
        <w:t>свободного йода, содержащегося в 100 мл этан</w:t>
      </w:r>
      <w:r>
        <w:t>о</w:t>
      </w:r>
      <w:r>
        <w:t>ла, который имеет одинаковую окраску с исследуемым маслом.</w:t>
      </w:r>
    </w:p>
    <w:p w:rsidR="00D3073C" w:rsidRDefault="00D3073C" w:rsidP="0086103E">
      <w:pPr>
        <w:spacing w:line="242" w:lineRule="auto"/>
        <w:ind w:firstLine="284"/>
        <w:jc w:val="both"/>
      </w:pPr>
      <w:r>
        <w:t>Дефектами цвета могут быть: излишне темная окраска масла, поя</w:t>
      </w:r>
      <w:r>
        <w:t>в</w:t>
      </w:r>
      <w:r>
        <w:lastRenderedPageBreak/>
        <w:t>ляющаяся в результате высоких температур, при которых проходил технологический процесс</w:t>
      </w:r>
      <w:r w:rsidR="00E044CD">
        <w:t>;</w:t>
      </w:r>
      <w:r>
        <w:t xml:space="preserve"> обесцвечивание масла, незащищенного от действия солнечных лучей.</w:t>
      </w:r>
    </w:p>
    <w:p w:rsidR="00D3073C" w:rsidRDefault="00D3073C" w:rsidP="0086103E">
      <w:pPr>
        <w:spacing w:line="242" w:lineRule="auto"/>
        <w:ind w:firstLine="284"/>
        <w:jc w:val="both"/>
      </w:pPr>
      <w:r>
        <w:t>Прозрачност</w:t>
      </w:r>
      <w:r w:rsidR="00E044CD">
        <w:t>ь масла зависит от наличия в нем</w:t>
      </w:r>
      <w:r>
        <w:t xml:space="preserve"> нежировых и жир</w:t>
      </w:r>
      <w:r>
        <w:t>о</w:t>
      </w:r>
      <w:r>
        <w:t>подобных веществ во взвешенном состоянии, которые выпадают в осадок, образовывая отстой. Отстой портит товарный вид растител</w:t>
      </w:r>
      <w:r>
        <w:t>ь</w:t>
      </w:r>
      <w:r>
        <w:t>ных масел. Рафинированные масла должны быть прозрачными и без отстоя, в нерафинированных допускается отстой, а в низших сортах – помутнение над ним.</w:t>
      </w:r>
    </w:p>
    <w:p w:rsidR="00D3073C" w:rsidRDefault="00D3073C" w:rsidP="0086103E">
      <w:pPr>
        <w:spacing w:line="242" w:lineRule="auto"/>
        <w:ind w:firstLine="284"/>
        <w:jc w:val="both"/>
      </w:pPr>
      <w:r>
        <w:t>Кислотное число масла характеризует степень его свежести и в</w:t>
      </w:r>
      <w:r>
        <w:t>ы</w:t>
      </w:r>
      <w:r>
        <w:t>ражается в миллиграммах едкого калия, необходимого для нейтрал</w:t>
      </w:r>
      <w:r>
        <w:t>и</w:t>
      </w:r>
      <w:r>
        <w:t>зации свободных жирных кислот, содержащихся в одном грамме ма</w:t>
      </w:r>
      <w:r>
        <w:t>с</w:t>
      </w:r>
      <w:r>
        <w:t>ла.</w:t>
      </w:r>
    </w:p>
    <w:p w:rsidR="00D3073C" w:rsidRDefault="00D3073C" w:rsidP="0086103E">
      <w:pPr>
        <w:spacing w:line="242" w:lineRule="auto"/>
        <w:ind w:firstLine="284"/>
        <w:jc w:val="both"/>
      </w:pPr>
      <w:r>
        <w:t>Показатель кислотного числа характеризует содержание в масле свободных жирных кислот. Чем кислотное число ниже, тем выше к</w:t>
      </w:r>
      <w:r>
        <w:t>а</w:t>
      </w:r>
      <w:r>
        <w:t>чество масла. Это число возрастает из-за несвоевременной  сушки и очистки маслосемян, нарушения правил их складировани</w:t>
      </w:r>
      <w:r w:rsidR="00E044CD">
        <w:t>я и хранения. При этом происходя</w:t>
      </w:r>
      <w:r>
        <w:t>т окисление жиров и накопление свободных жи</w:t>
      </w:r>
      <w:r>
        <w:t>р</w:t>
      </w:r>
      <w:r>
        <w:t>ных кислот. Высокая кислотность масла в семенах значительно увел</w:t>
      </w:r>
      <w:r>
        <w:t>и</w:t>
      </w:r>
      <w:r>
        <w:t>чивает его потери при промышленной переработке.</w:t>
      </w:r>
    </w:p>
    <w:p w:rsidR="00D3073C" w:rsidRDefault="00D3073C" w:rsidP="0086103E">
      <w:pPr>
        <w:spacing w:line="242" w:lineRule="auto"/>
        <w:ind w:firstLine="284"/>
        <w:jc w:val="both"/>
      </w:pPr>
      <w:r>
        <w:t>Кислотное число маслосемян в зависимости от культуры колебле</w:t>
      </w:r>
      <w:r>
        <w:t>т</w:t>
      </w:r>
      <w:r>
        <w:t>ся в очень широких пределах, да и в пределах одной культуры набл</w:t>
      </w:r>
      <w:r>
        <w:t>ю</w:t>
      </w:r>
      <w:r>
        <w:t>даются большие колебания в зависимости от исходного качества ма</w:t>
      </w:r>
      <w:r>
        <w:t>с</w:t>
      </w:r>
      <w:r w:rsidR="004F0EE8">
        <w:t>лосемян (рапс – 0,</w:t>
      </w:r>
      <w:r w:rsidR="005A7881">
        <w:t>13–11 мг, лен масличный – 0,55–</w:t>
      </w:r>
      <w:r>
        <w:t>3,50 мг, подсолне</w:t>
      </w:r>
      <w:r>
        <w:t>ч</w:t>
      </w:r>
      <w:r w:rsidR="005A7881">
        <w:t>ник – 0,8–</w:t>
      </w:r>
      <w:r>
        <w:t>6 мг).</w:t>
      </w:r>
    </w:p>
    <w:p w:rsidR="00D3073C" w:rsidRDefault="00D3073C" w:rsidP="0086103E">
      <w:pPr>
        <w:spacing w:line="242" w:lineRule="auto"/>
        <w:ind w:firstLine="284"/>
        <w:jc w:val="both"/>
      </w:pPr>
      <w:r>
        <w:t>Этот показатель нормируется действующими ТНПА при оценке к</w:t>
      </w:r>
      <w:r>
        <w:t>а</w:t>
      </w:r>
      <w:r>
        <w:t>чества большинства растительных масел.</w:t>
      </w:r>
    </w:p>
    <w:p w:rsidR="00D3073C" w:rsidRDefault="00D3073C" w:rsidP="00D3073C">
      <w:pPr>
        <w:ind w:firstLine="284"/>
        <w:jc w:val="both"/>
      </w:pPr>
      <w:r w:rsidRPr="00743658">
        <w:rPr>
          <w:b/>
          <w:i/>
        </w:rPr>
        <w:t>Задание 1.</w:t>
      </w:r>
      <w:r>
        <w:t xml:space="preserve"> Определить органолептические показатели растительн</w:t>
      </w:r>
      <w:r>
        <w:t>о</w:t>
      </w:r>
      <w:r>
        <w:t>го масла.</w:t>
      </w:r>
    </w:p>
    <w:p w:rsidR="00D3073C" w:rsidRDefault="00E044CD" w:rsidP="00D3073C">
      <w:pPr>
        <w:ind w:firstLine="284"/>
        <w:jc w:val="both"/>
      </w:pPr>
      <w:r>
        <w:rPr>
          <w:b/>
          <w:i/>
        </w:rPr>
        <w:t>Материалы и оборудование</w:t>
      </w:r>
      <w:r>
        <w:rPr>
          <w:b/>
        </w:rPr>
        <w:t>:</w:t>
      </w:r>
      <w:r w:rsidR="00D3073C">
        <w:rPr>
          <w:b/>
          <w:i/>
        </w:rPr>
        <w:t xml:space="preserve"> </w:t>
      </w:r>
      <w:r>
        <w:t>о</w:t>
      </w:r>
      <w:r w:rsidR="00D3073C" w:rsidRPr="00743658">
        <w:t>бразцы ра</w:t>
      </w:r>
      <w:r w:rsidR="00D3073C">
        <w:t>стительного масла, ТНПА на метод</w:t>
      </w:r>
      <w:r w:rsidR="00D3073C" w:rsidRPr="00743658">
        <w:t>ы испытаний и качество растительных масел, стеклянные пл</w:t>
      </w:r>
      <w:r w:rsidR="00D3073C" w:rsidRPr="00743658">
        <w:t>а</w:t>
      </w:r>
      <w:r w:rsidR="00D3073C" w:rsidRPr="00743658">
        <w:t xml:space="preserve">стинки, водяная баня, химическая посуда, термометр, </w:t>
      </w:r>
      <w:r w:rsidR="00D3073C">
        <w:t>фильтровальная бумага, воронка.</w:t>
      </w:r>
    </w:p>
    <w:p w:rsidR="00D3073C" w:rsidRDefault="00D3073C" w:rsidP="00D3073C">
      <w:pPr>
        <w:ind w:firstLine="284"/>
        <w:jc w:val="both"/>
      </w:pPr>
      <w:r w:rsidRPr="00743658">
        <w:rPr>
          <w:b/>
          <w:i/>
        </w:rPr>
        <w:t>Ход выполнения.</w:t>
      </w:r>
      <w:r>
        <w:t xml:space="preserve"> Перед определением запаха и цвета образцы и</w:t>
      </w:r>
      <w:r>
        <w:t>с</w:t>
      </w:r>
      <w:r>
        <w:t>следуемого масла необходимо профильтровать, а для определения прозрачности – тщательно перемешать. Масло, подвергшееся охла</w:t>
      </w:r>
      <w:r>
        <w:t>ж</w:t>
      </w:r>
      <w:r>
        <w:t xml:space="preserve">дению, предварительно нагревают при </w:t>
      </w:r>
      <w:r w:rsidR="00E044CD">
        <w:t xml:space="preserve">температуре </w:t>
      </w:r>
      <w:r>
        <w:t>50</w:t>
      </w:r>
      <w:r w:rsidR="00E044CD">
        <w:t xml:space="preserve"> </w:t>
      </w:r>
      <w:r w:rsidR="00E044CD" w:rsidRPr="00E044CD">
        <w:rPr>
          <w:vertAlign w:val="superscript"/>
        </w:rPr>
        <w:t>о</w:t>
      </w:r>
      <w:r>
        <w:t>С на водяной бане в тече</w:t>
      </w:r>
      <w:r w:rsidR="00E044CD">
        <w:t>ние 30 мин</w:t>
      </w:r>
      <w:r w:rsidR="00A87181">
        <w:t>, а затем медленно охлаждают</w:t>
      </w:r>
      <w:r w:rsidR="00E044CD">
        <w:t xml:space="preserve"> </w:t>
      </w:r>
      <w:r>
        <w:t>до 20</w:t>
      </w:r>
      <w:r w:rsidR="00E044CD">
        <w:t xml:space="preserve"> </w:t>
      </w:r>
      <w:r w:rsidR="00E044CD">
        <w:rPr>
          <w:vertAlign w:val="superscript"/>
        </w:rPr>
        <w:t>о</w:t>
      </w:r>
      <w:r>
        <w:t>С и пер</w:t>
      </w:r>
      <w:r>
        <w:t>е</w:t>
      </w:r>
      <w:r>
        <w:t>мешивают.</w:t>
      </w:r>
    </w:p>
    <w:p w:rsidR="00D3073C" w:rsidRDefault="00D3073C" w:rsidP="0086103E">
      <w:pPr>
        <w:spacing w:line="235" w:lineRule="auto"/>
        <w:ind w:firstLine="284"/>
        <w:jc w:val="both"/>
      </w:pPr>
      <w:r>
        <w:lastRenderedPageBreak/>
        <w:t>Для определения запаха масло наносят тонким слоем на стекля</w:t>
      </w:r>
      <w:r>
        <w:t>н</w:t>
      </w:r>
      <w:r>
        <w:t>ную пластину или растирают на тыльной поверхности ладони. Чтобы запах проявился более отчетливо, масло подогревают на водяной бане до 50</w:t>
      </w:r>
      <w:r w:rsidR="00E044CD">
        <w:t xml:space="preserve"> </w:t>
      </w:r>
      <w:r w:rsidR="00E044CD">
        <w:rPr>
          <w:vertAlign w:val="superscript"/>
        </w:rPr>
        <w:t>о</w:t>
      </w:r>
      <w:r>
        <w:t>С.</w:t>
      </w:r>
    </w:p>
    <w:p w:rsidR="00D3073C" w:rsidRDefault="00D3073C" w:rsidP="0086103E">
      <w:pPr>
        <w:spacing w:line="235" w:lineRule="auto"/>
        <w:ind w:firstLine="284"/>
        <w:jc w:val="both"/>
      </w:pPr>
      <w:r>
        <w:t>Для определения цвета в химический стакан из бесцветного стекла наливают не менее 50 мл масла и просматривают его на белом фоне сначала при проходящем, а затем при отраженном свете. Цвет уст</w:t>
      </w:r>
      <w:r>
        <w:t>а</w:t>
      </w:r>
      <w:r>
        <w:t>навливают путем  сравнения с набором стандартных цветных стекол или стандартной шкалой растворов йода (ГОСТ 5477).</w:t>
      </w:r>
    </w:p>
    <w:p w:rsidR="00D3073C" w:rsidRDefault="00D3073C" w:rsidP="0086103E">
      <w:pPr>
        <w:spacing w:line="235" w:lineRule="auto"/>
        <w:ind w:firstLine="284"/>
        <w:jc w:val="both"/>
      </w:pPr>
      <w:r>
        <w:t>Прозрачность масла определяется после отстаивания в цилиндре предварительно перемешанного образца (100 мл) в течение суток  при температуре 20</w:t>
      </w:r>
      <w:r w:rsidR="00E044CD">
        <w:t xml:space="preserve"> </w:t>
      </w:r>
      <w:r w:rsidR="00E044CD">
        <w:rPr>
          <w:vertAlign w:val="superscript"/>
        </w:rPr>
        <w:t>о</w:t>
      </w:r>
      <w:r>
        <w:t>С. Отстоявшееся масло рассматривают на белом фоне в проходящем и отраженном свете. Масло, не имеющее мути или взвешенных частиц, видимых невооруженным глазом, считается пр</w:t>
      </w:r>
      <w:r>
        <w:t>о</w:t>
      </w:r>
      <w:r>
        <w:t>зрачным.</w:t>
      </w:r>
    </w:p>
    <w:p w:rsidR="00D3073C" w:rsidRDefault="00D3073C" w:rsidP="0086103E">
      <w:pPr>
        <w:spacing w:line="235" w:lineRule="auto"/>
        <w:ind w:firstLine="284"/>
        <w:jc w:val="both"/>
      </w:pPr>
      <w:r>
        <w:t>Вкус масла определяют опробованием испытуемого образца</w:t>
      </w:r>
      <w:r w:rsidR="00E044CD" w:rsidRPr="00E044CD">
        <w:t xml:space="preserve"> </w:t>
      </w:r>
      <w:r w:rsidR="00E044CD">
        <w:t>при температуре</w:t>
      </w:r>
      <w:r>
        <w:t xml:space="preserve"> 20</w:t>
      </w:r>
      <w:r w:rsidR="00E044CD">
        <w:t xml:space="preserve"> </w:t>
      </w:r>
      <w:r w:rsidR="00E044CD">
        <w:rPr>
          <w:vertAlign w:val="superscript"/>
        </w:rPr>
        <w:t>о</w:t>
      </w:r>
      <w:r>
        <w:t>С.</w:t>
      </w:r>
    </w:p>
    <w:p w:rsidR="00D3073C" w:rsidRDefault="00D3073C" w:rsidP="0086103E">
      <w:pPr>
        <w:spacing w:line="235" w:lineRule="auto"/>
        <w:ind w:firstLine="284"/>
        <w:jc w:val="both"/>
      </w:pPr>
      <w:r w:rsidRPr="00F72CF4">
        <w:rPr>
          <w:b/>
          <w:i/>
        </w:rPr>
        <w:t>Результаты работы и выводы.</w:t>
      </w:r>
      <w:r>
        <w:t xml:space="preserve"> Полученные результаты орган</w:t>
      </w:r>
      <w:r>
        <w:t>о</w:t>
      </w:r>
      <w:r>
        <w:t>лептического анализа сравнить с требованиями ТНПА и сделать выв</w:t>
      </w:r>
      <w:r>
        <w:t>о</w:t>
      </w:r>
      <w:r>
        <w:t>ды о их соответствии этим требованиям. По</w:t>
      </w:r>
      <w:r w:rsidR="00E044CD">
        <w:t>лученные данные записать в табл. 61</w:t>
      </w:r>
      <w:r w:rsidR="00EC3875">
        <w:t>.</w:t>
      </w:r>
    </w:p>
    <w:p w:rsidR="00D3073C" w:rsidRDefault="00D3073C" w:rsidP="0086103E">
      <w:pPr>
        <w:spacing w:line="235" w:lineRule="auto"/>
        <w:ind w:firstLine="284"/>
        <w:jc w:val="both"/>
      </w:pPr>
    </w:p>
    <w:p w:rsidR="00D3073C" w:rsidRDefault="00CA2E09" w:rsidP="0086103E">
      <w:pPr>
        <w:spacing w:line="235" w:lineRule="auto"/>
        <w:jc w:val="center"/>
        <w:rPr>
          <w:b/>
          <w:sz w:val="16"/>
          <w:szCs w:val="16"/>
        </w:rPr>
      </w:pPr>
      <w:r>
        <w:rPr>
          <w:spacing w:val="25"/>
          <w:sz w:val="16"/>
          <w:szCs w:val="16"/>
        </w:rPr>
        <w:t xml:space="preserve">Таблица </w:t>
      </w:r>
      <w:r w:rsidR="00E044CD" w:rsidRPr="00CA2E09">
        <w:rPr>
          <w:sz w:val="16"/>
          <w:szCs w:val="16"/>
        </w:rPr>
        <w:t>61</w:t>
      </w:r>
      <w:r w:rsidR="00EC3875">
        <w:rPr>
          <w:sz w:val="16"/>
          <w:szCs w:val="16"/>
        </w:rPr>
        <w:t>.</w:t>
      </w:r>
      <w:r w:rsidR="00D3073C">
        <w:rPr>
          <w:sz w:val="16"/>
          <w:szCs w:val="16"/>
        </w:rPr>
        <w:t xml:space="preserve"> </w:t>
      </w:r>
      <w:r w:rsidR="00D3073C" w:rsidRPr="004F0EE8">
        <w:rPr>
          <w:b/>
          <w:sz w:val="16"/>
          <w:szCs w:val="16"/>
        </w:rPr>
        <w:t>Органолептические показатели качества растительных масел</w:t>
      </w:r>
    </w:p>
    <w:p w:rsidR="00EC3875" w:rsidRDefault="00EC3875" w:rsidP="0086103E">
      <w:pPr>
        <w:spacing w:line="235" w:lineRule="auto"/>
        <w:ind w:firstLine="284"/>
        <w:jc w:val="both"/>
        <w:rPr>
          <w:sz w:val="16"/>
          <w:szCs w:val="16"/>
        </w:rPr>
      </w:pPr>
    </w:p>
    <w:tbl>
      <w:tblPr>
        <w:tblStyle w:val="a3"/>
        <w:tblW w:w="0" w:type="auto"/>
        <w:tblInd w:w="108" w:type="dxa"/>
        <w:tblLayout w:type="fixed"/>
        <w:tblLook w:val="04A0"/>
      </w:tblPr>
      <w:tblGrid>
        <w:gridCol w:w="851"/>
        <w:gridCol w:w="567"/>
        <w:gridCol w:w="621"/>
        <w:gridCol w:w="796"/>
        <w:gridCol w:w="567"/>
        <w:gridCol w:w="567"/>
        <w:gridCol w:w="567"/>
        <w:gridCol w:w="993"/>
        <w:gridCol w:w="567"/>
      </w:tblGrid>
      <w:tr w:rsidR="00D3073C" w:rsidTr="004F0EE8">
        <w:tc>
          <w:tcPr>
            <w:tcW w:w="851" w:type="dxa"/>
            <w:vMerge w:val="restart"/>
          </w:tcPr>
          <w:p w:rsidR="00D3073C" w:rsidRDefault="00D3073C" w:rsidP="0086103E">
            <w:pPr>
              <w:spacing w:line="235" w:lineRule="auto"/>
              <w:jc w:val="center"/>
              <w:rPr>
                <w:sz w:val="16"/>
                <w:szCs w:val="16"/>
              </w:rPr>
            </w:pPr>
            <w:r>
              <w:rPr>
                <w:sz w:val="16"/>
                <w:szCs w:val="16"/>
              </w:rPr>
              <w:t>Вид раст</w:t>
            </w:r>
            <w:r>
              <w:rPr>
                <w:sz w:val="16"/>
                <w:szCs w:val="16"/>
              </w:rPr>
              <w:t>и</w:t>
            </w:r>
            <w:r>
              <w:rPr>
                <w:sz w:val="16"/>
                <w:szCs w:val="16"/>
              </w:rPr>
              <w:t>тельных масел</w:t>
            </w:r>
          </w:p>
        </w:tc>
        <w:tc>
          <w:tcPr>
            <w:tcW w:w="2551" w:type="dxa"/>
            <w:gridSpan w:val="4"/>
          </w:tcPr>
          <w:p w:rsidR="00D3073C" w:rsidRDefault="00D3073C" w:rsidP="0086103E">
            <w:pPr>
              <w:spacing w:line="235" w:lineRule="auto"/>
              <w:jc w:val="center"/>
              <w:rPr>
                <w:sz w:val="16"/>
                <w:szCs w:val="16"/>
              </w:rPr>
            </w:pPr>
            <w:r>
              <w:rPr>
                <w:sz w:val="16"/>
                <w:szCs w:val="16"/>
              </w:rPr>
              <w:t>Требования ТНПА</w:t>
            </w:r>
          </w:p>
        </w:tc>
        <w:tc>
          <w:tcPr>
            <w:tcW w:w="2694" w:type="dxa"/>
            <w:gridSpan w:val="4"/>
          </w:tcPr>
          <w:p w:rsidR="00D3073C" w:rsidRDefault="00D3073C" w:rsidP="0086103E">
            <w:pPr>
              <w:spacing w:line="235" w:lineRule="auto"/>
              <w:jc w:val="center"/>
              <w:rPr>
                <w:sz w:val="16"/>
                <w:szCs w:val="16"/>
              </w:rPr>
            </w:pPr>
            <w:r>
              <w:rPr>
                <w:sz w:val="16"/>
                <w:szCs w:val="16"/>
              </w:rPr>
              <w:t>Фактическое значение показателей</w:t>
            </w:r>
          </w:p>
        </w:tc>
      </w:tr>
      <w:tr w:rsidR="00D3073C" w:rsidTr="00FD5AC2">
        <w:tc>
          <w:tcPr>
            <w:tcW w:w="851" w:type="dxa"/>
            <w:vMerge/>
          </w:tcPr>
          <w:p w:rsidR="00D3073C" w:rsidRDefault="00D3073C" w:rsidP="0086103E">
            <w:pPr>
              <w:spacing w:line="235" w:lineRule="auto"/>
              <w:jc w:val="center"/>
              <w:rPr>
                <w:sz w:val="16"/>
                <w:szCs w:val="16"/>
              </w:rPr>
            </w:pPr>
          </w:p>
        </w:tc>
        <w:tc>
          <w:tcPr>
            <w:tcW w:w="567" w:type="dxa"/>
            <w:vAlign w:val="center"/>
          </w:tcPr>
          <w:p w:rsidR="00D3073C" w:rsidRDefault="00D3073C" w:rsidP="00FD5AC2">
            <w:pPr>
              <w:spacing w:line="235" w:lineRule="auto"/>
              <w:jc w:val="center"/>
              <w:rPr>
                <w:sz w:val="16"/>
                <w:szCs w:val="16"/>
              </w:rPr>
            </w:pPr>
            <w:r>
              <w:rPr>
                <w:sz w:val="16"/>
                <w:szCs w:val="16"/>
              </w:rPr>
              <w:t>з</w:t>
            </w:r>
            <w:r>
              <w:rPr>
                <w:sz w:val="16"/>
                <w:szCs w:val="16"/>
              </w:rPr>
              <w:t>а</w:t>
            </w:r>
            <w:r>
              <w:rPr>
                <w:sz w:val="16"/>
                <w:szCs w:val="16"/>
              </w:rPr>
              <w:t>пах</w:t>
            </w:r>
          </w:p>
        </w:tc>
        <w:tc>
          <w:tcPr>
            <w:tcW w:w="621" w:type="dxa"/>
            <w:vAlign w:val="center"/>
          </w:tcPr>
          <w:p w:rsidR="00D3073C" w:rsidRDefault="00D3073C" w:rsidP="00FD5AC2">
            <w:pPr>
              <w:spacing w:line="235" w:lineRule="auto"/>
              <w:jc w:val="center"/>
              <w:rPr>
                <w:sz w:val="16"/>
                <w:szCs w:val="16"/>
              </w:rPr>
            </w:pPr>
            <w:r>
              <w:rPr>
                <w:sz w:val="16"/>
                <w:szCs w:val="16"/>
              </w:rPr>
              <w:t>цвет</w:t>
            </w:r>
          </w:p>
        </w:tc>
        <w:tc>
          <w:tcPr>
            <w:tcW w:w="796" w:type="dxa"/>
            <w:vAlign w:val="center"/>
          </w:tcPr>
          <w:p w:rsidR="00D3073C" w:rsidRDefault="00FD5AC2" w:rsidP="00FD5AC2">
            <w:pPr>
              <w:spacing w:line="235" w:lineRule="auto"/>
              <w:jc w:val="center"/>
              <w:rPr>
                <w:sz w:val="16"/>
                <w:szCs w:val="16"/>
              </w:rPr>
            </w:pPr>
            <w:r>
              <w:rPr>
                <w:sz w:val="16"/>
                <w:szCs w:val="16"/>
              </w:rPr>
              <w:t>П</w:t>
            </w:r>
            <w:r w:rsidR="00D3073C">
              <w:rPr>
                <w:sz w:val="16"/>
                <w:szCs w:val="16"/>
              </w:rPr>
              <w:t>р</w:t>
            </w:r>
            <w:r w:rsidR="00D3073C">
              <w:rPr>
                <w:sz w:val="16"/>
                <w:szCs w:val="16"/>
              </w:rPr>
              <w:t>о</w:t>
            </w:r>
            <w:r w:rsidR="00D3073C">
              <w:rPr>
                <w:sz w:val="16"/>
                <w:szCs w:val="16"/>
              </w:rPr>
              <w:t>зрач</w:t>
            </w:r>
            <w:r>
              <w:rPr>
                <w:sz w:val="16"/>
                <w:szCs w:val="16"/>
              </w:rPr>
              <w:t>-</w:t>
            </w:r>
            <w:r w:rsidR="00D3073C">
              <w:rPr>
                <w:sz w:val="16"/>
                <w:szCs w:val="16"/>
              </w:rPr>
              <w:t>ность</w:t>
            </w:r>
          </w:p>
        </w:tc>
        <w:tc>
          <w:tcPr>
            <w:tcW w:w="567" w:type="dxa"/>
            <w:vAlign w:val="center"/>
          </w:tcPr>
          <w:p w:rsidR="00D3073C" w:rsidRDefault="00D3073C" w:rsidP="00FD5AC2">
            <w:pPr>
              <w:spacing w:line="235" w:lineRule="auto"/>
              <w:jc w:val="center"/>
              <w:rPr>
                <w:sz w:val="16"/>
                <w:szCs w:val="16"/>
              </w:rPr>
            </w:pPr>
            <w:r>
              <w:rPr>
                <w:sz w:val="16"/>
                <w:szCs w:val="16"/>
              </w:rPr>
              <w:t>вкус</w:t>
            </w:r>
          </w:p>
        </w:tc>
        <w:tc>
          <w:tcPr>
            <w:tcW w:w="567" w:type="dxa"/>
            <w:vAlign w:val="center"/>
          </w:tcPr>
          <w:p w:rsidR="00D3073C" w:rsidRDefault="00D3073C" w:rsidP="00FD5AC2">
            <w:pPr>
              <w:spacing w:line="235" w:lineRule="auto"/>
              <w:jc w:val="center"/>
              <w:rPr>
                <w:sz w:val="16"/>
                <w:szCs w:val="16"/>
              </w:rPr>
            </w:pPr>
            <w:r>
              <w:rPr>
                <w:sz w:val="16"/>
                <w:szCs w:val="16"/>
              </w:rPr>
              <w:t>з</w:t>
            </w:r>
            <w:r>
              <w:rPr>
                <w:sz w:val="16"/>
                <w:szCs w:val="16"/>
              </w:rPr>
              <w:t>а</w:t>
            </w:r>
            <w:r>
              <w:rPr>
                <w:sz w:val="16"/>
                <w:szCs w:val="16"/>
              </w:rPr>
              <w:t>пах</w:t>
            </w:r>
          </w:p>
        </w:tc>
        <w:tc>
          <w:tcPr>
            <w:tcW w:w="567" w:type="dxa"/>
            <w:vAlign w:val="center"/>
          </w:tcPr>
          <w:p w:rsidR="00D3073C" w:rsidRDefault="00D3073C" w:rsidP="00FD5AC2">
            <w:pPr>
              <w:spacing w:line="235" w:lineRule="auto"/>
              <w:jc w:val="center"/>
              <w:rPr>
                <w:sz w:val="16"/>
                <w:szCs w:val="16"/>
              </w:rPr>
            </w:pPr>
            <w:r>
              <w:rPr>
                <w:sz w:val="16"/>
                <w:szCs w:val="16"/>
              </w:rPr>
              <w:t>цвет</w:t>
            </w:r>
          </w:p>
        </w:tc>
        <w:tc>
          <w:tcPr>
            <w:tcW w:w="993" w:type="dxa"/>
            <w:vAlign w:val="center"/>
          </w:tcPr>
          <w:p w:rsidR="00D3073C" w:rsidRDefault="00D3073C" w:rsidP="00FD5AC2">
            <w:pPr>
              <w:spacing w:line="235" w:lineRule="auto"/>
              <w:jc w:val="center"/>
              <w:rPr>
                <w:sz w:val="16"/>
                <w:szCs w:val="16"/>
              </w:rPr>
            </w:pPr>
            <w:r>
              <w:rPr>
                <w:sz w:val="16"/>
                <w:szCs w:val="16"/>
              </w:rPr>
              <w:t>прозра</w:t>
            </w:r>
            <w:r>
              <w:rPr>
                <w:sz w:val="16"/>
                <w:szCs w:val="16"/>
              </w:rPr>
              <w:t>ч</w:t>
            </w:r>
            <w:r>
              <w:rPr>
                <w:sz w:val="16"/>
                <w:szCs w:val="16"/>
              </w:rPr>
              <w:t>ность</w:t>
            </w:r>
          </w:p>
        </w:tc>
        <w:tc>
          <w:tcPr>
            <w:tcW w:w="567" w:type="dxa"/>
            <w:vAlign w:val="center"/>
          </w:tcPr>
          <w:p w:rsidR="00D3073C" w:rsidRDefault="00D3073C" w:rsidP="00FD5AC2">
            <w:pPr>
              <w:spacing w:line="235" w:lineRule="auto"/>
              <w:jc w:val="center"/>
              <w:rPr>
                <w:sz w:val="16"/>
                <w:szCs w:val="16"/>
              </w:rPr>
            </w:pPr>
            <w:r>
              <w:rPr>
                <w:sz w:val="16"/>
                <w:szCs w:val="16"/>
              </w:rPr>
              <w:t>вкус</w:t>
            </w:r>
          </w:p>
        </w:tc>
      </w:tr>
      <w:tr w:rsidR="00D3073C" w:rsidTr="00EC3875">
        <w:tc>
          <w:tcPr>
            <w:tcW w:w="851" w:type="dxa"/>
          </w:tcPr>
          <w:p w:rsidR="00D3073C" w:rsidRDefault="00D3073C" w:rsidP="0086103E">
            <w:pPr>
              <w:spacing w:line="235" w:lineRule="auto"/>
              <w:jc w:val="center"/>
              <w:rPr>
                <w:sz w:val="16"/>
                <w:szCs w:val="16"/>
              </w:rPr>
            </w:pPr>
            <w:r>
              <w:rPr>
                <w:sz w:val="16"/>
                <w:szCs w:val="16"/>
              </w:rPr>
              <w:t>Подсо</w:t>
            </w:r>
            <w:r>
              <w:rPr>
                <w:sz w:val="16"/>
                <w:szCs w:val="16"/>
              </w:rPr>
              <w:t>л</w:t>
            </w:r>
            <w:r>
              <w:rPr>
                <w:sz w:val="16"/>
                <w:szCs w:val="16"/>
              </w:rPr>
              <w:t>нечное</w:t>
            </w:r>
          </w:p>
        </w:tc>
        <w:tc>
          <w:tcPr>
            <w:tcW w:w="567" w:type="dxa"/>
          </w:tcPr>
          <w:p w:rsidR="00D3073C" w:rsidRDefault="00D3073C" w:rsidP="0086103E">
            <w:pPr>
              <w:spacing w:line="235" w:lineRule="auto"/>
              <w:jc w:val="center"/>
              <w:rPr>
                <w:sz w:val="16"/>
                <w:szCs w:val="16"/>
              </w:rPr>
            </w:pPr>
          </w:p>
        </w:tc>
        <w:tc>
          <w:tcPr>
            <w:tcW w:w="621" w:type="dxa"/>
          </w:tcPr>
          <w:p w:rsidR="00D3073C" w:rsidRDefault="00D3073C" w:rsidP="0086103E">
            <w:pPr>
              <w:spacing w:line="235" w:lineRule="auto"/>
              <w:jc w:val="center"/>
              <w:rPr>
                <w:sz w:val="16"/>
                <w:szCs w:val="16"/>
              </w:rPr>
            </w:pPr>
          </w:p>
        </w:tc>
        <w:tc>
          <w:tcPr>
            <w:tcW w:w="796" w:type="dxa"/>
          </w:tcPr>
          <w:p w:rsidR="00D3073C" w:rsidRDefault="00D3073C" w:rsidP="0086103E">
            <w:pPr>
              <w:spacing w:line="235" w:lineRule="auto"/>
              <w:jc w:val="center"/>
              <w:rPr>
                <w:sz w:val="16"/>
                <w:szCs w:val="16"/>
              </w:rPr>
            </w:pPr>
          </w:p>
        </w:tc>
        <w:tc>
          <w:tcPr>
            <w:tcW w:w="567" w:type="dxa"/>
          </w:tcPr>
          <w:p w:rsidR="00D3073C" w:rsidRDefault="00D3073C" w:rsidP="0086103E">
            <w:pPr>
              <w:spacing w:line="235" w:lineRule="auto"/>
              <w:jc w:val="center"/>
              <w:rPr>
                <w:sz w:val="16"/>
                <w:szCs w:val="16"/>
              </w:rPr>
            </w:pPr>
          </w:p>
        </w:tc>
        <w:tc>
          <w:tcPr>
            <w:tcW w:w="567" w:type="dxa"/>
          </w:tcPr>
          <w:p w:rsidR="00D3073C" w:rsidRDefault="00D3073C" w:rsidP="0086103E">
            <w:pPr>
              <w:spacing w:line="235" w:lineRule="auto"/>
              <w:jc w:val="center"/>
              <w:rPr>
                <w:sz w:val="16"/>
                <w:szCs w:val="16"/>
              </w:rPr>
            </w:pPr>
          </w:p>
        </w:tc>
        <w:tc>
          <w:tcPr>
            <w:tcW w:w="567" w:type="dxa"/>
          </w:tcPr>
          <w:p w:rsidR="00D3073C" w:rsidRDefault="00D3073C" w:rsidP="0086103E">
            <w:pPr>
              <w:spacing w:line="235" w:lineRule="auto"/>
              <w:jc w:val="center"/>
              <w:rPr>
                <w:sz w:val="16"/>
                <w:szCs w:val="16"/>
              </w:rPr>
            </w:pPr>
          </w:p>
        </w:tc>
        <w:tc>
          <w:tcPr>
            <w:tcW w:w="993" w:type="dxa"/>
          </w:tcPr>
          <w:p w:rsidR="00D3073C" w:rsidRDefault="00D3073C" w:rsidP="0086103E">
            <w:pPr>
              <w:spacing w:line="235" w:lineRule="auto"/>
              <w:jc w:val="center"/>
              <w:rPr>
                <w:sz w:val="16"/>
                <w:szCs w:val="16"/>
              </w:rPr>
            </w:pPr>
          </w:p>
        </w:tc>
        <w:tc>
          <w:tcPr>
            <w:tcW w:w="567" w:type="dxa"/>
          </w:tcPr>
          <w:p w:rsidR="00D3073C" w:rsidRDefault="00D3073C" w:rsidP="0086103E">
            <w:pPr>
              <w:spacing w:line="235" w:lineRule="auto"/>
              <w:jc w:val="center"/>
              <w:rPr>
                <w:sz w:val="16"/>
                <w:szCs w:val="16"/>
              </w:rPr>
            </w:pPr>
          </w:p>
        </w:tc>
      </w:tr>
      <w:tr w:rsidR="00D3073C" w:rsidTr="00EC3875">
        <w:tc>
          <w:tcPr>
            <w:tcW w:w="851" w:type="dxa"/>
          </w:tcPr>
          <w:p w:rsidR="00D3073C" w:rsidRDefault="00D3073C" w:rsidP="0086103E">
            <w:pPr>
              <w:spacing w:line="235" w:lineRule="auto"/>
              <w:jc w:val="center"/>
              <w:rPr>
                <w:sz w:val="16"/>
                <w:szCs w:val="16"/>
              </w:rPr>
            </w:pPr>
            <w:r>
              <w:rPr>
                <w:sz w:val="16"/>
                <w:szCs w:val="16"/>
              </w:rPr>
              <w:t>Рапсовое</w:t>
            </w:r>
          </w:p>
        </w:tc>
        <w:tc>
          <w:tcPr>
            <w:tcW w:w="567" w:type="dxa"/>
          </w:tcPr>
          <w:p w:rsidR="00D3073C" w:rsidRDefault="00D3073C" w:rsidP="0086103E">
            <w:pPr>
              <w:spacing w:line="235" w:lineRule="auto"/>
              <w:jc w:val="center"/>
              <w:rPr>
                <w:sz w:val="16"/>
                <w:szCs w:val="16"/>
              </w:rPr>
            </w:pPr>
          </w:p>
        </w:tc>
        <w:tc>
          <w:tcPr>
            <w:tcW w:w="621" w:type="dxa"/>
          </w:tcPr>
          <w:p w:rsidR="00D3073C" w:rsidRDefault="00D3073C" w:rsidP="0086103E">
            <w:pPr>
              <w:spacing w:line="235" w:lineRule="auto"/>
              <w:jc w:val="center"/>
              <w:rPr>
                <w:sz w:val="16"/>
                <w:szCs w:val="16"/>
              </w:rPr>
            </w:pPr>
          </w:p>
        </w:tc>
        <w:tc>
          <w:tcPr>
            <w:tcW w:w="796" w:type="dxa"/>
          </w:tcPr>
          <w:p w:rsidR="00D3073C" w:rsidRDefault="00D3073C" w:rsidP="0086103E">
            <w:pPr>
              <w:spacing w:line="235" w:lineRule="auto"/>
              <w:jc w:val="center"/>
              <w:rPr>
                <w:sz w:val="16"/>
                <w:szCs w:val="16"/>
              </w:rPr>
            </w:pPr>
          </w:p>
        </w:tc>
        <w:tc>
          <w:tcPr>
            <w:tcW w:w="567" w:type="dxa"/>
          </w:tcPr>
          <w:p w:rsidR="00D3073C" w:rsidRDefault="00D3073C" w:rsidP="0086103E">
            <w:pPr>
              <w:spacing w:line="235" w:lineRule="auto"/>
              <w:jc w:val="center"/>
              <w:rPr>
                <w:sz w:val="16"/>
                <w:szCs w:val="16"/>
              </w:rPr>
            </w:pPr>
          </w:p>
        </w:tc>
        <w:tc>
          <w:tcPr>
            <w:tcW w:w="567" w:type="dxa"/>
          </w:tcPr>
          <w:p w:rsidR="00D3073C" w:rsidRDefault="00D3073C" w:rsidP="0086103E">
            <w:pPr>
              <w:spacing w:line="235" w:lineRule="auto"/>
              <w:jc w:val="center"/>
              <w:rPr>
                <w:sz w:val="16"/>
                <w:szCs w:val="16"/>
              </w:rPr>
            </w:pPr>
          </w:p>
        </w:tc>
        <w:tc>
          <w:tcPr>
            <w:tcW w:w="567" w:type="dxa"/>
          </w:tcPr>
          <w:p w:rsidR="00D3073C" w:rsidRDefault="00D3073C" w:rsidP="0086103E">
            <w:pPr>
              <w:spacing w:line="235" w:lineRule="auto"/>
              <w:jc w:val="center"/>
              <w:rPr>
                <w:sz w:val="16"/>
                <w:szCs w:val="16"/>
              </w:rPr>
            </w:pPr>
          </w:p>
        </w:tc>
        <w:tc>
          <w:tcPr>
            <w:tcW w:w="993" w:type="dxa"/>
          </w:tcPr>
          <w:p w:rsidR="00D3073C" w:rsidRDefault="00D3073C" w:rsidP="0086103E">
            <w:pPr>
              <w:spacing w:line="235" w:lineRule="auto"/>
              <w:jc w:val="center"/>
              <w:rPr>
                <w:sz w:val="16"/>
                <w:szCs w:val="16"/>
              </w:rPr>
            </w:pPr>
          </w:p>
        </w:tc>
        <w:tc>
          <w:tcPr>
            <w:tcW w:w="567" w:type="dxa"/>
          </w:tcPr>
          <w:p w:rsidR="00D3073C" w:rsidRDefault="00D3073C" w:rsidP="0086103E">
            <w:pPr>
              <w:spacing w:line="235" w:lineRule="auto"/>
              <w:jc w:val="center"/>
              <w:rPr>
                <w:sz w:val="16"/>
                <w:szCs w:val="16"/>
              </w:rPr>
            </w:pPr>
          </w:p>
        </w:tc>
      </w:tr>
      <w:tr w:rsidR="00D3073C" w:rsidTr="00EC3875">
        <w:tc>
          <w:tcPr>
            <w:tcW w:w="851" w:type="dxa"/>
          </w:tcPr>
          <w:p w:rsidR="00D3073C" w:rsidRDefault="00D3073C" w:rsidP="0086103E">
            <w:pPr>
              <w:spacing w:line="235" w:lineRule="auto"/>
              <w:jc w:val="center"/>
              <w:rPr>
                <w:sz w:val="16"/>
                <w:szCs w:val="16"/>
              </w:rPr>
            </w:pPr>
            <w:r>
              <w:rPr>
                <w:sz w:val="16"/>
                <w:szCs w:val="16"/>
              </w:rPr>
              <w:t>Льняное</w:t>
            </w:r>
          </w:p>
        </w:tc>
        <w:tc>
          <w:tcPr>
            <w:tcW w:w="567" w:type="dxa"/>
          </w:tcPr>
          <w:p w:rsidR="00D3073C" w:rsidRDefault="00D3073C" w:rsidP="0086103E">
            <w:pPr>
              <w:spacing w:line="235" w:lineRule="auto"/>
              <w:jc w:val="center"/>
              <w:rPr>
                <w:sz w:val="16"/>
                <w:szCs w:val="16"/>
              </w:rPr>
            </w:pPr>
          </w:p>
        </w:tc>
        <w:tc>
          <w:tcPr>
            <w:tcW w:w="621" w:type="dxa"/>
          </w:tcPr>
          <w:p w:rsidR="00D3073C" w:rsidRDefault="00D3073C" w:rsidP="0086103E">
            <w:pPr>
              <w:spacing w:line="235" w:lineRule="auto"/>
              <w:jc w:val="center"/>
              <w:rPr>
                <w:sz w:val="16"/>
                <w:szCs w:val="16"/>
              </w:rPr>
            </w:pPr>
          </w:p>
        </w:tc>
        <w:tc>
          <w:tcPr>
            <w:tcW w:w="796" w:type="dxa"/>
          </w:tcPr>
          <w:p w:rsidR="00D3073C" w:rsidRDefault="00D3073C" w:rsidP="0086103E">
            <w:pPr>
              <w:spacing w:line="235" w:lineRule="auto"/>
              <w:jc w:val="center"/>
              <w:rPr>
                <w:sz w:val="16"/>
                <w:szCs w:val="16"/>
              </w:rPr>
            </w:pPr>
          </w:p>
        </w:tc>
        <w:tc>
          <w:tcPr>
            <w:tcW w:w="567" w:type="dxa"/>
          </w:tcPr>
          <w:p w:rsidR="00D3073C" w:rsidRDefault="00D3073C" w:rsidP="0086103E">
            <w:pPr>
              <w:spacing w:line="235" w:lineRule="auto"/>
              <w:jc w:val="center"/>
              <w:rPr>
                <w:sz w:val="16"/>
                <w:szCs w:val="16"/>
              </w:rPr>
            </w:pPr>
          </w:p>
        </w:tc>
        <w:tc>
          <w:tcPr>
            <w:tcW w:w="567" w:type="dxa"/>
          </w:tcPr>
          <w:p w:rsidR="00D3073C" w:rsidRDefault="00D3073C" w:rsidP="0086103E">
            <w:pPr>
              <w:spacing w:line="235" w:lineRule="auto"/>
              <w:jc w:val="center"/>
              <w:rPr>
                <w:sz w:val="16"/>
                <w:szCs w:val="16"/>
              </w:rPr>
            </w:pPr>
          </w:p>
        </w:tc>
        <w:tc>
          <w:tcPr>
            <w:tcW w:w="567" w:type="dxa"/>
          </w:tcPr>
          <w:p w:rsidR="00D3073C" w:rsidRDefault="00D3073C" w:rsidP="0086103E">
            <w:pPr>
              <w:spacing w:line="235" w:lineRule="auto"/>
              <w:jc w:val="center"/>
              <w:rPr>
                <w:sz w:val="16"/>
                <w:szCs w:val="16"/>
              </w:rPr>
            </w:pPr>
          </w:p>
        </w:tc>
        <w:tc>
          <w:tcPr>
            <w:tcW w:w="993" w:type="dxa"/>
          </w:tcPr>
          <w:p w:rsidR="00D3073C" w:rsidRDefault="00D3073C" w:rsidP="0086103E">
            <w:pPr>
              <w:spacing w:line="235" w:lineRule="auto"/>
              <w:jc w:val="center"/>
              <w:rPr>
                <w:sz w:val="16"/>
                <w:szCs w:val="16"/>
              </w:rPr>
            </w:pPr>
          </w:p>
        </w:tc>
        <w:tc>
          <w:tcPr>
            <w:tcW w:w="567" w:type="dxa"/>
          </w:tcPr>
          <w:p w:rsidR="00D3073C" w:rsidRDefault="00D3073C" w:rsidP="0086103E">
            <w:pPr>
              <w:spacing w:line="235" w:lineRule="auto"/>
              <w:jc w:val="center"/>
              <w:rPr>
                <w:sz w:val="16"/>
                <w:szCs w:val="16"/>
              </w:rPr>
            </w:pPr>
          </w:p>
        </w:tc>
      </w:tr>
      <w:tr w:rsidR="00D3073C" w:rsidTr="00EC3875">
        <w:tc>
          <w:tcPr>
            <w:tcW w:w="851" w:type="dxa"/>
          </w:tcPr>
          <w:p w:rsidR="00D3073C" w:rsidRDefault="00D3073C" w:rsidP="0086103E">
            <w:pPr>
              <w:spacing w:line="235" w:lineRule="auto"/>
              <w:jc w:val="center"/>
              <w:rPr>
                <w:sz w:val="16"/>
                <w:szCs w:val="16"/>
              </w:rPr>
            </w:pPr>
            <w:r>
              <w:rPr>
                <w:sz w:val="16"/>
                <w:szCs w:val="16"/>
              </w:rPr>
              <w:t>Оливк</w:t>
            </w:r>
            <w:r>
              <w:rPr>
                <w:sz w:val="16"/>
                <w:szCs w:val="16"/>
              </w:rPr>
              <w:t>о</w:t>
            </w:r>
            <w:r>
              <w:rPr>
                <w:sz w:val="16"/>
                <w:szCs w:val="16"/>
              </w:rPr>
              <w:t xml:space="preserve">вое </w:t>
            </w:r>
          </w:p>
        </w:tc>
        <w:tc>
          <w:tcPr>
            <w:tcW w:w="567" w:type="dxa"/>
          </w:tcPr>
          <w:p w:rsidR="00D3073C" w:rsidRDefault="00D3073C" w:rsidP="0086103E">
            <w:pPr>
              <w:spacing w:line="235" w:lineRule="auto"/>
              <w:jc w:val="center"/>
              <w:rPr>
                <w:sz w:val="16"/>
                <w:szCs w:val="16"/>
              </w:rPr>
            </w:pPr>
          </w:p>
        </w:tc>
        <w:tc>
          <w:tcPr>
            <w:tcW w:w="621" w:type="dxa"/>
          </w:tcPr>
          <w:p w:rsidR="00D3073C" w:rsidRDefault="00D3073C" w:rsidP="0086103E">
            <w:pPr>
              <w:spacing w:line="235" w:lineRule="auto"/>
              <w:jc w:val="center"/>
              <w:rPr>
                <w:sz w:val="16"/>
                <w:szCs w:val="16"/>
              </w:rPr>
            </w:pPr>
          </w:p>
        </w:tc>
        <w:tc>
          <w:tcPr>
            <w:tcW w:w="796" w:type="dxa"/>
          </w:tcPr>
          <w:p w:rsidR="00D3073C" w:rsidRDefault="00D3073C" w:rsidP="0086103E">
            <w:pPr>
              <w:spacing w:line="235" w:lineRule="auto"/>
              <w:jc w:val="center"/>
              <w:rPr>
                <w:sz w:val="16"/>
                <w:szCs w:val="16"/>
              </w:rPr>
            </w:pPr>
          </w:p>
        </w:tc>
        <w:tc>
          <w:tcPr>
            <w:tcW w:w="567" w:type="dxa"/>
          </w:tcPr>
          <w:p w:rsidR="00D3073C" w:rsidRDefault="00D3073C" w:rsidP="0086103E">
            <w:pPr>
              <w:spacing w:line="235" w:lineRule="auto"/>
              <w:jc w:val="center"/>
              <w:rPr>
                <w:sz w:val="16"/>
                <w:szCs w:val="16"/>
              </w:rPr>
            </w:pPr>
          </w:p>
        </w:tc>
        <w:tc>
          <w:tcPr>
            <w:tcW w:w="567" w:type="dxa"/>
          </w:tcPr>
          <w:p w:rsidR="00D3073C" w:rsidRDefault="00D3073C" w:rsidP="0086103E">
            <w:pPr>
              <w:spacing w:line="235" w:lineRule="auto"/>
              <w:jc w:val="center"/>
              <w:rPr>
                <w:sz w:val="16"/>
                <w:szCs w:val="16"/>
              </w:rPr>
            </w:pPr>
          </w:p>
        </w:tc>
        <w:tc>
          <w:tcPr>
            <w:tcW w:w="567" w:type="dxa"/>
          </w:tcPr>
          <w:p w:rsidR="00D3073C" w:rsidRDefault="00D3073C" w:rsidP="0086103E">
            <w:pPr>
              <w:spacing w:line="235" w:lineRule="auto"/>
              <w:jc w:val="center"/>
              <w:rPr>
                <w:sz w:val="16"/>
                <w:szCs w:val="16"/>
              </w:rPr>
            </w:pPr>
          </w:p>
        </w:tc>
        <w:tc>
          <w:tcPr>
            <w:tcW w:w="993" w:type="dxa"/>
          </w:tcPr>
          <w:p w:rsidR="00D3073C" w:rsidRDefault="00D3073C" w:rsidP="0086103E">
            <w:pPr>
              <w:spacing w:line="235" w:lineRule="auto"/>
              <w:jc w:val="center"/>
              <w:rPr>
                <w:sz w:val="16"/>
                <w:szCs w:val="16"/>
              </w:rPr>
            </w:pPr>
          </w:p>
        </w:tc>
        <w:tc>
          <w:tcPr>
            <w:tcW w:w="567" w:type="dxa"/>
          </w:tcPr>
          <w:p w:rsidR="00D3073C" w:rsidRDefault="00D3073C" w:rsidP="0086103E">
            <w:pPr>
              <w:spacing w:line="235" w:lineRule="auto"/>
              <w:jc w:val="center"/>
              <w:rPr>
                <w:sz w:val="16"/>
                <w:szCs w:val="16"/>
              </w:rPr>
            </w:pPr>
          </w:p>
        </w:tc>
      </w:tr>
    </w:tbl>
    <w:p w:rsidR="00D3073C" w:rsidRPr="00F72CF4" w:rsidRDefault="00D3073C" w:rsidP="0086103E">
      <w:pPr>
        <w:spacing w:line="235" w:lineRule="auto"/>
        <w:ind w:firstLine="284"/>
        <w:jc w:val="center"/>
        <w:rPr>
          <w:sz w:val="16"/>
          <w:szCs w:val="16"/>
        </w:rPr>
      </w:pPr>
    </w:p>
    <w:p w:rsidR="00D3073C" w:rsidRDefault="00D3073C" w:rsidP="0086103E">
      <w:pPr>
        <w:spacing w:line="235" w:lineRule="auto"/>
        <w:ind w:firstLine="284"/>
        <w:jc w:val="both"/>
      </w:pPr>
      <w:r w:rsidRPr="00CC605C">
        <w:rPr>
          <w:b/>
          <w:i/>
        </w:rPr>
        <w:t>Задание 2.</w:t>
      </w:r>
      <w:r>
        <w:t xml:space="preserve"> Определить кислотное число подсолнечного растител</w:t>
      </w:r>
      <w:r>
        <w:t>ь</w:t>
      </w:r>
      <w:r>
        <w:t>ного масла.</w:t>
      </w:r>
    </w:p>
    <w:p w:rsidR="00D3073C" w:rsidRDefault="00D3073C" w:rsidP="0086103E">
      <w:pPr>
        <w:spacing w:line="235" w:lineRule="auto"/>
        <w:ind w:firstLine="284"/>
        <w:jc w:val="both"/>
      </w:pPr>
      <w:r w:rsidRPr="00CC605C">
        <w:rPr>
          <w:b/>
          <w:i/>
        </w:rPr>
        <w:t>Материалы и оборудование</w:t>
      </w:r>
      <w:r w:rsidR="00E044CD" w:rsidRPr="00E044CD">
        <w:rPr>
          <w:b/>
        </w:rPr>
        <w:t>:</w:t>
      </w:r>
      <w:r w:rsidR="00E044CD">
        <w:t xml:space="preserve"> о</w:t>
      </w:r>
      <w:r>
        <w:t>бразцы растительного масла, ТНПА на методы испытаний и качество растительных масел, 1%-ный спирт</w:t>
      </w:r>
      <w:r>
        <w:t>о</w:t>
      </w:r>
      <w:r>
        <w:t>вой раствор фенолфталеина, 0,1 н</w:t>
      </w:r>
      <w:r w:rsidR="00E044CD">
        <w:t>.</w:t>
      </w:r>
      <w:r>
        <w:t xml:space="preserve"> раствор</w:t>
      </w:r>
      <w:r w:rsidR="00E044CD">
        <w:t>а</w:t>
      </w:r>
      <w:r>
        <w:t xml:space="preserve"> КОН, нейтрал</w:t>
      </w:r>
      <w:r w:rsidR="00E044CD">
        <w:t>ьная смесь спирта и эфира (1:2),</w:t>
      </w:r>
      <w:r>
        <w:t xml:space="preserve"> весы технические, конические колбы вместим</w:t>
      </w:r>
      <w:r>
        <w:t>о</w:t>
      </w:r>
      <w:r w:rsidR="00892856">
        <w:t>стью 150–</w:t>
      </w:r>
      <w:r>
        <w:t>200 см</w:t>
      </w:r>
      <w:r w:rsidRPr="00E044CD">
        <w:rPr>
          <w:vertAlign w:val="superscript"/>
        </w:rPr>
        <w:t>3</w:t>
      </w:r>
      <w:r>
        <w:t>,  бюретка на 50 см</w:t>
      </w:r>
      <w:r w:rsidRPr="00E044CD">
        <w:rPr>
          <w:vertAlign w:val="superscript"/>
        </w:rPr>
        <w:t>3</w:t>
      </w:r>
      <w:r>
        <w:t>, стеклянные цилиндры на 50 </w:t>
      </w:r>
      <w:r w:rsidRPr="00B12ABD">
        <w:t>см</w:t>
      </w:r>
      <w:r w:rsidRPr="00E044CD">
        <w:rPr>
          <w:vertAlign w:val="superscript"/>
        </w:rPr>
        <w:t>3</w:t>
      </w:r>
      <w:r>
        <w:t xml:space="preserve">, </w:t>
      </w:r>
      <w:r w:rsidRPr="00B12ABD">
        <w:t>водяная</w:t>
      </w:r>
      <w:r>
        <w:t xml:space="preserve"> баня.</w:t>
      </w:r>
    </w:p>
    <w:p w:rsidR="00D3073C" w:rsidRDefault="00D3073C" w:rsidP="008C1566">
      <w:pPr>
        <w:spacing w:line="230" w:lineRule="auto"/>
        <w:ind w:firstLine="284"/>
        <w:jc w:val="both"/>
      </w:pPr>
      <w:r w:rsidRPr="00CC605C">
        <w:rPr>
          <w:b/>
          <w:i/>
        </w:rPr>
        <w:lastRenderedPageBreak/>
        <w:t>Ход выполнения.</w:t>
      </w:r>
      <w:r>
        <w:t xml:space="preserve"> </w:t>
      </w:r>
      <w:r w:rsidR="00E044CD">
        <w:t>В коническую колбу отвешивают 3–</w:t>
      </w:r>
      <w:r>
        <w:t>5 г хорошо перемешанного и профильтрованного исследуемого масла, приливают 50 см</w:t>
      </w:r>
      <w:r w:rsidRPr="00EC3875">
        <w:rPr>
          <w:sz w:val="16"/>
          <w:szCs w:val="16"/>
          <w:vertAlign w:val="superscript"/>
        </w:rPr>
        <w:t>3</w:t>
      </w:r>
      <w:r>
        <w:t xml:space="preserve"> нейтрализованной смеси (смесь из двух частей этилового эфира и одной части этилового спирта, нейтрализованная щелочью в прису</w:t>
      </w:r>
      <w:r>
        <w:t>т</w:t>
      </w:r>
      <w:r>
        <w:t>ствии фенолфталеина) и взбалтывают. Если при этом масло не раств</w:t>
      </w:r>
      <w:r>
        <w:t>о</w:t>
      </w:r>
      <w:r>
        <w:t>ряется, то его слегка нагревают на водян</w:t>
      </w:r>
      <w:r w:rsidR="00E044CD">
        <w:t>ой бане и затем охлаждают до</w:t>
      </w:r>
      <w:r w:rsidR="00CA2E09">
        <w:t xml:space="preserve"> </w:t>
      </w:r>
      <w:r w:rsidR="00E044CD">
        <w:t>температуры 15–</w:t>
      </w:r>
      <w:r>
        <w:t>20</w:t>
      </w:r>
      <w:r w:rsidR="00E044CD" w:rsidRPr="00E044CD">
        <w:t xml:space="preserve"> </w:t>
      </w:r>
      <w:r w:rsidR="00E044CD">
        <w:rPr>
          <w:vertAlign w:val="superscript"/>
        </w:rPr>
        <w:t>о</w:t>
      </w:r>
      <w:r w:rsidRPr="00E044CD">
        <w:t>С</w:t>
      </w:r>
      <w:r>
        <w:t>.</w:t>
      </w:r>
    </w:p>
    <w:p w:rsidR="00D3073C" w:rsidRDefault="00D3073C" w:rsidP="008C1566">
      <w:pPr>
        <w:spacing w:line="230" w:lineRule="auto"/>
        <w:ind w:firstLine="284"/>
        <w:jc w:val="both"/>
      </w:pPr>
      <w:r>
        <w:t>Полученный раствор при постоянном взбалтывании быстро отти</w:t>
      </w:r>
      <w:r>
        <w:t>т</w:t>
      </w:r>
      <w:r>
        <w:t>ровывают 0,1 н</w:t>
      </w:r>
      <w:r w:rsidR="00E044CD">
        <w:t>.</w:t>
      </w:r>
      <w:r>
        <w:t xml:space="preserve"> раствором едкого калия до появления слабо-розовой окраски, обусловленной присутствием индикатора</w:t>
      </w:r>
      <w:r w:rsidR="00E044CD">
        <w:t>, не исчезающей в течение 30 с</w:t>
      </w:r>
      <w:r>
        <w:t>.</w:t>
      </w:r>
    </w:p>
    <w:p w:rsidR="00D3073C" w:rsidRDefault="00D3073C" w:rsidP="008C1566">
      <w:pPr>
        <w:spacing w:line="230" w:lineRule="auto"/>
        <w:ind w:firstLine="284"/>
        <w:jc w:val="both"/>
      </w:pPr>
      <w:r>
        <w:t>Кислотное число</w:t>
      </w:r>
      <w:r w:rsidR="00EA115C">
        <w:t xml:space="preserve"> (</w:t>
      </w:r>
      <w:r w:rsidR="00EA115C" w:rsidRPr="00BF7F29">
        <w:t>Х</w:t>
      </w:r>
      <w:r w:rsidR="00E044CD">
        <w:t xml:space="preserve">) </w:t>
      </w:r>
      <w:r>
        <w:t xml:space="preserve"> ис</w:t>
      </w:r>
      <w:r w:rsidR="00EA115C">
        <w:t>следуемого масла выражается в милл</w:t>
      </w:r>
      <w:r w:rsidR="00EA115C">
        <w:t>и</w:t>
      </w:r>
      <w:r w:rsidR="00EA115C">
        <w:t>граммах</w:t>
      </w:r>
      <w:r>
        <w:t xml:space="preserve"> КОН на 1 г продукта </w:t>
      </w:r>
      <w:r w:rsidR="00CA2E09">
        <w:t xml:space="preserve">и </w:t>
      </w:r>
      <w:r>
        <w:t>вычисляется по формуле</w:t>
      </w:r>
    </w:p>
    <w:p w:rsidR="0073347B" w:rsidRDefault="0073347B" w:rsidP="008C1566">
      <w:pPr>
        <w:spacing w:line="230" w:lineRule="auto"/>
        <w:ind w:firstLine="284"/>
        <w:jc w:val="both"/>
      </w:pPr>
    </w:p>
    <w:p w:rsidR="00D046EF" w:rsidRDefault="00BF7F29" w:rsidP="008C1566">
      <w:pPr>
        <w:spacing w:line="230" w:lineRule="auto"/>
        <w:ind w:firstLine="284"/>
        <w:jc w:val="center"/>
      </w:pPr>
      <w:r w:rsidRPr="0073347B">
        <w:rPr>
          <w:position w:val="-20"/>
        </w:rPr>
        <w:object w:dxaOrig="1380" w:dyaOrig="520">
          <v:shape id="_x0000_i1061" type="#_x0000_t75" style="width:68.25pt;height:26.2pt" o:ole="">
            <v:imagedata r:id="rId80" o:title=""/>
          </v:shape>
          <o:OLEObject Type="Embed" ProgID="Equation.3" ShapeID="_x0000_i1061" DrawAspect="Content" ObjectID="_1418815048" r:id="rId81"/>
        </w:object>
      </w:r>
    </w:p>
    <w:p w:rsidR="0073347B" w:rsidRDefault="0073347B" w:rsidP="008C1566">
      <w:pPr>
        <w:spacing w:line="230" w:lineRule="auto"/>
        <w:ind w:firstLine="284"/>
        <w:jc w:val="both"/>
      </w:pPr>
    </w:p>
    <w:p w:rsidR="00D3073C" w:rsidRDefault="00D3073C" w:rsidP="008C1566">
      <w:pPr>
        <w:spacing w:line="230" w:lineRule="auto"/>
        <w:jc w:val="both"/>
        <w:rPr>
          <w:rFonts w:eastAsiaTheme="minorEastAsia"/>
        </w:rPr>
      </w:pPr>
      <w:r>
        <w:rPr>
          <w:rFonts w:eastAsiaTheme="minorEastAsia"/>
        </w:rPr>
        <w:t xml:space="preserve">где </w:t>
      </w:r>
      <w:r>
        <w:rPr>
          <w:rFonts w:eastAsiaTheme="minorEastAsia"/>
          <w:lang w:val="en-US"/>
        </w:rPr>
        <w:t>V</w:t>
      </w:r>
      <w:r w:rsidRPr="00610344">
        <w:rPr>
          <w:rFonts w:eastAsiaTheme="minorEastAsia"/>
        </w:rPr>
        <w:t xml:space="preserve"> – </w:t>
      </w:r>
      <w:r>
        <w:rPr>
          <w:rFonts w:eastAsiaTheme="minorEastAsia"/>
        </w:rPr>
        <w:t>количество 0,1 н</w:t>
      </w:r>
      <w:r w:rsidR="0073347B">
        <w:rPr>
          <w:rFonts w:eastAsiaTheme="minorEastAsia"/>
        </w:rPr>
        <w:t>.</w:t>
      </w:r>
      <w:r>
        <w:rPr>
          <w:rFonts w:eastAsiaTheme="minorEastAsia"/>
        </w:rPr>
        <w:t xml:space="preserve"> раствора</w:t>
      </w:r>
      <w:r w:rsidR="0073347B">
        <w:rPr>
          <w:rFonts w:eastAsiaTheme="minorEastAsia"/>
        </w:rPr>
        <w:t xml:space="preserve"> </w:t>
      </w:r>
      <w:r>
        <w:rPr>
          <w:rFonts w:eastAsiaTheme="minorEastAsia"/>
        </w:rPr>
        <w:t xml:space="preserve"> щелочи, </w:t>
      </w:r>
      <w:r w:rsidR="0073347B">
        <w:rPr>
          <w:rFonts w:eastAsiaTheme="minorEastAsia"/>
        </w:rPr>
        <w:t xml:space="preserve"> </w:t>
      </w:r>
      <w:r w:rsidR="00EA115C">
        <w:rPr>
          <w:rFonts w:eastAsiaTheme="minorEastAsia"/>
        </w:rPr>
        <w:t>затраченного</w:t>
      </w:r>
      <w:r>
        <w:rPr>
          <w:rFonts w:eastAsiaTheme="minorEastAsia"/>
        </w:rPr>
        <w:t xml:space="preserve"> на титрова-</w:t>
      </w:r>
    </w:p>
    <w:p w:rsidR="00D3073C" w:rsidRDefault="0073347B" w:rsidP="008C1566">
      <w:pPr>
        <w:spacing w:line="230" w:lineRule="auto"/>
        <w:jc w:val="both"/>
        <w:rPr>
          <w:rFonts w:eastAsiaTheme="minorEastAsia"/>
        </w:rPr>
      </w:pPr>
      <w:r>
        <w:rPr>
          <w:rFonts w:eastAsiaTheme="minorEastAsia"/>
        </w:rPr>
        <w:t xml:space="preserve">         </w:t>
      </w:r>
      <w:r w:rsidR="00EA115C">
        <w:rPr>
          <w:rFonts w:eastAsiaTheme="minorEastAsia"/>
        </w:rPr>
        <w:t xml:space="preserve"> </w:t>
      </w:r>
      <w:r>
        <w:rPr>
          <w:rFonts w:eastAsiaTheme="minorEastAsia"/>
        </w:rPr>
        <w:t xml:space="preserve">   ние, мл;</w:t>
      </w:r>
    </w:p>
    <w:p w:rsidR="00D3073C" w:rsidRDefault="00D3073C" w:rsidP="008C1566">
      <w:pPr>
        <w:spacing w:line="230" w:lineRule="auto"/>
        <w:ind w:firstLine="284"/>
        <w:jc w:val="both"/>
        <w:rPr>
          <w:rFonts w:eastAsiaTheme="minorEastAsia"/>
        </w:rPr>
      </w:pPr>
      <w:r>
        <w:rPr>
          <w:rFonts w:eastAsiaTheme="minorEastAsia"/>
          <w:lang w:val="en-US"/>
        </w:rPr>
        <w:t>K</w:t>
      </w:r>
      <w:r>
        <w:rPr>
          <w:rFonts w:eastAsiaTheme="minorEastAsia"/>
        </w:rPr>
        <w:t xml:space="preserve"> – поправочный коэффициент к титру 0,1 н</w:t>
      </w:r>
      <w:r w:rsidR="0073347B">
        <w:rPr>
          <w:rFonts w:eastAsiaTheme="minorEastAsia"/>
        </w:rPr>
        <w:t>.</w:t>
      </w:r>
      <w:r>
        <w:rPr>
          <w:rFonts w:eastAsiaTheme="minorEastAsia"/>
        </w:rPr>
        <w:t xml:space="preserve"> раствора </w:t>
      </w:r>
      <w:r>
        <w:t>КОН</w:t>
      </w:r>
      <w:r w:rsidR="0073347B">
        <w:rPr>
          <w:rFonts w:eastAsiaTheme="minorEastAsia"/>
        </w:rPr>
        <w:t>;</w:t>
      </w:r>
    </w:p>
    <w:p w:rsidR="00D3073C" w:rsidRDefault="004F0EE8" w:rsidP="008C1566">
      <w:pPr>
        <w:spacing w:line="230" w:lineRule="auto"/>
        <w:ind w:firstLine="284"/>
        <w:jc w:val="both"/>
        <w:rPr>
          <w:rFonts w:eastAsiaTheme="minorEastAsia"/>
        </w:rPr>
      </w:pPr>
      <w:r>
        <w:rPr>
          <w:rFonts w:eastAsiaTheme="minorEastAsia"/>
        </w:rPr>
        <w:t>5,</w:t>
      </w:r>
      <w:r w:rsidR="00D3073C">
        <w:rPr>
          <w:rFonts w:eastAsiaTheme="minorEastAsia"/>
        </w:rPr>
        <w:t>61 – количество едкого калия, содержащегося в 1 см</w:t>
      </w:r>
      <w:r w:rsidR="00D3073C" w:rsidRPr="0073347B">
        <w:rPr>
          <w:rFonts w:eastAsiaTheme="minorEastAsia"/>
          <w:vertAlign w:val="superscript"/>
        </w:rPr>
        <w:t>3</w:t>
      </w:r>
      <w:r w:rsidR="00D3073C">
        <w:rPr>
          <w:rFonts w:eastAsiaTheme="minorEastAsia"/>
        </w:rPr>
        <w:t xml:space="preserve"> 0,1 н</w:t>
      </w:r>
      <w:r w:rsidR="0073347B">
        <w:rPr>
          <w:rFonts w:eastAsiaTheme="minorEastAsia"/>
        </w:rPr>
        <w:t>.</w:t>
      </w:r>
      <w:r w:rsidR="00D3073C">
        <w:rPr>
          <w:rFonts w:eastAsiaTheme="minorEastAsia"/>
        </w:rPr>
        <w:t xml:space="preserve"> </w:t>
      </w:r>
      <w:r w:rsidR="0073347B">
        <w:rPr>
          <w:rFonts w:eastAsiaTheme="minorEastAsia"/>
        </w:rPr>
        <w:t>раст-</w:t>
      </w:r>
    </w:p>
    <w:p w:rsidR="00D3073C" w:rsidRDefault="0073347B" w:rsidP="008C1566">
      <w:pPr>
        <w:spacing w:line="230" w:lineRule="auto"/>
        <w:ind w:firstLine="284"/>
        <w:jc w:val="both"/>
        <w:rPr>
          <w:rFonts w:eastAsiaTheme="minorEastAsia"/>
        </w:rPr>
      </w:pPr>
      <w:r>
        <w:rPr>
          <w:rFonts w:eastAsiaTheme="minorEastAsia"/>
        </w:rPr>
        <w:t xml:space="preserve">        </w:t>
      </w:r>
      <w:r w:rsidR="00EA115C">
        <w:rPr>
          <w:rFonts w:eastAsiaTheme="minorEastAsia"/>
        </w:rPr>
        <w:t xml:space="preserve"> </w:t>
      </w:r>
      <w:r>
        <w:rPr>
          <w:rFonts w:eastAsiaTheme="minorEastAsia"/>
        </w:rPr>
        <w:t xml:space="preserve">  вора едкой щелочи;</w:t>
      </w:r>
    </w:p>
    <w:p w:rsidR="00D3073C" w:rsidRDefault="00D3073C" w:rsidP="008C1566">
      <w:pPr>
        <w:spacing w:line="230" w:lineRule="auto"/>
        <w:ind w:firstLine="284"/>
        <w:jc w:val="both"/>
        <w:rPr>
          <w:rFonts w:eastAsiaTheme="minorEastAsia"/>
        </w:rPr>
      </w:pPr>
      <w:r>
        <w:rPr>
          <w:rFonts w:eastAsiaTheme="minorEastAsia"/>
          <w:lang w:val="en-US"/>
        </w:rPr>
        <w:t>m</w:t>
      </w:r>
      <w:r w:rsidRPr="00610344">
        <w:rPr>
          <w:rFonts w:eastAsiaTheme="minorEastAsia"/>
        </w:rPr>
        <w:t xml:space="preserve"> </w:t>
      </w:r>
      <w:r>
        <w:rPr>
          <w:rFonts w:eastAsiaTheme="minorEastAsia"/>
        </w:rPr>
        <w:t>– навеска исследуемого масла, г.</w:t>
      </w:r>
    </w:p>
    <w:p w:rsidR="00D3073C" w:rsidRDefault="00D3073C" w:rsidP="008C1566">
      <w:pPr>
        <w:spacing w:line="230" w:lineRule="auto"/>
        <w:ind w:firstLine="284"/>
        <w:jc w:val="both"/>
        <w:rPr>
          <w:rFonts w:eastAsiaTheme="minorEastAsia"/>
        </w:rPr>
      </w:pPr>
      <w:r w:rsidRPr="00610344">
        <w:rPr>
          <w:rFonts w:eastAsiaTheme="minorEastAsia"/>
          <w:b/>
          <w:i/>
        </w:rPr>
        <w:t>Результаты работы и выводы</w:t>
      </w:r>
      <w:r>
        <w:rPr>
          <w:rFonts w:eastAsiaTheme="minorEastAsia"/>
        </w:rPr>
        <w:t>. Провести анализ полученных р</w:t>
      </w:r>
      <w:r>
        <w:rPr>
          <w:rFonts w:eastAsiaTheme="minorEastAsia"/>
        </w:rPr>
        <w:t>е</w:t>
      </w:r>
      <w:r>
        <w:rPr>
          <w:rFonts w:eastAsiaTheme="minorEastAsia"/>
        </w:rPr>
        <w:t>зультатов и сделать заключение о их соответствии требованиям ТНПА.</w:t>
      </w:r>
    </w:p>
    <w:p w:rsidR="0073347B" w:rsidRPr="001A2A65" w:rsidRDefault="0073347B" w:rsidP="00FA3B26">
      <w:pPr>
        <w:ind w:firstLine="284"/>
        <w:jc w:val="both"/>
        <w:rPr>
          <w:rFonts w:eastAsiaTheme="minorEastAsia"/>
        </w:rPr>
      </w:pPr>
    </w:p>
    <w:p w:rsidR="00D3073C" w:rsidRDefault="00D3073C" w:rsidP="00FA3B26">
      <w:pPr>
        <w:jc w:val="center"/>
        <w:rPr>
          <w:b/>
        </w:rPr>
      </w:pPr>
      <w:r w:rsidRPr="00997E73">
        <w:rPr>
          <w:b/>
        </w:rPr>
        <w:t xml:space="preserve">3.2. </w:t>
      </w:r>
      <w:r>
        <w:rPr>
          <w:b/>
        </w:rPr>
        <w:t>Исследование качества крахмала</w:t>
      </w:r>
    </w:p>
    <w:p w:rsidR="00D3073C" w:rsidRDefault="00D3073C" w:rsidP="00FA3B26">
      <w:pPr>
        <w:jc w:val="center"/>
        <w:rPr>
          <w:b/>
        </w:rPr>
      </w:pPr>
    </w:p>
    <w:p w:rsidR="00D3073C" w:rsidRDefault="00D3073C" w:rsidP="00FA3B26">
      <w:pPr>
        <w:ind w:firstLine="284"/>
        <w:jc w:val="both"/>
      </w:pPr>
      <w:r w:rsidRPr="00997E73">
        <w:rPr>
          <w:b/>
          <w:i/>
        </w:rPr>
        <w:t>Цель работы</w:t>
      </w:r>
      <w:r w:rsidR="0073347B">
        <w:rPr>
          <w:b/>
          <w:i/>
        </w:rPr>
        <w:t xml:space="preserve"> – </w:t>
      </w:r>
      <w:r w:rsidR="0073347B" w:rsidRPr="0073347B">
        <w:t>и</w:t>
      </w:r>
      <w:r w:rsidRPr="00997E73">
        <w:t xml:space="preserve">зучить </w:t>
      </w:r>
      <w:r>
        <w:t>методику и определить качество крахмала из картофеля.</w:t>
      </w:r>
    </w:p>
    <w:p w:rsidR="00D3073C" w:rsidRDefault="00D3073C" w:rsidP="00FA3B26">
      <w:pPr>
        <w:ind w:firstLine="284"/>
        <w:jc w:val="both"/>
      </w:pPr>
      <w:r w:rsidRPr="00997E73">
        <w:rPr>
          <w:b/>
          <w:i/>
        </w:rPr>
        <w:t>Теоретическая часть.</w:t>
      </w:r>
      <w:r>
        <w:t xml:space="preserve"> В настоящее время крахмал используется более чем в 50 отраслях промышленности. Он добавляется не менее чем в 500 видов продукции. Вся современная пищевая промышле</w:t>
      </w:r>
      <w:r>
        <w:t>н</w:t>
      </w:r>
      <w:r>
        <w:t>ность построена на использовании крахмала.</w:t>
      </w:r>
    </w:p>
    <w:p w:rsidR="00D3073C" w:rsidRDefault="00D3073C" w:rsidP="00FA3B26">
      <w:pPr>
        <w:ind w:firstLine="284"/>
        <w:jc w:val="both"/>
      </w:pPr>
      <w:r>
        <w:t>Чистый крахмал выделяют из крахмалосодержащего сырья – ка</w:t>
      </w:r>
      <w:r>
        <w:t>р</w:t>
      </w:r>
      <w:r>
        <w:t>тофеля, кукурузы, пшеницы, риса и др. Форма, структура и размеры крахмальных зерен характерны для каждого вида крахмала, и по этим показателям с помощью микроскопа можно определить его происхо</w:t>
      </w:r>
      <w:r>
        <w:t>ж</w:t>
      </w:r>
      <w:r>
        <w:t>дение, а также наличие примеси  крахмалов других видов.</w:t>
      </w:r>
    </w:p>
    <w:p w:rsidR="00D3073C" w:rsidRDefault="00D3073C" w:rsidP="008C1566">
      <w:pPr>
        <w:spacing w:line="230" w:lineRule="auto"/>
        <w:ind w:firstLine="284"/>
        <w:jc w:val="both"/>
      </w:pPr>
      <w:r>
        <w:lastRenderedPageBreak/>
        <w:t>По качеству  картофельный крахмал подразделяют на тов</w:t>
      </w:r>
      <w:r w:rsidR="0073347B">
        <w:t>арные сорта: экстра, высший, первый и второй.</w:t>
      </w:r>
    </w:p>
    <w:p w:rsidR="00D3073C" w:rsidRDefault="00D3073C" w:rsidP="008C1566">
      <w:pPr>
        <w:spacing w:line="230" w:lineRule="auto"/>
        <w:ind w:firstLine="284"/>
        <w:jc w:val="both"/>
      </w:pPr>
      <w:r>
        <w:t>При оценке его качества органолептически определяют цвет, люстр (блеск, характерный для высших сортов картофельного крахмала), з</w:t>
      </w:r>
      <w:r>
        <w:t>а</w:t>
      </w:r>
      <w:r>
        <w:t>пах, отсутствие хруста в клейстере.</w:t>
      </w:r>
    </w:p>
    <w:p w:rsidR="00D3073C" w:rsidRDefault="00D3073C" w:rsidP="008C1566">
      <w:pPr>
        <w:spacing w:line="230" w:lineRule="auto"/>
        <w:ind w:firstLine="284"/>
        <w:jc w:val="both"/>
      </w:pPr>
      <w:r>
        <w:t>Цвет является важнейшим показателем, характеризующим сорт крахмала. Для сортов крахмала экстра и высшего характерен криста</w:t>
      </w:r>
      <w:r>
        <w:t>л</w:t>
      </w:r>
      <w:r>
        <w:t>лический блеск. Примеси прида</w:t>
      </w:r>
      <w:r w:rsidR="0073347B">
        <w:t>ют крахмалу сероватый оттенок. А в целом</w:t>
      </w:r>
      <w:r>
        <w:t xml:space="preserve"> цвет картофельного к</w:t>
      </w:r>
      <w:r w:rsidR="0073347B">
        <w:t xml:space="preserve">рахмала от белого до серого (второй </w:t>
      </w:r>
      <w:r>
        <w:t xml:space="preserve"> сорт).</w:t>
      </w:r>
    </w:p>
    <w:p w:rsidR="00D3073C" w:rsidRDefault="00D3073C" w:rsidP="008C1566">
      <w:pPr>
        <w:spacing w:line="230" w:lineRule="auto"/>
        <w:ind w:firstLine="284"/>
        <w:jc w:val="both"/>
      </w:pPr>
      <w:r>
        <w:t>Запах – свойственный крахмалу, слабый едва уловимый. В реал</w:t>
      </w:r>
      <w:r>
        <w:t>и</w:t>
      </w:r>
      <w:r>
        <w:t>зацию не допускается крахмал с затхлым, плесневым и любыми др</w:t>
      </w:r>
      <w:r>
        <w:t>у</w:t>
      </w:r>
      <w:r>
        <w:t>гими посторонними запахами.</w:t>
      </w:r>
    </w:p>
    <w:p w:rsidR="00D3073C" w:rsidRDefault="00D3073C" w:rsidP="008C1566">
      <w:pPr>
        <w:spacing w:line="230" w:lineRule="auto"/>
        <w:ind w:firstLine="284"/>
        <w:jc w:val="both"/>
      </w:pPr>
      <w:r>
        <w:t>Доброкачественный крахмал не имеет вкуса. Присутствие пост</w:t>
      </w:r>
      <w:r>
        <w:t>о</w:t>
      </w:r>
      <w:r w:rsidR="00730CD6">
        <w:t>роннего привкуса указывае</w:t>
      </w:r>
      <w:r>
        <w:t xml:space="preserve">т на то, что продукт испорчен. </w:t>
      </w:r>
    </w:p>
    <w:p w:rsidR="00D3073C" w:rsidRDefault="00D3073C" w:rsidP="008C1566">
      <w:pPr>
        <w:spacing w:line="230" w:lineRule="auto"/>
        <w:ind w:firstLine="284"/>
        <w:jc w:val="both"/>
      </w:pPr>
      <w:r>
        <w:t>Из физико-химических показателей нормируются влажность, к</w:t>
      </w:r>
      <w:r>
        <w:t>и</w:t>
      </w:r>
      <w:r>
        <w:t>слотность, зольность, количество крапин, содержание сернистого а</w:t>
      </w:r>
      <w:r>
        <w:t>н</w:t>
      </w:r>
      <w:r>
        <w:t>гидрида.</w:t>
      </w:r>
    </w:p>
    <w:p w:rsidR="00D3073C" w:rsidRDefault="00D3073C" w:rsidP="008C1566">
      <w:pPr>
        <w:spacing w:line="230" w:lineRule="auto"/>
        <w:ind w:firstLine="284"/>
        <w:jc w:val="both"/>
      </w:pPr>
      <w:r>
        <w:t>Влажность различных видов крахмала неодинакова, что обусловл</w:t>
      </w:r>
      <w:r>
        <w:t>е</w:t>
      </w:r>
      <w:r>
        <w:t>но их различной гигроскопичностью, и не зависит от сорта: карт</w:t>
      </w:r>
      <w:r>
        <w:t>о</w:t>
      </w:r>
      <w:r>
        <w:t>фельного – не более 20</w:t>
      </w:r>
      <w:r w:rsidR="0073347B">
        <w:t xml:space="preserve"> </w:t>
      </w:r>
      <w:r>
        <w:t>%, кукурузного и пшеничного – не более 13</w:t>
      </w:r>
      <w:r w:rsidR="0073347B">
        <w:t xml:space="preserve"> </w:t>
      </w:r>
      <w:r>
        <w:t>%.</w:t>
      </w:r>
    </w:p>
    <w:p w:rsidR="00D3073C" w:rsidRDefault="00D3073C" w:rsidP="008C1566">
      <w:pPr>
        <w:spacing w:line="230" w:lineRule="auto"/>
        <w:ind w:firstLine="284"/>
        <w:jc w:val="both"/>
      </w:pPr>
      <w:r>
        <w:t>По показателю кислотности можно определить степень свежести крахмала. Кислотность крахмала повышается при хранении в резул</w:t>
      </w:r>
      <w:r>
        <w:t>ь</w:t>
      </w:r>
      <w:r>
        <w:t>тате  различных видов брожения – маслянокислого, пропионовокисл</w:t>
      </w:r>
      <w:r>
        <w:t>о</w:t>
      </w:r>
      <w:r>
        <w:t>го и др. Чем выше уровень кислотности, тем ниже сорт крахмала. Н</w:t>
      </w:r>
      <w:r>
        <w:t>а</w:t>
      </w:r>
      <w:r>
        <w:t>пример, кислотност</w:t>
      </w:r>
      <w:r w:rsidR="00CA2E09">
        <w:t>ь картофельного крахмала сорта э</w:t>
      </w:r>
      <w:r>
        <w:t>кстра должна быть не более 6 см</w:t>
      </w:r>
      <w:r>
        <w:rPr>
          <w:vertAlign w:val="superscript"/>
        </w:rPr>
        <w:t>3</w:t>
      </w:r>
      <w:r>
        <w:t xml:space="preserve">  0,1 н</w:t>
      </w:r>
      <w:r w:rsidR="0073347B">
        <w:t>.</w:t>
      </w:r>
      <w:r>
        <w:t xml:space="preserve"> раствора </w:t>
      </w:r>
      <w:r>
        <w:rPr>
          <w:lang w:val="en-US"/>
        </w:rPr>
        <w:t>NaOH</w:t>
      </w:r>
      <w:r>
        <w:t>, высшего – не более 10, пе</w:t>
      </w:r>
      <w:r>
        <w:t>р</w:t>
      </w:r>
      <w:r>
        <w:t>вого – не более 14, второго – не более 20.</w:t>
      </w:r>
    </w:p>
    <w:p w:rsidR="00D3073C" w:rsidRDefault="00D3073C" w:rsidP="008C1566">
      <w:pPr>
        <w:spacing w:line="230" w:lineRule="auto"/>
        <w:ind w:firstLine="284"/>
        <w:jc w:val="both"/>
      </w:pPr>
      <w:r>
        <w:t>О чистоте крахмал</w:t>
      </w:r>
      <w:r w:rsidR="00CA2E09">
        <w:t>а судят и по величине зольности:</w:t>
      </w:r>
      <w:r>
        <w:t xml:space="preserve"> чем выше зольность, тем ниже сорт продукта. Для картофельного крахмала зол</w:t>
      </w:r>
      <w:r>
        <w:t>ь</w:t>
      </w:r>
      <w:r>
        <w:t>ность нормируется от 0,3</w:t>
      </w:r>
      <w:r w:rsidR="0073347B">
        <w:t xml:space="preserve"> </w:t>
      </w:r>
      <w:r>
        <w:t>% у сорта экстра до 1</w:t>
      </w:r>
      <w:r w:rsidR="0073347B">
        <w:t xml:space="preserve"> </w:t>
      </w:r>
      <w:r>
        <w:t>% у второго сорта.</w:t>
      </w:r>
    </w:p>
    <w:p w:rsidR="00D3073C" w:rsidRDefault="00D3073C" w:rsidP="008C1566">
      <w:pPr>
        <w:spacing w:line="230" w:lineRule="auto"/>
        <w:ind w:firstLine="284"/>
        <w:jc w:val="both"/>
      </w:pPr>
      <w:r>
        <w:t>О засоренности  крахмала мелкими примесями мезги, минеральных веществ судят по количеству крапин (темных точек), число которых нормируется ТНПА в пределах: для картофельного крахмала сорта экстра – не более 60 крапин на 1 дм</w:t>
      </w:r>
      <w:r w:rsidRPr="0073347B">
        <w:rPr>
          <w:vertAlign w:val="superscript"/>
        </w:rPr>
        <w:t>2</w:t>
      </w:r>
      <w:r>
        <w:t xml:space="preserve"> выравненн</w:t>
      </w:r>
      <w:r w:rsidR="0073347B">
        <w:t>ой площади, высшего – 280, первого</w:t>
      </w:r>
      <w:r>
        <w:t xml:space="preserve"> – 70</w:t>
      </w:r>
      <w:r w:rsidR="0073347B">
        <w:t>0 и второго –</w:t>
      </w:r>
      <w:r>
        <w:t xml:space="preserve"> не нормируется (данный сорт использ</w:t>
      </w:r>
      <w:r>
        <w:t>у</w:t>
      </w:r>
      <w:r>
        <w:t>ется для технических целей).</w:t>
      </w:r>
    </w:p>
    <w:p w:rsidR="00D3073C" w:rsidRDefault="00D3073C" w:rsidP="008C1566">
      <w:pPr>
        <w:spacing w:line="230" w:lineRule="auto"/>
        <w:ind w:firstLine="284"/>
        <w:jc w:val="both"/>
      </w:pPr>
      <w:r>
        <w:t>Массовая доля сернистого ангидрида во всех сортах картофельного крахмала не более 0,005</w:t>
      </w:r>
      <w:r w:rsidR="0073347B">
        <w:t xml:space="preserve"> </w:t>
      </w:r>
      <w:r>
        <w:t>%.</w:t>
      </w:r>
    </w:p>
    <w:p w:rsidR="00D3073C" w:rsidRDefault="00D3073C" w:rsidP="008C1566">
      <w:pPr>
        <w:spacing w:line="230" w:lineRule="auto"/>
        <w:ind w:firstLine="284"/>
        <w:jc w:val="both"/>
      </w:pPr>
      <w:r>
        <w:t>Примеси  других видов крахмала, а также присутствие металл</w:t>
      </w:r>
      <w:r>
        <w:t>о</w:t>
      </w:r>
      <w:r>
        <w:t>примесей, наличие хруста на зубах</w:t>
      </w:r>
      <w:r w:rsidR="0073347B">
        <w:t xml:space="preserve"> не допускаю</w:t>
      </w:r>
      <w:r>
        <w:t>тся.</w:t>
      </w:r>
    </w:p>
    <w:p w:rsidR="00D3073C" w:rsidRDefault="00D3073C" w:rsidP="008C1566">
      <w:pPr>
        <w:spacing w:line="230" w:lineRule="auto"/>
        <w:ind w:firstLine="284"/>
        <w:jc w:val="both"/>
      </w:pPr>
      <w:r w:rsidRPr="00EF6204">
        <w:rPr>
          <w:b/>
          <w:i/>
        </w:rPr>
        <w:lastRenderedPageBreak/>
        <w:t>Задание 1.</w:t>
      </w:r>
      <w:r>
        <w:t xml:space="preserve"> Определить качество картофельного крахмала по орг</w:t>
      </w:r>
      <w:r>
        <w:t>а</w:t>
      </w:r>
      <w:r>
        <w:t>нолептическим показателям.</w:t>
      </w:r>
    </w:p>
    <w:p w:rsidR="00D3073C" w:rsidRDefault="00D3073C" w:rsidP="008C1566">
      <w:pPr>
        <w:spacing w:line="230" w:lineRule="auto"/>
        <w:ind w:firstLine="284"/>
        <w:jc w:val="both"/>
      </w:pPr>
      <w:r w:rsidRPr="00695249">
        <w:rPr>
          <w:b/>
          <w:i/>
        </w:rPr>
        <w:t>Материалы и оборудование</w:t>
      </w:r>
      <w:r w:rsidR="0073347B">
        <w:rPr>
          <w:b/>
        </w:rPr>
        <w:t>:</w:t>
      </w:r>
      <w:r w:rsidR="00CA2E09">
        <w:rPr>
          <w:b/>
        </w:rPr>
        <w:t xml:space="preserve"> </w:t>
      </w:r>
      <w:r>
        <w:t>ТНПА на картофельный крахмал, о</w:t>
      </w:r>
      <w:r>
        <w:t>б</w:t>
      </w:r>
      <w:r>
        <w:t>разцы крахмала, микроскоп, лупы, предметные и покровные стекла, химическая посуда, анализные доски, технические весы.</w:t>
      </w:r>
    </w:p>
    <w:p w:rsidR="00D3073C" w:rsidRDefault="00D3073C" w:rsidP="008C1566">
      <w:pPr>
        <w:spacing w:line="230" w:lineRule="auto"/>
        <w:ind w:firstLine="284"/>
        <w:jc w:val="both"/>
      </w:pPr>
      <w:r w:rsidRPr="00695249">
        <w:rPr>
          <w:b/>
          <w:i/>
        </w:rPr>
        <w:t>Ход выполнения.</w:t>
      </w:r>
      <w:r>
        <w:rPr>
          <w:b/>
          <w:i/>
        </w:rPr>
        <w:t xml:space="preserve"> </w:t>
      </w:r>
      <w:r>
        <w:t>Цвет крахмала устанавливают путем сравнения с эталонами соответствующих сортов при дневном свете.</w:t>
      </w:r>
    </w:p>
    <w:p w:rsidR="00D3073C" w:rsidRDefault="00D3073C" w:rsidP="008C1566">
      <w:pPr>
        <w:spacing w:line="230" w:lineRule="auto"/>
        <w:ind w:firstLine="284"/>
        <w:jc w:val="both"/>
      </w:pPr>
      <w:r>
        <w:t>Для этого среднюю пробу крахмала рассыпают равномерным слоем на доске и, пригладив поверхность, устанавливают цвет.</w:t>
      </w:r>
    </w:p>
    <w:p w:rsidR="00D3073C" w:rsidRDefault="00D3073C" w:rsidP="008C1566">
      <w:pPr>
        <w:spacing w:line="230" w:lineRule="auto"/>
        <w:ind w:firstLine="284"/>
        <w:jc w:val="both"/>
      </w:pPr>
      <w:r>
        <w:t>При определении запаха небольшое количество крахмала помещ</w:t>
      </w:r>
      <w:r>
        <w:t>а</w:t>
      </w:r>
      <w:r>
        <w:t>ют на ладонь и</w:t>
      </w:r>
      <w:r w:rsidR="0073347B">
        <w:t>,</w:t>
      </w:r>
      <w:r>
        <w:t xml:space="preserve"> согревая дыханием</w:t>
      </w:r>
      <w:r w:rsidR="00CA2E09">
        <w:t>,</w:t>
      </w:r>
      <w:r>
        <w:t xml:space="preserve"> нюхают.</w:t>
      </w:r>
    </w:p>
    <w:p w:rsidR="00D3073C" w:rsidRDefault="00D3073C" w:rsidP="008C1566">
      <w:pPr>
        <w:spacing w:line="230" w:lineRule="auto"/>
        <w:ind w:firstLine="284"/>
        <w:jc w:val="both"/>
      </w:pPr>
      <w:r>
        <w:t>Для усиления запаха крахмал помещают в стакан и обливают те</w:t>
      </w:r>
      <w:r>
        <w:t>п</w:t>
      </w:r>
      <w:r>
        <w:t>лой (около 50</w:t>
      </w:r>
      <w:r w:rsidR="0073347B">
        <w:t xml:space="preserve"> </w:t>
      </w:r>
      <w:r w:rsidR="0073347B">
        <w:rPr>
          <w:vertAlign w:val="superscript"/>
        </w:rPr>
        <w:t>о</w:t>
      </w:r>
      <w:r w:rsidR="0073347B">
        <w:t>С) водой. Через 30 с</w:t>
      </w:r>
      <w:r>
        <w:t xml:space="preserve"> воду сливают  и определяют запах.</w:t>
      </w:r>
    </w:p>
    <w:p w:rsidR="00D3073C" w:rsidRDefault="00D3073C" w:rsidP="008C1566">
      <w:pPr>
        <w:spacing w:line="230" w:lineRule="auto"/>
        <w:ind w:firstLine="284"/>
        <w:jc w:val="both"/>
      </w:pPr>
      <w:r>
        <w:t>Хруст определяют в клейстере, приготовленном из исследуемого крахмала. Для этого отвешивают 12 г крахмала и цилиндром отмер</w:t>
      </w:r>
      <w:r>
        <w:t>и</w:t>
      </w:r>
      <w:r>
        <w:t>вают 200 мл воды, 40 мл воды оставляют для разведения  крахмала, а остальное количество переливают в химический стакан  и нагревают до кипения. В кипящую воду при помешивании вливают крахмальное молоко, которое получают взмучиванием навески крахмала в 40 мл воды. С появлением первых пузырьков нагревание прекращают. После охлаждения клейстера до комнатной температуры производят его вк</w:t>
      </w:r>
      <w:r>
        <w:t>у</w:t>
      </w:r>
      <w:r>
        <w:t>совую пробу, отмечая наличие хруста на зубах.</w:t>
      </w:r>
    </w:p>
    <w:p w:rsidR="00D3073C" w:rsidRDefault="00D3073C" w:rsidP="008C1566">
      <w:pPr>
        <w:spacing w:line="230" w:lineRule="auto"/>
        <w:ind w:firstLine="284"/>
        <w:jc w:val="both"/>
      </w:pPr>
      <w:r>
        <w:rPr>
          <w:b/>
          <w:i/>
        </w:rPr>
        <w:t xml:space="preserve">Задание 2. </w:t>
      </w:r>
      <w:r>
        <w:t>Определить качество картофельного крахмала по физ</w:t>
      </w:r>
      <w:r>
        <w:t>и</w:t>
      </w:r>
      <w:r>
        <w:t>ко-химическим показателям.</w:t>
      </w:r>
    </w:p>
    <w:p w:rsidR="00D3073C" w:rsidRPr="00372298" w:rsidRDefault="00D3073C" w:rsidP="008C1566">
      <w:pPr>
        <w:spacing w:line="230" w:lineRule="auto"/>
        <w:ind w:firstLine="284"/>
        <w:jc w:val="both"/>
      </w:pPr>
      <w:r w:rsidRPr="00372298">
        <w:rPr>
          <w:b/>
          <w:i/>
        </w:rPr>
        <w:t>Материалы и оборудование</w:t>
      </w:r>
      <w:r w:rsidR="0073347B">
        <w:rPr>
          <w:b/>
        </w:rPr>
        <w:t>:</w:t>
      </w:r>
      <w:r>
        <w:rPr>
          <w:b/>
          <w:i/>
        </w:rPr>
        <w:t xml:space="preserve"> </w:t>
      </w:r>
      <w:r>
        <w:t>ТНПА на картофельный крахмал, о</w:t>
      </w:r>
      <w:r>
        <w:t>б</w:t>
      </w:r>
      <w:r>
        <w:t>разцы крахмала, лист белой бумаги или стекло, линейка, технические весы, стеклянная пластинка размером 10×10 см с разбивкой на клетки размером 1×1 см, мерные стаканы, дистил</w:t>
      </w:r>
      <w:r w:rsidR="0073347B">
        <w:t>л</w:t>
      </w:r>
      <w:r>
        <w:t>ированная вода, сушил</w:t>
      </w:r>
      <w:r>
        <w:t>ь</w:t>
      </w:r>
      <w:r>
        <w:t>ный шкаф, бюксы.</w:t>
      </w:r>
    </w:p>
    <w:p w:rsidR="00D3073C" w:rsidRDefault="00D3073C" w:rsidP="008C1566">
      <w:pPr>
        <w:spacing w:line="230" w:lineRule="auto"/>
        <w:ind w:firstLine="284"/>
        <w:jc w:val="both"/>
      </w:pPr>
      <w:r w:rsidRPr="00AD38C4">
        <w:rPr>
          <w:b/>
          <w:i/>
        </w:rPr>
        <w:t>Ход выполнения.</w:t>
      </w:r>
      <w:r w:rsidRPr="00AD38C4">
        <w:t xml:space="preserve"> Для определения количества крапин 50 г крахм</w:t>
      </w:r>
      <w:r w:rsidRPr="00AD38C4">
        <w:t>а</w:t>
      </w:r>
      <w:r w:rsidRPr="00AD38C4">
        <w:t>ла высыпают на лист</w:t>
      </w:r>
      <w:r>
        <w:t xml:space="preserve"> белой бумаги или стекло и разравнивают его п</w:t>
      </w:r>
      <w:r>
        <w:t>о</w:t>
      </w:r>
      <w:r>
        <w:t>верхность линейкой. Далее на гладкую поверхность крахмала ост</w:t>
      </w:r>
      <w:r>
        <w:t>о</w:t>
      </w:r>
      <w:r>
        <w:t>рожно помещают стеклянную пластинку, слегка придавливают   и по</w:t>
      </w:r>
      <w:r>
        <w:t>д</w:t>
      </w:r>
      <w:r>
        <w:t>считывают крапины на площади в 1 см</w:t>
      </w:r>
      <w:r w:rsidRPr="0073347B">
        <w:rPr>
          <w:vertAlign w:val="superscript"/>
        </w:rPr>
        <w:t>2</w:t>
      </w:r>
      <w:r>
        <w:t>. Затем крахмал перемешивают и повторяют анализ. Подсчет производят не менее 5 раз.</w:t>
      </w:r>
    </w:p>
    <w:p w:rsidR="00D3073C" w:rsidRDefault="00D3073C" w:rsidP="008C1566">
      <w:pPr>
        <w:spacing w:line="230" w:lineRule="auto"/>
        <w:ind w:firstLine="284"/>
        <w:jc w:val="both"/>
      </w:pPr>
      <w:r>
        <w:t>Количество крапин (Х) определяют по формуле</w:t>
      </w:r>
    </w:p>
    <w:p w:rsidR="0073347B" w:rsidRPr="008C1566" w:rsidRDefault="0073347B" w:rsidP="008C1566">
      <w:pPr>
        <w:spacing w:line="230" w:lineRule="auto"/>
        <w:ind w:firstLine="284"/>
        <w:jc w:val="both"/>
        <w:rPr>
          <w:sz w:val="16"/>
          <w:szCs w:val="16"/>
        </w:rPr>
      </w:pPr>
    </w:p>
    <w:p w:rsidR="0073347B" w:rsidRDefault="00BF7F29" w:rsidP="008C1566">
      <w:pPr>
        <w:spacing w:line="230" w:lineRule="auto"/>
        <w:ind w:firstLine="284"/>
        <w:jc w:val="center"/>
        <w:rPr>
          <w:position w:val="-22"/>
        </w:rPr>
      </w:pPr>
      <w:r w:rsidRPr="0073347B">
        <w:rPr>
          <w:position w:val="-22"/>
        </w:rPr>
        <w:object w:dxaOrig="1020" w:dyaOrig="560">
          <v:shape id="_x0000_i1062" type="#_x0000_t75" style="width:50.95pt;height:27.6pt" o:ole="">
            <v:imagedata r:id="rId82" o:title=""/>
          </v:shape>
          <o:OLEObject Type="Embed" ProgID="Equation.3" ShapeID="_x0000_i1062" DrawAspect="Content" ObjectID="_1418815049" r:id="rId83"/>
        </w:object>
      </w:r>
    </w:p>
    <w:p w:rsidR="008C1566" w:rsidRPr="008C1566" w:rsidRDefault="008C1566" w:rsidP="008C1566">
      <w:pPr>
        <w:spacing w:line="230" w:lineRule="auto"/>
        <w:ind w:firstLine="284"/>
        <w:jc w:val="center"/>
        <w:rPr>
          <w:sz w:val="16"/>
          <w:szCs w:val="16"/>
        </w:rPr>
      </w:pPr>
    </w:p>
    <w:p w:rsidR="00D3073C" w:rsidRDefault="009F6C1D" w:rsidP="008C1566">
      <w:pPr>
        <w:spacing w:line="230" w:lineRule="auto"/>
        <w:jc w:val="both"/>
      </w:pPr>
      <w:r>
        <w:t>г</w:t>
      </w:r>
      <w:r w:rsidR="00D3073C">
        <w:t>де а – общая сумма крапин после 5 измерений</w:t>
      </w:r>
      <w:r>
        <w:t>;</w:t>
      </w:r>
    </w:p>
    <w:p w:rsidR="00D3073C" w:rsidRDefault="00D3073C" w:rsidP="008C1566">
      <w:pPr>
        <w:spacing w:line="230" w:lineRule="auto"/>
        <w:ind w:firstLine="284"/>
        <w:jc w:val="both"/>
      </w:pPr>
      <w:r>
        <w:lastRenderedPageBreak/>
        <w:t>1 – площадь очерченного прямоугольника, см</w:t>
      </w:r>
      <w:r w:rsidRPr="00CF29AD">
        <w:rPr>
          <w:vertAlign w:val="superscript"/>
        </w:rPr>
        <w:t>2</w:t>
      </w:r>
      <w:r>
        <w:t>.</w:t>
      </w:r>
    </w:p>
    <w:p w:rsidR="00D3073C" w:rsidRDefault="00D3073C" w:rsidP="008C1566">
      <w:pPr>
        <w:spacing w:line="230" w:lineRule="auto"/>
        <w:ind w:firstLine="284"/>
        <w:jc w:val="both"/>
      </w:pPr>
      <w:r>
        <w:t>Влажность крахмала определяют методом высушивания навесок  крахмала весом 5 г в двукратной повторности в сушильном шкафу при температуре 130</w:t>
      </w:r>
      <w:r w:rsidR="00CF29AD">
        <w:t xml:space="preserve"> </w:t>
      </w:r>
      <w:r w:rsidR="00CF29AD">
        <w:rPr>
          <w:vertAlign w:val="superscript"/>
        </w:rPr>
        <w:t>о</w:t>
      </w:r>
      <w:r w:rsidR="00CF29AD">
        <w:t>С в течение 45 мин</w:t>
      </w:r>
      <w:r>
        <w:t>. В дальнейшем, пользуясь фо</w:t>
      </w:r>
      <w:r>
        <w:t>р</w:t>
      </w:r>
      <w:r>
        <w:t>мулой</w:t>
      </w:r>
      <w:r w:rsidR="00CF29AD">
        <w:t>,</w:t>
      </w:r>
      <w:r>
        <w:t xml:space="preserve"> рассчитывают показатель влажности:</w:t>
      </w:r>
    </w:p>
    <w:p w:rsidR="00CF29AD" w:rsidRPr="008C1566" w:rsidRDefault="00CF29AD" w:rsidP="008C1566">
      <w:pPr>
        <w:spacing w:line="230" w:lineRule="auto"/>
        <w:ind w:firstLine="284"/>
        <w:jc w:val="center"/>
        <w:rPr>
          <w:sz w:val="16"/>
          <w:szCs w:val="16"/>
        </w:rPr>
      </w:pPr>
    </w:p>
    <w:p w:rsidR="00CF29AD" w:rsidRDefault="00FB332B" w:rsidP="008C1566">
      <w:pPr>
        <w:spacing w:line="230" w:lineRule="auto"/>
        <w:ind w:firstLine="284"/>
        <w:jc w:val="center"/>
      </w:pPr>
      <w:r w:rsidRPr="00CF29AD">
        <w:rPr>
          <w:position w:val="-20"/>
        </w:rPr>
        <w:object w:dxaOrig="1600" w:dyaOrig="540">
          <v:shape id="_x0000_i1063" type="#_x0000_t75" style="width:79.95pt;height:27.1pt" o:ole="">
            <v:imagedata r:id="rId84" o:title=""/>
          </v:shape>
          <o:OLEObject Type="Embed" ProgID="Equation.3" ShapeID="_x0000_i1063" DrawAspect="Content" ObjectID="_1418815050" r:id="rId85"/>
        </w:object>
      </w:r>
    </w:p>
    <w:p w:rsidR="00FB332B" w:rsidRPr="008C1566" w:rsidRDefault="00FB332B" w:rsidP="008C1566">
      <w:pPr>
        <w:spacing w:line="230" w:lineRule="auto"/>
        <w:jc w:val="both"/>
        <w:rPr>
          <w:rFonts w:eastAsiaTheme="minorEastAsia"/>
          <w:sz w:val="16"/>
          <w:szCs w:val="16"/>
        </w:rPr>
      </w:pPr>
    </w:p>
    <w:p w:rsidR="00D3073C" w:rsidRDefault="00D3073C" w:rsidP="008C1566">
      <w:pPr>
        <w:spacing w:line="230" w:lineRule="auto"/>
        <w:jc w:val="both"/>
        <w:rPr>
          <w:rFonts w:eastAsiaTheme="minorEastAsia"/>
        </w:rPr>
      </w:pPr>
      <w:r>
        <w:rPr>
          <w:rFonts w:eastAsiaTheme="minorEastAsia"/>
        </w:rPr>
        <w:t>где а – масса бюкса с навеской до высушивания, г;</w:t>
      </w:r>
    </w:p>
    <w:p w:rsidR="00D3073C" w:rsidRDefault="00D3073C" w:rsidP="008C1566">
      <w:pPr>
        <w:spacing w:line="230" w:lineRule="auto"/>
        <w:ind w:firstLine="284"/>
        <w:jc w:val="both"/>
        <w:rPr>
          <w:rFonts w:eastAsiaTheme="minorEastAsia"/>
        </w:rPr>
      </w:pPr>
      <w:r>
        <w:rPr>
          <w:rFonts w:eastAsiaTheme="minorEastAsia"/>
        </w:rPr>
        <w:t>в – масса бюкса с навеской после высушивания, г;</w:t>
      </w:r>
    </w:p>
    <w:p w:rsidR="00D3073C" w:rsidRDefault="00D3073C" w:rsidP="008C1566">
      <w:pPr>
        <w:spacing w:line="230" w:lineRule="auto"/>
        <w:ind w:firstLine="284"/>
        <w:jc w:val="both"/>
        <w:rPr>
          <w:rFonts w:eastAsiaTheme="minorEastAsia"/>
        </w:rPr>
      </w:pPr>
      <w:r>
        <w:rPr>
          <w:rFonts w:eastAsiaTheme="minorEastAsia"/>
          <w:lang w:val="en-US"/>
        </w:rPr>
        <w:t>m</w:t>
      </w:r>
      <w:r>
        <w:rPr>
          <w:rFonts w:eastAsiaTheme="minorEastAsia"/>
        </w:rPr>
        <w:t xml:space="preserve"> – навеска крахмала (5</w:t>
      </w:r>
      <w:r w:rsidR="00FB332B">
        <w:rPr>
          <w:rFonts w:eastAsiaTheme="minorEastAsia"/>
        </w:rPr>
        <w:t xml:space="preserve"> </w:t>
      </w:r>
      <w:r>
        <w:rPr>
          <w:rFonts w:eastAsiaTheme="minorEastAsia"/>
        </w:rPr>
        <w:t>г).</w:t>
      </w:r>
    </w:p>
    <w:p w:rsidR="00D3073C" w:rsidRDefault="00D3073C" w:rsidP="008C1566">
      <w:pPr>
        <w:spacing w:line="230" w:lineRule="auto"/>
        <w:ind w:firstLine="284"/>
        <w:jc w:val="both"/>
        <w:rPr>
          <w:rFonts w:eastAsiaTheme="minorEastAsia"/>
        </w:rPr>
      </w:pPr>
      <w:r>
        <w:rPr>
          <w:rFonts w:eastAsiaTheme="minorEastAsia"/>
        </w:rPr>
        <w:t>Для определения кислотности навеску крахмала 20 г помещают в коническую колбу, приливают 100 мл нейтральной (предварительно оттитрованной перед определением кислотности до такой же окраски, как указано ниже)</w:t>
      </w:r>
      <w:r w:rsidR="00FB332B">
        <w:rPr>
          <w:rFonts w:eastAsiaTheme="minorEastAsia"/>
        </w:rPr>
        <w:t xml:space="preserve"> </w:t>
      </w:r>
      <w:r>
        <w:rPr>
          <w:rFonts w:eastAsiaTheme="minorEastAsia"/>
        </w:rPr>
        <w:t>дис</w:t>
      </w:r>
      <w:r w:rsidR="00FB332B">
        <w:rPr>
          <w:rFonts w:eastAsiaTheme="minorEastAsia"/>
        </w:rPr>
        <w:t>тиллированной воды, прибавляют 5–</w:t>
      </w:r>
      <w:r>
        <w:rPr>
          <w:rFonts w:eastAsiaTheme="minorEastAsia"/>
        </w:rPr>
        <w:t>8 капель 1%</w:t>
      </w:r>
      <w:r w:rsidR="00CA2E09">
        <w:rPr>
          <w:rFonts w:eastAsiaTheme="minorEastAsia"/>
        </w:rPr>
        <w:t>-ного</w:t>
      </w:r>
      <w:r>
        <w:rPr>
          <w:rFonts w:eastAsiaTheme="minorEastAsia"/>
        </w:rPr>
        <w:t xml:space="preserve"> спиртового раствора фенолфталеина и титруют 0,1 н</w:t>
      </w:r>
      <w:r w:rsidR="00FB332B">
        <w:rPr>
          <w:rFonts w:eastAsiaTheme="minorEastAsia"/>
        </w:rPr>
        <w:t>.</w:t>
      </w:r>
      <w:r>
        <w:rPr>
          <w:rFonts w:eastAsiaTheme="minorEastAsia"/>
        </w:rPr>
        <w:t xml:space="preserve"> раств</w:t>
      </w:r>
      <w:r>
        <w:rPr>
          <w:rFonts w:eastAsiaTheme="minorEastAsia"/>
        </w:rPr>
        <w:t>о</w:t>
      </w:r>
      <w:r>
        <w:rPr>
          <w:rFonts w:eastAsiaTheme="minorEastAsia"/>
        </w:rPr>
        <w:t xml:space="preserve">ром </w:t>
      </w:r>
      <w:r>
        <w:rPr>
          <w:rFonts w:eastAsiaTheme="minorEastAsia"/>
          <w:lang w:val="en-US"/>
        </w:rPr>
        <w:t>N</w:t>
      </w:r>
      <w:r>
        <w:rPr>
          <w:rFonts w:eastAsiaTheme="minorEastAsia"/>
        </w:rPr>
        <w:t xml:space="preserve">аОН </w:t>
      </w:r>
      <w:r w:rsidR="00FB332B">
        <w:rPr>
          <w:rFonts w:eastAsiaTheme="minorEastAsia"/>
        </w:rPr>
        <w:t>или КОН до ярко-розовой окраски, не исчезающей в теч</w:t>
      </w:r>
      <w:r w:rsidR="00FB332B">
        <w:rPr>
          <w:rFonts w:eastAsiaTheme="minorEastAsia"/>
        </w:rPr>
        <w:t>е</w:t>
      </w:r>
      <w:r w:rsidR="00FB332B">
        <w:rPr>
          <w:rFonts w:eastAsiaTheme="minorEastAsia"/>
        </w:rPr>
        <w:t>ние 1 </w:t>
      </w:r>
      <w:r>
        <w:rPr>
          <w:rFonts w:eastAsiaTheme="minorEastAsia"/>
        </w:rPr>
        <w:t>мин. Так как</w:t>
      </w:r>
      <w:r w:rsidR="00FB332B">
        <w:rPr>
          <w:rFonts w:eastAsiaTheme="minorEastAsia"/>
        </w:rPr>
        <w:t xml:space="preserve"> крахмал способен погло</w:t>
      </w:r>
      <w:r>
        <w:rPr>
          <w:rFonts w:eastAsiaTheme="minorEastAsia"/>
        </w:rPr>
        <w:t>щать фенолфталеин, то п</w:t>
      </w:r>
      <w:r>
        <w:rPr>
          <w:rFonts w:eastAsiaTheme="minorEastAsia"/>
        </w:rPr>
        <w:t>е</w:t>
      </w:r>
      <w:r>
        <w:rPr>
          <w:rFonts w:eastAsiaTheme="minorEastAsia"/>
        </w:rPr>
        <w:t xml:space="preserve">ред окончанием  </w:t>
      </w:r>
      <w:r w:rsidR="00FB332B">
        <w:rPr>
          <w:rFonts w:eastAsiaTheme="minorEastAsia"/>
        </w:rPr>
        <w:t>титрования еще раз прибавляют 5–</w:t>
      </w:r>
      <w:r>
        <w:rPr>
          <w:rFonts w:eastAsiaTheme="minorEastAsia"/>
        </w:rPr>
        <w:t>6 капель его.</w:t>
      </w:r>
    </w:p>
    <w:p w:rsidR="00FB332B" w:rsidRDefault="003D2DB4" w:rsidP="008C1566">
      <w:pPr>
        <w:spacing w:line="230" w:lineRule="auto"/>
        <w:ind w:firstLine="284"/>
        <w:jc w:val="both"/>
        <w:rPr>
          <w:rFonts w:eastAsiaTheme="minorEastAsia"/>
        </w:rPr>
      </w:pPr>
      <w:r>
        <w:rPr>
          <w:rFonts w:eastAsiaTheme="minorEastAsia"/>
        </w:rPr>
        <w:t xml:space="preserve">Кислотность </w:t>
      </w:r>
      <w:r w:rsidRPr="008F5D5A">
        <w:rPr>
          <w:rFonts w:eastAsiaTheme="minorEastAsia"/>
        </w:rPr>
        <w:t>(Х</w:t>
      </w:r>
      <w:r w:rsidR="00D3073C">
        <w:rPr>
          <w:rFonts w:eastAsiaTheme="minorEastAsia"/>
        </w:rPr>
        <w:t>)</w:t>
      </w:r>
      <w:r w:rsidR="00FB332B">
        <w:rPr>
          <w:rFonts w:eastAsiaTheme="minorEastAsia"/>
        </w:rPr>
        <w:t>,</w:t>
      </w:r>
      <w:r w:rsidR="00D3073C">
        <w:rPr>
          <w:rFonts w:eastAsiaTheme="minorEastAsia"/>
        </w:rPr>
        <w:t xml:space="preserve"> </w:t>
      </w:r>
      <w:r>
        <w:rPr>
          <w:rFonts w:eastAsiaTheme="minorEastAsia"/>
        </w:rPr>
        <w:t xml:space="preserve"> выраженную в миллитрах</w:t>
      </w:r>
      <w:r w:rsidR="00D3073C">
        <w:rPr>
          <w:rFonts w:eastAsiaTheme="minorEastAsia"/>
        </w:rPr>
        <w:t xml:space="preserve">  0,1 н</w:t>
      </w:r>
      <w:r w:rsidR="00FB332B">
        <w:rPr>
          <w:rFonts w:eastAsiaTheme="minorEastAsia"/>
        </w:rPr>
        <w:t>.</w:t>
      </w:r>
      <w:r w:rsidR="00D3073C">
        <w:rPr>
          <w:rFonts w:eastAsiaTheme="minorEastAsia"/>
        </w:rPr>
        <w:t xml:space="preserve"> раствора щел</w:t>
      </w:r>
      <w:r w:rsidR="00D3073C">
        <w:rPr>
          <w:rFonts w:eastAsiaTheme="minorEastAsia"/>
        </w:rPr>
        <w:t>о</w:t>
      </w:r>
      <w:r w:rsidR="00D3073C">
        <w:rPr>
          <w:rFonts w:eastAsiaTheme="minorEastAsia"/>
        </w:rPr>
        <w:t>чи на 100 г сухого крахмала</w:t>
      </w:r>
      <w:r w:rsidR="00FB332B">
        <w:rPr>
          <w:rFonts w:eastAsiaTheme="minorEastAsia"/>
        </w:rPr>
        <w:t>,</w:t>
      </w:r>
      <w:r w:rsidR="00D3073C">
        <w:rPr>
          <w:rFonts w:eastAsiaTheme="minorEastAsia"/>
        </w:rPr>
        <w:t xml:space="preserve"> вычисляют по формуле</w:t>
      </w:r>
    </w:p>
    <w:p w:rsidR="00FB332B" w:rsidRDefault="00FB332B" w:rsidP="008C1566">
      <w:pPr>
        <w:spacing w:line="230" w:lineRule="auto"/>
        <w:ind w:firstLine="284"/>
        <w:jc w:val="both"/>
        <w:rPr>
          <w:rFonts w:eastAsiaTheme="minorEastAsia"/>
        </w:rPr>
      </w:pPr>
    </w:p>
    <w:p w:rsidR="00D3073C" w:rsidRDefault="00254B0A" w:rsidP="008C1566">
      <w:pPr>
        <w:spacing w:line="230" w:lineRule="auto"/>
        <w:ind w:firstLine="284"/>
        <w:jc w:val="center"/>
        <w:rPr>
          <w:rFonts w:eastAsiaTheme="minorEastAsia"/>
        </w:rPr>
      </w:pPr>
      <w:r w:rsidRPr="00FB332B">
        <w:rPr>
          <w:position w:val="-26"/>
        </w:rPr>
        <w:object w:dxaOrig="1500" w:dyaOrig="600">
          <v:shape id="_x0000_i1064" type="#_x0000_t75" style="width:74.8pt;height:29.9pt" o:ole="">
            <v:imagedata r:id="rId86" o:title=""/>
          </v:shape>
          <o:OLEObject Type="Embed" ProgID="Equation.3" ShapeID="_x0000_i1064" DrawAspect="Content" ObjectID="_1418815051" r:id="rId87"/>
        </w:object>
      </w:r>
    </w:p>
    <w:p w:rsidR="00FB332B" w:rsidRDefault="00D3073C" w:rsidP="008C1566">
      <w:pPr>
        <w:spacing w:line="230" w:lineRule="auto"/>
        <w:jc w:val="both"/>
        <w:rPr>
          <w:rFonts w:eastAsiaTheme="minorEastAsia"/>
        </w:rPr>
      </w:pPr>
      <w:r>
        <w:rPr>
          <w:rFonts w:eastAsiaTheme="minorEastAsia"/>
        </w:rPr>
        <w:t xml:space="preserve">где </w:t>
      </w:r>
      <w:r>
        <w:rPr>
          <w:rFonts w:eastAsiaTheme="minorEastAsia"/>
          <w:lang w:val="en-US"/>
        </w:rPr>
        <w:t>V</w:t>
      </w:r>
      <w:r w:rsidRPr="001D278A">
        <w:rPr>
          <w:rFonts w:eastAsiaTheme="minorEastAsia"/>
        </w:rPr>
        <w:t xml:space="preserve"> – </w:t>
      </w:r>
      <w:r>
        <w:rPr>
          <w:rFonts w:eastAsiaTheme="minorEastAsia"/>
        </w:rPr>
        <w:t>количество</w:t>
      </w:r>
      <w:r w:rsidR="003D2DB4">
        <w:rPr>
          <w:rFonts w:eastAsiaTheme="minorEastAsia"/>
        </w:rPr>
        <w:t xml:space="preserve"> </w:t>
      </w:r>
      <w:r>
        <w:rPr>
          <w:rFonts w:eastAsiaTheme="minorEastAsia"/>
        </w:rPr>
        <w:t xml:space="preserve"> 0,1 н</w:t>
      </w:r>
      <w:r w:rsidR="00FB332B">
        <w:rPr>
          <w:rFonts w:eastAsiaTheme="minorEastAsia"/>
        </w:rPr>
        <w:t>.</w:t>
      </w:r>
      <w:r>
        <w:rPr>
          <w:rFonts w:eastAsiaTheme="minorEastAsia"/>
        </w:rPr>
        <w:t xml:space="preserve"> раствора </w:t>
      </w:r>
      <w:r w:rsidR="003D2DB4">
        <w:rPr>
          <w:rFonts w:eastAsiaTheme="minorEastAsia"/>
        </w:rPr>
        <w:t xml:space="preserve"> </w:t>
      </w:r>
      <w:r>
        <w:rPr>
          <w:rFonts w:eastAsiaTheme="minorEastAsia"/>
        </w:rPr>
        <w:t xml:space="preserve">щелочи, затраченного на  </w:t>
      </w:r>
      <w:r w:rsidR="00FB332B">
        <w:rPr>
          <w:rFonts w:eastAsiaTheme="minorEastAsia"/>
        </w:rPr>
        <w:t>титрова</w:t>
      </w:r>
      <w:r w:rsidR="00CA2E09">
        <w:rPr>
          <w:rFonts w:eastAsiaTheme="minorEastAsia"/>
        </w:rPr>
        <w:t>-</w:t>
      </w:r>
    </w:p>
    <w:p w:rsidR="00D3073C" w:rsidRDefault="00FB332B" w:rsidP="008C1566">
      <w:pPr>
        <w:spacing w:line="230" w:lineRule="auto"/>
        <w:jc w:val="both"/>
        <w:rPr>
          <w:rFonts w:eastAsiaTheme="minorEastAsia"/>
        </w:rPr>
      </w:pPr>
      <w:r>
        <w:rPr>
          <w:rFonts w:eastAsiaTheme="minorEastAsia"/>
        </w:rPr>
        <w:t xml:space="preserve">             ние, мл;</w:t>
      </w:r>
    </w:p>
    <w:p w:rsidR="00D3073C" w:rsidRDefault="00D3073C" w:rsidP="008C1566">
      <w:pPr>
        <w:spacing w:line="230" w:lineRule="auto"/>
        <w:ind w:firstLine="284"/>
        <w:jc w:val="both"/>
      </w:pPr>
      <w:r>
        <w:rPr>
          <w:lang w:val="en-US"/>
        </w:rPr>
        <w:t>m</w:t>
      </w:r>
      <w:r w:rsidR="00FB332B">
        <w:t xml:space="preserve"> – навеска крахмала, г;</w:t>
      </w:r>
    </w:p>
    <w:p w:rsidR="00D3073C" w:rsidRDefault="00D3073C" w:rsidP="008C1566">
      <w:pPr>
        <w:spacing w:line="230" w:lineRule="auto"/>
        <w:ind w:firstLine="284"/>
        <w:jc w:val="both"/>
      </w:pPr>
      <w:r>
        <w:rPr>
          <w:lang w:val="en-US"/>
        </w:rPr>
        <w:t>W</w:t>
      </w:r>
      <w:r w:rsidRPr="001D278A">
        <w:t xml:space="preserve"> – </w:t>
      </w:r>
      <w:r>
        <w:t>влажность крахмала, %.</w:t>
      </w:r>
    </w:p>
    <w:p w:rsidR="00D3073C" w:rsidRDefault="00D3073C" w:rsidP="008C1566">
      <w:pPr>
        <w:spacing w:line="230" w:lineRule="auto"/>
        <w:ind w:firstLine="284"/>
        <w:jc w:val="both"/>
      </w:pPr>
      <w:r w:rsidRPr="001D278A">
        <w:rPr>
          <w:b/>
          <w:i/>
        </w:rPr>
        <w:t>Результаты работы и выводы</w:t>
      </w:r>
      <w:r w:rsidR="003D2DB4">
        <w:t>. Полученные результаты занести</w:t>
      </w:r>
      <w:r>
        <w:t xml:space="preserve"> в табл.</w:t>
      </w:r>
      <w:r w:rsidR="00FB332B">
        <w:t xml:space="preserve"> </w:t>
      </w:r>
      <w:r w:rsidR="00EC3875">
        <w:t>62</w:t>
      </w:r>
      <w:r>
        <w:t xml:space="preserve">, </w:t>
      </w:r>
      <w:r w:rsidR="00254B0A">
        <w:t>проанализировать</w:t>
      </w:r>
      <w:r>
        <w:t xml:space="preserve"> и </w:t>
      </w:r>
      <w:r w:rsidR="00254B0A">
        <w:t>сделать</w:t>
      </w:r>
      <w:r>
        <w:t xml:space="preserve"> заключение о соответствии кач</w:t>
      </w:r>
      <w:r>
        <w:t>е</w:t>
      </w:r>
      <w:r>
        <w:t>ства крахмала требованиям ТНПА.</w:t>
      </w:r>
    </w:p>
    <w:p w:rsidR="00D3073C" w:rsidRPr="00FA3B26" w:rsidRDefault="00D3073C" w:rsidP="0086103E">
      <w:pPr>
        <w:spacing w:line="228" w:lineRule="auto"/>
        <w:ind w:firstLine="284"/>
        <w:jc w:val="both"/>
        <w:rPr>
          <w:sz w:val="16"/>
          <w:szCs w:val="16"/>
        </w:rPr>
      </w:pPr>
    </w:p>
    <w:p w:rsidR="00D3073C" w:rsidRDefault="00D3073C" w:rsidP="0086103E">
      <w:pPr>
        <w:spacing w:line="228" w:lineRule="auto"/>
        <w:ind w:firstLine="284"/>
        <w:jc w:val="center"/>
        <w:rPr>
          <w:b/>
          <w:sz w:val="16"/>
          <w:szCs w:val="16"/>
        </w:rPr>
      </w:pPr>
      <w:r w:rsidRPr="00EC3875">
        <w:rPr>
          <w:spacing w:val="25"/>
          <w:sz w:val="16"/>
          <w:szCs w:val="16"/>
        </w:rPr>
        <w:t xml:space="preserve">Таблица </w:t>
      </w:r>
      <w:r w:rsidR="00EC3875" w:rsidRPr="00FB332B">
        <w:rPr>
          <w:sz w:val="16"/>
          <w:szCs w:val="16"/>
        </w:rPr>
        <w:t>62</w:t>
      </w:r>
      <w:r w:rsidR="00EC3875">
        <w:rPr>
          <w:sz w:val="16"/>
          <w:szCs w:val="16"/>
        </w:rPr>
        <w:t>.</w:t>
      </w:r>
      <w:r>
        <w:rPr>
          <w:sz w:val="16"/>
          <w:szCs w:val="16"/>
        </w:rPr>
        <w:t xml:space="preserve"> </w:t>
      </w:r>
      <w:r w:rsidRPr="00EC3875">
        <w:rPr>
          <w:b/>
          <w:sz w:val="16"/>
          <w:szCs w:val="16"/>
        </w:rPr>
        <w:t>Исследование качества картофельного крахмала</w:t>
      </w:r>
    </w:p>
    <w:p w:rsidR="00EC3875" w:rsidRPr="001D278A" w:rsidRDefault="00EC3875" w:rsidP="0086103E">
      <w:pPr>
        <w:spacing w:line="228" w:lineRule="auto"/>
        <w:ind w:firstLine="284"/>
        <w:jc w:val="center"/>
        <w:rPr>
          <w:sz w:val="16"/>
          <w:szCs w:val="16"/>
        </w:rPr>
      </w:pPr>
    </w:p>
    <w:tbl>
      <w:tblPr>
        <w:tblStyle w:val="a3"/>
        <w:tblW w:w="0" w:type="auto"/>
        <w:tblInd w:w="108" w:type="dxa"/>
        <w:tblLayout w:type="fixed"/>
        <w:tblLook w:val="04A0"/>
      </w:tblPr>
      <w:tblGrid>
        <w:gridCol w:w="411"/>
        <w:gridCol w:w="445"/>
        <w:gridCol w:w="504"/>
        <w:gridCol w:w="792"/>
        <w:gridCol w:w="805"/>
        <w:gridCol w:w="581"/>
        <w:gridCol w:w="445"/>
        <w:gridCol w:w="504"/>
        <w:gridCol w:w="792"/>
        <w:gridCol w:w="817"/>
      </w:tblGrid>
      <w:tr w:rsidR="00D3073C" w:rsidTr="00CA2E09">
        <w:trPr>
          <w:trHeight w:val="188"/>
        </w:trPr>
        <w:tc>
          <w:tcPr>
            <w:tcW w:w="2957" w:type="dxa"/>
            <w:gridSpan w:val="5"/>
          </w:tcPr>
          <w:p w:rsidR="00D3073C" w:rsidRPr="001D278A" w:rsidRDefault="00D3073C" w:rsidP="0086103E">
            <w:pPr>
              <w:spacing w:line="228" w:lineRule="auto"/>
              <w:jc w:val="center"/>
              <w:rPr>
                <w:sz w:val="16"/>
                <w:szCs w:val="16"/>
              </w:rPr>
            </w:pPr>
            <w:r w:rsidRPr="001D278A">
              <w:rPr>
                <w:sz w:val="16"/>
                <w:szCs w:val="16"/>
              </w:rPr>
              <w:t>Требования ТНПА</w:t>
            </w:r>
          </w:p>
        </w:tc>
        <w:tc>
          <w:tcPr>
            <w:tcW w:w="3139" w:type="dxa"/>
            <w:gridSpan w:val="5"/>
          </w:tcPr>
          <w:p w:rsidR="00D3073C" w:rsidRPr="001D278A" w:rsidRDefault="00D3073C" w:rsidP="0086103E">
            <w:pPr>
              <w:spacing w:line="228" w:lineRule="auto"/>
              <w:jc w:val="center"/>
              <w:rPr>
                <w:sz w:val="16"/>
                <w:szCs w:val="16"/>
              </w:rPr>
            </w:pPr>
            <w:r w:rsidRPr="001D278A">
              <w:rPr>
                <w:sz w:val="16"/>
                <w:szCs w:val="16"/>
              </w:rPr>
              <w:t>Фактическое значение ТНПА</w:t>
            </w:r>
          </w:p>
        </w:tc>
      </w:tr>
      <w:tr w:rsidR="00D3073C" w:rsidTr="00E63FB5">
        <w:trPr>
          <w:cantSplit/>
          <w:trHeight w:val="993"/>
        </w:trPr>
        <w:tc>
          <w:tcPr>
            <w:tcW w:w="411" w:type="dxa"/>
            <w:textDirection w:val="btLr"/>
          </w:tcPr>
          <w:p w:rsidR="00D3073C" w:rsidRPr="001D278A" w:rsidRDefault="00FB332B" w:rsidP="0086103E">
            <w:pPr>
              <w:spacing w:line="228" w:lineRule="auto"/>
              <w:ind w:left="113" w:right="113"/>
              <w:jc w:val="center"/>
              <w:rPr>
                <w:sz w:val="16"/>
                <w:szCs w:val="16"/>
              </w:rPr>
            </w:pPr>
            <w:r>
              <w:rPr>
                <w:sz w:val="16"/>
                <w:szCs w:val="16"/>
              </w:rPr>
              <w:t>З</w:t>
            </w:r>
            <w:r w:rsidR="00D3073C">
              <w:rPr>
                <w:sz w:val="16"/>
                <w:szCs w:val="16"/>
              </w:rPr>
              <w:t>апах</w:t>
            </w:r>
          </w:p>
        </w:tc>
        <w:tc>
          <w:tcPr>
            <w:tcW w:w="445" w:type="dxa"/>
            <w:textDirection w:val="btLr"/>
          </w:tcPr>
          <w:p w:rsidR="00D3073C" w:rsidRPr="001D278A" w:rsidRDefault="00FB332B" w:rsidP="0086103E">
            <w:pPr>
              <w:spacing w:line="228" w:lineRule="auto"/>
              <w:ind w:left="113" w:right="113"/>
              <w:jc w:val="center"/>
              <w:rPr>
                <w:sz w:val="16"/>
                <w:szCs w:val="16"/>
              </w:rPr>
            </w:pPr>
            <w:r>
              <w:rPr>
                <w:sz w:val="16"/>
                <w:szCs w:val="16"/>
              </w:rPr>
              <w:t>Ц</w:t>
            </w:r>
            <w:r w:rsidR="00D3073C">
              <w:rPr>
                <w:sz w:val="16"/>
                <w:szCs w:val="16"/>
              </w:rPr>
              <w:t>вет</w:t>
            </w:r>
          </w:p>
        </w:tc>
        <w:tc>
          <w:tcPr>
            <w:tcW w:w="504" w:type="dxa"/>
            <w:textDirection w:val="btLr"/>
          </w:tcPr>
          <w:p w:rsidR="00D3073C" w:rsidRPr="001D278A" w:rsidRDefault="00FB332B" w:rsidP="0086103E">
            <w:pPr>
              <w:spacing w:line="228" w:lineRule="auto"/>
              <w:ind w:left="113" w:right="113"/>
              <w:jc w:val="center"/>
              <w:rPr>
                <w:sz w:val="16"/>
                <w:szCs w:val="16"/>
              </w:rPr>
            </w:pPr>
            <w:r>
              <w:rPr>
                <w:sz w:val="16"/>
                <w:szCs w:val="16"/>
              </w:rPr>
              <w:t>Х</w:t>
            </w:r>
            <w:r w:rsidR="00D3073C">
              <w:rPr>
                <w:sz w:val="16"/>
                <w:szCs w:val="16"/>
              </w:rPr>
              <w:t>руст</w:t>
            </w:r>
          </w:p>
        </w:tc>
        <w:tc>
          <w:tcPr>
            <w:tcW w:w="792" w:type="dxa"/>
            <w:textDirection w:val="btLr"/>
          </w:tcPr>
          <w:p w:rsidR="00D3073C" w:rsidRPr="001D278A" w:rsidRDefault="00FB332B" w:rsidP="0086103E">
            <w:pPr>
              <w:spacing w:line="228" w:lineRule="auto"/>
              <w:ind w:left="113" w:right="113"/>
              <w:jc w:val="center"/>
              <w:rPr>
                <w:sz w:val="16"/>
                <w:szCs w:val="16"/>
              </w:rPr>
            </w:pPr>
            <w:r>
              <w:rPr>
                <w:sz w:val="16"/>
                <w:szCs w:val="16"/>
              </w:rPr>
              <w:t>В</w:t>
            </w:r>
            <w:r w:rsidR="00D3073C">
              <w:rPr>
                <w:sz w:val="16"/>
                <w:szCs w:val="16"/>
              </w:rPr>
              <w:t>ла</w:t>
            </w:r>
            <w:r w:rsidR="00D3073C">
              <w:rPr>
                <w:sz w:val="16"/>
                <w:szCs w:val="16"/>
              </w:rPr>
              <w:t>ж</w:t>
            </w:r>
            <w:r w:rsidR="00D3073C">
              <w:rPr>
                <w:sz w:val="16"/>
                <w:szCs w:val="16"/>
              </w:rPr>
              <w:t>ность, %</w:t>
            </w:r>
          </w:p>
        </w:tc>
        <w:tc>
          <w:tcPr>
            <w:tcW w:w="805" w:type="dxa"/>
            <w:textDirection w:val="btLr"/>
            <w:vAlign w:val="center"/>
          </w:tcPr>
          <w:p w:rsidR="00D3073C" w:rsidRPr="001D278A" w:rsidRDefault="00FB332B" w:rsidP="00E63FB5">
            <w:pPr>
              <w:spacing w:line="228" w:lineRule="auto"/>
              <w:ind w:left="113" w:right="113"/>
              <w:jc w:val="center"/>
              <w:rPr>
                <w:sz w:val="16"/>
                <w:szCs w:val="16"/>
              </w:rPr>
            </w:pPr>
            <w:r>
              <w:rPr>
                <w:sz w:val="16"/>
                <w:szCs w:val="16"/>
              </w:rPr>
              <w:t>К</w:t>
            </w:r>
            <w:r w:rsidR="00D3073C">
              <w:rPr>
                <w:sz w:val="16"/>
                <w:szCs w:val="16"/>
              </w:rPr>
              <w:t>исло</w:t>
            </w:r>
            <w:r w:rsidR="00D3073C">
              <w:rPr>
                <w:sz w:val="16"/>
                <w:szCs w:val="16"/>
              </w:rPr>
              <w:t>т</w:t>
            </w:r>
            <w:r w:rsidR="00D3073C">
              <w:rPr>
                <w:sz w:val="16"/>
                <w:szCs w:val="16"/>
              </w:rPr>
              <w:t>ность, мл 0,1</w:t>
            </w:r>
            <w:r>
              <w:rPr>
                <w:sz w:val="16"/>
                <w:szCs w:val="16"/>
              </w:rPr>
              <w:t xml:space="preserve"> </w:t>
            </w:r>
            <w:r w:rsidR="00D3073C">
              <w:rPr>
                <w:sz w:val="16"/>
                <w:szCs w:val="16"/>
              </w:rPr>
              <w:t>н</w:t>
            </w:r>
            <w:r>
              <w:rPr>
                <w:sz w:val="16"/>
                <w:szCs w:val="16"/>
              </w:rPr>
              <w:t>.</w:t>
            </w:r>
            <w:r w:rsidR="00D3073C">
              <w:rPr>
                <w:sz w:val="16"/>
                <w:szCs w:val="16"/>
              </w:rPr>
              <w:t xml:space="preserve"> р-ра щелочи</w:t>
            </w:r>
          </w:p>
        </w:tc>
        <w:tc>
          <w:tcPr>
            <w:tcW w:w="581" w:type="dxa"/>
            <w:textDirection w:val="btLr"/>
          </w:tcPr>
          <w:p w:rsidR="00D3073C" w:rsidRPr="001D278A" w:rsidRDefault="00FB332B" w:rsidP="0086103E">
            <w:pPr>
              <w:spacing w:line="228" w:lineRule="auto"/>
              <w:ind w:left="113" w:right="113"/>
              <w:jc w:val="center"/>
              <w:rPr>
                <w:sz w:val="16"/>
                <w:szCs w:val="16"/>
              </w:rPr>
            </w:pPr>
            <w:r>
              <w:rPr>
                <w:sz w:val="16"/>
                <w:szCs w:val="16"/>
              </w:rPr>
              <w:t>З</w:t>
            </w:r>
            <w:r w:rsidR="00D3073C">
              <w:rPr>
                <w:sz w:val="16"/>
                <w:szCs w:val="16"/>
              </w:rPr>
              <w:t>апах</w:t>
            </w:r>
          </w:p>
        </w:tc>
        <w:tc>
          <w:tcPr>
            <w:tcW w:w="445" w:type="dxa"/>
            <w:textDirection w:val="btLr"/>
          </w:tcPr>
          <w:p w:rsidR="00D3073C" w:rsidRPr="001D278A" w:rsidRDefault="00FB332B" w:rsidP="0086103E">
            <w:pPr>
              <w:spacing w:line="228" w:lineRule="auto"/>
              <w:ind w:left="113" w:right="113"/>
              <w:jc w:val="center"/>
              <w:rPr>
                <w:sz w:val="16"/>
                <w:szCs w:val="16"/>
              </w:rPr>
            </w:pPr>
            <w:r>
              <w:rPr>
                <w:sz w:val="16"/>
                <w:szCs w:val="16"/>
              </w:rPr>
              <w:t>Ц</w:t>
            </w:r>
            <w:r w:rsidR="00D3073C">
              <w:rPr>
                <w:sz w:val="16"/>
                <w:szCs w:val="16"/>
              </w:rPr>
              <w:t>вет</w:t>
            </w:r>
          </w:p>
        </w:tc>
        <w:tc>
          <w:tcPr>
            <w:tcW w:w="504" w:type="dxa"/>
            <w:textDirection w:val="btLr"/>
          </w:tcPr>
          <w:p w:rsidR="00D3073C" w:rsidRPr="001D278A" w:rsidRDefault="00FB332B" w:rsidP="0086103E">
            <w:pPr>
              <w:spacing w:line="228" w:lineRule="auto"/>
              <w:ind w:left="113" w:right="113"/>
              <w:jc w:val="center"/>
              <w:rPr>
                <w:sz w:val="16"/>
                <w:szCs w:val="16"/>
              </w:rPr>
            </w:pPr>
            <w:r>
              <w:rPr>
                <w:sz w:val="16"/>
                <w:szCs w:val="16"/>
              </w:rPr>
              <w:t>Х</w:t>
            </w:r>
            <w:r w:rsidR="00D3073C">
              <w:rPr>
                <w:sz w:val="16"/>
                <w:szCs w:val="16"/>
              </w:rPr>
              <w:t>руст</w:t>
            </w:r>
          </w:p>
        </w:tc>
        <w:tc>
          <w:tcPr>
            <w:tcW w:w="792" w:type="dxa"/>
            <w:textDirection w:val="btLr"/>
          </w:tcPr>
          <w:p w:rsidR="00D3073C" w:rsidRPr="001D278A" w:rsidRDefault="00FB332B" w:rsidP="0086103E">
            <w:pPr>
              <w:spacing w:line="228" w:lineRule="auto"/>
              <w:ind w:left="113" w:right="113"/>
              <w:jc w:val="center"/>
              <w:rPr>
                <w:sz w:val="16"/>
                <w:szCs w:val="16"/>
              </w:rPr>
            </w:pPr>
            <w:r>
              <w:rPr>
                <w:sz w:val="16"/>
                <w:szCs w:val="16"/>
              </w:rPr>
              <w:t>В</w:t>
            </w:r>
            <w:r w:rsidR="00D3073C">
              <w:rPr>
                <w:sz w:val="16"/>
                <w:szCs w:val="16"/>
              </w:rPr>
              <w:t>ла</w:t>
            </w:r>
            <w:r w:rsidR="00D3073C">
              <w:rPr>
                <w:sz w:val="16"/>
                <w:szCs w:val="16"/>
              </w:rPr>
              <w:t>ж</w:t>
            </w:r>
            <w:r w:rsidR="00D3073C">
              <w:rPr>
                <w:sz w:val="16"/>
                <w:szCs w:val="16"/>
              </w:rPr>
              <w:t>ность, %</w:t>
            </w:r>
          </w:p>
        </w:tc>
        <w:tc>
          <w:tcPr>
            <w:tcW w:w="817" w:type="dxa"/>
            <w:textDirection w:val="btLr"/>
          </w:tcPr>
          <w:p w:rsidR="00D3073C" w:rsidRPr="001D278A" w:rsidRDefault="00CA2E09" w:rsidP="0086103E">
            <w:pPr>
              <w:spacing w:line="228" w:lineRule="auto"/>
              <w:ind w:left="113" w:right="113"/>
              <w:jc w:val="center"/>
              <w:rPr>
                <w:sz w:val="16"/>
                <w:szCs w:val="16"/>
              </w:rPr>
            </w:pPr>
            <w:r>
              <w:rPr>
                <w:sz w:val="16"/>
                <w:szCs w:val="16"/>
              </w:rPr>
              <w:t>К</w:t>
            </w:r>
            <w:r w:rsidR="00D3073C">
              <w:rPr>
                <w:sz w:val="16"/>
                <w:szCs w:val="16"/>
              </w:rPr>
              <w:t>исло</w:t>
            </w:r>
            <w:r w:rsidR="00D3073C">
              <w:rPr>
                <w:sz w:val="16"/>
                <w:szCs w:val="16"/>
              </w:rPr>
              <w:t>т</w:t>
            </w:r>
            <w:r w:rsidR="00D3073C">
              <w:rPr>
                <w:sz w:val="16"/>
                <w:szCs w:val="16"/>
              </w:rPr>
              <w:t>ность, мл 0,1</w:t>
            </w:r>
            <w:r>
              <w:rPr>
                <w:sz w:val="16"/>
                <w:szCs w:val="16"/>
              </w:rPr>
              <w:t xml:space="preserve"> </w:t>
            </w:r>
            <w:r w:rsidR="00D3073C">
              <w:rPr>
                <w:sz w:val="16"/>
                <w:szCs w:val="16"/>
              </w:rPr>
              <w:t>н</w:t>
            </w:r>
            <w:r w:rsidR="00FB332B">
              <w:rPr>
                <w:sz w:val="16"/>
                <w:szCs w:val="16"/>
              </w:rPr>
              <w:t>.</w:t>
            </w:r>
            <w:r w:rsidR="00D3073C">
              <w:rPr>
                <w:sz w:val="16"/>
                <w:szCs w:val="16"/>
              </w:rPr>
              <w:t xml:space="preserve"> р-ра щелочи</w:t>
            </w:r>
          </w:p>
        </w:tc>
      </w:tr>
      <w:tr w:rsidR="00D3073C" w:rsidTr="00CA2E09">
        <w:trPr>
          <w:trHeight w:val="188"/>
        </w:trPr>
        <w:tc>
          <w:tcPr>
            <w:tcW w:w="411" w:type="dxa"/>
          </w:tcPr>
          <w:p w:rsidR="00D3073C" w:rsidRPr="001D278A" w:rsidRDefault="00D3073C" w:rsidP="0086103E">
            <w:pPr>
              <w:spacing w:line="228" w:lineRule="auto"/>
              <w:jc w:val="center"/>
              <w:rPr>
                <w:sz w:val="16"/>
                <w:szCs w:val="16"/>
              </w:rPr>
            </w:pPr>
          </w:p>
        </w:tc>
        <w:tc>
          <w:tcPr>
            <w:tcW w:w="445" w:type="dxa"/>
          </w:tcPr>
          <w:p w:rsidR="00D3073C" w:rsidRPr="001D278A" w:rsidRDefault="00D3073C" w:rsidP="0086103E">
            <w:pPr>
              <w:spacing w:line="228" w:lineRule="auto"/>
              <w:jc w:val="center"/>
              <w:rPr>
                <w:sz w:val="16"/>
                <w:szCs w:val="16"/>
              </w:rPr>
            </w:pPr>
          </w:p>
        </w:tc>
        <w:tc>
          <w:tcPr>
            <w:tcW w:w="504" w:type="dxa"/>
          </w:tcPr>
          <w:p w:rsidR="00D3073C" w:rsidRPr="001D278A" w:rsidRDefault="00D3073C" w:rsidP="0086103E">
            <w:pPr>
              <w:spacing w:line="228" w:lineRule="auto"/>
              <w:jc w:val="center"/>
              <w:rPr>
                <w:sz w:val="16"/>
                <w:szCs w:val="16"/>
              </w:rPr>
            </w:pPr>
          </w:p>
        </w:tc>
        <w:tc>
          <w:tcPr>
            <w:tcW w:w="792" w:type="dxa"/>
          </w:tcPr>
          <w:p w:rsidR="00D3073C" w:rsidRPr="001D278A" w:rsidRDefault="00D3073C" w:rsidP="0086103E">
            <w:pPr>
              <w:spacing w:line="228" w:lineRule="auto"/>
              <w:jc w:val="center"/>
              <w:rPr>
                <w:sz w:val="16"/>
                <w:szCs w:val="16"/>
              </w:rPr>
            </w:pPr>
          </w:p>
        </w:tc>
        <w:tc>
          <w:tcPr>
            <w:tcW w:w="805" w:type="dxa"/>
          </w:tcPr>
          <w:p w:rsidR="00D3073C" w:rsidRPr="001D278A" w:rsidRDefault="00D3073C" w:rsidP="0086103E">
            <w:pPr>
              <w:spacing w:line="228" w:lineRule="auto"/>
              <w:jc w:val="center"/>
              <w:rPr>
                <w:sz w:val="16"/>
                <w:szCs w:val="16"/>
              </w:rPr>
            </w:pPr>
          </w:p>
        </w:tc>
        <w:tc>
          <w:tcPr>
            <w:tcW w:w="581" w:type="dxa"/>
          </w:tcPr>
          <w:p w:rsidR="00D3073C" w:rsidRPr="001D278A" w:rsidRDefault="00D3073C" w:rsidP="0086103E">
            <w:pPr>
              <w:spacing w:line="228" w:lineRule="auto"/>
              <w:jc w:val="center"/>
              <w:rPr>
                <w:sz w:val="16"/>
                <w:szCs w:val="16"/>
              </w:rPr>
            </w:pPr>
          </w:p>
        </w:tc>
        <w:tc>
          <w:tcPr>
            <w:tcW w:w="445" w:type="dxa"/>
          </w:tcPr>
          <w:p w:rsidR="00D3073C" w:rsidRPr="001D278A" w:rsidRDefault="00D3073C" w:rsidP="0086103E">
            <w:pPr>
              <w:spacing w:line="228" w:lineRule="auto"/>
              <w:jc w:val="center"/>
              <w:rPr>
                <w:sz w:val="16"/>
                <w:szCs w:val="16"/>
              </w:rPr>
            </w:pPr>
          </w:p>
        </w:tc>
        <w:tc>
          <w:tcPr>
            <w:tcW w:w="504" w:type="dxa"/>
          </w:tcPr>
          <w:p w:rsidR="00D3073C" w:rsidRPr="001D278A" w:rsidRDefault="00D3073C" w:rsidP="0086103E">
            <w:pPr>
              <w:spacing w:line="228" w:lineRule="auto"/>
              <w:jc w:val="center"/>
              <w:rPr>
                <w:sz w:val="16"/>
                <w:szCs w:val="16"/>
              </w:rPr>
            </w:pPr>
          </w:p>
        </w:tc>
        <w:tc>
          <w:tcPr>
            <w:tcW w:w="792" w:type="dxa"/>
          </w:tcPr>
          <w:p w:rsidR="00D3073C" w:rsidRPr="001D278A" w:rsidRDefault="00D3073C" w:rsidP="0086103E">
            <w:pPr>
              <w:spacing w:line="228" w:lineRule="auto"/>
              <w:jc w:val="center"/>
              <w:rPr>
                <w:sz w:val="16"/>
                <w:szCs w:val="16"/>
              </w:rPr>
            </w:pPr>
          </w:p>
        </w:tc>
        <w:tc>
          <w:tcPr>
            <w:tcW w:w="817" w:type="dxa"/>
          </w:tcPr>
          <w:p w:rsidR="00D3073C" w:rsidRPr="001D278A" w:rsidRDefault="00D3073C" w:rsidP="0086103E">
            <w:pPr>
              <w:spacing w:line="228" w:lineRule="auto"/>
              <w:jc w:val="center"/>
              <w:rPr>
                <w:sz w:val="16"/>
                <w:szCs w:val="16"/>
              </w:rPr>
            </w:pPr>
          </w:p>
        </w:tc>
      </w:tr>
    </w:tbl>
    <w:p w:rsidR="006D7459" w:rsidRDefault="00A76955" w:rsidP="006D7459">
      <w:pPr>
        <w:jc w:val="center"/>
        <w:rPr>
          <w:b/>
        </w:rPr>
      </w:pPr>
      <w:r w:rsidRPr="00A2564A">
        <w:rPr>
          <w:b/>
        </w:rPr>
        <w:lastRenderedPageBreak/>
        <w:t xml:space="preserve">3.3. Товароведная оценка качества сахара-песка </w:t>
      </w:r>
    </w:p>
    <w:p w:rsidR="00A76955" w:rsidRDefault="00A76955" w:rsidP="006D7459">
      <w:pPr>
        <w:jc w:val="center"/>
        <w:rPr>
          <w:b/>
        </w:rPr>
      </w:pPr>
      <w:r w:rsidRPr="00A2564A">
        <w:rPr>
          <w:b/>
        </w:rPr>
        <w:t>и</w:t>
      </w:r>
      <w:r w:rsidR="006D7459">
        <w:rPr>
          <w:b/>
        </w:rPr>
        <w:t xml:space="preserve"> </w:t>
      </w:r>
      <w:r w:rsidRPr="00A2564A">
        <w:rPr>
          <w:b/>
        </w:rPr>
        <w:t>сахара-рафинада</w:t>
      </w:r>
    </w:p>
    <w:p w:rsidR="00A76955" w:rsidRPr="00A2564A" w:rsidRDefault="00A76955" w:rsidP="00A76955">
      <w:pPr>
        <w:ind w:firstLine="284"/>
        <w:jc w:val="center"/>
        <w:rPr>
          <w:b/>
        </w:rPr>
      </w:pPr>
    </w:p>
    <w:p w:rsidR="00A76955" w:rsidRDefault="00A76955" w:rsidP="00A76955">
      <w:pPr>
        <w:ind w:firstLine="284"/>
        <w:jc w:val="both"/>
      </w:pPr>
      <w:r w:rsidRPr="00A2564A">
        <w:rPr>
          <w:b/>
          <w:i/>
        </w:rPr>
        <w:t>Цель работы</w:t>
      </w:r>
      <w:r>
        <w:t xml:space="preserve"> – изучить методику и научиться определять орган</w:t>
      </w:r>
      <w:r>
        <w:t>о</w:t>
      </w:r>
      <w:r>
        <w:t>лептические и физико-химические показатели качества сахара.</w:t>
      </w:r>
    </w:p>
    <w:p w:rsidR="00A76955" w:rsidRDefault="00A76955" w:rsidP="00A76955">
      <w:pPr>
        <w:ind w:firstLine="284"/>
        <w:jc w:val="both"/>
      </w:pPr>
      <w:r w:rsidRPr="00A2564A">
        <w:rPr>
          <w:b/>
          <w:i/>
        </w:rPr>
        <w:t xml:space="preserve">Теоретическая часть. </w:t>
      </w:r>
      <w:r>
        <w:t xml:space="preserve">В зависимости от способа производства различают сахар-песок и сахар-рафинад. </w:t>
      </w:r>
    </w:p>
    <w:p w:rsidR="00A76955" w:rsidRDefault="00A76955" w:rsidP="00A76955">
      <w:pPr>
        <w:ind w:firstLine="284"/>
        <w:jc w:val="both"/>
      </w:pPr>
      <w:r>
        <w:t>При органолептической оценке качества сахара определяют вне</w:t>
      </w:r>
      <w:r>
        <w:t>ш</w:t>
      </w:r>
      <w:r>
        <w:t>ний вид, вкус, запах, прозрачность раствора, сыпучесть.</w:t>
      </w:r>
    </w:p>
    <w:p w:rsidR="00A76955" w:rsidRDefault="00A76955" w:rsidP="00A76955">
      <w:pPr>
        <w:ind w:firstLine="284"/>
        <w:jc w:val="both"/>
      </w:pPr>
      <w:r>
        <w:t>Цвет сахара должен быть белым с блеском. Допускается у сахара-рафинада голубоватый оттенок, а у сахара песка для промышленной переработки – желтоватый оттенок. Не допускается присутствие п</w:t>
      </w:r>
      <w:r>
        <w:t>о</w:t>
      </w:r>
      <w:r>
        <w:t>сторонних примесей.</w:t>
      </w:r>
    </w:p>
    <w:p w:rsidR="00A76955" w:rsidRDefault="00A76955" w:rsidP="00A76955">
      <w:pPr>
        <w:ind w:firstLine="284"/>
        <w:jc w:val="both"/>
      </w:pPr>
      <w:r>
        <w:t>Вкус у всех видов сахара должен быть сладким без посторонних привкусов. Наличие посторонних запахов не допускается.</w:t>
      </w:r>
    </w:p>
    <w:p w:rsidR="00A76955" w:rsidRDefault="00A76955" w:rsidP="00A76955">
      <w:pPr>
        <w:ind w:firstLine="284"/>
        <w:jc w:val="both"/>
      </w:pPr>
      <w:r>
        <w:t>Кроме того, раствор любого вида сахара должен быть прозрачным, без нерастворимого осадка.</w:t>
      </w:r>
    </w:p>
    <w:p w:rsidR="00A76955" w:rsidRDefault="00A76955" w:rsidP="00A76955">
      <w:pPr>
        <w:ind w:firstLine="284"/>
        <w:jc w:val="both"/>
      </w:pPr>
      <w:r>
        <w:t>Сахар должен быть сыпучим, у сахара-песка для промышленной переработки допускаются комки, разваливающиеся при легком наж</w:t>
      </w:r>
      <w:r>
        <w:t>а</w:t>
      </w:r>
      <w:r>
        <w:t>тии.</w:t>
      </w:r>
    </w:p>
    <w:p w:rsidR="00A76955" w:rsidRDefault="00A76955" w:rsidP="00A76955">
      <w:pPr>
        <w:ind w:firstLine="284"/>
        <w:jc w:val="both"/>
      </w:pPr>
      <w:r>
        <w:t>Из физико-химических показателей определяют влажность,</w:t>
      </w:r>
      <w:r w:rsidR="00AB61A9" w:rsidRPr="00AB61A9">
        <w:t xml:space="preserve"> </w:t>
      </w:r>
      <w:r w:rsidR="00AB61A9">
        <w:t>зол</w:t>
      </w:r>
      <w:r w:rsidR="00AB61A9">
        <w:t>ь</w:t>
      </w:r>
      <w:r w:rsidR="00AB61A9">
        <w:t>ность,</w:t>
      </w:r>
      <w:r w:rsidR="00AB61A9" w:rsidRPr="00AB61A9">
        <w:t xml:space="preserve"> </w:t>
      </w:r>
      <w:r w:rsidR="00AB61A9">
        <w:t>цветность,</w:t>
      </w:r>
      <w:r>
        <w:t xml:space="preserve"> содержание сахарозы, редуцирующих веществ, фе</w:t>
      </w:r>
      <w:r>
        <w:t>р</w:t>
      </w:r>
      <w:r w:rsidR="00AB61A9">
        <w:t>ропримесей.</w:t>
      </w:r>
      <w:r>
        <w:t xml:space="preserve"> Для сахара-рафинада прессованного колотого, быстрора</w:t>
      </w:r>
      <w:r>
        <w:t>с</w:t>
      </w:r>
      <w:r>
        <w:t>творимого и в мелкой фасовке  предусмотрены такие специфические показатели, как крепость, а для первых двух – массовая доля мелочи. Из показателей безопасности в сахаре нормируется содержание тяж</w:t>
      </w:r>
      <w:r>
        <w:t>е</w:t>
      </w:r>
      <w:r>
        <w:t>лых металлов, пестицидов и микробиологические показатели (плесн</w:t>
      </w:r>
      <w:r>
        <w:t>е</w:t>
      </w:r>
      <w:r>
        <w:t>вые грибы, дрожжи, патогенные микроорганизмы).</w:t>
      </w:r>
    </w:p>
    <w:p w:rsidR="00A76955" w:rsidRDefault="00A76955" w:rsidP="00A76955">
      <w:pPr>
        <w:ind w:firstLine="284"/>
        <w:jc w:val="both"/>
      </w:pPr>
      <w:r>
        <w:t>Массовая доля влаги должна быть (%, не более): в сахаре-песке – 0,14 (для промышленной переработки – 0,15), в сахаре-рафинаде – в зависимости от вида – от 0,1 (сахар-песок) до 0,3 (сахар-рафинад в мелкой упаковке).</w:t>
      </w:r>
    </w:p>
    <w:p w:rsidR="00A76955" w:rsidRDefault="00A76955" w:rsidP="00A76955">
      <w:pPr>
        <w:ind w:firstLine="284"/>
        <w:jc w:val="both"/>
      </w:pPr>
      <w:r>
        <w:t>Массовая доля сахарозы (в пересчете на сухое вещество), %</w:t>
      </w:r>
      <w:r w:rsidR="00AB61A9">
        <w:t>,</w:t>
      </w:r>
      <w:r>
        <w:t xml:space="preserve"> не м</w:t>
      </w:r>
      <w:r>
        <w:t>е</w:t>
      </w:r>
      <w:r>
        <w:t>нее: в сахаре-песке – 99,75 (для промышленной переработки – 99,55), в сахаре-рафинаде – 99,9.</w:t>
      </w:r>
    </w:p>
    <w:p w:rsidR="00A76955" w:rsidRDefault="00A76955" w:rsidP="008C1566">
      <w:pPr>
        <w:spacing w:line="235" w:lineRule="auto"/>
        <w:ind w:firstLine="284"/>
        <w:jc w:val="both"/>
      </w:pPr>
      <w:r>
        <w:t>Массовая доля редуцирующих веществ (в пересчете на сухое вещ</w:t>
      </w:r>
      <w:r>
        <w:t>е</w:t>
      </w:r>
      <w:r>
        <w:t>ство), %</w:t>
      </w:r>
      <w:r w:rsidR="00AB61A9">
        <w:t>,</w:t>
      </w:r>
      <w:r>
        <w:t xml:space="preserve"> не более: в сахаре-песке – 0,05 (для промышленной перер</w:t>
      </w:r>
      <w:r>
        <w:t>а</w:t>
      </w:r>
      <w:r>
        <w:t>ботки – 0,06), сахаре-рафинаде всех видов – 0,03.</w:t>
      </w:r>
    </w:p>
    <w:p w:rsidR="00A76955" w:rsidRDefault="00A76955" w:rsidP="008C1566">
      <w:pPr>
        <w:spacing w:line="235" w:lineRule="auto"/>
        <w:ind w:firstLine="284"/>
        <w:jc w:val="both"/>
      </w:pPr>
      <w:r>
        <w:t>Содержание ферропримесей во всех видах сахара не должно пр</w:t>
      </w:r>
      <w:r>
        <w:t>е</w:t>
      </w:r>
      <w:r>
        <w:t>вышать 0,0003 %.</w:t>
      </w:r>
    </w:p>
    <w:p w:rsidR="00A76955" w:rsidRDefault="00A76955" w:rsidP="008C1566">
      <w:pPr>
        <w:spacing w:line="242" w:lineRule="auto"/>
        <w:ind w:firstLine="284"/>
        <w:jc w:val="both"/>
      </w:pPr>
      <w:r>
        <w:lastRenderedPageBreak/>
        <w:t>Кроме того, для сахара-песка нормируется цветность – не более 0,8 условных единиц (для промышленной переработки – 0,15</w:t>
      </w:r>
      <w:r w:rsidR="00AB61A9">
        <w:t>)</w:t>
      </w:r>
      <w:r>
        <w:t>, а для сах</w:t>
      </w:r>
      <w:r>
        <w:t>а</w:t>
      </w:r>
      <w:r>
        <w:t>ра-рафинада в кусочках – крепость (кг/см</w:t>
      </w:r>
      <w:r w:rsidRPr="00AB61A9">
        <w:rPr>
          <w:vertAlign w:val="superscript"/>
        </w:rPr>
        <w:t>2</w:t>
      </w:r>
      <w:r>
        <w:t>, не менее): у быстрораств</w:t>
      </w:r>
      <w:r>
        <w:t>о</w:t>
      </w:r>
      <w:r>
        <w:t xml:space="preserve">римого – 15, остальных видов – 30. </w:t>
      </w:r>
    </w:p>
    <w:p w:rsidR="00A76955" w:rsidRDefault="00A76955" w:rsidP="008C1566">
      <w:pPr>
        <w:spacing w:line="242" w:lineRule="auto"/>
        <w:ind w:firstLine="284"/>
        <w:jc w:val="both"/>
      </w:pPr>
      <w:r>
        <w:t xml:space="preserve">Массовая доля мелочи (осколков сахара-рафинада массой менее 25 % </w:t>
      </w:r>
      <w:r w:rsidR="00AB61A9">
        <w:t xml:space="preserve">от </w:t>
      </w:r>
      <w:r>
        <w:t>м</w:t>
      </w:r>
      <w:r w:rsidR="00AB61A9">
        <w:t>ассы кусочка, кристаллов пудры)</w:t>
      </w:r>
      <w:r>
        <w:t xml:space="preserve"> для сахара-рафинада пре</w:t>
      </w:r>
      <w:r>
        <w:t>с</w:t>
      </w:r>
      <w:r>
        <w:t>сованного колотого в пачках</w:t>
      </w:r>
      <w:r w:rsidR="00AB61A9">
        <w:t xml:space="preserve"> допускается</w:t>
      </w:r>
      <w:r w:rsidR="00E63FB5">
        <w:t xml:space="preserve"> </w:t>
      </w:r>
      <w:r>
        <w:t>не более 2,0 %, а для быс</w:t>
      </w:r>
      <w:r>
        <w:t>т</w:t>
      </w:r>
      <w:r>
        <w:t>рорастворимого в пачках – не более 1,5</w:t>
      </w:r>
      <w:r w:rsidR="00AB61A9">
        <w:t xml:space="preserve"> </w:t>
      </w:r>
      <w:r>
        <w:t>%</w:t>
      </w:r>
      <w:r w:rsidR="00AB61A9">
        <w:t>.</w:t>
      </w:r>
    </w:p>
    <w:p w:rsidR="00A76955" w:rsidRDefault="00A76955" w:rsidP="008C1566">
      <w:pPr>
        <w:spacing w:line="242" w:lineRule="auto"/>
        <w:ind w:firstLine="284"/>
        <w:jc w:val="both"/>
      </w:pPr>
      <w:r w:rsidRPr="00FD5DE8">
        <w:rPr>
          <w:b/>
          <w:i/>
        </w:rPr>
        <w:t>Задание 1.</w:t>
      </w:r>
      <w:r>
        <w:t xml:space="preserve"> Определить органолептические показатели качества с</w:t>
      </w:r>
      <w:r>
        <w:t>а</w:t>
      </w:r>
      <w:r>
        <w:t>хара.</w:t>
      </w:r>
    </w:p>
    <w:p w:rsidR="00A76955" w:rsidRDefault="00A76955" w:rsidP="008C1566">
      <w:pPr>
        <w:spacing w:line="242" w:lineRule="auto"/>
        <w:ind w:firstLine="284"/>
        <w:jc w:val="both"/>
      </w:pPr>
      <w:r w:rsidRPr="00FD5DE8">
        <w:rPr>
          <w:b/>
          <w:i/>
        </w:rPr>
        <w:t>Материалы и оборудование</w:t>
      </w:r>
      <w:r w:rsidR="00AB61A9">
        <w:rPr>
          <w:b/>
        </w:rPr>
        <w:t>:</w:t>
      </w:r>
      <w:r w:rsidR="00AB61A9">
        <w:t xml:space="preserve"> о</w:t>
      </w:r>
      <w:r>
        <w:t>бразцы испытуемого сахара, темная доска, стеклянная банка с притертой пробкой, химический стакан, стеклянная палочка, дистиллированная вода, водяная баня.</w:t>
      </w:r>
    </w:p>
    <w:p w:rsidR="00A76955" w:rsidRDefault="00A76955" w:rsidP="008C1566">
      <w:pPr>
        <w:spacing w:line="242" w:lineRule="auto"/>
        <w:ind w:firstLine="284"/>
        <w:jc w:val="both"/>
      </w:pPr>
      <w:r w:rsidRPr="00FD5DE8">
        <w:rPr>
          <w:b/>
          <w:i/>
        </w:rPr>
        <w:t>Ход выполнения.</w:t>
      </w:r>
      <w:r>
        <w:t xml:space="preserve"> Для определения внешнего вида образец исп</w:t>
      </w:r>
      <w:r>
        <w:t>ы</w:t>
      </w:r>
      <w:r>
        <w:t>туемого сахара рассыпают тонким слоем на темной доске и рассматр</w:t>
      </w:r>
      <w:r>
        <w:t>и</w:t>
      </w:r>
      <w:r>
        <w:t>вают при дневном свете невооруженным глазом. При оценке качества сахара-песка обращают внимание на однородность кристаллов, опр</w:t>
      </w:r>
      <w:r>
        <w:t>е</w:t>
      </w:r>
      <w:r>
        <w:t>деляют цвет и блеск, наличие комков непробеленного сахара и пост</w:t>
      </w:r>
      <w:r>
        <w:t>о</w:t>
      </w:r>
      <w:r>
        <w:t>ронних примесей.</w:t>
      </w:r>
    </w:p>
    <w:p w:rsidR="00A76955" w:rsidRDefault="00A76955" w:rsidP="008C1566">
      <w:pPr>
        <w:spacing w:line="242" w:lineRule="auto"/>
        <w:ind w:firstLine="284"/>
        <w:jc w:val="both"/>
      </w:pPr>
      <w:r>
        <w:t xml:space="preserve">Для определения </w:t>
      </w:r>
      <w:r w:rsidRPr="005A0186">
        <w:rPr>
          <w:i/>
        </w:rPr>
        <w:t xml:space="preserve">запаха </w:t>
      </w:r>
      <w:r w:rsidRPr="00AB61A9">
        <w:t>и</w:t>
      </w:r>
      <w:r w:rsidRPr="005A0186">
        <w:rPr>
          <w:i/>
        </w:rPr>
        <w:t xml:space="preserve"> вкуса</w:t>
      </w:r>
      <w:r>
        <w:t xml:space="preserve"> сахара берут чистую стеклянную банку с притертой пробкой и наполняют ее сахаром на ¾ объема. Ба</w:t>
      </w:r>
      <w:r>
        <w:t>н</w:t>
      </w:r>
      <w:r>
        <w:t>ку закрывают пробкой и выдерживаю</w:t>
      </w:r>
      <w:r w:rsidR="00AB61A9">
        <w:t>т в лаборатории в течение 1 ч</w:t>
      </w:r>
      <w:r>
        <w:t>. Запах определяют на уровне края банки сразу же после ее открывания.</w:t>
      </w:r>
    </w:p>
    <w:p w:rsidR="00A76955" w:rsidRDefault="00A76955" w:rsidP="008C1566">
      <w:pPr>
        <w:spacing w:line="242" w:lineRule="auto"/>
        <w:ind w:firstLine="284"/>
        <w:jc w:val="both"/>
      </w:pPr>
      <w:r>
        <w:t>Вкус определяют в сахарном растворе. Для этого 25 г сахара ра</w:t>
      </w:r>
      <w:r>
        <w:t>с</w:t>
      </w:r>
      <w:r>
        <w:t>творяют в 100 мл воды.</w:t>
      </w:r>
    </w:p>
    <w:p w:rsidR="00A76955" w:rsidRDefault="00A76955" w:rsidP="008C1566">
      <w:pPr>
        <w:spacing w:line="242" w:lineRule="auto"/>
        <w:ind w:firstLine="284"/>
        <w:jc w:val="both"/>
      </w:pPr>
      <w:r>
        <w:t xml:space="preserve">Для определения </w:t>
      </w:r>
      <w:r w:rsidRPr="005A0186">
        <w:rPr>
          <w:i/>
        </w:rPr>
        <w:t>прозрачности</w:t>
      </w:r>
      <w:r>
        <w:t xml:space="preserve"> раствора 25 г сахара-песка пом</w:t>
      </w:r>
      <w:r>
        <w:t>е</w:t>
      </w:r>
      <w:r>
        <w:t>щают в химический стакан и растворяют при перемешивании стекля</w:t>
      </w:r>
      <w:r>
        <w:t>н</w:t>
      </w:r>
      <w:r>
        <w:t>ной палочкой в 100 мл теплой дистиллированной воды. Затем раствор охлаждают и рассматривают при рассеянном дневном свете.</w:t>
      </w:r>
    </w:p>
    <w:p w:rsidR="00A76955" w:rsidRDefault="00A76955" w:rsidP="008C1566">
      <w:pPr>
        <w:spacing w:line="242" w:lineRule="auto"/>
        <w:ind w:firstLine="284"/>
        <w:jc w:val="both"/>
      </w:pPr>
      <w:r>
        <w:t>При определении прозрачности раствора</w:t>
      </w:r>
      <w:r w:rsidR="00E63FB5">
        <w:t xml:space="preserve"> 50 г сахара-рафинада</w:t>
      </w:r>
      <w:r>
        <w:t xml:space="preserve"> п</w:t>
      </w:r>
      <w:r>
        <w:t>о</w:t>
      </w:r>
      <w:r>
        <w:t xml:space="preserve">мещают в химический стакан и растворяют в 60 мл дистиллированной воды, размешивая стеклянной палочкой и нагревая на водяной бане до </w:t>
      </w:r>
      <w:r w:rsidR="00AB61A9">
        <w:t xml:space="preserve">температуры </w:t>
      </w:r>
      <w:r>
        <w:t>80</w:t>
      </w:r>
      <w:r w:rsidR="00CA2E09">
        <w:t>–</w:t>
      </w:r>
      <w:r>
        <w:t>90</w:t>
      </w:r>
      <w:r w:rsidR="00AB61A9">
        <w:t xml:space="preserve"> </w:t>
      </w:r>
      <w:r w:rsidR="00AB61A9">
        <w:rPr>
          <w:vertAlign w:val="superscript"/>
        </w:rPr>
        <w:t>о</w:t>
      </w:r>
      <w:r>
        <w:t>С. После охлаждения раствор рассматривают при рассеянном дневном свете.</w:t>
      </w:r>
    </w:p>
    <w:p w:rsidR="00A76955" w:rsidRDefault="00A76955" w:rsidP="008C1566">
      <w:pPr>
        <w:spacing w:line="242" w:lineRule="auto"/>
        <w:ind w:firstLine="284"/>
        <w:jc w:val="both"/>
      </w:pPr>
      <w:r w:rsidRPr="005A0186">
        <w:rPr>
          <w:b/>
          <w:i/>
        </w:rPr>
        <w:t>Результаты работы и выводы.</w:t>
      </w:r>
      <w:r>
        <w:t xml:space="preserve"> Провести анализ полученных р</w:t>
      </w:r>
      <w:r>
        <w:t>е</w:t>
      </w:r>
      <w:r>
        <w:t>зультатов и установить их соответствие требованиям ТНПА.</w:t>
      </w:r>
    </w:p>
    <w:p w:rsidR="00A76955" w:rsidRDefault="00A76955" w:rsidP="008C1566">
      <w:pPr>
        <w:spacing w:line="242" w:lineRule="auto"/>
        <w:ind w:firstLine="284"/>
        <w:jc w:val="both"/>
      </w:pPr>
      <w:r w:rsidRPr="00D81F90">
        <w:rPr>
          <w:b/>
          <w:i/>
        </w:rPr>
        <w:t>Задание 2.</w:t>
      </w:r>
      <w:r>
        <w:t xml:space="preserve"> Определить содержание сахарозы в сахаре-песке и сах</w:t>
      </w:r>
      <w:r>
        <w:t>а</w:t>
      </w:r>
      <w:r>
        <w:t>ре-рафинаде.</w:t>
      </w:r>
    </w:p>
    <w:p w:rsidR="00A76955" w:rsidRDefault="00A76955" w:rsidP="008C1566">
      <w:pPr>
        <w:spacing w:line="242" w:lineRule="auto"/>
        <w:ind w:firstLine="284"/>
        <w:jc w:val="both"/>
      </w:pPr>
      <w:r w:rsidRPr="00D81F90">
        <w:rPr>
          <w:b/>
          <w:i/>
        </w:rPr>
        <w:t>Материалы и оборудование</w:t>
      </w:r>
      <w:r w:rsidR="00AB61A9">
        <w:rPr>
          <w:b/>
        </w:rPr>
        <w:t>:</w:t>
      </w:r>
      <w:r w:rsidR="00AB61A9">
        <w:t xml:space="preserve"> о</w:t>
      </w:r>
      <w:r>
        <w:t>бразцы сахара, поляриметр (сахар</w:t>
      </w:r>
      <w:r>
        <w:t>и</w:t>
      </w:r>
      <w:r>
        <w:lastRenderedPageBreak/>
        <w:t>метр), аналитические весы, химические стаканы, мерные колбы, в</w:t>
      </w:r>
      <w:r>
        <w:t>о</w:t>
      </w:r>
      <w:r>
        <w:t>ронки.</w:t>
      </w:r>
    </w:p>
    <w:p w:rsidR="00A76955" w:rsidRPr="00EC3875" w:rsidRDefault="00EC3875" w:rsidP="00EC3875">
      <w:pPr>
        <w:ind w:firstLine="284"/>
        <w:jc w:val="both"/>
        <w:rPr>
          <w:b/>
          <w:i/>
        </w:rPr>
      </w:pPr>
      <w:r w:rsidRPr="00EC3875">
        <w:rPr>
          <w:b/>
          <w:i/>
        </w:rPr>
        <w:t>Ход выполнения.</w:t>
      </w:r>
      <w:r>
        <w:rPr>
          <w:b/>
          <w:i/>
        </w:rPr>
        <w:t xml:space="preserve"> </w:t>
      </w:r>
      <w:r w:rsidR="00A76955">
        <w:t>Для определения содержания сахарозы на анал</w:t>
      </w:r>
      <w:r w:rsidR="00A76955">
        <w:t>и</w:t>
      </w:r>
      <w:r w:rsidR="00A76955">
        <w:t>тических весах взвешивают 26 г сахара-песка или предварительно и</w:t>
      </w:r>
      <w:r w:rsidR="00A76955">
        <w:t>з</w:t>
      </w:r>
      <w:r w:rsidR="00A76955">
        <w:t>мельченного в ступке сахара-рафинада. Навеску переносят в химич</w:t>
      </w:r>
      <w:r w:rsidR="00A76955">
        <w:t>е</w:t>
      </w:r>
      <w:r w:rsidR="00A76955">
        <w:t>ский стакан, куда небольшими порциями добавляют теплую дистилл</w:t>
      </w:r>
      <w:r w:rsidR="00A76955">
        <w:t>и</w:t>
      </w:r>
      <w:r w:rsidR="00A76955">
        <w:t>рованную воду. Полученный раствор с помощью воронки и стекля</w:t>
      </w:r>
      <w:r w:rsidR="00A76955">
        <w:t>н</w:t>
      </w:r>
      <w:r w:rsidR="00A76955">
        <w:t>ной палочки переливают в мерную колбу вместимостью 100 см</w:t>
      </w:r>
      <w:r w:rsidR="00A76955" w:rsidRPr="00EC3875">
        <w:rPr>
          <w:sz w:val="16"/>
          <w:szCs w:val="16"/>
          <w:vertAlign w:val="superscript"/>
        </w:rPr>
        <w:t>3</w:t>
      </w:r>
      <w:r w:rsidR="00A76955">
        <w:t>.</w:t>
      </w:r>
    </w:p>
    <w:p w:rsidR="00A76955" w:rsidRDefault="00A76955" w:rsidP="00A76955">
      <w:pPr>
        <w:ind w:firstLine="284"/>
        <w:jc w:val="both"/>
      </w:pPr>
      <w:r>
        <w:t>Стакан и воронку тщательно ополаскивают и промывную воду также сливают в мерную колбу. Раствор доливают до метки только после того, как температура его и дистиллированной воды достигнет 20</w:t>
      </w:r>
      <w:r w:rsidR="00AB61A9">
        <w:t xml:space="preserve"> </w:t>
      </w:r>
      <w:r w:rsidR="00AB61A9">
        <w:rPr>
          <w:vertAlign w:val="superscript"/>
        </w:rPr>
        <w:t>о</w:t>
      </w:r>
      <w:r>
        <w:t>С. После тщательного взбалтывания раствор фильтруют через б</w:t>
      </w:r>
      <w:r>
        <w:t>у</w:t>
      </w:r>
      <w:r>
        <w:t xml:space="preserve">мажный фильтр. В процессе фильтрования во избежание испарения воды и нарушения концентрации раствора воронку следует закрыть стеклом. Сразу после окончания фильтрования </w:t>
      </w:r>
      <w:r w:rsidR="00E63FB5">
        <w:t>раствор подвергают поляриметрии</w:t>
      </w:r>
      <w:r>
        <w:t xml:space="preserve"> согласно инструкции, прилагаемой к сахариметру.</w:t>
      </w:r>
    </w:p>
    <w:p w:rsidR="00A76955" w:rsidRDefault="00A76955" w:rsidP="00A76955">
      <w:pPr>
        <w:ind w:firstLine="284"/>
        <w:jc w:val="both"/>
      </w:pPr>
      <w:r>
        <w:t>Содержание сахарозы в сахаре принято выражать в пересчете на сухое вещество, поэтому необходимо также знать фактическую вла</w:t>
      </w:r>
      <w:r>
        <w:t>ж</w:t>
      </w:r>
      <w:r>
        <w:t>ность сахара.</w:t>
      </w:r>
    </w:p>
    <w:p w:rsidR="00A76955" w:rsidRDefault="00E63FB5" w:rsidP="00A76955">
      <w:pPr>
        <w:ind w:firstLine="284"/>
        <w:jc w:val="both"/>
      </w:pPr>
      <w:r>
        <w:t>Содержание сахарозы (</w:t>
      </w:r>
      <w:r w:rsidRPr="008F5D5A">
        <w:t>Х</w:t>
      </w:r>
      <w:r w:rsidR="00AB61A9">
        <w:t>)</w:t>
      </w:r>
      <w:r>
        <w:t>,</w:t>
      </w:r>
      <w:r w:rsidR="00A76955">
        <w:t xml:space="preserve"> </w:t>
      </w:r>
      <w:r w:rsidR="00AB61A9">
        <w:t xml:space="preserve">выраженное </w:t>
      </w:r>
      <w:r w:rsidR="00A76955">
        <w:t>в процентах</w:t>
      </w:r>
      <w:r w:rsidR="00AB61A9">
        <w:t>,</w:t>
      </w:r>
      <w:r w:rsidR="00A76955">
        <w:t xml:space="preserve"> вычисляют по форму</w:t>
      </w:r>
      <w:r w:rsidR="00AB61A9">
        <w:t>ле</w:t>
      </w:r>
    </w:p>
    <w:p w:rsidR="00A76955" w:rsidRPr="00E63C89" w:rsidRDefault="00171470" w:rsidP="00E63C89">
      <w:pPr>
        <w:ind w:firstLine="284"/>
        <w:jc w:val="center"/>
      </w:pPr>
      <w:r w:rsidRPr="00E63FB5">
        <w:rPr>
          <w:position w:val="-22"/>
        </w:rPr>
        <w:object w:dxaOrig="1180" w:dyaOrig="580">
          <v:shape id="_x0000_i1065" type="#_x0000_t75" style="width:58.9pt;height:29.45pt" o:ole="">
            <v:imagedata r:id="rId88" o:title=""/>
          </v:shape>
          <o:OLEObject Type="Embed" ProgID="Equation.3" ShapeID="_x0000_i1065" DrawAspect="Content" ObjectID="_1418815052" r:id="rId89"/>
        </w:object>
      </w:r>
    </w:p>
    <w:p w:rsidR="00A76955" w:rsidRDefault="00A76955" w:rsidP="00A76955">
      <w:pPr>
        <w:ind w:firstLine="284"/>
        <w:jc w:val="center"/>
        <w:rPr>
          <w:rFonts w:eastAsiaTheme="minorEastAsia"/>
        </w:rPr>
      </w:pPr>
    </w:p>
    <w:p w:rsidR="00A76955" w:rsidRDefault="00A76955" w:rsidP="00A76955">
      <w:pPr>
        <w:rPr>
          <w:rFonts w:eastAsiaTheme="minorEastAsia"/>
        </w:rPr>
      </w:pPr>
      <w:r>
        <w:rPr>
          <w:rFonts w:eastAsiaTheme="minorEastAsia"/>
        </w:rPr>
        <w:t>где Р</w:t>
      </w:r>
      <w:r>
        <w:rPr>
          <w:rFonts w:eastAsiaTheme="minorEastAsia"/>
          <w:vertAlign w:val="subscript"/>
        </w:rPr>
        <w:t>ср</w:t>
      </w:r>
      <w:r>
        <w:rPr>
          <w:rFonts w:eastAsiaTheme="minorEastAsia"/>
        </w:rPr>
        <w:t xml:space="preserve"> – содержание сахарозы,  %</w:t>
      </w:r>
      <w:r w:rsidR="00E63C89">
        <w:rPr>
          <w:rFonts w:eastAsiaTheme="minorEastAsia"/>
        </w:rPr>
        <w:t>;</w:t>
      </w:r>
    </w:p>
    <w:p w:rsidR="00A76955" w:rsidRDefault="00E63FB5" w:rsidP="00A76955">
      <w:pPr>
        <w:ind w:firstLine="284"/>
        <w:jc w:val="both"/>
        <w:rPr>
          <w:rFonts w:eastAsiaTheme="minorEastAsia"/>
        </w:rPr>
      </w:pPr>
      <w:r>
        <w:rPr>
          <w:rFonts w:eastAsiaTheme="minorEastAsia"/>
        </w:rPr>
        <w:t xml:space="preserve"> </w:t>
      </w:r>
      <w:r w:rsidR="00A76955">
        <w:rPr>
          <w:rFonts w:eastAsiaTheme="minorEastAsia"/>
        </w:rPr>
        <w:t>в – влажность сахара,  %.</w:t>
      </w:r>
    </w:p>
    <w:p w:rsidR="00A76955" w:rsidRPr="00694AC3" w:rsidRDefault="00A76955" w:rsidP="00A76955">
      <w:pPr>
        <w:ind w:firstLine="284"/>
        <w:jc w:val="both"/>
      </w:pPr>
      <w:r w:rsidRPr="00406FE2">
        <w:rPr>
          <w:rFonts w:eastAsiaTheme="minorEastAsia"/>
          <w:b/>
          <w:i/>
        </w:rPr>
        <w:t>Результаты работы и выводы.</w:t>
      </w:r>
      <w:r>
        <w:rPr>
          <w:rFonts w:eastAsiaTheme="minorEastAsia"/>
        </w:rPr>
        <w:t xml:space="preserve"> Полученные результаты сравни</w:t>
      </w:r>
      <w:r w:rsidR="00E63C89">
        <w:rPr>
          <w:rFonts w:eastAsiaTheme="minorEastAsia"/>
        </w:rPr>
        <w:t>ть</w:t>
      </w:r>
      <w:r>
        <w:rPr>
          <w:rFonts w:eastAsiaTheme="minorEastAsia"/>
        </w:rPr>
        <w:t xml:space="preserve"> с требованиями ТНПА и </w:t>
      </w:r>
      <w:r w:rsidR="00E63C89">
        <w:rPr>
          <w:rFonts w:eastAsiaTheme="minorEastAsia"/>
        </w:rPr>
        <w:t>сделать</w:t>
      </w:r>
      <w:r>
        <w:rPr>
          <w:rFonts w:eastAsiaTheme="minorEastAsia"/>
        </w:rPr>
        <w:t xml:space="preserve"> заключение о их соответствии уст</w:t>
      </w:r>
      <w:r>
        <w:rPr>
          <w:rFonts w:eastAsiaTheme="minorEastAsia"/>
        </w:rPr>
        <w:t>а</w:t>
      </w:r>
      <w:r>
        <w:rPr>
          <w:rFonts w:eastAsiaTheme="minorEastAsia"/>
        </w:rPr>
        <w:t>новленным нормам.</w:t>
      </w:r>
    </w:p>
    <w:p w:rsidR="00A76955" w:rsidRDefault="00A76955" w:rsidP="00EC405B">
      <w:pPr>
        <w:ind w:firstLine="284"/>
        <w:jc w:val="center"/>
        <w:rPr>
          <w:b/>
        </w:rPr>
      </w:pPr>
    </w:p>
    <w:p w:rsidR="00E63C89" w:rsidRDefault="00A76955" w:rsidP="00E63C89">
      <w:pPr>
        <w:jc w:val="center"/>
        <w:rPr>
          <w:b/>
        </w:rPr>
      </w:pPr>
      <w:r>
        <w:rPr>
          <w:b/>
        </w:rPr>
        <w:t xml:space="preserve">3.4. Определение содержания пектиновых веществ </w:t>
      </w:r>
    </w:p>
    <w:p w:rsidR="00A76955" w:rsidRDefault="00A76955" w:rsidP="00E63C89">
      <w:pPr>
        <w:jc w:val="center"/>
        <w:rPr>
          <w:b/>
        </w:rPr>
      </w:pPr>
      <w:r>
        <w:rPr>
          <w:b/>
        </w:rPr>
        <w:t>в пектиносодержащем сырье</w:t>
      </w:r>
    </w:p>
    <w:p w:rsidR="00A76955" w:rsidRDefault="00A76955" w:rsidP="00A76955">
      <w:pPr>
        <w:ind w:firstLine="284"/>
        <w:jc w:val="both"/>
      </w:pPr>
    </w:p>
    <w:p w:rsidR="00A76955" w:rsidRDefault="00A76955" w:rsidP="00A76955">
      <w:pPr>
        <w:ind w:firstLine="284"/>
        <w:jc w:val="both"/>
      </w:pPr>
      <w:r w:rsidRPr="00847B1E">
        <w:rPr>
          <w:b/>
          <w:i/>
        </w:rPr>
        <w:t>Цель работы</w:t>
      </w:r>
      <w:r w:rsidR="00E63C89">
        <w:rPr>
          <w:b/>
          <w:i/>
        </w:rPr>
        <w:t xml:space="preserve"> </w:t>
      </w:r>
      <w:r w:rsidR="00E63C89" w:rsidRPr="00E63C89">
        <w:t>–</w:t>
      </w:r>
      <w:r w:rsidR="00E63C89">
        <w:rPr>
          <w:b/>
          <w:i/>
        </w:rPr>
        <w:t xml:space="preserve"> </w:t>
      </w:r>
      <w:r w:rsidR="00E63C89">
        <w:t>н</w:t>
      </w:r>
      <w:r>
        <w:t>аучиться определять содержание пектиновых в</w:t>
      </w:r>
      <w:r>
        <w:t>е</w:t>
      </w:r>
      <w:r>
        <w:t>ществ в пектиносодержащем сырье (яблоки, сахарная свекла, ябло</w:t>
      </w:r>
      <w:r>
        <w:t>ч</w:t>
      </w:r>
      <w:r>
        <w:t>ные выжимки).</w:t>
      </w:r>
    </w:p>
    <w:p w:rsidR="00A76955" w:rsidRDefault="00A76955" w:rsidP="00A76955">
      <w:pPr>
        <w:ind w:firstLine="284"/>
        <w:jc w:val="both"/>
      </w:pPr>
      <w:r w:rsidRPr="00847B1E">
        <w:rPr>
          <w:b/>
          <w:i/>
        </w:rPr>
        <w:t>Теоретическая часть.</w:t>
      </w:r>
      <w:r>
        <w:t xml:space="preserve"> Содержание пектиновых веществ в раст</w:t>
      </w:r>
      <w:r>
        <w:t>и</w:t>
      </w:r>
      <w:r>
        <w:t>тельном сырье колебле</w:t>
      </w:r>
      <w:r w:rsidR="00E63C89">
        <w:t>тся в широких пределах – от 0,1–</w:t>
      </w:r>
      <w:r>
        <w:t>0,5 до 50 %. Наибольшее содержание п</w:t>
      </w:r>
      <w:r w:rsidR="00E63C89">
        <w:t>ектина в лимонных выжимках – 30–</w:t>
      </w:r>
      <w:r>
        <w:t xml:space="preserve">35 %, в </w:t>
      </w:r>
      <w:r>
        <w:lastRenderedPageBreak/>
        <w:t>апельсиновых и мандариновых выжимках – 25</w:t>
      </w:r>
      <w:r w:rsidR="00E63C89">
        <w:t>–30 %, свекловичном жоме – 20–25 %, яблочных выжимках – 5–</w:t>
      </w:r>
      <w:r>
        <w:t>15 %.</w:t>
      </w:r>
    </w:p>
    <w:p w:rsidR="00A76955" w:rsidRDefault="00A76955" w:rsidP="00A76955">
      <w:pPr>
        <w:ind w:firstLine="284"/>
        <w:jc w:val="both"/>
      </w:pPr>
      <w:r>
        <w:t>Локализованы пектиновые вещества в различных частях растений неравномерно. Так, в цитрусовых плодах их основное количество с</w:t>
      </w:r>
      <w:r>
        <w:t>о</w:t>
      </w:r>
      <w:r>
        <w:t>средоточено в альбедо, в яблоках – в покровных тканях, в сахарной свекле – в мякоти.</w:t>
      </w:r>
    </w:p>
    <w:p w:rsidR="00A76955" w:rsidRDefault="00A76955" w:rsidP="00A76955">
      <w:pPr>
        <w:ind w:firstLine="284"/>
        <w:jc w:val="both"/>
      </w:pPr>
      <w:r>
        <w:t>Пектиновые вещества многих растений (моркови, свеклы, черешни, цикория и др.)</w:t>
      </w:r>
      <w:r w:rsidR="00E63C89">
        <w:t xml:space="preserve"> </w:t>
      </w:r>
      <w:r>
        <w:t>не обладают студнеобразующей способностью, в связи с чем не могут быть использованы как сырье для получения пектина.</w:t>
      </w:r>
    </w:p>
    <w:p w:rsidR="00A76955" w:rsidRDefault="00A76955" w:rsidP="00A76955">
      <w:pPr>
        <w:ind w:firstLine="284"/>
        <w:jc w:val="both"/>
      </w:pPr>
      <w:r>
        <w:t>Основным промышленным сырьем для получения пектина в Р</w:t>
      </w:r>
      <w:r w:rsidR="00E63C89">
        <w:t>е</w:t>
      </w:r>
      <w:r w:rsidR="00E63C89">
        <w:t>с</w:t>
      </w:r>
      <w:r w:rsidR="00E63C89">
        <w:t xml:space="preserve">публике </w:t>
      </w:r>
      <w:r>
        <w:t>Б</w:t>
      </w:r>
      <w:r w:rsidR="00E63C89">
        <w:t>еларусь</w:t>
      </w:r>
      <w:r>
        <w:t xml:space="preserve"> являются яблочные выжимки и свекловичный жом.</w:t>
      </w:r>
    </w:p>
    <w:p w:rsidR="00A76955" w:rsidRDefault="00A76955" w:rsidP="00A76955">
      <w:pPr>
        <w:ind w:firstLine="284"/>
        <w:jc w:val="both"/>
      </w:pPr>
      <w:r>
        <w:t>Для производства пектина используется с</w:t>
      </w:r>
      <w:r w:rsidR="003C0DC6">
        <w:t>вежее, сульфитированное и сушен</w:t>
      </w:r>
      <w:r>
        <w:t>ое сырье, но по качественным показателям наиболее ценным является свежее сырье.</w:t>
      </w:r>
    </w:p>
    <w:p w:rsidR="00A76955" w:rsidRDefault="00A76955" w:rsidP="00A76955">
      <w:pPr>
        <w:ind w:firstLine="284"/>
        <w:jc w:val="both"/>
      </w:pPr>
      <w:r w:rsidRPr="002078F7">
        <w:rPr>
          <w:b/>
          <w:i/>
        </w:rPr>
        <w:t>Задание 1.</w:t>
      </w:r>
      <w:r>
        <w:t xml:space="preserve"> Определить содержание пектиновых веществ в ябло</w:t>
      </w:r>
      <w:r>
        <w:t>ч</w:t>
      </w:r>
      <w:r>
        <w:t>ных выжимках.</w:t>
      </w:r>
    </w:p>
    <w:p w:rsidR="00A76955" w:rsidRDefault="00A76955" w:rsidP="00171470">
      <w:pPr>
        <w:spacing w:line="240" w:lineRule="atLeast"/>
        <w:ind w:firstLine="284"/>
        <w:jc w:val="both"/>
      </w:pPr>
      <w:r w:rsidRPr="002078F7">
        <w:rPr>
          <w:b/>
          <w:i/>
        </w:rPr>
        <w:t>Материалы и оборудование</w:t>
      </w:r>
      <w:r w:rsidR="00E63C89">
        <w:rPr>
          <w:b/>
        </w:rPr>
        <w:t xml:space="preserve">: </w:t>
      </w:r>
      <w:r w:rsidR="00E63C89">
        <w:t>п</w:t>
      </w:r>
      <w:r>
        <w:t>ектиносодержащее сырье, технох</w:t>
      </w:r>
      <w:r>
        <w:t>и</w:t>
      </w:r>
      <w:r>
        <w:t>мические  и аналитические весы, обратный холодильник, ступка с пе</w:t>
      </w:r>
      <w:r>
        <w:t>с</w:t>
      </w:r>
      <w:r>
        <w:t>тиком, бюксы, фильтровальная бумага, конические колбы вместим</w:t>
      </w:r>
      <w:r>
        <w:t>о</w:t>
      </w:r>
      <w:r w:rsidR="00AD03E5">
        <w:t>стью 100–</w:t>
      </w:r>
      <w:r>
        <w:t>250 см</w:t>
      </w:r>
      <w:r w:rsidRPr="00E63C89">
        <w:rPr>
          <w:vertAlign w:val="superscript"/>
        </w:rPr>
        <w:t>3</w:t>
      </w:r>
      <w:r>
        <w:t xml:space="preserve">, раствор </w:t>
      </w:r>
      <w:r>
        <w:rPr>
          <w:lang w:val="en-US"/>
        </w:rPr>
        <w:t>HCl</w:t>
      </w:r>
      <w:r>
        <w:t xml:space="preserve"> (0,3 моль/дм</w:t>
      </w:r>
      <w:r w:rsidRPr="00E63C89">
        <w:rPr>
          <w:vertAlign w:val="superscript"/>
        </w:rPr>
        <w:t>3</w:t>
      </w:r>
      <w:r w:rsidR="00171470">
        <w:t>), 1</w:t>
      </w:r>
      <w:r>
        <w:t>%</w:t>
      </w:r>
      <w:r w:rsidR="00E63C89">
        <w:t>-ный</w:t>
      </w:r>
      <w:r>
        <w:t xml:space="preserve"> раствор лимо</w:t>
      </w:r>
      <w:r>
        <w:t>н</w:t>
      </w:r>
      <w:r w:rsidR="00171470">
        <w:t>нокислого аммония, 10</w:t>
      </w:r>
      <w:r>
        <w:t>%</w:t>
      </w:r>
      <w:r w:rsidR="00E63C89">
        <w:t>-ный</w:t>
      </w:r>
      <w:r>
        <w:t xml:space="preserve"> раствор </w:t>
      </w:r>
      <w:r>
        <w:rPr>
          <w:lang w:val="en-US"/>
        </w:rPr>
        <w:t>NaOH</w:t>
      </w:r>
      <w:r w:rsidR="00171470">
        <w:t>, 0,4</w:t>
      </w:r>
      <w:r>
        <w:t>%</w:t>
      </w:r>
      <w:r w:rsidR="00E63C89">
        <w:t>-ный</w:t>
      </w:r>
      <w:r>
        <w:t xml:space="preserve"> раствор </w:t>
      </w:r>
      <w:r>
        <w:rPr>
          <w:lang w:val="en-US"/>
        </w:rPr>
        <w:t>Na</w:t>
      </w:r>
      <w:r>
        <w:t>ОН, уксусная кислота (1 моль/дм</w:t>
      </w:r>
      <w:r w:rsidRPr="00E63C89">
        <w:rPr>
          <w:vertAlign w:val="superscript"/>
        </w:rPr>
        <w:t>3</w:t>
      </w:r>
      <w:r>
        <w:t xml:space="preserve">), раствор </w:t>
      </w:r>
      <w:r>
        <w:rPr>
          <w:lang w:val="en-US"/>
        </w:rPr>
        <w:t>CaCl</w:t>
      </w:r>
      <w:r w:rsidRPr="00E63C89">
        <w:rPr>
          <w:vertAlign w:val="subscript"/>
        </w:rPr>
        <w:t>2</w:t>
      </w:r>
      <w:r w:rsidRPr="00FB53E9">
        <w:t xml:space="preserve"> (2 </w:t>
      </w:r>
      <w:r>
        <w:t>моль/дм</w:t>
      </w:r>
      <w:r w:rsidRPr="00E63C89">
        <w:rPr>
          <w:vertAlign w:val="superscript"/>
        </w:rPr>
        <w:t>3</w:t>
      </w:r>
      <w:r>
        <w:t>), дистил</w:t>
      </w:r>
      <w:r w:rsidR="00E63C89">
        <w:t>л</w:t>
      </w:r>
      <w:r>
        <w:t>и</w:t>
      </w:r>
      <w:r>
        <w:t>рованная вода.</w:t>
      </w:r>
    </w:p>
    <w:p w:rsidR="00A76955" w:rsidRDefault="00A76955" w:rsidP="00171470">
      <w:pPr>
        <w:spacing w:line="240" w:lineRule="exact"/>
        <w:ind w:firstLine="284"/>
        <w:jc w:val="both"/>
      </w:pPr>
      <w:r w:rsidRPr="00EC3875">
        <w:rPr>
          <w:b/>
          <w:i/>
        </w:rPr>
        <w:t>Ход выполнения.</w:t>
      </w:r>
      <w:r>
        <w:t xml:space="preserve"> На технических весах отвешивают навеску пе</w:t>
      </w:r>
      <w:r>
        <w:t>к</w:t>
      </w:r>
      <w:r>
        <w:t xml:space="preserve">тиносодержащего сырья, масса которой зависит от предполагаемого количества пектина. Достаточно высокую степень точности можно ожидать, когда масса полученного осадка пектата кальция находится в </w:t>
      </w:r>
      <w:r w:rsidR="00462169">
        <w:t>пределах 0,02–</w:t>
      </w:r>
      <w:r>
        <w:t>0,03 г.</w:t>
      </w:r>
    </w:p>
    <w:p w:rsidR="00A76955" w:rsidRDefault="00A76955" w:rsidP="00A76955">
      <w:pPr>
        <w:ind w:firstLine="284"/>
        <w:jc w:val="both"/>
      </w:pPr>
      <w:r>
        <w:t>Растертую в ступке до однородного состояния навеску продукта пер</w:t>
      </w:r>
      <w:r w:rsidR="00462169">
        <w:t>еносят в колбу вместимостью 100–</w:t>
      </w:r>
      <w:r>
        <w:t>150 см</w:t>
      </w:r>
      <w:r w:rsidRPr="00462169">
        <w:rPr>
          <w:vertAlign w:val="superscript"/>
        </w:rPr>
        <w:t>3</w:t>
      </w:r>
      <w:r w:rsidRPr="00462169">
        <w:t xml:space="preserve"> </w:t>
      </w:r>
      <w:r>
        <w:t>и заливают 50</w:t>
      </w:r>
      <w:r w:rsidR="00462169">
        <w:t xml:space="preserve"> </w:t>
      </w:r>
      <w:r>
        <w:t>см</w:t>
      </w:r>
      <w:r w:rsidRPr="00462169">
        <w:rPr>
          <w:vertAlign w:val="superscript"/>
        </w:rPr>
        <w:t>3</w:t>
      </w:r>
      <w:r>
        <w:t xml:space="preserve"> сол</w:t>
      </w:r>
      <w:r>
        <w:t>я</w:t>
      </w:r>
      <w:r w:rsidR="00462169">
        <w:t>ной кислоты, нагревают в обратно</w:t>
      </w:r>
      <w:r>
        <w:t>м холодильни</w:t>
      </w:r>
      <w:r w:rsidR="00462169">
        <w:t>ке</w:t>
      </w:r>
      <w:r>
        <w:t xml:space="preserve"> в течение 30 ми</w:t>
      </w:r>
      <w:r w:rsidR="00462169">
        <w:t>н</w:t>
      </w:r>
      <w:r>
        <w:t xml:space="preserve"> на кипящей водяной бане. Полученный гидролизат фильтруют через складчатый фильтр в мерную колбу вместимостью 250 см</w:t>
      </w:r>
      <w:r w:rsidRPr="00462169">
        <w:rPr>
          <w:vertAlign w:val="superscript"/>
        </w:rPr>
        <w:t>3</w:t>
      </w:r>
      <w:r>
        <w:t>. Осадок с фильтром возвращают в колбу, заливают 50 см</w:t>
      </w:r>
      <w:r w:rsidRPr="00462169">
        <w:rPr>
          <w:vertAlign w:val="superscript"/>
        </w:rPr>
        <w:t>3</w:t>
      </w:r>
      <w:r w:rsidR="00171470">
        <w:t xml:space="preserve"> 1</w:t>
      </w:r>
      <w:r>
        <w:t>%-ного раствора л</w:t>
      </w:r>
      <w:r>
        <w:t>и</w:t>
      </w:r>
      <w:r>
        <w:t xml:space="preserve">моннокислого аммония и вновь помещают на </w:t>
      </w:r>
      <w:r w:rsidR="00462169">
        <w:t>30 мин</w:t>
      </w:r>
      <w:r>
        <w:t xml:space="preserve"> на кипящую в</w:t>
      </w:r>
      <w:r>
        <w:t>о</w:t>
      </w:r>
      <w:r>
        <w:t>дяную баню. Фильтрат собирают в ту же мерную колбу. После охла</w:t>
      </w:r>
      <w:r>
        <w:t>ж</w:t>
      </w:r>
      <w:r w:rsidR="00171470">
        <w:t>дения и нейтрализации 10</w:t>
      </w:r>
      <w:r>
        <w:t xml:space="preserve">%-ным раствором </w:t>
      </w:r>
      <w:r>
        <w:rPr>
          <w:lang w:val="en-US"/>
        </w:rPr>
        <w:t>NaOH</w:t>
      </w:r>
      <w:r>
        <w:t xml:space="preserve"> содержимое колбы доводят до метки дистил</w:t>
      </w:r>
      <w:r w:rsidR="006C2766">
        <w:t>л</w:t>
      </w:r>
      <w:r>
        <w:t>ированной водой. Далее</w:t>
      </w:r>
      <w:r w:rsidR="007342E3">
        <w:t xml:space="preserve"> </w:t>
      </w:r>
      <w:r>
        <w:t xml:space="preserve"> берут пипет</w:t>
      </w:r>
      <w:r w:rsidR="007342E3">
        <w:t>кой 50 </w:t>
      </w:r>
      <w:r>
        <w:t>см</w:t>
      </w:r>
      <w:r w:rsidRPr="00462169">
        <w:rPr>
          <w:vertAlign w:val="superscript"/>
        </w:rPr>
        <w:t>3</w:t>
      </w:r>
      <w:r>
        <w:t xml:space="preserve"> фильтрата, добавляю</w:t>
      </w:r>
      <w:r w:rsidR="00171470">
        <w:t>т такой же объем 0,4</w:t>
      </w:r>
      <w:r w:rsidR="006C2766">
        <w:t>%-</w:t>
      </w:r>
      <w:r>
        <w:t xml:space="preserve">ного раствора </w:t>
      </w:r>
      <w:r>
        <w:rPr>
          <w:lang w:val="en-US"/>
        </w:rPr>
        <w:lastRenderedPageBreak/>
        <w:t>NaOH</w:t>
      </w:r>
      <w:r>
        <w:t xml:space="preserve"> и оставляют при комнатной температуре на ночь для омыления метоксильных групп. На следующ</w:t>
      </w:r>
      <w:r w:rsidR="00B42179">
        <w:t>ий день раствор нейтрализуют 50 </w:t>
      </w:r>
      <w:r>
        <w:t>см</w:t>
      </w:r>
      <w:r w:rsidRPr="00AD03E5">
        <w:rPr>
          <w:vertAlign w:val="superscript"/>
        </w:rPr>
        <w:t>3</w:t>
      </w:r>
      <w:r>
        <w:t xml:space="preserve"> уксусной кислоты и прибавляют 50 см</w:t>
      </w:r>
      <w:r w:rsidRPr="00462169">
        <w:rPr>
          <w:vertAlign w:val="superscript"/>
        </w:rPr>
        <w:t>3</w:t>
      </w:r>
      <w:r>
        <w:t xml:space="preserve"> </w:t>
      </w:r>
      <w:r>
        <w:rPr>
          <w:lang w:val="en-US"/>
        </w:rPr>
        <w:t>CaCl</w:t>
      </w:r>
      <w:r w:rsidRPr="00462169">
        <w:rPr>
          <w:vertAlign w:val="subscript"/>
        </w:rPr>
        <w:t>2</w:t>
      </w:r>
      <w:r w:rsidR="00F61503">
        <w:t>.</w:t>
      </w:r>
      <w:r>
        <w:t xml:space="preserve"> Для полноты р</w:t>
      </w:r>
      <w:r>
        <w:t>е</w:t>
      </w:r>
      <w:r>
        <w:t xml:space="preserve">акции </w:t>
      </w:r>
      <w:r>
        <w:rPr>
          <w:lang w:val="en-US"/>
        </w:rPr>
        <w:t>CaCl</w:t>
      </w:r>
      <w:r w:rsidRPr="00462169">
        <w:rPr>
          <w:vertAlign w:val="subscript"/>
        </w:rPr>
        <w:t>2</w:t>
      </w:r>
      <w:r>
        <w:t xml:space="preserve"> с пектиновой кисло</w:t>
      </w:r>
      <w:r w:rsidR="00F61503">
        <w:t>той раствор отстаивают 1 ч</w:t>
      </w:r>
      <w:r>
        <w:t xml:space="preserve"> или сразу кипя</w:t>
      </w:r>
      <w:r w:rsidR="00462169">
        <w:t>тят 5 мин</w:t>
      </w:r>
      <w:r w:rsidR="00F61503">
        <w:t>. После этого</w:t>
      </w:r>
      <w:r>
        <w:t xml:space="preserve"> образующийся остаток пектата кальция фильтруют через высушенный до постоянной массы беззольный фильтр. Осадок на фильтре промывают кипящей водой до исчезнов</w:t>
      </w:r>
      <w:r>
        <w:t>е</w:t>
      </w:r>
      <w:r>
        <w:t xml:space="preserve">ния положительной реакции на хлор. Затем осадок пектата кальция вместе с фильтром переносят в бюксу и при </w:t>
      </w:r>
      <w:r w:rsidR="00F61503">
        <w:t xml:space="preserve">температуре </w:t>
      </w:r>
      <w:r>
        <w:t>100</w:t>
      </w:r>
      <w:r w:rsidR="00462169">
        <w:t xml:space="preserve"> </w:t>
      </w:r>
      <w:r w:rsidR="00AD03E5">
        <w:rPr>
          <w:vertAlign w:val="superscript"/>
        </w:rPr>
        <w:t>о</w:t>
      </w:r>
      <w:r>
        <w:t>С дов</w:t>
      </w:r>
      <w:r>
        <w:t>о</w:t>
      </w:r>
      <w:r>
        <w:t>дят до постоянной массы.</w:t>
      </w:r>
    </w:p>
    <w:p w:rsidR="00A76955" w:rsidRDefault="00A76955" w:rsidP="00A76955">
      <w:pPr>
        <w:ind w:firstLine="284"/>
        <w:jc w:val="both"/>
      </w:pPr>
      <w:r>
        <w:t>Исходя из массы пектата кальция рассчитывают содержание пект</w:t>
      </w:r>
      <w:r>
        <w:t>и</w:t>
      </w:r>
      <w:r>
        <w:t xml:space="preserve">на </w:t>
      </w:r>
      <w:r w:rsidR="00F61503">
        <w:t>(</w:t>
      </w:r>
      <w:r w:rsidR="00122CA3" w:rsidRPr="008F5D5A">
        <w:t>Х</w:t>
      </w:r>
      <w:r w:rsidRPr="008F5D5A">
        <w:rPr>
          <w:vertAlign w:val="subscript"/>
        </w:rPr>
        <w:t>п</w:t>
      </w:r>
      <w:r w:rsidR="00F61503">
        <w:t>), выраженное</w:t>
      </w:r>
      <w:r w:rsidR="007961C5">
        <w:t xml:space="preserve"> в процентах</w:t>
      </w:r>
      <w:r w:rsidR="00122CA3">
        <w:t>,</w:t>
      </w:r>
      <w:r w:rsidR="007961C5">
        <w:t xml:space="preserve"> по формуле</w:t>
      </w:r>
    </w:p>
    <w:p w:rsidR="00462169" w:rsidRDefault="00462169" w:rsidP="00A76955">
      <w:pPr>
        <w:ind w:firstLine="284"/>
        <w:jc w:val="both"/>
      </w:pPr>
    </w:p>
    <w:p w:rsidR="00AD03E5" w:rsidRDefault="00122CA3" w:rsidP="00A76955">
      <w:pPr>
        <w:ind w:firstLine="284"/>
        <w:jc w:val="center"/>
      </w:pPr>
      <w:r w:rsidRPr="00AD03E5">
        <w:rPr>
          <w:position w:val="-10"/>
        </w:rPr>
        <w:object w:dxaOrig="2799" w:dyaOrig="300">
          <v:shape id="_x0000_i1066" type="#_x0000_t75" style="width:140.25pt;height:14.95pt" o:ole="">
            <v:imagedata r:id="rId90" o:title=""/>
          </v:shape>
          <o:OLEObject Type="Embed" ProgID="Equation.3" ShapeID="_x0000_i1066" DrawAspect="Content" ObjectID="_1418815053" r:id="rId91"/>
        </w:object>
      </w:r>
    </w:p>
    <w:p w:rsidR="00462169" w:rsidRPr="00A3427D" w:rsidRDefault="00462169" w:rsidP="00A76955">
      <w:pPr>
        <w:ind w:firstLine="284"/>
        <w:jc w:val="center"/>
      </w:pPr>
    </w:p>
    <w:p w:rsidR="00A76955" w:rsidRDefault="00122CA3" w:rsidP="00A76955">
      <w:pPr>
        <w:jc w:val="both"/>
      </w:pPr>
      <w:r>
        <w:t>Г</w:t>
      </w:r>
      <w:r w:rsidR="00A76955">
        <w:t xml:space="preserve">де </w:t>
      </w:r>
      <w:r w:rsidR="00A76955">
        <w:rPr>
          <w:lang w:val="en-US"/>
        </w:rPr>
        <w:t>m</w:t>
      </w:r>
      <w:r w:rsidR="00A76955" w:rsidRPr="00AD03E5">
        <w:rPr>
          <w:vertAlign w:val="subscript"/>
        </w:rPr>
        <w:t>0</w:t>
      </w:r>
      <w:r w:rsidR="00A76955" w:rsidRPr="00A3427D">
        <w:t xml:space="preserve"> – </w:t>
      </w:r>
      <w:r w:rsidR="00A76955">
        <w:t>масса осадка пектата кальция, г;</w:t>
      </w:r>
    </w:p>
    <w:p w:rsidR="00A76955" w:rsidRPr="00947EBD" w:rsidRDefault="00122CA3" w:rsidP="00A76955">
      <w:pPr>
        <w:ind w:firstLine="284"/>
        <w:jc w:val="both"/>
      </w:pPr>
      <w:r>
        <w:t xml:space="preserve"> </w:t>
      </w:r>
      <w:r w:rsidR="00A76955">
        <w:rPr>
          <w:lang w:val="en-US"/>
        </w:rPr>
        <w:t>V</w:t>
      </w:r>
      <w:r w:rsidR="00A76955" w:rsidRPr="00AD03E5">
        <w:rPr>
          <w:vertAlign w:val="subscript"/>
        </w:rPr>
        <w:t>1</w:t>
      </w:r>
      <w:r w:rsidR="00A76955" w:rsidRPr="00A3427D">
        <w:t xml:space="preserve"> – </w:t>
      </w:r>
      <w:r w:rsidR="00A76955">
        <w:t>общий объем гидролизата, см</w:t>
      </w:r>
      <w:r w:rsidR="00A76955" w:rsidRPr="00AD03E5">
        <w:rPr>
          <w:vertAlign w:val="superscript"/>
        </w:rPr>
        <w:t>3</w:t>
      </w:r>
      <w:r w:rsidR="00A76955">
        <w:t>;</w:t>
      </w:r>
    </w:p>
    <w:p w:rsidR="007961C5" w:rsidRDefault="00122CA3" w:rsidP="00A76955">
      <w:pPr>
        <w:ind w:firstLine="284"/>
        <w:jc w:val="both"/>
      </w:pPr>
      <w:r>
        <w:t xml:space="preserve"> </w:t>
      </w:r>
      <w:r w:rsidR="00A76955">
        <w:t>0,</w:t>
      </w:r>
      <w:r w:rsidR="00A76955" w:rsidRPr="00A3427D">
        <w:t xml:space="preserve">9235 – </w:t>
      </w:r>
      <w:r w:rsidR="00A76955">
        <w:t xml:space="preserve">коэффициент, </w:t>
      </w:r>
      <w:r w:rsidR="007961C5">
        <w:t xml:space="preserve"> </w:t>
      </w:r>
      <w:r w:rsidR="00A76955">
        <w:t xml:space="preserve">учитывающий </w:t>
      </w:r>
      <w:r w:rsidR="007961C5">
        <w:t xml:space="preserve"> </w:t>
      </w:r>
      <w:r w:rsidR="00A76955">
        <w:t>массу</w:t>
      </w:r>
      <w:r w:rsidR="007961C5">
        <w:t xml:space="preserve"> </w:t>
      </w:r>
      <w:r w:rsidR="00A76955">
        <w:t xml:space="preserve"> кальция в молекуле </w:t>
      </w:r>
    </w:p>
    <w:p w:rsidR="00A76955" w:rsidRPr="00A3427D" w:rsidRDefault="007961C5" w:rsidP="00A76955">
      <w:pPr>
        <w:ind w:firstLine="284"/>
        <w:jc w:val="both"/>
      </w:pPr>
      <w:r>
        <w:t xml:space="preserve">               </w:t>
      </w:r>
      <w:r w:rsidR="00A76955">
        <w:t>пектата;</w:t>
      </w:r>
    </w:p>
    <w:p w:rsidR="00A76955" w:rsidRPr="00A3427D" w:rsidRDefault="00122CA3" w:rsidP="00A76955">
      <w:pPr>
        <w:ind w:firstLine="284"/>
        <w:jc w:val="both"/>
      </w:pPr>
      <w:r>
        <w:t xml:space="preserve"> </w:t>
      </w:r>
      <w:r w:rsidR="00A76955">
        <w:rPr>
          <w:lang w:val="en-US"/>
        </w:rPr>
        <w:t>m</w:t>
      </w:r>
      <w:r w:rsidR="00A76955" w:rsidRPr="00A3427D">
        <w:t xml:space="preserve"> – </w:t>
      </w:r>
      <w:r>
        <w:t xml:space="preserve"> </w:t>
      </w:r>
      <w:r w:rsidR="00A76955">
        <w:t>масса навески, г;</w:t>
      </w:r>
    </w:p>
    <w:p w:rsidR="00122CA3" w:rsidRPr="008F5D5A" w:rsidRDefault="00122CA3" w:rsidP="00122CA3">
      <w:pPr>
        <w:ind w:firstLine="284"/>
        <w:jc w:val="both"/>
      </w:pPr>
      <w:r>
        <w:t xml:space="preserve"> </w:t>
      </w:r>
      <w:r w:rsidR="00A76955">
        <w:rPr>
          <w:lang w:val="en-US"/>
        </w:rPr>
        <w:t>V</w:t>
      </w:r>
      <w:r w:rsidR="00A76955" w:rsidRPr="00AD03E5">
        <w:rPr>
          <w:vertAlign w:val="subscript"/>
        </w:rPr>
        <w:t>2</w:t>
      </w:r>
      <w:r w:rsidR="00A76955" w:rsidRPr="00A3427D">
        <w:t xml:space="preserve"> – </w:t>
      </w:r>
      <w:r w:rsidR="00A76955" w:rsidRPr="008F5D5A">
        <w:rPr>
          <w:spacing w:val="-2"/>
        </w:rPr>
        <w:t xml:space="preserve">объем </w:t>
      </w:r>
      <w:r w:rsidR="008F5D5A" w:rsidRPr="008F5D5A">
        <w:rPr>
          <w:spacing w:val="-2"/>
        </w:rPr>
        <w:t>гидролизата.</w:t>
      </w:r>
      <w:r w:rsidRPr="008F5D5A">
        <w:rPr>
          <w:spacing w:val="-2"/>
        </w:rPr>
        <w:t xml:space="preserve"> </w:t>
      </w:r>
      <w:r w:rsidR="00A76955" w:rsidRPr="008F5D5A">
        <w:rPr>
          <w:spacing w:val="-2"/>
        </w:rPr>
        <w:t xml:space="preserve">взятого для </w:t>
      </w:r>
      <w:r w:rsidR="008F5D5A" w:rsidRPr="008F5D5A">
        <w:rPr>
          <w:spacing w:val="-2"/>
        </w:rPr>
        <w:t>омыления</w:t>
      </w:r>
      <w:r w:rsidRPr="008F5D5A">
        <w:rPr>
          <w:spacing w:val="-2"/>
        </w:rPr>
        <w:t xml:space="preserve"> </w:t>
      </w:r>
      <w:r w:rsidR="00A76955" w:rsidRPr="008F5D5A">
        <w:rPr>
          <w:spacing w:val="-2"/>
        </w:rPr>
        <w:t xml:space="preserve">метоксильных </w:t>
      </w:r>
      <w:r w:rsidR="008F5D5A" w:rsidRPr="008F5D5A">
        <w:rPr>
          <w:spacing w:val="-2"/>
        </w:rPr>
        <w:t>групп</w:t>
      </w:r>
      <w:r w:rsidR="008F5D5A">
        <w:rPr>
          <w:spacing w:val="-2"/>
        </w:rPr>
        <w:t>,</w:t>
      </w:r>
    </w:p>
    <w:p w:rsidR="00A76955" w:rsidRDefault="00122CA3" w:rsidP="00122CA3">
      <w:pPr>
        <w:ind w:firstLine="284"/>
        <w:jc w:val="both"/>
      </w:pPr>
      <w:r>
        <w:t xml:space="preserve">         </w:t>
      </w:r>
      <w:r w:rsidR="00A76955">
        <w:t>см</w:t>
      </w:r>
      <w:r w:rsidR="00A76955" w:rsidRPr="00AD03E5">
        <w:rPr>
          <w:vertAlign w:val="superscript"/>
        </w:rPr>
        <w:t>3</w:t>
      </w:r>
      <w:r w:rsidR="00A76955">
        <w:t>.</w:t>
      </w:r>
    </w:p>
    <w:p w:rsidR="00A76955" w:rsidRDefault="00C85C6B" w:rsidP="00A76955">
      <w:pPr>
        <w:ind w:firstLine="284"/>
        <w:jc w:val="both"/>
      </w:pPr>
      <w:r>
        <w:rPr>
          <w:b/>
          <w:i/>
        </w:rPr>
        <w:t>Результаты работы и выводы.</w:t>
      </w:r>
      <w:r>
        <w:t xml:space="preserve"> Полученные результаты по соде</w:t>
      </w:r>
      <w:r>
        <w:t>р</w:t>
      </w:r>
      <w:r>
        <w:t xml:space="preserve">жанию пектиновых веществ в яблочных выжимках </w:t>
      </w:r>
      <w:r w:rsidR="007961C5">
        <w:t>проанализировать</w:t>
      </w:r>
      <w:r>
        <w:t xml:space="preserve"> и </w:t>
      </w:r>
      <w:r w:rsidR="007961C5">
        <w:t>с</w:t>
      </w:r>
      <w:r>
        <w:t>де</w:t>
      </w:r>
      <w:r w:rsidR="007961C5">
        <w:t>лать</w:t>
      </w:r>
      <w:r>
        <w:t xml:space="preserve"> заключение.</w:t>
      </w:r>
    </w:p>
    <w:p w:rsidR="00F74F8C" w:rsidRPr="008C1566" w:rsidRDefault="00F74F8C" w:rsidP="00A76955">
      <w:pPr>
        <w:ind w:firstLine="284"/>
        <w:jc w:val="both"/>
        <w:rPr>
          <w:sz w:val="18"/>
          <w:szCs w:val="18"/>
        </w:rPr>
      </w:pPr>
    </w:p>
    <w:p w:rsidR="00A76955" w:rsidRDefault="00A76955" w:rsidP="00A76955">
      <w:pPr>
        <w:jc w:val="center"/>
        <w:rPr>
          <w:b/>
        </w:rPr>
      </w:pPr>
      <w:r w:rsidRPr="004A4723">
        <w:rPr>
          <w:b/>
        </w:rPr>
        <w:t>3.5. Товароведная оценка качества льнотресты</w:t>
      </w:r>
    </w:p>
    <w:p w:rsidR="00A76955" w:rsidRPr="008C1566" w:rsidRDefault="00A76955" w:rsidP="00A76955">
      <w:pPr>
        <w:jc w:val="center"/>
        <w:rPr>
          <w:b/>
          <w:sz w:val="18"/>
          <w:szCs w:val="18"/>
        </w:rPr>
      </w:pPr>
    </w:p>
    <w:p w:rsidR="00A76955" w:rsidRDefault="00A76955" w:rsidP="00A76955">
      <w:pPr>
        <w:ind w:firstLine="284"/>
        <w:jc w:val="both"/>
      </w:pPr>
      <w:r w:rsidRPr="004A4723">
        <w:rPr>
          <w:b/>
          <w:i/>
        </w:rPr>
        <w:t>Цель работы</w:t>
      </w:r>
      <w:r w:rsidR="00F61503">
        <w:t xml:space="preserve"> –  и</w:t>
      </w:r>
      <w:r>
        <w:t>зучить требования ТНПА (СТБ 1194</w:t>
      </w:r>
      <w:r w:rsidR="00F61503">
        <w:t>–</w:t>
      </w:r>
      <w:r>
        <w:t>2007)  к к</w:t>
      </w:r>
      <w:r>
        <w:t>а</w:t>
      </w:r>
      <w:r>
        <w:t>честву льнотресты. Научиться определять показатели качества льн</w:t>
      </w:r>
      <w:r>
        <w:t>о</w:t>
      </w:r>
      <w:r>
        <w:t>тре</w:t>
      </w:r>
      <w:r w:rsidR="00C85C6B">
        <w:t>сты и устанавливать ее</w:t>
      </w:r>
      <w:r>
        <w:t xml:space="preserve"> номерность.</w:t>
      </w:r>
    </w:p>
    <w:p w:rsidR="00A76955" w:rsidRDefault="00A76955" w:rsidP="00A76955">
      <w:pPr>
        <w:ind w:firstLine="284"/>
        <w:jc w:val="both"/>
      </w:pPr>
      <w:r w:rsidRPr="006754FF">
        <w:rPr>
          <w:b/>
          <w:i/>
        </w:rPr>
        <w:t>Теоретическая часть.</w:t>
      </w:r>
      <w:r>
        <w:t xml:space="preserve"> В Р</w:t>
      </w:r>
      <w:r w:rsidR="00F61503">
        <w:t xml:space="preserve">еспублике </w:t>
      </w:r>
      <w:r>
        <w:t>Б</w:t>
      </w:r>
      <w:r w:rsidR="00F61503">
        <w:t>еларусь</w:t>
      </w:r>
      <w:r>
        <w:t xml:space="preserve"> в производственных условиях возделывают лен-долгунец, стебли которого используются для получения волокна, а из семян вырабатывают высококачественное техническое масло.</w:t>
      </w:r>
    </w:p>
    <w:p w:rsidR="00A76955" w:rsidRDefault="00A76955" w:rsidP="008C1566">
      <w:pPr>
        <w:ind w:firstLine="284"/>
        <w:jc w:val="both"/>
      </w:pPr>
      <w:r>
        <w:t>В технологическом процессе производства волокна прежде всего получают льносолому – стебли растения льна-долгунца после удал</w:t>
      </w:r>
      <w:r>
        <w:t>е</w:t>
      </w:r>
      <w:r>
        <w:t>ния семенных коробочек.</w:t>
      </w:r>
    </w:p>
    <w:p w:rsidR="00A76955" w:rsidRDefault="00A76955" w:rsidP="008C1566">
      <w:pPr>
        <w:ind w:firstLine="284"/>
        <w:jc w:val="both"/>
      </w:pPr>
      <w:r>
        <w:t>В дальнейшем из льносоломы получают льнотресту – продукт п</w:t>
      </w:r>
      <w:r>
        <w:t>е</w:t>
      </w:r>
      <w:r>
        <w:lastRenderedPageBreak/>
        <w:t>реработки льносоломы, в котором в результате биологического, физ</w:t>
      </w:r>
      <w:r>
        <w:t>и</w:t>
      </w:r>
      <w:r>
        <w:t>ко-химического или химического воздействия нарушена связь луб</w:t>
      </w:r>
      <w:r>
        <w:t>я</w:t>
      </w:r>
      <w:r>
        <w:t>ных пучков с окружающими паренхимными тканями.</w:t>
      </w:r>
    </w:p>
    <w:p w:rsidR="00A76955" w:rsidRDefault="00A76955" w:rsidP="00A76955">
      <w:pPr>
        <w:ind w:firstLine="284"/>
        <w:jc w:val="both"/>
      </w:pPr>
      <w:r>
        <w:t>В настоящее время в Р</w:t>
      </w:r>
      <w:r w:rsidR="00F61503">
        <w:t xml:space="preserve">еспублике </w:t>
      </w:r>
      <w:r>
        <w:t>Б</w:t>
      </w:r>
      <w:r w:rsidR="00F61503">
        <w:t>еларусь</w:t>
      </w:r>
      <w:r>
        <w:t xml:space="preserve"> применяют биологич</w:t>
      </w:r>
      <w:r>
        <w:t>е</w:t>
      </w:r>
      <w:r>
        <w:t>ский  способ получения льнотресты и его разновидность – росяную мочку. В результате этого процесса получают стланцевую льнотресту, которая является основным и единственным льносырьем для работы отечественных льнозаводов.</w:t>
      </w:r>
    </w:p>
    <w:p w:rsidR="00A76955" w:rsidRDefault="00A76955" w:rsidP="00A76955">
      <w:pPr>
        <w:ind w:firstLine="284"/>
        <w:jc w:val="both"/>
      </w:pPr>
      <w:r>
        <w:t>На льнозаводах тресту принимают партиями. Партией считают л</w:t>
      </w:r>
      <w:r>
        <w:t>ю</w:t>
      </w:r>
      <w:r>
        <w:t>бое количество льняной тресты одного селекционного сорта, одноро</w:t>
      </w:r>
      <w:r>
        <w:t>д</w:t>
      </w:r>
      <w:r>
        <w:t>ной по качеству, предназначенной к одновременной приемке и офор</w:t>
      </w:r>
      <w:r>
        <w:t>м</w:t>
      </w:r>
      <w:r>
        <w:t>ленное одним сопроводительным документом о качестве.</w:t>
      </w:r>
    </w:p>
    <w:p w:rsidR="00A76955" w:rsidRDefault="00A76955" w:rsidP="00A76955">
      <w:pPr>
        <w:ind w:firstLine="284"/>
        <w:jc w:val="both"/>
      </w:pPr>
      <w:r>
        <w:t>В случае приемки льнотресты в снопах для проведения испытаний и определения номера из раз</w:t>
      </w:r>
      <w:r w:rsidR="00F61503">
        <w:t>ных мест партии массой до 5 т</w:t>
      </w:r>
      <w:r>
        <w:t xml:space="preserve"> отбирают 10</w:t>
      </w:r>
      <w:r w:rsidR="00F61503">
        <w:t xml:space="preserve"> снопов, от партии массой 5 т</w:t>
      </w:r>
      <w:r>
        <w:t xml:space="preserve"> и более – 20 снопов.</w:t>
      </w:r>
    </w:p>
    <w:p w:rsidR="00A76955" w:rsidRDefault="00A76955" w:rsidP="00A76955">
      <w:pPr>
        <w:ind w:firstLine="284"/>
        <w:jc w:val="both"/>
      </w:pPr>
      <w:r>
        <w:t>При приемке льнотресты в ру</w:t>
      </w:r>
      <w:r w:rsidR="00F61503">
        <w:t>лонах от партии массой до 5 т</w:t>
      </w:r>
      <w:r>
        <w:t xml:space="preserve"> отб</w:t>
      </w:r>
      <w:r>
        <w:t>и</w:t>
      </w:r>
      <w:r w:rsidR="00F61503">
        <w:t>рают один рулон, а от партии массой 5 т</w:t>
      </w:r>
      <w:r>
        <w:t xml:space="preserve"> и более – два любых рулона и из них формируют одну или две пробы (два снопа).</w:t>
      </w:r>
    </w:p>
    <w:p w:rsidR="00A76955" w:rsidRDefault="00A76955" w:rsidP="00A76955">
      <w:pPr>
        <w:ind w:firstLine="284"/>
        <w:jc w:val="both"/>
      </w:pPr>
      <w:r>
        <w:t>Так как инструментальная оценка каждой партии требует много времени, при приемке пользуются органолептической оценкой, осущ</w:t>
      </w:r>
      <w:r>
        <w:t>е</w:t>
      </w:r>
      <w:r>
        <w:t>ствляемой путем сличения сырья со стандартными образцами или эт</w:t>
      </w:r>
      <w:r>
        <w:t>а</w:t>
      </w:r>
      <w:r>
        <w:t>лонами. Инструментальные методы применяются при проверке еж</w:t>
      </w:r>
      <w:r>
        <w:t>е</w:t>
      </w:r>
      <w:r>
        <w:t>годно составляемых стандартных образцов, для испытания спорных партий тресты, а также в целях самоконтроля при заготовках сырья.</w:t>
      </w:r>
    </w:p>
    <w:p w:rsidR="00A76955" w:rsidRDefault="00A76955" w:rsidP="00A76955">
      <w:pPr>
        <w:ind w:firstLine="284"/>
        <w:jc w:val="both"/>
      </w:pPr>
      <w:r>
        <w:t>Для проведения инструментальной оценки каждый сноп пробы о</w:t>
      </w:r>
      <w:r>
        <w:t>с</w:t>
      </w:r>
      <w:r>
        <w:t xml:space="preserve">вобождают от пояска, </w:t>
      </w:r>
      <w:r w:rsidR="00F61503">
        <w:t>развертывают в пласт шириной 60–</w:t>
      </w:r>
      <w:r>
        <w:t>70 см и из его середины на всю глубину пласта отбирают, не допуская спутыв</w:t>
      </w:r>
      <w:r>
        <w:t>а</w:t>
      </w:r>
      <w:r>
        <w:t>ния стеблей, по одной горсти льнот</w:t>
      </w:r>
      <w:r w:rsidR="00F61503">
        <w:t>ресты массой  не менее 200 г</w:t>
      </w:r>
      <w:r>
        <w:t xml:space="preserve"> для определения внешнего вида, выхода длинного трепаного волокна, цв</w:t>
      </w:r>
      <w:r>
        <w:t>е</w:t>
      </w:r>
      <w:r>
        <w:t>та и з</w:t>
      </w:r>
      <w:r w:rsidR="00F61503">
        <w:t>асоренности и не менее  20 г</w:t>
      </w:r>
      <w:r w:rsidR="00190C10">
        <w:t xml:space="preserve"> – </w:t>
      </w:r>
      <w:r>
        <w:t>для определения влажности.</w:t>
      </w:r>
    </w:p>
    <w:p w:rsidR="00A76955" w:rsidRDefault="00A76955" w:rsidP="00A76955">
      <w:pPr>
        <w:ind w:firstLine="284"/>
        <w:jc w:val="both"/>
      </w:pPr>
      <w:r>
        <w:t>Отбор горстей из рулонов про</w:t>
      </w:r>
      <w:r w:rsidR="00F61503">
        <w:t>из</w:t>
      </w:r>
      <w:r>
        <w:t>водят во время разматывания из ленты льнотресты с транспортера. Первую горсть отбирают от второго сло</w:t>
      </w:r>
      <w:r w:rsidR="00F61503">
        <w:t xml:space="preserve">я ленты в рулоне, последующие восемь </w:t>
      </w:r>
      <w:r>
        <w:t>горстей – по мере размат</w:t>
      </w:r>
      <w:r>
        <w:t>ы</w:t>
      </w:r>
      <w:r>
        <w:t>вания рулона через равные промежутки времени (примерная продо</w:t>
      </w:r>
      <w:r>
        <w:t>л</w:t>
      </w:r>
      <w:r>
        <w:t>жительность разматыва</w:t>
      </w:r>
      <w:r w:rsidR="005A7881">
        <w:t>ния одного рулона – 10–</w:t>
      </w:r>
      <w:r w:rsidR="00F61503">
        <w:t>12 мин</w:t>
      </w:r>
      <w:r>
        <w:t>), десятую горсть – от сердцевины рулона.</w:t>
      </w:r>
    </w:p>
    <w:p w:rsidR="00A76955" w:rsidRDefault="00A76955" w:rsidP="008C1566">
      <w:pPr>
        <w:ind w:firstLine="284"/>
        <w:jc w:val="both"/>
      </w:pPr>
      <w:r>
        <w:t>Горсти, отобранные для определения внешнего вида, выхода дли</w:t>
      </w:r>
      <w:r>
        <w:t>н</w:t>
      </w:r>
      <w:r>
        <w:t>ного трепаного волокна, цвета и засоренности</w:t>
      </w:r>
      <w:r w:rsidR="00F61503">
        <w:t>,</w:t>
      </w:r>
      <w:r>
        <w:t xml:space="preserve"> кладут друг на друга (крест-накрест), связывают их вместе, а горсти льнотресты для опр</w:t>
      </w:r>
      <w:r>
        <w:t>е</w:t>
      </w:r>
      <w:r w:rsidR="00F61503">
        <w:lastRenderedPageBreak/>
        <w:t>деления влажности</w:t>
      </w:r>
      <w:r>
        <w:t xml:space="preserve"> объединяют в одну общую горсть, складывая их сразу при отборе в полиэтиленовый пакет, прикрепляют к ним этике</w:t>
      </w:r>
      <w:r>
        <w:t>т</w:t>
      </w:r>
      <w:r>
        <w:t>ки с указанием даты отбора и наименования хозяйства, селекционного сорта, номера по органолептической оценке и направляют в лаборат</w:t>
      </w:r>
      <w:r>
        <w:t>о</w:t>
      </w:r>
      <w:r>
        <w:t>рию, где определяют инструментально ряд показателей качества и у</w:t>
      </w:r>
      <w:r>
        <w:t>с</w:t>
      </w:r>
      <w:r>
        <w:t>танавливают комплексный показатель качества – номерность.</w:t>
      </w:r>
    </w:p>
    <w:p w:rsidR="00A76955" w:rsidRDefault="00A76955" w:rsidP="008C1566">
      <w:pPr>
        <w:ind w:firstLine="284"/>
        <w:jc w:val="both"/>
      </w:pPr>
      <w:r>
        <w:t>Льняную тресту в зависимости от количества процентономеров с поправками, вычисленными по результатам определения выхода и цвета длинного трепаного льноволокна</w:t>
      </w:r>
      <w:r w:rsidR="00F61503">
        <w:t>,</w:t>
      </w:r>
      <w:r>
        <w:t xml:space="preserve"> подразд</w:t>
      </w:r>
      <w:r w:rsidR="00F61503">
        <w:t>еляют на 11 номеров качества: 0,50; 0,</w:t>
      </w:r>
      <w:r>
        <w:t>75;</w:t>
      </w:r>
      <w:r w:rsidR="00F61503">
        <w:t xml:space="preserve"> 1,00; 1,25; 1,50; 1,75; 2,00; 2,50; 3,00; 3,50; 4,</w:t>
      </w:r>
      <w:r>
        <w:t>00.</w:t>
      </w:r>
    </w:p>
    <w:p w:rsidR="00A76955" w:rsidRDefault="00F61503" w:rsidP="008C1566">
      <w:pPr>
        <w:ind w:firstLine="284"/>
        <w:jc w:val="both"/>
      </w:pPr>
      <w:r>
        <w:t>Согласно СТБ 1194–</w:t>
      </w:r>
      <w:r w:rsidR="00A76955">
        <w:t>2007</w:t>
      </w:r>
      <w:r w:rsidR="00930A8F">
        <w:t>,</w:t>
      </w:r>
      <w:r w:rsidR="00A76955">
        <w:t xml:space="preserve"> льняная треста при приемке должна иметь выход длинного трепаного волокна не менее 5 %, горстевую длину в снопах – не менее 41 см, в рулонах – не менее 60 см, растян</w:t>
      </w:r>
      <w:r w:rsidR="00A76955">
        <w:t>у</w:t>
      </w:r>
      <w:r w:rsidR="00A76955">
        <w:t>тость стеблей в снопах и ленты в рулонах – не более</w:t>
      </w:r>
      <w:r>
        <w:t xml:space="preserve"> 1,</w:t>
      </w:r>
      <w:r w:rsidR="00A76955">
        <w:t>3, растянутость</w:t>
      </w:r>
      <w:r>
        <w:t xml:space="preserve"> стеблей в рулонах – не более 1,</w:t>
      </w:r>
      <w:r w:rsidR="00A76955">
        <w:t>7, от</w:t>
      </w:r>
      <w:r>
        <w:t>деляемость волокна – не менее 4,</w:t>
      </w:r>
      <w:r w:rsidR="00A76955">
        <w:t>1, фактическую влажность в снопах – не более 25 %, в рулонах – не более 23 %, фактическую засоренность – не более 10</w:t>
      </w:r>
      <w:r>
        <w:t xml:space="preserve"> </w:t>
      </w:r>
      <w:r w:rsidR="00930A8F">
        <w:t>%. Группа цвета</w:t>
      </w:r>
      <w:r w:rsidR="00A76955">
        <w:t xml:space="preserve"> уст</w:t>
      </w:r>
      <w:r w:rsidR="00A76955">
        <w:t>а</w:t>
      </w:r>
      <w:r w:rsidR="00A76955">
        <w:t>навливается согласно характеристике цвета волокна в стандартных образцах:</w:t>
      </w:r>
    </w:p>
    <w:p w:rsidR="00A76955" w:rsidRDefault="00A76955" w:rsidP="008C1566">
      <w:pPr>
        <w:ind w:firstLine="284"/>
        <w:jc w:val="both"/>
      </w:pPr>
      <w:r>
        <w:rPr>
          <w:lang w:val="en-US"/>
        </w:rPr>
        <w:t>I</w:t>
      </w:r>
      <w:r w:rsidR="00F61503">
        <w:t xml:space="preserve"> – б</w:t>
      </w:r>
      <w:r>
        <w:t>урое, бурое с зеленым, зеленое;</w:t>
      </w:r>
    </w:p>
    <w:p w:rsidR="00A76955" w:rsidRDefault="00A76955" w:rsidP="008C1566">
      <w:pPr>
        <w:ind w:firstLine="284"/>
        <w:jc w:val="both"/>
      </w:pPr>
      <w:r>
        <w:rPr>
          <w:lang w:val="en-US"/>
        </w:rPr>
        <w:t>II</w:t>
      </w:r>
      <w:r w:rsidR="00F61503">
        <w:t xml:space="preserve"> – ж</w:t>
      </w:r>
      <w:r>
        <w:t>елтое, темно-серое, темно-серое с зеленым оттенком, темно-серое с желтым оттенком;</w:t>
      </w:r>
    </w:p>
    <w:p w:rsidR="00A76955" w:rsidRDefault="00A76955" w:rsidP="008C1566">
      <w:pPr>
        <w:ind w:firstLine="284"/>
        <w:jc w:val="both"/>
      </w:pPr>
      <w:r>
        <w:rPr>
          <w:lang w:val="en-US"/>
        </w:rPr>
        <w:t>III</w:t>
      </w:r>
      <w:r w:rsidR="00F61503">
        <w:t xml:space="preserve"> – с</w:t>
      </w:r>
      <w:r>
        <w:t>ерое, серое с зеленым оттенком, серое с желтым оттенком;</w:t>
      </w:r>
    </w:p>
    <w:p w:rsidR="00A76955" w:rsidRDefault="00A76955" w:rsidP="008C1566">
      <w:pPr>
        <w:ind w:firstLine="284"/>
        <w:jc w:val="both"/>
      </w:pPr>
      <w:r>
        <w:rPr>
          <w:lang w:val="en-US"/>
        </w:rPr>
        <w:t>IV</w:t>
      </w:r>
      <w:r w:rsidRPr="007E76CC">
        <w:t xml:space="preserve"> – </w:t>
      </w:r>
      <w:r w:rsidR="00F61503">
        <w:t>с</w:t>
      </w:r>
      <w:r>
        <w:t>ветло-серое.</w:t>
      </w:r>
    </w:p>
    <w:p w:rsidR="00A76955" w:rsidRDefault="00A76955" w:rsidP="008C1566">
      <w:pPr>
        <w:ind w:firstLine="284"/>
        <w:jc w:val="both"/>
      </w:pPr>
      <w:r>
        <w:t>Льняная треста заготавливается в рулоны диаметром не более 150 см, высотой не более 120 см, массой не более 250 кг или</w:t>
      </w:r>
      <w:r w:rsidR="00F61503">
        <w:t xml:space="preserve"> в</w:t>
      </w:r>
      <w:r>
        <w:t xml:space="preserve"> снопы ручно</w:t>
      </w:r>
      <w:r w:rsidR="00F61503">
        <w:t>й вязки диаметром 17–</w:t>
      </w:r>
      <w:r>
        <w:t>20 см.</w:t>
      </w:r>
    </w:p>
    <w:p w:rsidR="00A76955" w:rsidRDefault="00A76955" w:rsidP="008C1566">
      <w:pPr>
        <w:ind w:firstLine="284"/>
        <w:jc w:val="both"/>
      </w:pPr>
      <w:r>
        <w:t>Нормированная (расчетная) влажность льнотресты должна соста</w:t>
      </w:r>
      <w:r>
        <w:t>в</w:t>
      </w:r>
      <w:r>
        <w:t>лять 19 %, нормированная (расчетная) засоренность – 5 %.</w:t>
      </w:r>
    </w:p>
    <w:p w:rsidR="00A76955" w:rsidRDefault="00A76955" w:rsidP="008C1566">
      <w:pPr>
        <w:ind w:firstLine="284"/>
        <w:jc w:val="both"/>
      </w:pPr>
      <w:r w:rsidRPr="004720E6">
        <w:rPr>
          <w:b/>
          <w:i/>
        </w:rPr>
        <w:t xml:space="preserve">Задание. </w:t>
      </w:r>
      <w:r w:rsidRPr="004720E6">
        <w:t xml:space="preserve"> </w:t>
      </w:r>
      <w:r>
        <w:t>Изучить  требования ТНПА к качеству льнотресты и у</w:t>
      </w:r>
      <w:r>
        <w:t>с</w:t>
      </w:r>
      <w:r>
        <w:t>тановить ее номер лабораторным методом.</w:t>
      </w:r>
    </w:p>
    <w:p w:rsidR="00A76955" w:rsidRDefault="00A76955" w:rsidP="008C1566">
      <w:pPr>
        <w:ind w:firstLine="284"/>
        <w:jc w:val="both"/>
      </w:pPr>
      <w:r w:rsidRPr="004720E6">
        <w:rPr>
          <w:b/>
          <w:i/>
        </w:rPr>
        <w:t>Материалы и оборудование</w:t>
      </w:r>
      <w:r w:rsidR="00F61503">
        <w:rPr>
          <w:b/>
        </w:rPr>
        <w:t>:</w:t>
      </w:r>
      <w:r w:rsidR="00F61503">
        <w:t xml:space="preserve"> о</w:t>
      </w:r>
      <w:r>
        <w:t>бразцы льняной тресты, ТНПА  на методы контроля и качество льнотресты, приборы и оборудование для определения показателей качества.</w:t>
      </w:r>
    </w:p>
    <w:p w:rsidR="00A76955" w:rsidRDefault="00A76955" w:rsidP="008C1566">
      <w:pPr>
        <w:ind w:firstLine="284"/>
        <w:jc w:val="both"/>
      </w:pPr>
      <w:r w:rsidRPr="00C85C6B">
        <w:rPr>
          <w:b/>
          <w:i/>
        </w:rPr>
        <w:t>Ход выполнения.</w:t>
      </w:r>
      <w:r>
        <w:t xml:space="preserve"> Пользуясь СТ</w:t>
      </w:r>
      <w:r w:rsidR="00930A8F">
        <w:t>Б 1194–2007,</w:t>
      </w:r>
      <w:r w:rsidR="00F61503">
        <w:t xml:space="preserve"> заполнить</w:t>
      </w:r>
      <w:r w:rsidR="004F0EE8">
        <w:t xml:space="preserve"> табл.</w:t>
      </w:r>
      <w:r>
        <w:t xml:space="preserve"> </w:t>
      </w:r>
      <w:r w:rsidR="00C85C6B">
        <w:t>63</w:t>
      </w:r>
      <w:r w:rsidR="00930A8F">
        <w:t>.</w:t>
      </w:r>
    </w:p>
    <w:p w:rsidR="00A76955" w:rsidRDefault="00A76955" w:rsidP="008C1566">
      <w:pPr>
        <w:spacing w:line="216" w:lineRule="auto"/>
        <w:ind w:firstLine="284"/>
        <w:jc w:val="center"/>
      </w:pPr>
    </w:p>
    <w:p w:rsidR="00A76955" w:rsidRDefault="00A76955" w:rsidP="008C1566">
      <w:pPr>
        <w:spacing w:line="216" w:lineRule="auto"/>
        <w:jc w:val="center"/>
        <w:rPr>
          <w:b/>
          <w:sz w:val="16"/>
          <w:szCs w:val="16"/>
        </w:rPr>
      </w:pPr>
      <w:r w:rsidRPr="00C85C6B">
        <w:rPr>
          <w:spacing w:val="25"/>
          <w:sz w:val="16"/>
          <w:szCs w:val="16"/>
        </w:rPr>
        <w:t xml:space="preserve">Таблица </w:t>
      </w:r>
      <w:r w:rsidR="00C85C6B" w:rsidRPr="00F74F8C">
        <w:rPr>
          <w:sz w:val="16"/>
          <w:szCs w:val="16"/>
        </w:rPr>
        <w:t>63</w:t>
      </w:r>
      <w:r w:rsidR="00C85C6B" w:rsidRPr="00F61503">
        <w:rPr>
          <w:sz w:val="16"/>
          <w:szCs w:val="16"/>
        </w:rPr>
        <w:t>.</w:t>
      </w:r>
      <w:r w:rsidR="00F61503">
        <w:rPr>
          <w:b/>
          <w:sz w:val="16"/>
          <w:szCs w:val="16"/>
        </w:rPr>
        <w:t xml:space="preserve"> </w:t>
      </w:r>
      <w:r w:rsidRPr="004F0EE8">
        <w:rPr>
          <w:b/>
          <w:sz w:val="16"/>
          <w:szCs w:val="16"/>
        </w:rPr>
        <w:t>Требования к качеству льнотресты</w:t>
      </w:r>
    </w:p>
    <w:p w:rsidR="00C85C6B" w:rsidRDefault="00C85C6B" w:rsidP="008C1566">
      <w:pPr>
        <w:spacing w:line="216" w:lineRule="auto"/>
        <w:ind w:firstLine="284"/>
        <w:jc w:val="center"/>
        <w:rPr>
          <w:sz w:val="16"/>
          <w:szCs w:val="16"/>
        </w:rPr>
      </w:pPr>
    </w:p>
    <w:tbl>
      <w:tblPr>
        <w:tblStyle w:val="a3"/>
        <w:tblW w:w="0" w:type="auto"/>
        <w:tblInd w:w="108" w:type="dxa"/>
        <w:tblLook w:val="04A0"/>
      </w:tblPr>
      <w:tblGrid>
        <w:gridCol w:w="2005"/>
        <w:gridCol w:w="2045"/>
        <w:gridCol w:w="2046"/>
      </w:tblGrid>
      <w:tr w:rsidR="00A76955" w:rsidTr="004F0EE8">
        <w:tc>
          <w:tcPr>
            <w:tcW w:w="2005" w:type="dxa"/>
            <w:vMerge w:val="restart"/>
            <w:vAlign w:val="center"/>
          </w:tcPr>
          <w:p w:rsidR="00A76955" w:rsidRDefault="00A76955" w:rsidP="008C1566">
            <w:pPr>
              <w:spacing w:line="216" w:lineRule="auto"/>
              <w:jc w:val="center"/>
              <w:rPr>
                <w:sz w:val="16"/>
                <w:szCs w:val="16"/>
              </w:rPr>
            </w:pPr>
            <w:r>
              <w:rPr>
                <w:sz w:val="16"/>
                <w:szCs w:val="16"/>
              </w:rPr>
              <w:t>Показатели</w:t>
            </w:r>
          </w:p>
        </w:tc>
        <w:tc>
          <w:tcPr>
            <w:tcW w:w="4091" w:type="dxa"/>
            <w:gridSpan w:val="2"/>
          </w:tcPr>
          <w:p w:rsidR="00A76955" w:rsidRDefault="00A76955" w:rsidP="008C1566">
            <w:pPr>
              <w:spacing w:line="216" w:lineRule="auto"/>
              <w:jc w:val="center"/>
              <w:rPr>
                <w:sz w:val="16"/>
                <w:szCs w:val="16"/>
              </w:rPr>
            </w:pPr>
            <w:r>
              <w:rPr>
                <w:sz w:val="16"/>
                <w:szCs w:val="16"/>
              </w:rPr>
              <w:t>Льнотреста</w:t>
            </w:r>
          </w:p>
        </w:tc>
      </w:tr>
      <w:tr w:rsidR="00A76955" w:rsidTr="004F0EE8">
        <w:tc>
          <w:tcPr>
            <w:tcW w:w="2005" w:type="dxa"/>
            <w:vMerge/>
          </w:tcPr>
          <w:p w:rsidR="00A76955" w:rsidRDefault="00A76955" w:rsidP="008C1566">
            <w:pPr>
              <w:spacing w:line="216" w:lineRule="auto"/>
              <w:jc w:val="center"/>
              <w:rPr>
                <w:sz w:val="16"/>
                <w:szCs w:val="16"/>
              </w:rPr>
            </w:pPr>
          </w:p>
        </w:tc>
        <w:tc>
          <w:tcPr>
            <w:tcW w:w="2045" w:type="dxa"/>
          </w:tcPr>
          <w:p w:rsidR="00A76955" w:rsidRDefault="00A76955" w:rsidP="008C1566">
            <w:pPr>
              <w:spacing w:line="216" w:lineRule="auto"/>
              <w:jc w:val="center"/>
              <w:rPr>
                <w:sz w:val="16"/>
                <w:szCs w:val="16"/>
              </w:rPr>
            </w:pPr>
            <w:r>
              <w:rPr>
                <w:sz w:val="16"/>
                <w:szCs w:val="16"/>
              </w:rPr>
              <w:t>в снопах</w:t>
            </w:r>
          </w:p>
        </w:tc>
        <w:tc>
          <w:tcPr>
            <w:tcW w:w="2046" w:type="dxa"/>
          </w:tcPr>
          <w:p w:rsidR="00A76955" w:rsidRDefault="00A76955" w:rsidP="008C1566">
            <w:pPr>
              <w:spacing w:line="216" w:lineRule="auto"/>
              <w:jc w:val="center"/>
              <w:rPr>
                <w:sz w:val="16"/>
                <w:szCs w:val="16"/>
              </w:rPr>
            </w:pPr>
            <w:r>
              <w:rPr>
                <w:sz w:val="16"/>
                <w:szCs w:val="16"/>
              </w:rPr>
              <w:t>в рулонах</w:t>
            </w:r>
          </w:p>
        </w:tc>
      </w:tr>
      <w:tr w:rsidR="00A76955" w:rsidTr="004F0EE8">
        <w:tc>
          <w:tcPr>
            <w:tcW w:w="2005" w:type="dxa"/>
          </w:tcPr>
          <w:p w:rsidR="00A76955" w:rsidRDefault="00A76955" w:rsidP="008C1566">
            <w:pPr>
              <w:spacing w:line="216" w:lineRule="auto"/>
              <w:jc w:val="center"/>
              <w:rPr>
                <w:sz w:val="16"/>
                <w:szCs w:val="16"/>
              </w:rPr>
            </w:pPr>
          </w:p>
        </w:tc>
        <w:tc>
          <w:tcPr>
            <w:tcW w:w="2045" w:type="dxa"/>
          </w:tcPr>
          <w:p w:rsidR="00A76955" w:rsidRDefault="00A76955" w:rsidP="008C1566">
            <w:pPr>
              <w:spacing w:line="216" w:lineRule="auto"/>
              <w:jc w:val="center"/>
              <w:rPr>
                <w:sz w:val="16"/>
                <w:szCs w:val="16"/>
              </w:rPr>
            </w:pPr>
          </w:p>
        </w:tc>
        <w:tc>
          <w:tcPr>
            <w:tcW w:w="2046" w:type="dxa"/>
          </w:tcPr>
          <w:p w:rsidR="00A76955" w:rsidRDefault="00A76955" w:rsidP="008C1566">
            <w:pPr>
              <w:spacing w:line="216" w:lineRule="auto"/>
              <w:jc w:val="center"/>
              <w:rPr>
                <w:sz w:val="16"/>
                <w:szCs w:val="16"/>
              </w:rPr>
            </w:pPr>
          </w:p>
        </w:tc>
      </w:tr>
    </w:tbl>
    <w:p w:rsidR="00A76955" w:rsidRDefault="00A76955" w:rsidP="00A76955">
      <w:pPr>
        <w:ind w:firstLine="284"/>
        <w:jc w:val="both"/>
      </w:pPr>
      <w:r>
        <w:lastRenderedPageBreak/>
        <w:t>Для установления номерности льнотресты прежде всего находят средний выход длинного трепаного волокна. Для этого отобранные горсти льнотресты взвешивают, затем обрабатывают поочередно по две горсти на</w:t>
      </w:r>
      <w:r w:rsidR="00280F1E">
        <w:t xml:space="preserve"> мяльно-трепальном станке СМТ-</w:t>
      </w:r>
      <w:r>
        <w:t>200М.</w:t>
      </w:r>
    </w:p>
    <w:p w:rsidR="00A76955" w:rsidRDefault="00A76955" w:rsidP="00A76955">
      <w:pPr>
        <w:ind w:firstLine="284"/>
        <w:jc w:val="both"/>
      </w:pPr>
      <w:r>
        <w:t>Из полученного длинного волокна удаляют сорняки, затем волокно каждой горсти три раза встряхивают для удаления насыпной костры.</w:t>
      </w:r>
    </w:p>
    <w:p w:rsidR="00A76955" w:rsidRDefault="00A76955" w:rsidP="00A76955">
      <w:pPr>
        <w:ind w:firstLine="284"/>
        <w:jc w:val="both"/>
      </w:pPr>
      <w:r>
        <w:t>Полу</w:t>
      </w:r>
      <w:r w:rsidR="00280F1E">
        <w:t>ченное после обработки каждых десяти</w:t>
      </w:r>
      <w:r>
        <w:t xml:space="preserve"> горстей льнотресты длинное волокно взвеш</w:t>
      </w:r>
      <w:r w:rsidR="00C85C6B">
        <w:t>ивают. Выход длинного волокна</w:t>
      </w:r>
      <w:r w:rsidR="00280F1E">
        <w:t xml:space="preserve"> </w:t>
      </w:r>
      <w:r w:rsidR="00930A8F">
        <w:t xml:space="preserve">(В) </w:t>
      </w:r>
      <w:r w:rsidR="00280F1E">
        <w:t xml:space="preserve">выражают </w:t>
      </w:r>
      <w:r w:rsidR="00C85C6B">
        <w:t xml:space="preserve"> </w:t>
      </w:r>
      <w:r w:rsidR="00280F1E">
        <w:t>в процентах</w:t>
      </w:r>
      <w:r>
        <w:t xml:space="preserve"> </w:t>
      </w:r>
      <w:r w:rsidR="00280F1E">
        <w:t xml:space="preserve">и </w:t>
      </w:r>
      <w:r>
        <w:t>вычисляют по формуле</w:t>
      </w:r>
    </w:p>
    <w:p w:rsidR="00E61BF4" w:rsidRDefault="00BD4699" w:rsidP="00E61BF4">
      <w:pPr>
        <w:ind w:firstLine="284"/>
        <w:jc w:val="center"/>
      </w:pPr>
      <w:r w:rsidRPr="00E61BF4">
        <w:rPr>
          <w:position w:val="-26"/>
        </w:rPr>
        <w:object w:dxaOrig="1140" w:dyaOrig="600">
          <v:shape id="_x0000_i1067" type="#_x0000_t75" style="width:57.05pt;height:29.9pt" o:ole="">
            <v:imagedata r:id="rId92" o:title=""/>
          </v:shape>
          <o:OLEObject Type="Embed" ProgID="Equation.3" ShapeID="_x0000_i1067" DrawAspect="Content" ObjectID="_1418815054" r:id="rId93"/>
        </w:object>
      </w:r>
    </w:p>
    <w:p w:rsidR="00A76955" w:rsidRDefault="00A76955" w:rsidP="00BD4699">
      <w:pPr>
        <w:jc w:val="both"/>
        <w:rPr>
          <w:rFonts w:eastAsiaTheme="minorEastAsia"/>
        </w:rPr>
      </w:pPr>
      <w:r>
        <w:rPr>
          <w:rFonts w:eastAsiaTheme="minorEastAsia"/>
        </w:rPr>
        <w:t xml:space="preserve">где </w:t>
      </w:r>
      <w:r>
        <w:rPr>
          <w:rFonts w:eastAsiaTheme="minorEastAsia"/>
          <w:lang w:val="en-US"/>
        </w:rPr>
        <w:t>m</w:t>
      </w:r>
      <w:r w:rsidRPr="00BD4699">
        <w:rPr>
          <w:rFonts w:eastAsiaTheme="minorEastAsia"/>
          <w:vertAlign w:val="subscript"/>
        </w:rPr>
        <w:t>1</w:t>
      </w:r>
      <w:r>
        <w:rPr>
          <w:rFonts w:eastAsiaTheme="minorEastAsia"/>
        </w:rPr>
        <w:t xml:space="preserve"> – масса волокна, г;</w:t>
      </w:r>
    </w:p>
    <w:p w:rsidR="00A76955" w:rsidRDefault="00A76955" w:rsidP="00A76955">
      <w:pPr>
        <w:ind w:firstLine="284"/>
        <w:jc w:val="both"/>
        <w:rPr>
          <w:rFonts w:eastAsiaTheme="minorEastAsia"/>
        </w:rPr>
      </w:pPr>
      <w:r>
        <w:rPr>
          <w:rFonts w:eastAsiaTheme="minorEastAsia"/>
          <w:lang w:val="en-US"/>
        </w:rPr>
        <w:t>m</w:t>
      </w:r>
      <w:r w:rsidRPr="00BD4699">
        <w:rPr>
          <w:rFonts w:eastAsiaTheme="minorEastAsia"/>
          <w:vertAlign w:val="subscript"/>
        </w:rPr>
        <w:t>2</w:t>
      </w:r>
      <w:r w:rsidRPr="002401D2">
        <w:rPr>
          <w:rFonts w:eastAsiaTheme="minorEastAsia"/>
        </w:rPr>
        <w:t xml:space="preserve"> – </w:t>
      </w:r>
      <w:r w:rsidR="00BD4699">
        <w:rPr>
          <w:rFonts w:eastAsiaTheme="minorEastAsia"/>
        </w:rPr>
        <w:t xml:space="preserve">масса десяти </w:t>
      </w:r>
      <w:r>
        <w:rPr>
          <w:rFonts w:eastAsiaTheme="minorEastAsia"/>
        </w:rPr>
        <w:t>горстей тресты при фактической засоренности, г.</w:t>
      </w:r>
    </w:p>
    <w:p w:rsidR="00A76955" w:rsidRDefault="00A76955" w:rsidP="00A76955">
      <w:pPr>
        <w:ind w:firstLine="284"/>
        <w:jc w:val="both"/>
        <w:rPr>
          <w:rFonts w:eastAsiaTheme="minorEastAsia"/>
        </w:rPr>
      </w:pPr>
      <w:r>
        <w:rPr>
          <w:rFonts w:eastAsiaTheme="minorEastAsia"/>
        </w:rPr>
        <w:t xml:space="preserve">При засоренности льнотресты более 5 % выход длинного волокна </w:t>
      </w:r>
      <w:r w:rsidR="00930A8F">
        <w:rPr>
          <w:rFonts w:eastAsiaTheme="minorEastAsia"/>
        </w:rPr>
        <w:t>(</w:t>
      </w:r>
      <w:r>
        <w:rPr>
          <w:rFonts w:eastAsiaTheme="minorEastAsia"/>
        </w:rPr>
        <w:t>В</w:t>
      </w:r>
      <w:r>
        <w:rPr>
          <w:rFonts w:eastAsiaTheme="minorEastAsia"/>
          <w:vertAlign w:val="subscript"/>
        </w:rPr>
        <w:t>1</w:t>
      </w:r>
      <w:r w:rsidR="00930A8F">
        <w:rPr>
          <w:rFonts w:eastAsiaTheme="minorEastAsia"/>
        </w:rPr>
        <w:t>)</w:t>
      </w:r>
      <w:r w:rsidR="00BD4699">
        <w:rPr>
          <w:rFonts w:eastAsiaTheme="minorEastAsia"/>
        </w:rPr>
        <w:t xml:space="preserve"> </w:t>
      </w:r>
      <w:r w:rsidR="005D407D">
        <w:rPr>
          <w:rFonts w:eastAsiaTheme="minorEastAsia"/>
        </w:rPr>
        <w:t xml:space="preserve">выражают </w:t>
      </w:r>
      <w:r w:rsidR="00BD4699">
        <w:rPr>
          <w:rFonts w:eastAsiaTheme="minorEastAsia"/>
        </w:rPr>
        <w:t>в процентах и</w:t>
      </w:r>
      <w:r>
        <w:rPr>
          <w:rFonts w:eastAsiaTheme="minorEastAsia"/>
        </w:rPr>
        <w:t xml:space="preserve"> вычисляют по формуле</w:t>
      </w:r>
    </w:p>
    <w:p w:rsidR="00BD4699" w:rsidRPr="008C1566" w:rsidRDefault="00BD4699" w:rsidP="00A76955">
      <w:pPr>
        <w:ind w:firstLine="284"/>
        <w:jc w:val="both"/>
        <w:rPr>
          <w:rFonts w:eastAsiaTheme="minorEastAsia"/>
          <w:sz w:val="18"/>
          <w:szCs w:val="18"/>
        </w:rPr>
      </w:pPr>
    </w:p>
    <w:p w:rsidR="00BD4699" w:rsidRDefault="00BD4699" w:rsidP="00BD4699">
      <w:pPr>
        <w:ind w:firstLine="284"/>
        <w:jc w:val="center"/>
      </w:pPr>
      <w:r w:rsidRPr="00A9716C">
        <w:rPr>
          <w:position w:val="-26"/>
        </w:rPr>
        <w:object w:dxaOrig="1200" w:dyaOrig="600">
          <v:shape id="_x0000_i1068" type="#_x0000_t75" style="width:59.85pt;height:29.9pt" o:ole="">
            <v:imagedata r:id="rId94" o:title=""/>
          </v:shape>
          <o:OLEObject Type="Embed" ProgID="Equation.3" ShapeID="_x0000_i1068" DrawAspect="Content" ObjectID="_1418815055" r:id="rId95"/>
        </w:object>
      </w:r>
    </w:p>
    <w:p w:rsidR="00BD4699" w:rsidRPr="008C1566" w:rsidRDefault="00BD4699" w:rsidP="00BD4699">
      <w:pPr>
        <w:ind w:firstLine="284"/>
        <w:jc w:val="center"/>
        <w:rPr>
          <w:rFonts w:eastAsiaTheme="minorEastAsia"/>
          <w:sz w:val="18"/>
          <w:szCs w:val="18"/>
        </w:rPr>
      </w:pPr>
    </w:p>
    <w:p w:rsidR="00930A8F" w:rsidRDefault="00BD4699" w:rsidP="00A76955">
      <w:pPr>
        <w:jc w:val="both"/>
      </w:pPr>
      <w:r>
        <w:t xml:space="preserve">где К – коэффициент 0,9895; </w:t>
      </w:r>
      <w:r w:rsidR="00930A8F">
        <w:t xml:space="preserve"> </w:t>
      </w:r>
      <w:r>
        <w:t>0,9789;</w:t>
      </w:r>
      <w:r w:rsidR="00930A8F">
        <w:t xml:space="preserve"> </w:t>
      </w:r>
      <w:r>
        <w:t xml:space="preserve"> 0,9684;</w:t>
      </w:r>
      <w:r w:rsidR="00930A8F">
        <w:t xml:space="preserve"> </w:t>
      </w:r>
      <w:r>
        <w:t xml:space="preserve"> 0,9579;</w:t>
      </w:r>
      <w:r w:rsidR="00A76955">
        <w:t xml:space="preserve"> </w:t>
      </w:r>
      <w:r w:rsidR="00930A8F">
        <w:t xml:space="preserve"> </w:t>
      </w:r>
      <w:r w:rsidR="00A76955">
        <w:t>0,9474</w:t>
      </w:r>
      <w:r w:rsidR="00930A8F">
        <w:t xml:space="preserve"> </w:t>
      </w:r>
      <w:r w:rsidR="00A76955">
        <w:t xml:space="preserve"> при </w:t>
      </w:r>
      <w:r w:rsidR="00280F1E">
        <w:t>засо</w:t>
      </w:r>
      <w:r w:rsidR="00930A8F">
        <w:t>-</w:t>
      </w:r>
    </w:p>
    <w:p w:rsidR="00A76955" w:rsidRDefault="00930A8F" w:rsidP="00A76955">
      <w:pPr>
        <w:jc w:val="both"/>
      </w:pPr>
      <w:r>
        <w:t xml:space="preserve">             </w:t>
      </w:r>
      <w:r w:rsidR="00A76955">
        <w:t>р</w:t>
      </w:r>
      <w:r w:rsidR="00280F1E">
        <w:t>енности льнотресты 6</w:t>
      </w:r>
      <w:r w:rsidR="00BD4699">
        <w:t>–</w:t>
      </w:r>
      <w:r w:rsidR="00A76955">
        <w:t>10 % соответственно.</w:t>
      </w:r>
    </w:p>
    <w:p w:rsidR="00A76955" w:rsidRDefault="00BD4699" w:rsidP="00A76955">
      <w:pPr>
        <w:ind w:firstLine="284"/>
        <w:jc w:val="both"/>
      </w:pPr>
      <w:r>
        <w:t>В дальнейшем</w:t>
      </w:r>
      <w:r w:rsidR="00A76955">
        <w:t xml:space="preserve"> каждую горсть волокна, полученную после обрабо</w:t>
      </w:r>
      <w:r w:rsidR="00A76955">
        <w:t>т</w:t>
      </w:r>
      <w:r>
        <w:t>ки льнотресты на станке</w:t>
      </w:r>
      <w:r w:rsidR="00280F1E">
        <w:t xml:space="preserve"> СМТ-</w:t>
      </w:r>
      <w:r w:rsidR="00A76955">
        <w:t>200М</w:t>
      </w:r>
      <w:r>
        <w:t>,</w:t>
      </w:r>
      <w:r w:rsidR="00A76955">
        <w:t xml:space="preserve"> сличают со стандартными обра</w:t>
      </w:r>
      <w:r w:rsidR="00A76955">
        <w:t>з</w:t>
      </w:r>
      <w:r w:rsidR="00A76955">
        <w:t>цами и относят  к соответствующей группе цвета. Количество горстей волокна, соответствующих определенной группе цвета, умножают на порядковый номер этой группы. Показатель цвета вычисляют путем деления суммы произведений, получе</w:t>
      </w:r>
      <w:r>
        <w:t>нных по десяти</w:t>
      </w:r>
      <w:r w:rsidR="00A76955">
        <w:t> горстям, на 10.</w:t>
      </w:r>
    </w:p>
    <w:p w:rsidR="00BD4699" w:rsidRDefault="00BD4699" w:rsidP="00BD4699">
      <w:pPr>
        <w:ind w:firstLine="284"/>
        <w:jc w:val="both"/>
      </w:pPr>
      <w:r>
        <w:t>Например, из десяти горстей волокна шесть</w:t>
      </w:r>
      <w:r w:rsidR="00A76955">
        <w:t xml:space="preserve"> горстей были отнесены к </w:t>
      </w:r>
      <w:r w:rsidR="00A76955">
        <w:rPr>
          <w:lang w:val="en-US"/>
        </w:rPr>
        <w:t>IV</w:t>
      </w:r>
      <w:r>
        <w:t>, две</w:t>
      </w:r>
      <w:r w:rsidR="00A76955">
        <w:t xml:space="preserve"> – к </w:t>
      </w:r>
      <w:r w:rsidR="00A76955">
        <w:rPr>
          <w:lang w:val="en-US"/>
        </w:rPr>
        <w:t>III</w:t>
      </w:r>
      <w:r>
        <w:t xml:space="preserve"> и две</w:t>
      </w:r>
      <w:r w:rsidR="00280F1E">
        <w:t xml:space="preserve"> – к</w:t>
      </w:r>
      <w:r w:rsidR="005D407D">
        <w:t>о</w:t>
      </w:r>
      <w:r w:rsidR="00A76955">
        <w:t xml:space="preserve"> </w:t>
      </w:r>
      <w:r w:rsidR="00A76955">
        <w:rPr>
          <w:lang w:val="en-US"/>
        </w:rPr>
        <w:t>II</w:t>
      </w:r>
      <w:r w:rsidR="00A76955" w:rsidRPr="00905676">
        <w:t xml:space="preserve"> </w:t>
      </w:r>
      <w:r>
        <w:t>группам</w:t>
      </w:r>
      <w:r w:rsidR="00A76955">
        <w:t xml:space="preserve"> цвета</w:t>
      </w:r>
      <w:r>
        <w:t>.</w:t>
      </w:r>
    </w:p>
    <w:p w:rsidR="00BD4699" w:rsidRPr="00BD4699" w:rsidRDefault="00BD4699" w:rsidP="00BD4699">
      <w:pPr>
        <w:ind w:firstLine="284"/>
        <w:jc w:val="both"/>
        <w:rPr>
          <w:rFonts w:eastAsiaTheme="minorEastAsia"/>
        </w:rPr>
      </w:pPr>
      <w:r w:rsidRPr="00905676">
        <w:t>Показатель цвета равен</w:t>
      </w:r>
      <w:r w:rsidRPr="00BD4699">
        <w:rPr>
          <w:position w:val="-30"/>
        </w:rPr>
        <w:object w:dxaOrig="2020" w:dyaOrig="639">
          <v:shape id="_x0000_i1069" type="#_x0000_t75" style="width:101pt;height:31.8pt" o:ole="">
            <v:imagedata r:id="rId96" o:title=""/>
          </v:shape>
          <o:OLEObject Type="Embed" ProgID="Equation.3" ShapeID="_x0000_i1069" DrawAspect="Content" ObjectID="_1418815056" r:id="rId97"/>
        </w:object>
      </w:r>
    </w:p>
    <w:p w:rsidR="00A76955" w:rsidRDefault="00A76955" w:rsidP="00A76955">
      <w:pPr>
        <w:ind w:firstLine="284"/>
        <w:jc w:val="both"/>
        <w:rPr>
          <w:rFonts w:eastAsiaTheme="minorEastAsia"/>
        </w:rPr>
      </w:pPr>
      <w:r>
        <w:rPr>
          <w:rFonts w:eastAsiaTheme="minorEastAsia"/>
        </w:rPr>
        <w:t>Для вычисления номера льно</w:t>
      </w:r>
      <w:r w:rsidR="00BD4699">
        <w:rPr>
          <w:rFonts w:eastAsiaTheme="minorEastAsia"/>
        </w:rPr>
        <w:t>тресты подсчитывают по каждым д</w:t>
      </w:r>
      <w:r w:rsidR="00BD4699">
        <w:rPr>
          <w:rFonts w:eastAsiaTheme="minorEastAsia"/>
        </w:rPr>
        <w:t>е</w:t>
      </w:r>
      <w:r w:rsidR="00BD4699">
        <w:rPr>
          <w:rFonts w:eastAsiaTheme="minorEastAsia"/>
        </w:rPr>
        <w:t>сяти</w:t>
      </w:r>
      <w:r>
        <w:rPr>
          <w:rFonts w:eastAsiaTheme="minorEastAsia"/>
        </w:rPr>
        <w:t xml:space="preserve"> горстям число процентономеров длинного трепаного волокна путем умножения выхода</w:t>
      </w:r>
      <w:r w:rsidR="00BD4699">
        <w:rPr>
          <w:rFonts w:eastAsiaTheme="minorEastAsia"/>
        </w:rPr>
        <w:t xml:space="preserve"> волокна на 10. Затем по табл.</w:t>
      </w:r>
      <w:r>
        <w:rPr>
          <w:rFonts w:eastAsiaTheme="minorEastAsia"/>
        </w:rPr>
        <w:t xml:space="preserve"> 2 стандарта находят поправку по цвету волокна. При показателе цвета длинного трепа</w:t>
      </w:r>
      <w:r w:rsidR="00C85C6B">
        <w:rPr>
          <w:rFonts w:eastAsiaTheme="minorEastAsia"/>
        </w:rPr>
        <w:t>ного волокна менее 3,</w:t>
      </w:r>
      <w:r>
        <w:rPr>
          <w:rFonts w:eastAsiaTheme="minorEastAsia"/>
        </w:rPr>
        <w:t>00 поправку вычитают, а при п</w:t>
      </w:r>
      <w:r w:rsidR="00C85C6B">
        <w:rPr>
          <w:rFonts w:eastAsiaTheme="minorEastAsia"/>
        </w:rPr>
        <w:t>оказателе цвета волокна более 3,</w:t>
      </w:r>
      <w:r>
        <w:rPr>
          <w:rFonts w:eastAsiaTheme="minorEastAsia"/>
        </w:rPr>
        <w:t>00 поправку прибавляют к числу процентоном</w:t>
      </w:r>
      <w:r>
        <w:rPr>
          <w:rFonts w:eastAsiaTheme="minorEastAsia"/>
        </w:rPr>
        <w:t>е</w:t>
      </w:r>
      <w:r>
        <w:rPr>
          <w:rFonts w:eastAsiaTheme="minorEastAsia"/>
        </w:rPr>
        <w:t>ров.</w:t>
      </w:r>
    </w:p>
    <w:p w:rsidR="00A76955" w:rsidRDefault="00A76955" w:rsidP="00A76955">
      <w:pPr>
        <w:ind w:firstLine="284"/>
        <w:jc w:val="both"/>
        <w:rPr>
          <w:rFonts w:eastAsiaTheme="minorEastAsia"/>
        </w:rPr>
      </w:pPr>
      <w:r>
        <w:rPr>
          <w:rFonts w:eastAsiaTheme="minorEastAsia"/>
        </w:rPr>
        <w:lastRenderedPageBreak/>
        <w:t>По числу процентономеров с учетом поправки по цвету определ</w:t>
      </w:r>
      <w:r>
        <w:rPr>
          <w:rFonts w:eastAsiaTheme="minorEastAsia"/>
        </w:rPr>
        <w:t>я</w:t>
      </w:r>
      <w:r>
        <w:rPr>
          <w:rFonts w:eastAsiaTheme="minorEastAsia"/>
        </w:rPr>
        <w:t>ют номер льно</w:t>
      </w:r>
      <w:r w:rsidR="00BD4699">
        <w:rPr>
          <w:rFonts w:eastAsiaTheme="minorEastAsia"/>
        </w:rPr>
        <w:t>тресты в соответствии с табл.</w:t>
      </w:r>
      <w:r>
        <w:rPr>
          <w:rFonts w:eastAsiaTheme="minorEastAsia"/>
        </w:rPr>
        <w:t xml:space="preserve"> 1 стандарта.</w:t>
      </w:r>
    </w:p>
    <w:p w:rsidR="00A76955" w:rsidRDefault="00BD4699" w:rsidP="00F76A16">
      <w:pPr>
        <w:ind w:firstLine="284"/>
        <w:jc w:val="both"/>
        <w:rPr>
          <w:rFonts w:eastAsiaTheme="minorEastAsia"/>
        </w:rPr>
      </w:pPr>
      <w:r>
        <w:rPr>
          <w:rFonts w:eastAsiaTheme="minorEastAsia"/>
        </w:rPr>
        <w:t>Например, при обработке десяти</w:t>
      </w:r>
      <w:r w:rsidR="00A76955">
        <w:rPr>
          <w:rFonts w:eastAsiaTheme="minorEastAsia"/>
        </w:rPr>
        <w:t xml:space="preserve"> горстей льнотресты получено 13,0</w:t>
      </w:r>
      <w:r>
        <w:rPr>
          <w:rFonts w:eastAsiaTheme="minorEastAsia"/>
        </w:rPr>
        <w:t> </w:t>
      </w:r>
      <w:r w:rsidR="00A76955">
        <w:rPr>
          <w:rFonts w:eastAsiaTheme="minorEastAsia"/>
        </w:rPr>
        <w:t>% длинного трепаного волокна с показателем цвета 2,9. Число проценто</w:t>
      </w:r>
      <w:r w:rsidR="00C85C6B">
        <w:rPr>
          <w:rFonts w:eastAsiaTheme="minorEastAsia"/>
        </w:rPr>
        <w:t>номеров</w:t>
      </w:r>
      <w:r>
        <w:rPr>
          <w:rFonts w:eastAsiaTheme="minorEastAsia"/>
        </w:rPr>
        <w:t xml:space="preserve"> </w:t>
      </w:r>
      <w:r w:rsidR="00C85C6B">
        <w:rPr>
          <w:rFonts w:eastAsiaTheme="minorEastAsia"/>
        </w:rPr>
        <w:t xml:space="preserve"> равно 13,0×10 = 130. Поправка</w:t>
      </w:r>
      <w:r>
        <w:rPr>
          <w:rFonts w:eastAsiaTheme="minorEastAsia"/>
        </w:rPr>
        <w:t xml:space="preserve"> </w:t>
      </w:r>
      <w:r w:rsidR="00C85C6B">
        <w:rPr>
          <w:rFonts w:eastAsiaTheme="minorEastAsia"/>
        </w:rPr>
        <w:t xml:space="preserve"> </w:t>
      </w:r>
      <w:r w:rsidR="00A76955">
        <w:rPr>
          <w:rFonts w:eastAsiaTheme="minorEastAsia"/>
        </w:rPr>
        <w:t>по</w:t>
      </w:r>
      <w:r>
        <w:rPr>
          <w:rFonts w:eastAsiaTheme="minorEastAsia"/>
        </w:rPr>
        <w:t xml:space="preserve"> цвету </w:t>
      </w:r>
      <w:r w:rsidR="00C85C6B">
        <w:rPr>
          <w:rFonts w:eastAsiaTheme="minorEastAsia"/>
        </w:rPr>
        <w:t xml:space="preserve">волокна </w:t>
      </w:r>
      <w:r w:rsidR="00C85C6B" w:rsidRPr="008F5D5A">
        <w:rPr>
          <w:rFonts w:eastAsiaTheme="minorEastAsia"/>
          <w:spacing w:val="-6"/>
        </w:rPr>
        <w:t xml:space="preserve">равна 0. Число </w:t>
      </w:r>
      <w:r w:rsidR="008F5D5A" w:rsidRPr="008F5D5A">
        <w:rPr>
          <w:rFonts w:eastAsiaTheme="minorEastAsia"/>
          <w:spacing w:val="-4"/>
        </w:rPr>
        <w:t xml:space="preserve">процентономеров с поправкой по цвету </w:t>
      </w:r>
      <w:r w:rsidRPr="008F5D5A">
        <w:rPr>
          <w:rFonts w:eastAsiaTheme="minorEastAsia"/>
          <w:spacing w:val="-4"/>
        </w:rPr>
        <w:t>равно</w:t>
      </w:r>
      <w:r w:rsidRPr="008F5D5A">
        <w:rPr>
          <w:rFonts w:eastAsiaTheme="minorEastAsia"/>
          <w:spacing w:val="-6"/>
        </w:rPr>
        <w:t xml:space="preserve"> </w:t>
      </w:r>
      <w:r w:rsidRPr="008F5D5A">
        <w:rPr>
          <w:rFonts w:eastAsiaTheme="minorEastAsia"/>
          <w:spacing w:val="-4"/>
        </w:rPr>
        <w:t xml:space="preserve">130 </w:t>
      </w:r>
      <w:r w:rsidR="009139E2" w:rsidRPr="008F5D5A">
        <w:rPr>
          <w:rFonts w:eastAsiaTheme="minorEastAsia"/>
          <w:spacing w:val="-4"/>
        </w:rPr>
        <w:t xml:space="preserve">– </w:t>
      </w:r>
      <w:r w:rsidR="00A76955" w:rsidRPr="008F5D5A">
        <w:rPr>
          <w:rFonts w:eastAsiaTheme="minorEastAsia"/>
          <w:spacing w:val="-4"/>
        </w:rPr>
        <w:t>0=130</w:t>
      </w:r>
      <w:r w:rsidR="00A76955">
        <w:rPr>
          <w:rFonts w:eastAsiaTheme="minorEastAsia"/>
        </w:rPr>
        <w:t>, что соответствует номеру льнотресты 1,00.</w:t>
      </w:r>
    </w:p>
    <w:p w:rsidR="00A76955" w:rsidRDefault="00A76955" w:rsidP="00A76955">
      <w:pPr>
        <w:ind w:firstLine="284"/>
        <w:jc w:val="both"/>
        <w:rPr>
          <w:rFonts w:eastAsiaTheme="minorEastAsia"/>
        </w:rPr>
      </w:pPr>
      <w:r w:rsidRPr="006A1AE5">
        <w:rPr>
          <w:rFonts w:eastAsiaTheme="minorEastAsia"/>
          <w:b/>
          <w:i/>
        </w:rPr>
        <w:t>Результаты работы и выводы.</w:t>
      </w:r>
      <w:r>
        <w:rPr>
          <w:rFonts w:eastAsiaTheme="minorEastAsia"/>
        </w:rPr>
        <w:t xml:space="preserve"> Провести анализ полученных р</w:t>
      </w:r>
      <w:r>
        <w:rPr>
          <w:rFonts w:eastAsiaTheme="minorEastAsia"/>
        </w:rPr>
        <w:t>е</w:t>
      </w:r>
      <w:r>
        <w:rPr>
          <w:rFonts w:eastAsiaTheme="minorEastAsia"/>
        </w:rPr>
        <w:t>зультатов, сравнивая их с требованиями ТНПА, и сделать заключение о фактическом качестве льнотресты.</w:t>
      </w:r>
    </w:p>
    <w:p w:rsidR="00C85C6B" w:rsidRPr="008C1566" w:rsidRDefault="00C85C6B" w:rsidP="00A76955">
      <w:pPr>
        <w:ind w:firstLine="284"/>
        <w:jc w:val="both"/>
        <w:rPr>
          <w:rFonts w:eastAsiaTheme="minorEastAsia"/>
        </w:rPr>
      </w:pPr>
    </w:p>
    <w:p w:rsidR="00C85C6B" w:rsidRPr="008C1566" w:rsidRDefault="00C85C6B" w:rsidP="00A76955">
      <w:pPr>
        <w:ind w:firstLine="284"/>
        <w:jc w:val="both"/>
        <w:rPr>
          <w:rFonts w:eastAsiaTheme="minorEastAsia"/>
        </w:rPr>
      </w:pPr>
    </w:p>
    <w:p w:rsidR="00C85C6B" w:rsidRPr="008C1566" w:rsidRDefault="00C85C6B" w:rsidP="00A76955">
      <w:pPr>
        <w:ind w:firstLine="284"/>
        <w:jc w:val="both"/>
        <w:rPr>
          <w:rFonts w:eastAsiaTheme="minorEastAsia"/>
        </w:rPr>
      </w:pPr>
    </w:p>
    <w:p w:rsidR="00C85C6B" w:rsidRPr="008C1566" w:rsidRDefault="00C85C6B" w:rsidP="00A76955">
      <w:pPr>
        <w:ind w:firstLine="284"/>
        <w:jc w:val="both"/>
        <w:rPr>
          <w:rFonts w:eastAsiaTheme="minorEastAsia"/>
        </w:rPr>
      </w:pPr>
    </w:p>
    <w:p w:rsidR="00C85C6B" w:rsidRPr="008C1566" w:rsidRDefault="00C85C6B" w:rsidP="00A76955">
      <w:pPr>
        <w:ind w:firstLine="284"/>
        <w:jc w:val="both"/>
        <w:rPr>
          <w:rFonts w:eastAsiaTheme="minorEastAsia"/>
        </w:rPr>
      </w:pPr>
    </w:p>
    <w:p w:rsidR="00C85C6B" w:rsidRPr="008C1566" w:rsidRDefault="00C85C6B" w:rsidP="00A76955">
      <w:pPr>
        <w:ind w:firstLine="284"/>
        <w:jc w:val="both"/>
        <w:rPr>
          <w:rFonts w:eastAsiaTheme="minorEastAsia"/>
        </w:rPr>
      </w:pPr>
    </w:p>
    <w:p w:rsidR="00C85C6B" w:rsidRPr="008C1566" w:rsidRDefault="00C85C6B" w:rsidP="00A76955">
      <w:pPr>
        <w:ind w:firstLine="284"/>
        <w:jc w:val="both"/>
        <w:rPr>
          <w:rFonts w:eastAsiaTheme="minorEastAsia"/>
        </w:rPr>
      </w:pPr>
    </w:p>
    <w:p w:rsidR="00C85C6B" w:rsidRPr="008C1566" w:rsidRDefault="00C85C6B" w:rsidP="00A76955">
      <w:pPr>
        <w:ind w:firstLine="284"/>
        <w:jc w:val="both"/>
        <w:rPr>
          <w:rFonts w:eastAsiaTheme="minorEastAsia"/>
        </w:rPr>
      </w:pPr>
    </w:p>
    <w:p w:rsidR="00C85C6B" w:rsidRPr="008C1566" w:rsidRDefault="00C85C6B" w:rsidP="00A76955">
      <w:pPr>
        <w:ind w:firstLine="284"/>
        <w:jc w:val="both"/>
        <w:rPr>
          <w:rFonts w:eastAsiaTheme="minorEastAsia"/>
        </w:rPr>
      </w:pPr>
    </w:p>
    <w:p w:rsidR="00C85C6B" w:rsidRPr="008C1566" w:rsidRDefault="00C85C6B" w:rsidP="00A76955">
      <w:pPr>
        <w:ind w:firstLine="284"/>
        <w:jc w:val="both"/>
        <w:rPr>
          <w:rFonts w:eastAsiaTheme="minorEastAsia"/>
        </w:rPr>
      </w:pPr>
    </w:p>
    <w:p w:rsidR="00C85C6B" w:rsidRPr="008C1566" w:rsidRDefault="00C85C6B" w:rsidP="00A76955">
      <w:pPr>
        <w:ind w:firstLine="284"/>
        <w:jc w:val="both"/>
        <w:rPr>
          <w:rFonts w:eastAsiaTheme="minorEastAsia"/>
        </w:rPr>
      </w:pPr>
    </w:p>
    <w:p w:rsidR="00C85C6B" w:rsidRPr="008C1566" w:rsidRDefault="00C85C6B" w:rsidP="00A76955">
      <w:pPr>
        <w:ind w:firstLine="284"/>
        <w:jc w:val="both"/>
        <w:rPr>
          <w:rFonts w:eastAsiaTheme="minorEastAsia"/>
        </w:rPr>
      </w:pPr>
    </w:p>
    <w:p w:rsidR="00C85C6B" w:rsidRPr="008C1566" w:rsidRDefault="00C85C6B" w:rsidP="00A76955">
      <w:pPr>
        <w:ind w:firstLine="284"/>
        <w:jc w:val="both"/>
        <w:rPr>
          <w:rFonts w:eastAsiaTheme="minorEastAsia"/>
        </w:rPr>
      </w:pPr>
    </w:p>
    <w:p w:rsidR="00C85C6B" w:rsidRPr="008C1566" w:rsidRDefault="00C85C6B" w:rsidP="00A76955">
      <w:pPr>
        <w:ind w:firstLine="284"/>
        <w:jc w:val="both"/>
        <w:rPr>
          <w:rFonts w:eastAsiaTheme="minorEastAsia"/>
        </w:rPr>
      </w:pPr>
    </w:p>
    <w:p w:rsidR="001A2A65" w:rsidRPr="008C1566" w:rsidRDefault="001A2A65" w:rsidP="00BD4699">
      <w:pPr>
        <w:jc w:val="both"/>
        <w:rPr>
          <w:rFonts w:eastAsiaTheme="minorEastAsia"/>
        </w:rPr>
      </w:pPr>
    </w:p>
    <w:p w:rsidR="008C1566" w:rsidRPr="008C1566" w:rsidRDefault="008C1566" w:rsidP="00BD4699">
      <w:pPr>
        <w:jc w:val="both"/>
        <w:rPr>
          <w:rFonts w:eastAsiaTheme="minorEastAsia"/>
        </w:rPr>
      </w:pPr>
    </w:p>
    <w:p w:rsidR="008C1566" w:rsidRPr="008C1566" w:rsidRDefault="008C1566" w:rsidP="00BD4699">
      <w:pPr>
        <w:jc w:val="both"/>
        <w:rPr>
          <w:rFonts w:eastAsiaTheme="minorEastAsia"/>
        </w:rPr>
      </w:pPr>
    </w:p>
    <w:p w:rsidR="008C1566" w:rsidRPr="008C1566" w:rsidRDefault="008C1566" w:rsidP="00BD4699">
      <w:pPr>
        <w:jc w:val="both"/>
        <w:rPr>
          <w:rFonts w:eastAsiaTheme="minorEastAsia"/>
        </w:rPr>
      </w:pPr>
    </w:p>
    <w:p w:rsidR="008C1566" w:rsidRPr="008C1566" w:rsidRDefault="008C1566" w:rsidP="00BD4699">
      <w:pPr>
        <w:jc w:val="both"/>
        <w:rPr>
          <w:rFonts w:eastAsiaTheme="minorEastAsia"/>
        </w:rPr>
      </w:pPr>
    </w:p>
    <w:p w:rsidR="008C1566" w:rsidRPr="008C1566" w:rsidRDefault="008C1566" w:rsidP="00BD4699">
      <w:pPr>
        <w:jc w:val="both"/>
        <w:rPr>
          <w:rFonts w:eastAsiaTheme="minorEastAsia"/>
        </w:rPr>
      </w:pPr>
    </w:p>
    <w:p w:rsidR="008C1566" w:rsidRPr="008C1566" w:rsidRDefault="008C1566" w:rsidP="00BD4699">
      <w:pPr>
        <w:jc w:val="both"/>
        <w:rPr>
          <w:rFonts w:eastAsiaTheme="minorEastAsia"/>
        </w:rPr>
      </w:pPr>
    </w:p>
    <w:p w:rsidR="008C1566" w:rsidRPr="008C1566" w:rsidRDefault="008C1566" w:rsidP="00BD4699">
      <w:pPr>
        <w:jc w:val="both"/>
        <w:rPr>
          <w:rFonts w:eastAsiaTheme="minorEastAsia"/>
        </w:rPr>
      </w:pPr>
    </w:p>
    <w:p w:rsidR="008C1566" w:rsidRPr="008C1566" w:rsidRDefault="008C1566" w:rsidP="00BD4699">
      <w:pPr>
        <w:jc w:val="both"/>
        <w:rPr>
          <w:rFonts w:eastAsiaTheme="minorEastAsia"/>
        </w:rPr>
      </w:pPr>
    </w:p>
    <w:p w:rsidR="008C1566" w:rsidRPr="008C1566" w:rsidRDefault="008C1566" w:rsidP="00BD4699">
      <w:pPr>
        <w:jc w:val="both"/>
        <w:rPr>
          <w:rFonts w:eastAsiaTheme="minorEastAsia"/>
        </w:rPr>
      </w:pPr>
    </w:p>
    <w:p w:rsidR="008C1566" w:rsidRPr="008C1566" w:rsidRDefault="008C1566" w:rsidP="00BD4699">
      <w:pPr>
        <w:jc w:val="both"/>
        <w:rPr>
          <w:rFonts w:eastAsiaTheme="minorEastAsia"/>
        </w:rPr>
      </w:pPr>
    </w:p>
    <w:p w:rsidR="008C1566" w:rsidRPr="008C1566" w:rsidRDefault="008C1566" w:rsidP="00BD4699">
      <w:pPr>
        <w:jc w:val="both"/>
        <w:rPr>
          <w:rFonts w:eastAsiaTheme="minorEastAsia"/>
        </w:rPr>
      </w:pPr>
    </w:p>
    <w:p w:rsidR="008C1566" w:rsidRPr="008C1566" w:rsidRDefault="008C1566" w:rsidP="00BD4699">
      <w:pPr>
        <w:jc w:val="both"/>
        <w:rPr>
          <w:rFonts w:eastAsiaTheme="minorEastAsia"/>
        </w:rPr>
      </w:pPr>
    </w:p>
    <w:p w:rsidR="008C1566" w:rsidRPr="008C1566" w:rsidRDefault="008C1566" w:rsidP="00BD4699">
      <w:pPr>
        <w:jc w:val="both"/>
        <w:rPr>
          <w:rFonts w:eastAsiaTheme="minorEastAsia"/>
        </w:rPr>
      </w:pPr>
    </w:p>
    <w:p w:rsidR="008C1566" w:rsidRPr="008C1566" w:rsidRDefault="008C1566" w:rsidP="00BD4699">
      <w:pPr>
        <w:jc w:val="both"/>
        <w:rPr>
          <w:rFonts w:eastAsiaTheme="minorEastAsia"/>
        </w:rPr>
      </w:pPr>
    </w:p>
    <w:p w:rsidR="008C1566" w:rsidRDefault="008C1566" w:rsidP="0034521E">
      <w:pPr>
        <w:jc w:val="center"/>
        <w:rPr>
          <w:b/>
          <w:sz w:val="16"/>
          <w:szCs w:val="16"/>
        </w:rPr>
      </w:pPr>
    </w:p>
    <w:p w:rsidR="0034521E" w:rsidRPr="00EA5432" w:rsidRDefault="00EA5432" w:rsidP="0034521E">
      <w:pPr>
        <w:jc w:val="center"/>
        <w:rPr>
          <w:sz w:val="16"/>
          <w:szCs w:val="16"/>
        </w:rPr>
      </w:pPr>
      <w:r w:rsidRPr="00EA5432">
        <w:rPr>
          <w:sz w:val="16"/>
          <w:szCs w:val="16"/>
        </w:rPr>
        <w:lastRenderedPageBreak/>
        <w:t>ЛИТЕРАТУРА</w:t>
      </w:r>
    </w:p>
    <w:p w:rsidR="0034521E" w:rsidRPr="0034521E" w:rsidRDefault="0034521E" w:rsidP="0034521E">
      <w:pPr>
        <w:jc w:val="center"/>
        <w:rPr>
          <w:sz w:val="16"/>
          <w:szCs w:val="16"/>
        </w:rPr>
      </w:pPr>
    </w:p>
    <w:p w:rsidR="0034521E" w:rsidRPr="0034521E" w:rsidRDefault="0034521E" w:rsidP="0034521E">
      <w:pPr>
        <w:tabs>
          <w:tab w:val="center" w:pos="1276"/>
        </w:tabs>
        <w:ind w:firstLine="284"/>
        <w:jc w:val="both"/>
        <w:rPr>
          <w:sz w:val="16"/>
          <w:szCs w:val="16"/>
        </w:rPr>
      </w:pPr>
      <w:r w:rsidRPr="0034521E">
        <w:rPr>
          <w:sz w:val="16"/>
          <w:szCs w:val="16"/>
        </w:rPr>
        <w:t>1.</w:t>
      </w:r>
      <w:r w:rsidRPr="0034521E">
        <w:rPr>
          <w:spacing w:val="25"/>
          <w:sz w:val="16"/>
          <w:szCs w:val="16"/>
        </w:rPr>
        <w:t xml:space="preserve"> Беда</w:t>
      </w:r>
      <w:r w:rsidRPr="0034521E">
        <w:rPr>
          <w:sz w:val="16"/>
          <w:szCs w:val="16"/>
        </w:rPr>
        <w:t>, Я.</w:t>
      </w:r>
      <w:r w:rsidR="00BD4699">
        <w:rPr>
          <w:sz w:val="16"/>
          <w:szCs w:val="16"/>
        </w:rPr>
        <w:t xml:space="preserve"> </w:t>
      </w:r>
      <w:r w:rsidRPr="0034521E">
        <w:rPr>
          <w:sz w:val="16"/>
          <w:szCs w:val="16"/>
        </w:rPr>
        <w:t>А. Стандартизация и управление качеством производства сельскохозя</w:t>
      </w:r>
      <w:r w:rsidRPr="0034521E">
        <w:rPr>
          <w:sz w:val="16"/>
          <w:szCs w:val="16"/>
        </w:rPr>
        <w:t>й</w:t>
      </w:r>
      <w:r w:rsidRPr="0034521E">
        <w:rPr>
          <w:sz w:val="16"/>
          <w:szCs w:val="16"/>
        </w:rPr>
        <w:t>ственной продукции / Я.</w:t>
      </w:r>
      <w:r w:rsidR="00BD4699">
        <w:rPr>
          <w:sz w:val="16"/>
          <w:szCs w:val="16"/>
        </w:rPr>
        <w:t xml:space="preserve"> </w:t>
      </w:r>
      <w:r w:rsidRPr="0034521E">
        <w:rPr>
          <w:sz w:val="16"/>
          <w:szCs w:val="16"/>
        </w:rPr>
        <w:t>А. Беда, А.</w:t>
      </w:r>
      <w:r w:rsidR="00BD4699">
        <w:rPr>
          <w:sz w:val="16"/>
          <w:szCs w:val="16"/>
        </w:rPr>
        <w:t xml:space="preserve"> </w:t>
      </w:r>
      <w:r w:rsidRPr="0034521E">
        <w:rPr>
          <w:sz w:val="16"/>
          <w:szCs w:val="16"/>
        </w:rPr>
        <w:t>П. Беда, Ф.</w:t>
      </w:r>
      <w:r w:rsidR="00BD4699">
        <w:rPr>
          <w:sz w:val="16"/>
          <w:szCs w:val="16"/>
        </w:rPr>
        <w:t xml:space="preserve"> </w:t>
      </w:r>
      <w:r w:rsidRPr="0034521E">
        <w:rPr>
          <w:sz w:val="16"/>
          <w:szCs w:val="16"/>
        </w:rPr>
        <w:t>Ф. Стерликов.</w:t>
      </w:r>
      <w:r w:rsidR="00BD4699">
        <w:rPr>
          <w:sz w:val="16"/>
          <w:szCs w:val="16"/>
        </w:rPr>
        <w:t xml:space="preserve"> –</w:t>
      </w:r>
      <w:r w:rsidR="00EA5432">
        <w:rPr>
          <w:sz w:val="16"/>
          <w:szCs w:val="16"/>
        </w:rPr>
        <w:t xml:space="preserve"> М.: Колос, 1984. – </w:t>
      </w:r>
      <w:r w:rsidRPr="0034521E">
        <w:rPr>
          <w:sz w:val="16"/>
          <w:szCs w:val="16"/>
        </w:rPr>
        <w:t>201</w:t>
      </w:r>
      <w:r w:rsidR="00BD4699">
        <w:rPr>
          <w:sz w:val="16"/>
          <w:szCs w:val="16"/>
        </w:rPr>
        <w:t xml:space="preserve"> </w:t>
      </w:r>
      <w:r w:rsidRPr="0034521E">
        <w:rPr>
          <w:sz w:val="16"/>
          <w:szCs w:val="16"/>
        </w:rPr>
        <w:t>с.</w:t>
      </w:r>
    </w:p>
    <w:p w:rsidR="0034521E" w:rsidRPr="0034521E" w:rsidRDefault="0034521E" w:rsidP="0034521E">
      <w:pPr>
        <w:tabs>
          <w:tab w:val="center" w:pos="1276"/>
        </w:tabs>
        <w:ind w:firstLine="284"/>
        <w:jc w:val="both"/>
        <w:rPr>
          <w:sz w:val="16"/>
          <w:szCs w:val="16"/>
        </w:rPr>
      </w:pPr>
      <w:r w:rsidRPr="0034521E">
        <w:rPr>
          <w:sz w:val="16"/>
          <w:szCs w:val="16"/>
        </w:rPr>
        <w:t>2. Государственная система стандартизации Республики Беларусь.</w:t>
      </w:r>
      <w:r w:rsidR="00982ED3">
        <w:rPr>
          <w:sz w:val="16"/>
          <w:szCs w:val="16"/>
        </w:rPr>
        <w:t xml:space="preserve"> –</w:t>
      </w:r>
      <w:r w:rsidR="00982ED3" w:rsidRPr="0034521E">
        <w:rPr>
          <w:sz w:val="16"/>
          <w:szCs w:val="16"/>
        </w:rPr>
        <w:t xml:space="preserve"> </w:t>
      </w:r>
      <w:r w:rsidR="00982ED3">
        <w:rPr>
          <w:sz w:val="16"/>
          <w:szCs w:val="16"/>
        </w:rPr>
        <w:t>Минск</w:t>
      </w:r>
      <w:r w:rsidRPr="0034521E">
        <w:rPr>
          <w:sz w:val="16"/>
          <w:szCs w:val="16"/>
        </w:rPr>
        <w:t>: Бе</w:t>
      </w:r>
      <w:r w:rsidRPr="0034521E">
        <w:rPr>
          <w:sz w:val="16"/>
          <w:szCs w:val="16"/>
        </w:rPr>
        <w:t>л</w:t>
      </w:r>
      <w:r w:rsidRPr="0034521E">
        <w:rPr>
          <w:sz w:val="16"/>
          <w:szCs w:val="16"/>
        </w:rPr>
        <w:t>стандарт, 1996.</w:t>
      </w:r>
      <w:r w:rsidR="00982ED3">
        <w:rPr>
          <w:sz w:val="16"/>
          <w:szCs w:val="16"/>
        </w:rPr>
        <w:t xml:space="preserve"> –</w:t>
      </w:r>
      <w:r w:rsidRPr="0034521E">
        <w:rPr>
          <w:sz w:val="16"/>
          <w:szCs w:val="16"/>
        </w:rPr>
        <w:t xml:space="preserve"> 182</w:t>
      </w:r>
      <w:r w:rsidR="00982ED3">
        <w:rPr>
          <w:sz w:val="16"/>
          <w:szCs w:val="16"/>
        </w:rPr>
        <w:t xml:space="preserve"> </w:t>
      </w:r>
      <w:r w:rsidRPr="0034521E">
        <w:rPr>
          <w:sz w:val="16"/>
          <w:szCs w:val="16"/>
        </w:rPr>
        <w:t>с.</w:t>
      </w:r>
    </w:p>
    <w:p w:rsidR="0034521E" w:rsidRPr="0034521E" w:rsidRDefault="0034521E" w:rsidP="0034521E">
      <w:pPr>
        <w:tabs>
          <w:tab w:val="center" w:pos="1276"/>
        </w:tabs>
        <w:ind w:firstLine="284"/>
        <w:jc w:val="both"/>
        <w:rPr>
          <w:sz w:val="16"/>
          <w:szCs w:val="16"/>
        </w:rPr>
      </w:pPr>
      <w:r w:rsidRPr="0034521E">
        <w:rPr>
          <w:sz w:val="16"/>
          <w:szCs w:val="16"/>
        </w:rPr>
        <w:t xml:space="preserve">3. </w:t>
      </w:r>
      <w:r w:rsidRPr="00982ED3">
        <w:rPr>
          <w:spacing w:val="26"/>
          <w:sz w:val="16"/>
          <w:szCs w:val="16"/>
        </w:rPr>
        <w:t>Гореньков</w:t>
      </w:r>
      <w:r w:rsidRPr="0034521E">
        <w:rPr>
          <w:sz w:val="16"/>
          <w:szCs w:val="16"/>
        </w:rPr>
        <w:t>, Э.</w:t>
      </w:r>
      <w:r w:rsidR="00982ED3">
        <w:rPr>
          <w:sz w:val="16"/>
          <w:szCs w:val="16"/>
        </w:rPr>
        <w:t xml:space="preserve"> </w:t>
      </w:r>
      <w:r w:rsidRPr="0034521E">
        <w:rPr>
          <w:sz w:val="16"/>
          <w:szCs w:val="16"/>
        </w:rPr>
        <w:t xml:space="preserve">С. Технология </w:t>
      </w:r>
      <w:r w:rsidR="00982ED3">
        <w:rPr>
          <w:sz w:val="16"/>
          <w:szCs w:val="16"/>
        </w:rPr>
        <w:t xml:space="preserve"> </w:t>
      </w:r>
      <w:r w:rsidRPr="0034521E">
        <w:rPr>
          <w:sz w:val="16"/>
          <w:szCs w:val="16"/>
        </w:rPr>
        <w:t>консервирования:</w:t>
      </w:r>
      <w:r w:rsidR="00982ED3">
        <w:rPr>
          <w:sz w:val="16"/>
          <w:szCs w:val="16"/>
        </w:rPr>
        <w:t xml:space="preserve">  </w:t>
      </w:r>
      <w:r w:rsidRPr="0034521E">
        <w:rPr>
          <w:sz w:val="16"/>
          <w:szCs w:val="16"/>
        </w:rPr>
        <w:t xml:space="preserve"> учебник</w:t>
      </w:r>
      <w:r w:rsidR="00982ED3">
        <w:rPr>
          <w:sz w:val="16"/>
          <w:szCs w:val="16"/>
        </w:rPr>
        <w:t xml:space="preserve"> </w:t>
      </w:r>
      <w:r w:rsidRPr="0034521E">
        <w:rPr>
          <w:sz w:val="16"/>
          <w:szCs w:val="16"/>
        </w:rPr>
        <w:t>/ Э.</w:t>
      </w:r>
      <w:r w:rsidR="00982ED3">
        <w:rPr>
          <w:sz w:val="16"/>
          <w:szCs w:val="16"/>
        </w:rPr>
        <w:t xml:space="preserve"> </w:t>
      </w:r>
      <w:r w:rsidRPr="0034521E">
        <w:rPr>
          <w:sz w:val="16"/>
          <w:szCs w:val="16"/>
        </w:rPr>
        <w:t xml:space="preserve">С. </w:t>
      </w:r>
      <w:r w:rsidR="00982ED3">
        <w:rPr>
          <w:sz w:val="16"/>
          <w:szCs w:val="16"/>
        </w:rPr>
        <w:t xml:space="preserve">  </w:t>
      </w:r>
      <w:r w:rsidRPr="0034521E">
        <w:rPr>
          <w:sz w:val="16"/>
          <w:szCs w:val="16"/>
        </w:rPr>
        <w:t>Гореньков, А.</w:t>
      </w:r>
      <w:r w:rsidR="00982ED3">
        <w:rPr>
          <w:sz w:val="16"/>
          <w:szCs w:val="16"/>
        </w:rPr>
        <w:t xml:space="preserve"> Н. </w:t>
      </w:r>
      <w:r w:rsidRPr="0034521E">
        <w:rPr>
          <w:sz w:val="16"/>
          <w:szCs w:val="16"/>
        </w:rPr>
        <w:t>Горенькова, Г.</w:t>
      </w:r>
      <w:r w:rsidR="00982ED3">
        <w:rPr>
          <w:sz w:val="16"/>
          <w:szCs w:val="16"/>
        </w:rPr>
        <w:t xml:space="preserve"> </w:t>
      </w:r>
      <w:r w:rsidRPr="0034521E">
        <w:rPr>
          <w:sz w:val="16"/>
          <w:szCs w:val="16"/>
        </w:rPr>
        <w:t xml:space="preserve">Г. Усачева. </w:t>
      </w:r>
      <w:r w:rsidR="00982ED3">
        <w:rPr>
          <w:sz w:val="16"/>
          <w:szCs w:val="16"/>
        </w:rPr>
        <w:t>–</w:t>
      </w:r>
      <w:r w:rsidR="00982ED3" w:rsidRPr="0034521E">
        <w:rPr>
          <w:sz w:val="16"/>
          <w:szCs w:val="16"/>
        </w:rPr>
        <w:t xml:space="preserve"> </w:t>
      </w:r>
      <w:r w:rsidRPr="0034521E">
        <w:rPr>
          <w:sz w:val="16"/>
          <w:szCs w:val="16"/>
        </w:rPr>
        <w:t xml:space="preserve">М., 1987. </w:t>
      </w:r>
      <w:r w:rsidR="00982ED3">
        <w:rPr>
          <w:sz w:val="16"/>
          <w:szCs w:val="16"/>
        </w:rPr>
        <w:t>–</w:t>
      </w:r>
      <w:r w:rsidR="00982ED3" w:rsidRPr="0034521E">
        <w:rPr>
          <w:sz w:val="16"/>
          <w:szCs w:val="16"/>
        </w:rPr>
        <w:t xml:space="preserve"> </w:t>
      </w:r>
      <w:r w:rsidRPr="0034521E">
        <w:rPr>
          <w:sz w:val="16"/>
          <w:szCs w:val="16"/>
        </w:rPr>
        <w:t>150</w:t>
      </w:r>
      <w:r w:rsidR="00EA5432">
        <w:rPr>
          <w:sz w:val="16"/>
          <w:szCs w:val="16"/>
        </w:rPr>
        <w:t xml:space="preserve"> </w:t>
      </w:r>
      <w:r w:rsidRPr="0034521E">
        <w:rPr>
          <w:sz w:val="16"/>
          <w:szCs w:val="16"/>
        </w:rPr>
        <w:t>с.</w:t>
      </w:r>
    </w:p>
    <w:p w:rsidR="0034521E" w:rsidRPr="0034521E" w:rsidRDefault="0034521E" w:rsidP="0034521E">
      <w:pPr>
        <w:tabs>
          <w:tab w:val="center" w:pos="1276"/>
        </w:tabs>
        <w:ind w:firstLine="284"/>
        <w:jc w:val="both"/>
        <w:rPr>
          <w:sz w:val="16"/>
          <w:szCs w:val="16"/>
        </w:rPr>
      </w:pPr>
      <w:r w:rsidRPr="0034521E">
        <w:rPr>
          <w:sz w:val="16"/>
          <w:szCs w:val="16"/>
        </w:rPr>
        <w:t>4.</w:t>
      </w:r>
      <w:r w:rsidR="00982ED3">
        <w:rPr>
          <w:sz w:val="16"/>
          <w:szCs w:val="16"/>
        </w:rPr>
        <w:t xml:space="preserve"> </w:t>
      </w:r>
      <w:r w:rsidRPr="0034521E">
        <w:rPr>
          <w:spacing w:val="25"/>
          <w:sz w:val="16"/>
          <w:szCs w:val="16"/>
        </w:rPr>
        <w:t>Джафаров,</w:t>
      </w:r>
      <w:r w:rsidRPr="0034521E">
        <w:rPr>
          <w:sz w:val="16"/>
          <w:szCs w:val="16"/>
        </w:rPr>
        <w:t xml:space="preserve"> А.</w:t>
      </w:r>
      <w:r w:rsidR="00982ED3">
        <w:rPr>
          <w:sz w:val="16"/>
          <w:szCs w:val="16"/>
        </w:rPr>
        <w:t xml:space="preserve"> </w:t>
      </w:r>
      <w:r w:rsidRPr="0034521E">
        <w:rPr>
          <w:sz w:val="16"/>
          <w:szCs w:val="16"/>
        </w:rPr>
        <w:t>Ф. Товароведение плодов и овощей: учебник</w:t>
      </w:r>
      <w:r w:rsidR="00982ED3">
        <w:rPr>
          <w:sz w:val="16"/>
          <w:szCs w:val="16"/>
        </w:rPr>
        <w:t xml:space="preserve"> </w:t>
      </w:r>
      <w:r w:rsidR="00EA5432">
        <w:rPr>
          <w:sz w:val="16"/>
          <w:szCs w:val="16"/>
        </w:rPr>
        <w:t>/ А</w:t>
      </w:r>
      <w:r w:rsidRPr="0034521E">
        <w:rPr>
          <w:sz w:val="16"/>
          <w:szCs w:val="16"/>
        </w:rPr>
        <w:t>.</w:t>
      </w:r>
      <w:r w:rsidR="00982ED3">
        <w:rPr>
          <w:sz w:val="16"/>
          <w:szCs w:val="16"/>
        </w:rPr>
        <w:t xml:space="preserve"> </w:t>
      </w:r>
      <w:r w:rsidRPr="0034521E">
        <w:rPr>
          <w:sz w:val="16"/>
          <w:szCs w:val="16"/>
        </w:rPr>
        <w:t>Ф. Джафаров.</w:t>
      </w:r>
      <w:r w:rsidR="00982ED3">
        <w:rPr>
          <w:sz w:val="16"/>
          <w:szCs w:val="16"/>
        </w:rPr>
        <w:t xml:space="preserve"> –</w:t>
      </w:r>
      <w:r w:rsidR="00982ED3" w:rsidRPr="0034521E">
        <w:rPr>
          <w:sz w:val="16"/>
          <w:szCs w:val="16"/>
        </w:rPr>
        <w:t xml:space="preserve"> </w:t>
      </w:r>
      <w:r w:rsidRPr="0034521E">
        <w:rPr>
          <w:sz w:val="16"/>
          <w:szCs w:val="16"/>
        </w:rPr>
        <w:t xml:space="preserve"> М., 1979. </w:t>
      </w:r>
      <w:r w:rsidR="00982ED3">
        <w:rPr>
          <w:sz w:val="16"/>
          <w:szCs w:val="16"/>
        </w:rPr>
        <w:t>–</w:t>
      </w:r>
      <w:r w:rsidR="00982ED3" w:rsidRPr="0034521E">
        <w:rPr>
          <w:sz w:val="16"/>
          <w:szCs w:val="16"/>
        </w:rPr>
        <w:t xml:space="preserve"> </w:t>
      </w:r>
      <w:r w:rsidRPr="0034521E">
        <w:rPr>
          <w:sz w:val="16"/>
          <w:szCs w:val="16"/>
        </w:rPr>
        <w:t>190</w:t>
      </w:r>
      <w:r w:rsidR="00982ED3">
        <w:rPr>
          <w:sz w:val="16"/>
          <w:szCs w:val="16"/>
        </w:rPr>
        <w:t xml:space="preserve"> </w:t>
      </w:r>
      <w:r w:rsidRPr="0034521E">
        <w:rPr>
          <w:sz w:val="16"/>
          <w:szCs w:val="16"/>
        </w:rPr>
        <w:t>с.</w:t>
      </w:r>
    </w:p>
    <w:p w:rsidR="0034521E" w:rsidRPr="0034521E" w:rsidRDefault="0034521E" w:rsidP="0034521E">
      <w:pPr>
        <w:tabs>
          <w:tab w:val="center" w:pos="1276"/>
        </w:tabs>
        <w:ind w:firstLine="284"/>
        <w:jc w:val="both"/>
        <w:rPr>
          <w:sz w:val="16"/>
          <w:szCs w:val="16"/>
        </w:rPr>
      </w:pPr>
      <w:r w:rsidRPr="0034521E">
        <w:rPr>
          <w:sz w:val="16"/>
          <w:szCs w:val="16"/>
        </w:rPr>
        <w:t>5.</w:t>
      </w:r>
      <w:r w:rsidRPr="0034521E">
        <w:rPr>
          <w:spacing w:val="-6"/>
          <w:kern w:val="16"/>
          <w:sz w:val="16"/>
          <w:szCs w:val="16"/>
        </w:rPr>
        <w:t xml:space="preserve"> </w:t>
      </w:r>
      <w:r w:rsidRPr="0034521E">
        <w:rPr>
          <w:spacing w:val="25"/>
          <w:sz w:val="16"/>
          <w:szCs w:val="16"/>
        </w:rPr>
        <w:t>Жолик,</w:t>
      </w:r>
      <w:r w:rsidRPr="0034521E">
        <w:rPr>
          <w:sz w:val="16"/>
          <w:szCs w:val="16"/>
        </w:rPr>
        <w:t xml:space="preserve"> Г.</w:t>
      </w:r>
      <w:r w:rsidR="00982ED3">
        <w:rPr>
          <w:sz w:val="16"/>
          <w:szCs w:val="16"/>
        </w:rPr>
        <w:t xml:space="preserve"> </w:t>
      </w:r>
      <w:r w:rsidRPr="0034521E">
        <w:rPr>
          <w:sz w:val="16"/>
          <w:szCs w:val="16"/>
        </w:rPr>
        <w:t>А. Технология хранения и переработки продукц</w:t>
      </w:r>
      <w:r w:rsidR="00EA5432">
        <w:rPr>
          <w:sz w:val="16"/>
          <w:szCs w:val="16"/>
        </w:rPr>
        <w:t>ии растениеводства: лаб.</w:t>
      </w:r>
      <w:r w:rsidRPr="0034521E">
        <w:rPr>
          <w:sz w:val="16"/>
          <w:szCs w:val="16"/>
        </w:rPr>
        <w:t xml:space="preserve"> практикум / Г.</w:t>
      </w:r>
      <w:r w:rsidR="00982ED3">
        <w:rPr>
          <w:sz w:val="16"/>
          <w:szCs w:val="16"/>
        </w:rPr>
        <w:t xml:space="preserve"> </w:t>
      </w:r>
      <w:r w:rsidRPr="0034521E">
        <w:rPr>
          <w:sz w:val="16"/>
          <w:szCs w:val="16"/>
        </w:rPr>
        <w:t>А. Жолик, В.</w:t>
      </w:r>
      <w:r w:rsidR="00982ED3">
        <w:rPr>
          <w:sz w:val="16"/>
          <w:szCs w:val="16"/>
        </w:rPr>
        <w:t xml:space="preserve"> </w:t>
      </w:r>
      <w:r w:rsidRPr="0034521E">
        <w:rPr>
          <w:sz w:val="16"/>
          <w:szCs w:val="16"/>
        </w:rPr>
        <w:t xml:space="preserve">В. Цык. </w:t>
      </w:r>
      <w:r w:rsidR="00982ED3">
        <w:rPr>
          <w:sz w:val="16"/>
          <w:szCs w:val="16"/>
        </w:rPr>
        <w:t>–</w:t>
      </w:r>
      <w:r w:rsidR="00982ED3" w:rsidRPr="0034521E">
        <w:rPr>
          <w:sz w:val="16"/>
          <w:szCs w:val="16"/>
        </w:rPr>
        <w:t xml:space="preserve"> </w:t>
      </w:r>
      <w:r w:rsidR="00EA5432">
        <w:rPr>
          <w:sz w:val="16"/>
          <w:szCs w:val="16"/>
        </w:rPr>
        <w:t xml:space="preserve">Минск: </w:t>
      </w:r>
      <w:r w:rsidRPr="0034521E">
        <w:rPr>
          <w:sz w:val="16"/>
          <w:szCs w:val="16"/>
        </w:rPr>
        <w:t>Учебно-методический центр Ми</w:t>
      </w:r>
      <w:r w:rsidRPr="0034521E">
        <w:rPr>
          <w:sz w:val="16"/>
          <w:szCs w:val="16"/>
        </w:rPr>
        <w:t>н</w:t>
      </w:r>
      <w:r w:rsidR="00EA5432">
        <w:rPr>
          <w:sz w:val="16"/>
          <w:szCs w:val="16"/>
        </w:rPr>
        <w:t>сельхозпрода</w:t>
      </w:r>
      <w:r w:rsidRPr="0034521E">
        <w:rPr>
          <w:sz w:val="16"/>
          <w:szCs w:val="16"/>
        </w:rPr>
        <w:t xml:space="preserve">, 2005. </w:t>
      </w:r>
      <w:r w:rsidR="00982ED3">
        <w:rPr>
          <w:sz w:val="16"/>
          <w:szCs w:val="16"/>
        </w:rPr>
        <w:t>–</w:t>
      </w:r>
      <w:r w:rsidR="00982ED3" w:rsidRPr="0034521E">
        <w:rPr>
          <w:sz w:val="16"/>
          <w:szCs w:val="16"/>
        </w:rPr>
        <w:t xml:space="preserve"> </w:t>
      </w:r>
      <w:r w:rsidRPr="0034521E">
        <w:rPr>
          <w:sz w:val="16"/>
          <w:szCs w:val="16"/>
        </w:rPr>
        <w:t>104 с.</w:t>
      </w:r>
    </w:p>
    <w:p w:rsidR="0034521E" w:rsidRPr="0034521E" w:rsidRDefault="0034521E" w:rsidP="0034521E">
      <w:pPr>
        <w:tabs>
          <w:tab w:val="center" w:pos="1276"/>
        </w:tabs>
        <w:ind w:firstLine="284"/>
        <w:jc w:val="both"/>
        <w:rPr>
          <w:sz w:val="16"/>
          <w:szCs w:val="16"/>
        </w:rPr>
      </w:pPr>
      <w:r w:rsidRPr="0034521E">
        <w:rPr>
          <w:sz w:val="16"/>
          <w:szCs w:val="16"/>
        </w:rPr>
        <w:t>6. Зерновые, зернобобо</w:t>
      </w:r>
      <w:r w:rsidR="00982ED3">
        <w:rPr>
          <w:sz w:val="16"/>
          <w:szCs w:val="16"/>
        </w:rPr>
        <w:t>вые и масличные культуры. Ч.1</w:t>
      </w:r>
      <w:r w:rsidRPr="0034521E">
        <w:rPr>
          <w:sz w:val="16"/>
          <w:szCs w:val="16"/>
        </w:rPr>
        <w:t>.</w:t>
      </w:r>
      <w:r w:rsidR="00982ED3">
        <w:rPr>
          <w:sz w:val="16"/>
          <w:szCs w:val="16"/>
        </w:rPr>
        <w:t xml:space="preserve"> –</w:t>
      </w:r>
      <w:r w:rsidRPr="0034521E">
        <w:rPr>
          <w:sz w:val="16"/>
          <w:szCs w:val="16"/>
        </w:rPr>
        <w:t xml:space="preserve"> М.: Изд-во стандартов, </w:t>
      </w:r>
      <w:r w:rsidR="00280F1E">
        <w:rPr>
          <w:sz w:val="16"/>
          <w:szCs w:val="16"/>
        </w:rPr>
        <w:t>1998.</w:t>
      </w:r>
      <w:r w:rsidR="00982ED3">
        <w:rPr>
          <w:sz w:val="16"/>
          <w:szCs w:val="16"/>
        </w:rPr>
        <w:t xml:space="preserve"> – 207</w:t>
      </w:r>
      <w:r w:rsidRPr="0034521E">
        <w:rPr>
          <w:sz w:val="16"/>
          <w:szCs w:val="16"/>
        </w:rPr>
        <w:t xml:space="preserve"> с.</w:t>
      </w:r>
    </w:p>
    <w:p w:rsidR="0034521E" w:rsidRPr="0034521E" w:rsidRDefault="0034521E" w:rsidP="0034521E">
      <w:pPr>
        <w:pStyle w:val="ac"/>
        <w:tabs>
          <w:tab w:val="left" w:pos="284"/>
        </w:tabs>
        <w:spacing w:after="0"/>
        <w:ind w:left="0" w:firstLine="284"/>
        <w:rPr>
          <w:rFonts w:eastAsiaTheme="minorHAnsi"/>
          <w:sz w:val="16"/>
          <w:szCs w:val="16"/>
        </w:rPr>
      </w:pPr>
      <w:r w:rsidRPr="0034521E">
        <w:rPr>
          <w:rFonts w:eastAsiaTheme="minorHAnsi"/>
          <w:sz w:val="16"/>
          <w:szCs w:val="16"/>
        </w:rPr>
        <w:t>7. Картофе</w:t>
      </w:r>
      <w:r w:rsidR="00280F1E">
        <w:rPr>
          <w:rFonts w:eastAsiaTheme="minorHAnsi"/>
          <w:sz w:val="16"/>
          <w:szCs w:val="16"/>
        </w:rPr>
        <w:t>ль, овощи и бахчевые культуры: с</w:t>
      </w:r>
      <w:r w:rsidR="00EA5432">
        <w:rPr>
          <w:rFonts w:eastAsiaTheme="minorHAnsi"/>
          <w:sz w:val="16"/>
          <w:szCs w:val="16"/>
        </w:rPr>
        <w:t xml:space="preserve">б. гос. стандартов. – </w:t>
      </w:r>
      <w:r w:rsidRPr="0034521E">
        <w:rPr>
          <w:rFonts w:eastAsiaTheme="minorHAnsi"/>
          <w:sz w:val="16"/>
          <w:szCs w:val="16"/>
        </w:rPr>
        <w:t>М.: Изд-во ста</w:t>
      </w:r>
      <w:r w:rsidRPr="0034521E">
        <w:rPr>
          <w:rFonts w:eastAsiaTheme="minorHAnsi"/>
          <w:sz w:val="16"/>
          <w:szCs w:val="16"/>
        </w:rPr>
        <w:t>н</w:t>
      </w:r>
      <w:r w:rsidRPr="0034521E">
        <w:rPr>
          <w:rFonts w:eastAsiaTheme="minorHAnsi"/>
          <w:sz w:val="16"/>
          <w:szCs w:val="16"/>
        </w:rPr>
        <w:t xml:space="preserve">дартов, 1998. </w:t>
      </w:r>
      <w:r w:rsidR="00982ED3">
        <w:rPr>
          <w:sz w:val="16"/>
          <w:szCs w:val="16"/>
        </w:rPr>
        <w:t>–</w:t>
      </w:r>
      <w:r w:rsidR="00982ED3" w:rsidRPr="0034521E">
        <w:rPr>
          <w:sz w:val="16"/>
          <w:szCs w:val="16"/>
        </w:rPr>
        <w:t xml:space="preserve"> </w:t>
      </w:r>
      <w:r w:rsidRPr="0034521E">
        <w:rPr>
          <w:rFonts w:eastAsiaTheme="minorHAnsi"/>
          <w:sz w:val="16"/>
          <w:szCs w:val="16"/>
        </w:rPr>
        <w:t>160 с.</w:t>
      </w:r>
    </w:p>
    <w:p w:rsidR="0034521E" w:rsidRPr="0034521E" w:rsidRDefault="0034521E" w:rsidP="0034521E">
      <w:pPr>
        <w:pStyle w:val="3"/>
        <w:tabs>
          <w:tab w:val="left" w:pos="-142"/>
          <w:tab w:val="left" w:pos="0"/>
        </w:tabs>
        <w:spacing w:after="0"/>
        <w:ind w:firstLine="284"/>
        <w:rPr>
          <w:rFonts w:eastAsiaTheme="minorHAnsi"/>
        </w:rPr>
      </w:pPr>
      <w:r w:rsidRPr="0034521E">
        <w:rPr>
          <w:rFonts w:eastAsiaTheme="minorHAnsi"/>
        </w:rPr>
        <w:t xml:space="preserve">8. </w:t>
      </w:r>
      <w:r w:rsidRPr="0034521E">
        <w:rPr>
          <w:rFonts w:eastAsiaTheme="minorHAnsi"/>
          <w:spacing w:val="25"/>
        </w:rPr>
        <w:t>Казанина,</w:t>
      </w:r>
      <w:r w:rsidRPr="0034521E">
        <w:rPr>
          <w:rFonts w:eastAsiaTheme="minorHAnsi"/>
        </w:rPr>
        <w:t xml:space="preserve"> М.</w:t>
      </w:r>
      <w:r w:rsidR="00982ED3">
        <w:rPr>
          <w:rFonts w:eastAsiaTheme="minorHAnsi"/>
        </w:rPr>
        <w:t xml:space="preserve"> </w:t>
      </w:r>
      <w:r w:rsidRPr="0034521E">
        <w:rPr>
          <w:rFonts w:eastAsiaTheme="minorHAnsi"/>
        </w:rPr>
        <w:t xml:space="preserve">А. </w:t>
      </w:r>
      <w:r w:rsidR="00982ED3">
        <w:rPr>
          <w:rFonts w:eastAsiaTheme="minorHAnsi"/>
        </w:rPr>
        <w:t xml:space="preserve"> </w:t>
      </w:r>
      <w:r w:rsidRPr="0034521E">
        <w:rPr>
          <w:rFonts w:eastAsiaTheme="minorHAnsi"/>
        </w:rPr>
        <w:t>Обработка</w:t>
      </w:r>
      <w:r w:rsidR="00982ED3">
        <w:rPr>
          <w:rFonts w:eastAsiaTheme="minorHAnsi"/>
        </w:rPr>
        <w:t xml:space="preserve"> </w:t>
      </w:r>
      <w:r w:rsidRPr="0034521E">
        <w:rPr>
          <w:rFonts w:eastAsiaTheme="minorHAnsi"/>
        </w:rPr>
        <w:t xml:space="preserve"> и </w:t>
      </w:r>
      <w:r w:rsidR="00982ED3">
        <w:rPr>
          <w:rFonts w:eastAsiaTheme="minorHAnsi"/>
        </w:rPr>
        <w:t xml:space="preserve"> </w:t>
      </w:r>
      <w:r w:rsidRPr="0034521E">
        <w:rPr>
          <w:rFonts w:eastAsiaTheme="minorHAnsi"/>
        </w:rPr>
        <w:t xml:space="preserve">хранение </w:t>
      </w:r>
      <w:r w:rsidR="00982ED3">
        <w:rPr>
          <w:rFonts w:eastAsiaTheme="minorHAnsi"/>
        </w:rPr>
        <w:t xml:space="preserve"> </w:t>
      </w:r>
      <w:r w:rsidRPr="0034521E">
        <w:rPr>
          <w:rFonts w:eastAsiaTheme="minorHAnsi"/>
        </w:rPr>
        <w:t>сельскохозяйственной продукции</w:t>
      </w:r>
      <w:r w:rsidR="00982ED3">
        <w:rPr>
          <w:rFonts w:eastAsiaTheme="minorHAnsi"/>
        </w:rPr>
        <w:t xml:space="preserve"> </w:t>
      </w:r>
      <w:r w:rsidRPr="0034521E">
        <w:rPr>
          <w:rFonts w:eastAsiaTheme="minorHAnsi"/>
        </w:rPr>
        <w:t>/ М.</w:t>
      </w:r>
      <w:r w:rsidR="00982ED3">
        <w:rPr>
          <w:rFonts w:eastAsiaTheme="minorHAnsi"/>
        </w:rPr>
        <w:t xml:space="preserve"> </w:t>
      </w:r>
      <w:r w:rsidRPr="0034521E">
        <w:rPr>
          <w:rFonts w:eastAsiaTheme="minorHAnsi"/>
        </w:rPr>
        <w:t>А. Казанина, В.</w:t>
      </w:r>
      <w:r w:rsidR="00982ED3">
        <w:rPr>
          <w:rFonts w:eastAsiaTheme="minorHAnsi"/>
        </w:rPr>
        <w:t xml:space="preserve"> </w:t>
      </w:r>
      <w:r w:rsidRPr="0034521E">
        <w:rPr>
          <w:rFonts w:eastAsiaTheme="minorHAnsi"/>
        </w:rPr>
        <w:t>Я. Воронкова.</w:t>
      </w:r>
      <w:r w:rsidR="00982ED3">
        <w:t xml:space="preserve"> –</w:t>
      </w:r>
      <w:r w:rsidRPr="0034521E">
        <w:rPr>
          <w:rFonts w:eastAsiaTheme="minorHAnsi"/>
        </w:rPr>
        <w:t xml:space="preserve"> Минск: Ураджай, 1988. </w:t>
      </w:r>
      <w:r w:rsidR="00982ED3">
        <w:t>–</w:t>
      </w:r>
      <w:r w:rsidR="00982ED3" w:rsidRPr="0034521E">
        <w:t xml:space="preserve"> </w:t>
      </w:r>
      <w:r w:rsidRPr="0034521E">
        <w:rPr>
          <w:rFonts w:eastAsiaTheme="minorHAnsi"/>
        </w:rPr>
        <w:t>160 с.</w:t>
      </w:r>
    </w:p>
    <w:p w:rsidR="0034521E" w:rsidRPr="0034521E" w:rsidRDefault="0034521E" w:rsidP="0034521E">
      <w:pPr>
        <w:pStyle w:val="3"/>
        <w:tabs>
          <w:tab w:val="left" w:pos="-142"/>
          <w:tab w:val="left" w:pos="0"/>
        </w:tabs>
        <w:spacing w:after="0"/>
        <w:ind w:firstLine="284"/>
        <w:rPr>
          <w:rFonts w:eastAsiaTheme="minorHAnsi"/>
        </w:rPr>
      </w:pPr>
      <w:r w:rsidRPr="0034521E">
        <w:rPr>
          <w:rFonts w:eastAsiaTheme="minorHAnsi"/>
        </w:rPr>
        <w:t xml:space="preserve">9. </w:t>
      </w:r>
      <w:r w:rsidRPr="0034521E">
        <w:rPr>
          <w:rFonts w:eastAsiaTheme="minorHAnsi"/>
          <w:spacing w:val="25"/>
        </w:rPr>
        <w:t>Казанина,</w:t>
      </w:r>
      <w:r w:rsidRPr="0034521E">
        <w:rPr>
          <w:rFonts w:eastAsiaTheme="minorHAnsi"/>
        </w:rPr>
        <w:t xml:space="preserve"> М.</w:t>
      </w:r>
      <w:r w:rsidR="00982ED3">
        <w:rPr>
          <w:rFonts w:eastAsiaTheme="minorHAnsi"/>
        </w:rPr>
        <w:t xml:space="preserve"> </w:t>
      </w:r>
      <w:r w:rsidRPr="0034521E">
        <w:rPr>
          <w:rFonts w:eastAsiaTheme="minorHAnsi"/>
        </w:rPr>
        <w:t xml:space="preserve">А. Справочник </w:t>
      </w:r>
      <w:r w:rsidR="00982ED3">
        <w:rPr>
          <w:rFonts w:eastAsiaTheme="minorHAnsi"/>
        </w:rPr>
        <w:t xml:space="preserve"> </w:t>
      </w:r>
      <w:r w:rsidRPr="0034521E">
        <w:rPr>
          <w:rFonts w:eastAsiaTheme="minorHAnsi"/>
        </w:rPr>
        <w:t>по</w:t>
      </w:r>
      <w:r w:rsidR="00982ED3">
        <w:rPr>
          <w:rFonts w:eastAsiaTheme="minorHAnsi"/>
        </w:rPr>
        <w:t xml:space="preserve"> </w:t>
      </w:r>
      <w:r w:rsidRPr="0034521E">
        <w:rPr>
          <w:rFonts w:eastAsiaTheme="minorHAnsi"/>
        </w:rPr>
        <w:t xml:space="preserve"> хранению </w:t>
      </w:r>
      <w:r w:rsidR="00982ED3">
        <w:rPr>
          <w:rFonts w:eastAsiaTheme="minorHAnsi"/>
        </w:rPr>
        <w:t xml:space="preserve"> </w:t>
      </w:r>
      <w:r w:rsidRPr="0034521E">
        <w:rPr>
          <w:rFonts w:eastAsiaTheme="minorHAnsi"/>
        </w:rPr>
        <w:t xml:space="preserve">семян </w:t>
      </w:r>
      <w:r w:rsidR="00982ED3">
        <w:rPr>
          <w:rFonts w:eastAsiaTheme="minorHAnsi"/>
        </w:rPr>
        <w:t xml:space="preserve"> </w:t>
      </w:r>
      <w:r w:rsidRPr="0034521E">
        <w:rPr>
          <w:rFonts w:eastAsiaTheme="minorHAnsi"/>
        </w:rPr>
        <w:t>и</w:t>
      </w:r>
      <w:r w:rsidR="00982ED3">
        <w:rPr>
          <w:rFonts w:eastAsiaTheme="minorHAnsi"/>
        </w:rPr>
        <w:t xml:space="preserve"> </w:t>
      </w:r>
      <w:r w:rsidRPr="0034521E">
        <w:rPr>
          <w:rFonts w:eastAsiaTheme="minorHAnsi"/>
        </w:rPr>
        <w:t xml:space="preserve"> зерна / М.</w:t>
      </w:r>
      <w:r w:rsidR="00982ED3">
        <w:rPr>
          <w:rFonts w:eastAsiaTheme="minorHAnsi"/>
        </w:rPr>
        <w:t xml:space="preserve"> </w:t>
      </w:r>
      <w:r w:rsidRPr="0034521E">
        <w:rPr>
          <w:rFonts w:eastAsiaTheme="minorHAnsi"/>
        </w:rPr>
        <w:t>А. Казанина, В.</w:t>
      </w:r>
      <w:r w:rsidR="00982ED3">
        <w:rPr>
          <w:rFonts w:eastAsiaTheme="minorHAnsi"/>
        </w:rPr>
        <w:t xml:space="preserve"> </w:t>
      </w:r>
      <w:r w:rsidRPr="0034521E">
        <w:rPr>
          <w:rFonts w:eastAsiaTheme="minorHAnsi"/>
        </w:rPr>
        <w:t>Я. Воронкова, В.</w:t>
      </w:r>
      <w:r w:rsidR="00982ED3">
        <w:rPr>
          <w:rFonts w:eastAsiaTheme="minorHAnsi"/>
        </w:rPr>
        <w:t xml:space="preserve"> </w:t>
      </w:r>
      <w:r w:rsidRPr="0034521E">
        <w:rPr>
          <w:rFonts w:eastAsiaTheme="minorHAnsi"/>
        </w:rPr>
        <w:t xml:space="preserve">А. Петровская. </w:t>
      </w:r>
      <w:r w:rsidR="00982ED3">
        <w:t>–</w:t>
      </w:r>
      <w:r w:rsidR="00982ED3" w:rsidRPr="0034521E">
        <w:t xml:space="preserve"> </w:t>
      </w:r>
      <w:r w:rsidRPr="0034521E">
        <w:rPr>
          <w:rFonts w:eastAsiaTheme="minorHAnsi"/>
        </w:rPr>
        <w:t>Минск: Ураджай, 1991.</w:t>
      </w:r>
      <w:r w:rsidR="00982ED3">
        <w:t xml:space="preserve"> –</w:t>
      </w:r>
      <w:r w:rsidR="00982ED3" w:rsidRPr="0034521E">
        <w:t xml:space="preserve"> </w:t>
      </w:r>
      <w:r w:rsidRPr="0034521E">
        <w:rPr>
          <w:rFonts w:eastAsiaTheme="minorHAnsi"/>
        </w:rPr>
        <w:t>200 с.</w:t>
      </w:r>
    </w:p>
    <w:p w:rsidR="0034521E" w:rsidRPr="0034521E" w:rsidRDefault="0034521E" w:rsidP="0034521E">
      <w:pPr>
        <w:pStyle w:val="3"/>
        <w:spacing w:after="0"/>
        <w:ind w:firstLine="284"/>
        <w:rPr>
          <w:rFonts w:eastAsiaTheme="minorHAnsi"/>
        </w:rPr>
      </w:pPr>
      <w:r w:rsidRPr="0034521E">
        <w:rPr>
          <w:rFonts w:eastAsiaTheme="minorHAnsi"/>
        </w:rPr>
        <w:t xml:space="preserve">10. </w:t>
      </w:r>
      <w:r w:rsidRPr="0034521E">
        <w:rPr>
          <w:rFonts w:eastAsiaTheme="minorHAnsi"/>
          <w:spacing w:val="25"/>
        </w:rPr>
        <w:t>Козлова,</w:t>
      </w:r>
      <w:r w:rsidRPr="0034521E">
        <w:rPr>
          <w:rFonts w:eastAsiaTheme="minorHAnsi"/>
        </w:rPr>
        <w:t xml:space="preserve"> А.</w:t>
      </w:r>
      <w:r w:rsidR="00982ED3">
        <w:rPr>
          <w:rFonts w:eastAsiaTheme="minorHAnsi"/>
        </w:rPr>
        <w:t xml:space="preserve"> </w:t>
      </w:r>
      <w:r w:rsidRPr="0034521E">
        <w:rPr>
          <w:rFonts w:eastAsiaTheme="minorHAnsi"/>
        </w:rPr>
        <w:t>В. Стандартизация, метрология и сертификация в общественном питании / А.</w:t>
      </w:r>
      <w:r w:rsidR="00982ED3">
        <w:rPr>
          <w:rFonts w:eastAsiaTheme="minorHAnsi"/>
        </w:rPr>
        <w:t xml:space="preserve"> </w:t>
      </w:r>
      <w:r w:rsidRPr="0034521E">
        <w:rPr>
          <w:rFonts w:eastAsiaTheme="minorHAnsi"/>
        </w:rPr>
        <w:t xml:space="preserve">В. Козлова. </w:t>
      </w:r>
      <w:r w:rsidR="00982ED3">
        <w:t>–</w:t>
      </w:r>
      <w:r w:rsidR="00982ED3" w:rsidRPr="0034521E">
        <w:t xml:space="preserve"> </w:t>
      </w:r>
      <w:r w:rsidRPr="0034521E">
        <w:rPr>
          <w:rFonts w:eastAsiaTheme="minorHAnsi"/>
        </w:rPr>
        <w:t>М.: Изд</w:t>
      </w:r>
      <w:r w:rsidR="00982ED3">
        <w:rPr>
          <w:rFonts w:eastAsiaTheme="minorHAnsi"/>
        </w:rPr>
        <w:t>. центр «Академия и мастерство»,</w:t>
      </w:r>
      <w:r w:rsidRPr="0034521E">
        <w:rPr>
          <w:rFonts w:eastAsiaTheme="minorHAnsi"/>
        </w:rPr>
        <w:t xml:space="preserve"> 2002.</w:t>
      </w:r>
      <w:r w:rsidR="00982ED3">
        <w:t xml:space="preserve"> –</w:t>
      </w:r>
      <w:r w:rsidRPr="0034521E">
        <w:rPr>
          <w:rFonts w:eastAsiaTheme="minorHAnsi"/>
        </w:rPr>
        <w:t xml:space="preserve"> 160 с.</w:t>
      </w:r>
    </w:p>
    <w:p w:rsidR="0034521E" w:rsidRPr="0034521E" w:rsidRDefault="0034521E" w:rsidP="0034521E">
      <w:pPr>
        <w:pStyle w:val="3"/>
        <w:spacing w:after="0"/>
        <w:ind w:firstLine="284"/>
        <w:rPr>
          <w:rFonts w:eastAsiaTheme="minorHAnsi"/>
        </w:rPr>
      </w:pPr>
      <w:r w:rsidRPr="0034521E">
        <w:rPr>
          <w:rFonts w:eastAsiaTheme="minorHAnsi"/>
        </w:rPr>
        <w:t xml:space="preserve">11. </w:t>
      </w:r>
      <w:r w:rsidRPr="0034521E">
        <w:rPr>
          <w:rFonts w:eastAsiaTheme="minorHAnsi"/>
          <w:spacing w:val="25"/>
        </w:rPr>
        <w:t>Криворот,</w:t>
      </w:r>
      <w:r w:rsidRPr="0034521E">
        <w:rPr>
          <w:rFonts w:eastAsiaTheme="minorHAnsi"/>
        </w:rPr>
        <w:t xml:space="preserve"> А.</w:t>
      </w:r>
      <w:r w:rsidR="00982ED3">
        <w:rPr>
          <w:rFonts w:eastAsiaTheme="minorHAnsi"/>
        </w:rPr>
        <w:t xml:space="preserve"> </w:t>
      </w:r>
      <w:r w:rsidRPr="0034521E">
        <w:rPr>
          <w:rFonts w:eastAsiaTheme="minorHAnsi"/>
        </w:rPr>
        <w:t>М. Хранение плодов: опыт и перспективы /А.</w:t>
      </w:r>
      <w:r w:rsidR="00982ED3">
        <w:rPr>
          <w:rFonts w:eastAsiaTheme="minorHAnsi"/>
        </w:rPr>
        <w:t xml:space="preserve"> </w:t>
      </w:r>
      <w:r w:rsidRPr="0034521E">
        <w:rPr>
          <w:rFonts w:eastAsiaTheme="minorHAnsi"/>
        </w:rPr>
        <w:t>М. Криворот.</w:t>
      </w:r>
      <w:r w:rsidR="00982ED3">
        <w:t xml:space="preserve"> –</w:t>
      </w:r>
      <w:r w:rsidR="00982ED3" w:rsidRPr="0034521E">
        <w:t xml:space="preserve"> </w:t>
      </w:r>
      <w:r w:rsidRPr="0034521E">
        <w:rPr>
          <w:rFonts w:eastAsiaTheme="minorHAnsi"/>
        </w:rPr>
        <w:t xml:space="preserve"> Минск: Полибиг, 2001. </w:t>
      </w:r>
      <w:r w:rsidR="00982ED3">
        <w:t>–</w:t>
      </w:r>
      <w:r w:rsidR="00982ED3" w:rsidRPr="0034521E">
        <w:t xml:space="preserve"> </w:t>
      </w:r>
      <w:r w:rsidRPr="0034521E">
        <w:rPr>
          <w:rFonts w:eastAsiaTheme="minorHAnsi"/>
        </w:rPr>
        <w:t>215 с.</w:t>
      </w:r>
    </w:p>
    <w:p w:rsidR="0034521E" w:rsidRPr="0034521E" w:rsidRDefault="0034521E" w:rsidP="0034521E">
      <w:pPr>
        <w:ind w:firstLine="284"/>
        <w:jc w:val="both"/>
        <w:rPr>
          <w:sz w:val="16"/>
          <w:szCs w:val="16"/>
        </w:rPr>
      </w:pPr>
      <w:r w:rsidRPr="0034521E">
        <w:rPr>
          <w:iCs/>
          <w:sz w:val="16"/>
          <w:szCs w:val="16"/>
        </w:rPr>
        <w:t xml:space="preserve">12. </w:t>
      </w:r>
      <w:r w:rsidRPr="0034521E">
        <w:rPr>
          <w:iCs/>
          <w:spacing w:val="25"/>
          <w:sz w:val="16"/>
          <w:szCs w:val="16"/>
        </w:rPr>
        <w:t>Круглякова,</w:t>
      </w:r>
      <w:r w:rsidRPr="0034521E">
        <w:rPr>
          <w:iCs/>
          <w:sz w:val="16"/>
          <w:szCs w:val="16"/>
        </w:rPr>
        <w:t xml:space="preserve"> Г.</w:t>
      </w:r>
      <w:r w:rsidR="00982ED3">
        <w:rPr>
          <w:iCs/>
          <w:sz w:val="16"/>
          <w:szCs w:val="16"/>
        </w:rPr>
        <w:t xml:space="preserve"> </w:t>
      </w:r>
      <w:r w:rsidRPr="0034521E">
        <w:rPr>
          <w:iCs/>
          <w:sz w:val="16"/>
          <w:szCs w:val="16"/>
        </w:rPr>
        <w:t>В.</w:t>
      </w:r>
      <w:r w:rsidR="00EA5432">
        <w:rPr>
          <w:sz w:val="16"/>
          <w:szCs w:val="16"/>
        </w:rPr>
        <w:t xml:space="preserve"> Заготовка, хранение и переработка</w:t>
      </w:r>
      <w:r w:rsidRPr="0034521E">
        <w:rPr>
          <w:sz w:val="16"/>
          <w:szCs w:val="16"/>
        </w:rPr>
        <w:t xml:space="preserve"> дикорастущих ягод и грибов / Г.</w:t>
      </w:r>
      <w:r w:rsidR="00982ED3">
        <w:rPr>
          <w:sz w:val="16"/>
          <w:szCs w:val="16"/>
        </w:rPr>
        <w:t xml:space="preserve"> </w:t>
      </w:r>
      <w:r w:rsidRPr="0034521E">
        <w:rPr>
          <w:sz w:val="16"/>
          <w:szCs w:val="16"/>
        </w:rPr>
        <w:t xml:space="preserve">В. Круглякова. </w:t>
      </w:r>
      <w:r w:rsidR="00982ED3">
        <w:rPr>
          <w:sz w:val="16"/>
          <w:szCs w:val="16"/>
        </w:rPr>
        <w:t>–</w:t>
      </w:r>
      <w:r w:rsidR="00982ED3" w:rsidRPr="0034521E">
        <w:rPr>
          <w:sz w:val="16"/>
          <w:szCs w:val="16"/>
        </w:rPr>
        <w:t xml:space="preserve"> </w:t>
      </w:r>
      <w:r w:rsidRPr="0034521E">
        <w:rPr>
          <w:sz w:val="16"/>
          <w:szCs w:val="16"/>
        </w:rPr>
        <w:t xml:space="preserve">М., 1987. </w:t>
      </w:r>
      <w:r w:rsidR="00982ED3">
        <w:rPr>
          <w:sz w:val="16"/>
          <w:szCs w:val="16"/>
        </w:rPr>
        <w:t>–</w:t>
      </w:r>
      <w:r w:rsidR="00982ED3" w:rsidRPr="0034521E">
        <w:rPr>
          <w:sz w:val="16"/>
          <w:szCs w:val="16"/>
        </w:rPr>
        <w:t xml:space="preserve"> </w:t>
      </w:r>
      <w:r w:rsidRPr="0034521E">
        <w:rPr>
          <w:sz w:val="16"/>
          <w:szCs w:val="16"/>
        </w:rPr>
        <w:t>70 с.</w:t>
      </w:r>
    </w:p>
    <w:p w:rsidR="0034521E" w:rsidRPr="0034521E" w:rsidRDefault="0034521E" w:rsidP="0034521E">
      <w:pPr>
        <w:ind w:firstLine="284"/>
        <w:jc w:val="both"/>
        <w:rPr>
          <w:sz w:val="16"/>
          <w:szCs w:val="16"/>
        </w:rPr>
      </w:pPr>
      <w:r w:rsidRPr="0034521E">
        <w:rPr>
          <w:iCs/>
          <w:sz w:val="16"/>
          <w:szCs w:val="16"/>
        </w:rPr>
        <w:t xml:space="preserve">13. </w:t>
      </w:r>
      <w:r w:rsidRPr="0034521E">
        <w:rPr>
          <w:iCs/>
          <w:spacing w:val="25"/>
          <w:sz w:val="16"/>
          <w:szCs w:val="16"/>
        </w:rPr>
        <w:t>Круглякова,</w:t>
      </w:r>
      <w:r w:rsidRPr="0034521E">
        <w:rPr>
          <w:iCs/>
          <w:sz w:val="16"/>
          <w:szCs w:val="16"/>
        </w:rPr>
        <w:t xml:space="preserve"> Г.</w:t>
      </w:r>
      <w:r w:rsidR="00982ED3">
        <w:rPr>
          <w:iCs/>
          <w:sz w:val="16"/>
          <w:szCs w:val="16"/>
        </w:rPr>
        <w:t xml:space="preserve"> </w:t>
      </w:r>
      <w:r w:rsidRPr="0034521E">
        <w:rPr>
          <w:iCs/>
          <w:sz w:val="16"/>
          <w:szCs w:val="16"/>
        </w:rPr>
        <w:t>В.</w:t>
      </w:r>
      <w:r w:rsidRPr="0034521E">
        <w:rPr>
          <w:i/>
          <w:iCs/>
          <w:sz w:val="16"/>
          <w:szCs w:val="16"/>
        </w:rPr>
        <w:t xml:space="preserve"> </w:t>
      </w:r>
      <w:r w:rsidR="00EA5432">
        <w:rPr>
          <w:sz w:val="16"/>
          <w:szCs w:val="16"/>
        </w:rPr>
        <w:t>Захо</w:t>
      </w:r>
      <w:r w:rsidR="00EA5432" w:rsidRPr="00EA5432">
        <w:rPr>
          <w:sz w:val="16"/>
          <w:szCs w:val="16"/>
        </w:rPr>
        <w:t>ў</w:t>
      </w:r>
      <w:r w:rsidRPr="0034521E">
        <w:rPr>
          <w:sz w:val="16"/>
          <w:szCs w:val="16"/>
        </w:rPr>
        <w:t>ва</w:t>
      </w:r>
      <w:r w:rsidR="00EA5432">
        <w:rPr>
          <w:sz w:val="16"/>
          <w:szCs w:val="16"/>
        </w:rPr>
        <w:t>нне сельскагаспадарчых прадукта</w:t>
      </w:r>
      <w:r w:rsidR="00EA5432" w:rsidRPr="00EA5432">
        <w:rPr>
          <w:sz w:val="16"/>
          <w:szCs w:val="16"/>
        </w:rPr>
        <w:t>ў</w:t>
      </w:r>
      <w:r w:rsidRPr="0034521E">
        <w:rPr>
          <w:sz w:val="16"/>
          <w:szCs w:val="16"/>
        </w:rPr>
        <w:t xml:space="preserve"> </w:t>
      </w:r>
      <w:r w:rsidRPr="0034521E">
        <w:rPr>
          <w:sz w:val="16"/>
          <w:szCs w:val="16"/>
          <w:lang w:val="en-US"/>
        </w:rPr>
        <w:t>i</w:t>
      </w:r>
      <w:r w:rsidRPr="0034521E">
        <w:rPr>
          <w:sz w:val="16"/>
          <w:szCs w:val="16"/>
        </w:rPr>
        <w:t xml:space="preserve"> сырав</w:t>
      </w:r>
      <w:r w:rsidRPr="0034521E">
        <w:rPr>
          <w:sz w:val="16"/>
          <w:szCs w:val="16"/>
          <w:lang w:val="en-US"/>
        </w:rPr>
        <w:t>i</w:t>
      </w:r>
      <w:r w:rsidRPr="0034521E">
        <w:rPr>
          <w:sz w:val="16"/>
          <w:szCs w:val="16"/>
        </w:rPr>
        <w:t>ны: тэксты</w:t>
      </w:r>
      <w:r w:rsidR="00982ED3">
        <w:rPr>
          <w:sz w:val="16"/>
          <w:szCs w:val="16"/>
        </w:rPr>
        <w:t xml:space="preserve"> </w:t>
      </w:r>
      <w:r w:rsidRPr="0034521E">
        <w:rPr>
          <w:sz w:val="16"/>
          <w:szCs w:val="16"/>
        </w:rPr>
        <w:t>лекцый / Г.</w:t>
      </w:r>
      <w:r w:rsidR="00982ED3">
        <w:rPr>
          <w:sz w:val="16"/>
          <w:szCs w:val="16"/>
        </w:rPr>
        <w:t xml:space="preserve"> </w:t>
      </w:r>
      <w:r w:rsidRPr="0034521E">
        <w:rPr>
          <w:sz w:val="16"/>
          <w:szCs w:val="16"/>
        </w:rPr>
        <w:t xml:space="preserve">В. Круглякова. </w:t>
      </w:r>
      <w:r w:rsidR="00982ED3">
        <w:rPr>
          <w:sz w:val="16"/>
          <w:szCs w:val="16"/>
        </w:rPr>
        <w:t>–</w:t>
      </w:r>
      <w:r w:rsidR="00982ED3" w:rsidRPr="0034521E">
        <w:rPr>
          <w:sz w:val="16"/>
          <w:szCs w:val="16"/>
        </w:rPr>
        <w:t xml:space="preserve"> </w:t>
      </w:r>
      <w:r w:rsidRPr="0034521E">
        <w:rPr>
          <w:sz w:val="16"/>
          <w:szCs w:val="16"/>
        </w:rPr>
        <w:t xml:space="preserve">Гомель, 1996. </w:t>
      </w:r>
      <w:r w:rsidR="00982ED3">
        <w:rPr>
          <w:sz w:val="16"/>
          <w:szCs w:val="16"/>
        </w:rPr>
        <w:t>–</w:t>
      </w:r>
      <w:r w:rsidR="00982ED3" w:rsidRPr="0034521E">
        <w:rPr>
          <w:sz w:val="16"/>
          <w:szCs w:val="16"/>
        </w:rPr>
        <w:t xml:space="preserve"> </w:t>
      </w:r>
      <w:r w:rsidRPr="0034521E">
        <w:rPr>
          <w:sz w:val="16"/>
          <w:szCs w:val="16"/>
        </w:rPr>
        <w:t>100 с.</w:t>
      </w:r>
    </w:p>
    <w:p w:rsidR="0034521E" w:rsidRPr="0034521E" w:rsidRDefault="0034521E" w:rsidP="00982ED3">
      <w:pPr>
        <w:tabs>
          <w:tab w:val="left" w:pos="284"/>
        </w:tabs>
        <w:ind w:firstLine="284"/>
        <w:jc w:val="both"/>
        <w:rPr>
          <w:sz w:val="16"/>
          <w:szCs w:val="16"/>
        </w:rPr>
      </w:pPr>
      <w:r w:rsidRPr="0034521E">
        <w:rPr>
          <w:sz w:val="16"/>
          <w:szCs w:val="16"/>
        </w:rPr>
        <w:t>14.</w:t>
      </w:r>
      <w:r w:rsidRPr="0034521E">
        <w:rPr>
          <w:spacing w:val="25"/>
          <w:sz w:val="16"/>
          <w:szCs w:val="16"/>
        </w:rPr>
        <w:t xml:space="preserve"> Курдина</w:t>
      </w:r>
      <w:r w:rsidRPr="0034521E">
        <w:rPr>
          <w:sz w:val="16"/>
          <w:szCs w:val="16"/>
        </w:rPr>
        <w:t>, В.</w:t>
      </w:r>
      <w:r w:rsidR="00982ED3">
        <w:rPr>
          <w:sz w:val="16"/>
          <w:szCs w:val="16"/>
        </w:rPr>
        <w:t xml:space="preserve"> </w:t>
      </w:r>
      <w:r w:rsidRPr="0034521E">
        <w:rPr>
          <w:sz w:val="16"/>
          <w:szCs w:val="16"/>
        </w:rPr>
        <w:t>Н. Практикум по хранению и переработке сельскохозяйственных продуктов / В.</w:t>
      </w:r>
      <w:r w:rsidR="00982ED3">
        <w:rPr>
          <w:sz w:val="16"/>
          <w:szCs w:val="16"/>
        </w:rPr>
        <w:t xml:space="preserve"> </w:t>
      </w:r>
      <w:r w:rsidRPr="0034521E">
        <w:rPr>
          <w:sz w:val="16"/>
          <w:szCs w:val="16"/>
        </w:rPr>
        <w:t>Н. Курдина, Н.</w:t>
      </w:r>
      <w:r w:rsidR="00982ED3">
        <w:rPr>
          <w:sz w:val="16"/>
          <w:szCs w:val="16"/>
        </w:rPr>
        <w:t xml:space="preserve"> </w:t>
      </w:r>
      <w:r w:rsidRPr="0034521E">
        <w:rPr>
          <w:sz w:val="16"/>
          <w:szCs w:val="16"/>
        </w:rPr>
        <w:t xml:space="preserve">М. Личко. </w:t>
      </w:r>
      <w:r w:rsidR="00982ED3">
        <w:rPr>
          <w:sz w:val="16"/>
          <w:szCs w:val="16"/>
        </w:rPr>
        <w:t>–</w:t>
      </w:r>
      <w:r w:rsidR="00982ED3" w:rsidRPr="0034521E">
        <w:rPr>
          <w:sz w:val="16"/>
          <w:szCs w:val="16"/>
        </w:rPr>
        <w:t xml:space="preserve"> </w:t>
      </w:r>
      <w:r w:rsidRPr="0034521E">
        <w:rPr>
          <w:sz w:val="16"/>
          <w:szCs w:val="16"/>
        </w:rPr>
        <w:t xml:space="preserve">М.: Колос, 1992. </w:t>
      </w:r>
      <w:r w:rsidR="00982ED3">
        <w:rPr>
          <w:sz w:val="16"/>
          <w:szCs w:val="16"/>
        </w:rPr>
        <w:t>–</w:t>
      </w:r>
      <w:r w:rsidRPr="0034521E">
        <w:rPr>
          <w:sz w:val="16"/>
          <w:szCs w:val="16"/>
        </w:rPr>
        <w:t xml:space="preserve"> 175 с.</w:t>
      </w:r>
    </w:p>
    <w:p w:rsidR="0034521E" w:rsidRPr="0034521E" w:rsidRDefault="0034521E" w:rsidP="0034521E">
      <w:pPr>
        <w:tabs>
          <w:tab w:val="center" w:pos="1276"/>
        </w:tabs>
        <w:ind w:firstLine="284"/>
        <w:jc w:val="both"/>
        <w:rPr>
          <w:sz w:val="16"/>
          <w:szCs w:val="16"/>
        </w:rPr>
      </w:pPr>
      <w:r w:rsidRPr="0034521E">
        <w:rPr>
          <w:sz w:val="16"/>
          <w:szCs w:val="16"/>
        </w:rPr>
        <w:t xml:space="preserve">15. </w:t>
      </w:r>
      <w:r w:rsidRPr="0034521E">
        <w:rPr>
          <w:spacing w:val="25"/>
          <w:sz w:val="16"/>
          <w:szCs w:val="16"/>
        </w:rPr>
        <w:t>Ламоткина,</w:t>
      </w:r>
      <w:r w:rsidRPr="0034521E">
        <w:rPr>
          <w:sz w:val="16"/>
          <w:szCs w:val="16"/>
        </w:rPr>
        <w:t xml:space="preserve"> С.</w:t>
      </w:r>
      <w:r w:rsidR="00982ED3">
        <w:rPr>
          <w:sz w:val="16"/>
          <w:szCs w:val="16"/>
        </w:rPr>
        <w:t xml:space="preserve"> </w:t>
      </w:r>
      <w:r w:rsidRPr="0034521E">
        <w:rPr>
          <w:sz w:val="16"/>
          <w:szCs w:val="16"/>
        </w:rPr>
        <w:t xml:space="preserve">А. Основы </w:t>
      </w:r>
      <w:r w:rsidR="00A41B8A">
        <w:rPr>
          <w:sz w:val="16"/>
          <w:szCs w:val="16"/>
        </w:rPr>
        <w:t xml:space="preserve"> </w:t>
      </w:r>
      <w:r w:rsidRPr="0034521E">
        <w:rPr>
          <w:sz w:val="16"/>
          <w:szCs w:val="16"/>
        </w:rPr>
        <w:t>стандартизации и сертификации</w:t>
      </w:r>
      <w:r w:rsidR="00A41B8A">
        <w:rPr>
          <w:sz w:val="16"/>
          <w:szCs w:val="16"/>
        </w:rPr>
        <w:t xml:space="preserve">: учеб. пособие </w:t>
      </w:r>
      <w:r w:rsidRPr="0034521E">
        <w:rPr>
          <w:sz w:val="16"/>
          <w:szCs w:val="16"/>
        </w:rPr>
        <w:t xml:space="preserve"> / С.</w:t>
      </w:r>
      <w:r w:rsidR="00982ED3">
        <w:rPr>
          <w:sz w:val="16"/>
          <w:szCs w:val="16"/>
        </w:rPr>
        <w:t xml:space="preserve"> </w:t>
      </w:r>
      <w:r w:rsidRPr="0034521E">
        <w:rPr>
          <w:sz w:val="16"/>
          <w:szCs w:val="16"/>
        </w:rPr>
        <w:t>А. Ламоткина, Г.</w:t>
      </w:r>
      <w:r w:rsidR="00982ED3">
        <w:rPr>
          <w:sz w:val="16"/>
          <w:szCs w:val="16"/>
        </w:rPr>
        <w:t xml:space="preserve"> </w:t>
      </w:r>
      <w:r w:rsidR="00A41B8A">
        <w:rPr>
          <w:sz w:val="16"/>
          <w:szCs w:val="16"/>
        </w:rPr>
        <w:t>М. Власова</w:t>
      </w:r>
      <w:r w:rsidR="00982ED3">
        <w:rPr>
          <w:sz w:val="16"/>
          <w:szCs w:val="16"/>
        </w:rPr>
        <w:t>. –</w:t>
      </w:r>
      <w:r w:rsidR="00982ED3" w:rsidRPr="0034521E">
        <w:rPr>
          <w:sz w:val="16"/>
          <w:szCs w:val="16"/>
        </w:rPr>
        <w:t xml:space="preserve"> </w:t>
      </w:r>
      <w:r w:rsidR="00982ED3">
        <w:rPr>
          <w:sz w:val="16"/>
          <w:szCs w:val="16"/>
        </w:rPr>
        <w:t xml:space="preserve"> Минск</w:t>
      </w:r>
      <w:r w:rsidRPr="0034521E">
        <w:rPr>
          <w:sz w:val="16"/>
          <w:szCs w:val="16"/>
        </w:rPr>
        <w:t xml:space="preserve">: БГЭУ, 2007. </w:t>
      </w:r>
      <w:r w:rsidR="00982ED3">
        <w:rPr>
          <w:sz w:val="16"/>
          <w:szCs w:val="16"/>
        </w:rPr>
        <w:t>–</w:t>
      </w:r>
      <w:r w:rsidR="00982ED3" w:rsidRPr="0034521E">
        <w:rPr>
          <w:sz w:val="16"/>
          <w:szCs w:val="16"/>
        </w:rPr>
        <w:t xml:space="preserve"> </w:t>
      </w:r>
      <w:r w:rsidRPr="0034521E">
        <w:rPr>
          <w:sz w:val="16"/>
          <w:szCs w:val="16"/>
        </w:rPr>
        <w:t>180 с.</w:t>
      </w:r>
    </w:p>
    <w:p w:rsidR="0034521E" w:rsidRPr="0034521E" w:rsidRDefault="0034521E" w:rsidP="0034521E">
      <w:pPr>
        <w:tabs>
          <w:tab w:val="center" w:pos="1276"/>
        </w:tabs>
        <w:ind w:firstLine="284"/>
        <w:jc w:val="both"/>
        <w:rPr>
          <w:sz w:val="16"/>
          <w:szCs w:val="16"/>
        </w:rPr>
      </w:pPr>
      <w:r w:rsidRPr="0034521E">
        <w:rPr>
          <w:sz w:val="16"/>
          <w:szCs w:val="16"/>
        </w:rPr>
        <w:t>16. Л и ч к о, Н.</w:t>
      </w:r>
      <w:r w:rsidR="00A41B8A">
        <w:rPr>
          <w:sz w:val="16"/>
          <w:szCs w:val="16"/>
        </w:rPr>
        <w:t xml:space="preserve"> </w:t>
      </w:r>
      <w:r w:rsidRPr="0034521E">
        <w:rPr>
          <w:sz w:val="16"/>
          <w:szCs w:val="16"/>
        </w:rPr>
        <w:t>М. Стандартизация  продукции растениеводства / Н.</w:t>
      </w:r>
      <w:r w:rsidR="00A41B8A">
        <w:rPr>
          <w:sz w:val="16"/>
          <w:szCs w:val="16"/>
        </w:rPr>
        <w:t xml:space="preserve"> </w:t>
      </w:r>
      <w:r w:rsidRPr="0034521E">
        <w:rPr>
          <w:sz w:val="16"/>
          <w:szCs w:val="16"/>
        </w:rPr>
        <w:t xml:space="preserve">М. Личко. </w:t>
      </w:r>
      <w:r w:rsidR="00A41B8A">
        <w:rPr>
          <w:sz w:val="16"/>
          <w:szCs w:val="16"/>
        </w:rPr>
        <w:t>–</w:t>
      </w:r>
      <w:r w:rsidR="00A41B8A" w:rsidRPr="0034521E">
        <w:rPr>
          <w:sz w:val="16"/>
          <w:szCs w:val="16"/>
        </w:rPr>
        <w:t xml:space="preserve"> </w:t>
      </w:r>
      <w:r w:rsidRPr="0034521E">
        <w:rPr>
          <w:sz w:val="16"/>
          <w:szCs w:val="16"/>
        </w:rPr>
        <w:t xml:space="preserve">М.: Агропромиздат, 1988. </w:t>
      </w:r>
      <w:r w:rsidR="00A41B8A">
        <w:rPr>
          <w:sz w:val="16"/>
          <w:szCs w:val="16"/>
        </w:rPr>
        <w:t>–</w:t>
      </w:r>
      <w:r w:rsidR="00A41B8A" w:rsidRPr="0034521E">
        <w:rPr>
          <w:sz w:val="16"/>
          <w:szCs w:val="16"/>
        </w:rPr>
        <w:t xml:space="preserve"> </w:t>
      </w:r>
      <w:r w:rsidRPr="0034521E">
        <w:rPr>
          <w:sz w:val="16"/>
          <w:szCs w:val="16"/>
        </w:rPr>
        <w:t>127 с.</w:t>
      </w:r>
    </w:p>
    <w:p w:rsidR="0034521E" w:rsidRPr="0034521E" w:rsidRDefault="0034521E" w:rsidP="0034521E">
      <w:pPr>
        <w:tabs>
          <w:tab w:val="center" w:pos="1276"/>
        </w:tabs>
        <w:ind w:firstLine="284"/>
        <w:jc w:val="both"/>
        <w:rPr>
          <w:sz w:val="16"/>
          <w:szCs w:val="16"/>
        </w:rPr>
      </w:pPr>
      <w:r w:rsidRPr="0034521E">
        <w:rPr>
          <w:sz w:val="16"/>
          <w:szCs w:val="16"/>
        </w:rPr>
        <w:t>17.</w:t>
      </w:r>
      <w:r w:rsidR="00436E36" w:rsidRPr="00436E36">
        <w:rPr>
          <w:sz w:val="16"/>
          <w:szCs w:val="16"/>
        </w:rPr>
        <w:t xml:space="preserve"> </w:t>
      </w:r>
      <w:r w:rsidRPr="0034521E">
        <w:rPr>
          <w:spacing w:val="25"/>
          <w:sz w:val="16"/>
          <w:szCs w:val="16"/>
        </w:rPr>
        <w:t>Личко,</w:t>
      </w:r>
      <w:r w:rsidRPr="0034521E">
        <w:rPr>
          <w:sz w:val="16"/>
          <w:szCs w:val="16"/>
        </w:rPr>
        <w:t xml:space="preserve"> Н.</w:t>
      </w:r>
      <w:r w:rsidR="00A41B8A">
        <w:rPr>
          <w:sz w:val="16"/>
          <w:szCs w:val="16"/>
        </w:rPr>
        <w:t xml:space="preserve"> </w:t>
      </w:r>
      <w:r w:rsidRPr="0034521E">
        <w:rPr>
          <w:sz w:val="16"/>
          <w:szCs w:val="16"/>
        </w:rPr>
        <w:t>М. Технология перера</w:t>
      </w:r>
      <w:r w:rsidR="00436E36">
        <w:rPr>
          <w:sz w:val="16"/>
          <w:szCs w:val="16"/>
        </w:rPr>
        <w:t>ботки продукции растениеводства/ Н. М.</w:t>
      </w:r>
      <w:r w:rsidR="00436E36" w:rsidRPr="00436E36">
        <w:rPr>
          <w:sz w:val="16"/>
          <w:szCs w:val="16"/>
        </w:rPr>
        <w:t xml:space="preserve"> </w:t>
      </w:r>
      <w:r w:rsidR="00A41B8A">
        <w:rPr>
          <w:sz w:val="16"/>
          <w:szCs w:val="16"/>
        </w:rPr>
        <w:t>Ли</w:t>
      </w:r>
      <w:r w:rsidR="00A41B8A">
        <w:rPr>
          <w:sz w:val="16"/>
          <w:szCs w:val="16"/>
        </w:rPr>
        <w:t>ч</w:t>
      </w:r>
      <w:r w:rsidR="00A41B8A">
        <w:rPr>
          <w:sz w:val="16"/>
          <w:szCs w:val="16"/>
        </w:rPr>
        <w:t>ко.</w:t>
      </w:r>
      <w:r w:rsidRPr="0034521E">
        <w:rPr>
          <w:sz w:val="16"/>
          <w:szCs w:val="16"/>
        </w:rPr>
        <w:t xml:space="preserve"> </w:t>
      </w:r>
      <w:r w:rsidR="00A41B8A">
        <w:rPr>
          <w:sz w:val="16"/>
          <w:szCs w:val="16"/>
        </w:rPr>
        <w:t>–</w:t>
      </w:r>
      <w:r w:rsidR="00A41B8A" w:rsidRPr="0034521E">
        <w:rPr>
          <w:sz w:val="16"/>
          <w:szCs w:val="16"/>
        </w:rPr>
        <w:t xml:space="preserve"> </w:t>
      </w:r>
      <w:r w:rsidRPr="0034521E">
        <w:rPr>
          <w:sz w:val="16"/>
          <w:szCs w:val="16"/>
        </w:rPr>
        <w:t xml:space="preserve">М.: Колос, 2000. </w:t>
      </w:r>
      <w:r w:rsidR="00A41B8A">
        <w:rPr>
          <w:sz w:val="16"/>
          <w:szCs w:val="16"/>
        </w:rPr>
        <w:t>–</w:t>
      </w:r>
      <w:r w:rsidR="00A41B8A" w:rsidRPr="0034521E">
        <w:rPr>
          <w:sz w:val="16"/>
          <w:szCs w:val="16"/>
        </w:rPr>
        <w:t xml:space="preserve"> </w:t>
      </w:r>
      <w:r w:rsidRPr="0034521E">
        <w:rPr>
          <w:sz w:val="16"/>
          <w:szCs w:val="16"/>
        </w:rPr>
        <w:t>552 с.</w:t>
      </w:r>
    </w:p>
    <w:p w:rsidR="0034521E" w:rsidRPr="0034521E" w:rsidRDefault="0034521E" w:rsidP="0034521E">
      <w:pPr>
        <w:tabs>
          <w:tab w:val="left" w:pos="284"/>
        </w:tabs>
        <w:ind w:firstLine="284"/>
        <w:rPr>
          <w:sz w:val="16"/>
          <w:szCs w:val="16"/>
        </w:rPr>
      </w:pPr>
      <w:r w:rsidRPr="0034521E">
        <w:rPr>
          <w:sz w:val="16"/>
          <w:szCs w:val="16"/>
        </w:rPr>
        <w:t xml:space="preserve">18. </w:t>
      </w:r>
      <w:r w:rsidRPr="0034521E">
        <w:rPr>
          <w:spacing w:val="25"/>
          <w:sz w:val="16"/>
          <w:szCs w:val="16"/>
        </w:rPr>
        <w:t>Личко,</w:t>
      </w:r>
      <w:r w:rsidRPr="0034521E">
        <w:rPr>
          <w:sz w:val="16"/>
          <w:szCs w:val="16"/>
        </w:rPr>
        <w:t xml:space="preserve"> Н.</w:t>
      </w:r>
      <w:r w:rsidR="00A41B8A">
        <w:rPr>
          <w:sz w:val="16"/>
          <w:szCs w:val="16"/>
        </w:rPr>
        <w:t xml:space="preserve"> </w:t>
      </w:r>
      <w:r w:rsidRPr="0034521E">
        <w:rPr>
          <w:sz w:val="16"/>
          <w:szCs w:val="16"/>
        </w:rPr>
        <w:t>М.</w:t>
      </w:r>
      <w:r w:rsidR="00A41B8A">
        <w:rPr>
          <w:sz w:val="16"/>
          <w:szCs w:val="16"/>
        </w:rPr>
        <w:t xml:space="preserve"> </w:t>
      </w:r>
      <w:r w:rsidRPr="0034521E">
        <w:rPr>
          <w:sz w:val="16"/>
          <w:szCs w:val="16"/>
        </w:rPr>
        <w:t xml:space="preserve"> Стандартизация</w:t>
      </w:r>
      <w:r w:rsidR="00A41B8A">
        <w:rPr>
          <w:sz w:val="16"/>
          <w:szCs w:val="16"/>
        </w:rPr>
        <w:t xml:space="preserve"> </w:t>
      </w:r>
      <w:r w:rsidRPr="0034521E">
        <w:rPr>
          <w:sz w:val="16"/>
          <w:szCs w:val="16"/>
        </w:rPr>
        <w:t xml:space="preserve"> и </w:t>
      </w:r>
      <w:r w:rsidR="00A41B8A">
        <w:rPr>
          <w:sz w:val="16"/>
          <w:szCs w:val="16"/>
        </w:rPr>
        <w:t xml:space="preserve"> </w:t>
      </w:r>
      <w:r w:rsidRPr="0034521E">
        <w:rPr>
          <w:sz w:val="16"/>
          <w:szCs w:val="16"/>
        </w:rPr>
        <w:t xml:space="preserve">сертификация продукции </w:t>
      </w:r>
      <w:r w:rsidR="00A41B8A">
        <w:rPr>
          <w:sz w:val="16"/>
          <w:szCs w:val="16"/>
        </w:rPr>
        <w:t xml:space="preserve"> </w:t>
      </w:r>
      <w:r w:rsidRPr="0034521E">
        <w:rPr>
          <w:sz w:val="16"/>
          <w:szCs w:val="16"/>
        </w:rPr>
        <w:t>растениеводства /  Н.</w:t>
      </w:r>
      <w:r w:rsidR="00A41B8A">
        <w:rPr>
          <w:sz w:val="16"/>
          <w:szCs w:val="16"/>
        </w:rPr>
        <w:t xml:space="preserve"> </w:t>
      </w:r>
      <w:r w:rsidRPr="0034521E">
        <w:rPr>
          <w:sz w:val="16"/>
          <w:szCs w:val="16"/>
        </w:rPr>
        <w:t xml:space="preserve">М. Личко. </w:t>
      </w:r>
      <w:r w:rsidR="00A41B8A">
        <w:rPr>
          <w:sz w:val="16"/>
          <w:szCs w:val="16"/>
        </w:rPr>
        <w:t>–</w:t>
      </w:r>
      <w:r w:rsidR="00A41B8A" w:rsidRPr="0034521E">
        <w:rPr>
          <w:sz w:val="16"/>
          <w:szCs w:val="16"/>
        </w:rPr>
        <w:t xml:space="preserve"> </w:t>
      </w:r>
      <w:r w:rsidRPr="0034521E">
        <w:rPr>
          <w:sz w:val="16"/>
          <w:szCs w:val="16"/>
        </w:rPr>
        <w:t>М.: Из</w:t>
      </w:r>
      <w:r w:rsidR="008066E4">
        <w:rPr>
          <w:sz w:val="16"/>
          <w:szCs w:val="16"/>
        </w:rPr>
        <w:t>д</w:t>
      </w:r>
      <w:r w:rsidRPr="0034521E">
        <w:rPr>
          <w:sz w:val="16"/>
          <w:szCs w:val="16"/>
        </w:rPr>
        <w:t xml:space="preserve">-во </w:t>
      </w:r>
      <w:r w:rsidR="00A41B8A">
        <w:rPr>
          <w:sz w:val="16"/>
          <w:szCs w:val="16"/>
        </w:rPr>
        <w:t>«</w:t>
      </w:r>
      <w:r w:rsidRPr="0034521E">
        <w:rPr>
          <w:sz w:val="16"/>
          <w:szCs w:val="16"/>
        </w:rPr>
        <w:t>Юрайт</w:t>
      </w:r>
      <w:r w:rsidR="00A41B8A">
        <w:rPr>
          <w:sz w:val="16"/>
          <w:szCs w:val="16"/>
        </w:rPr>
        <w:t>»</w:t>
      </w:r>
      <w:r w:rsidRPr="0034521E">
        <w:rPr>
          <w:sz w:val="16"/>
          <w:szCs w:val="16"/>
        </w:rPr>
        <w:t xml:space="preserve">, 2004. </w:t>
      </w:r>
      <w:r w:rsidR="00A41B8A">
        <w:rPr>
          <w:sz w:val="16"/>
          <w:szCs w:val="16"/>
        </w:rPr>
        <w:t>–</w:t>
      </w:r>
      <w:r w:rsidR="00A41B8A" w:rsidRPr="0034521E">
        <w:rPr>
          <w:sz w:val="16"/>
          <w:szCs w:val="16"/>
        </w:rPr>
        <w:t xml:space="preserve"> </w:t>
      </w:r>
      <w:r w:rsidRPr="0034521E">
        <w:rPr>
          <w:sz w:val="16"/>
          <w:szCs w:val="16"/>
        </w:rPr>
        <w:t>596 с.</w:t>
      </w:r>
    </w:p>
    <w:p w:rsidR="0034521E" w:rsidRPr="0034521E" w:rsidRDefault="0034521E" w:rsidP="0034521E">
      <w:pPr>
        <w:tabs>
          <w:tab w:val="left" w:pos="284"/>
        </w:tabs>
        <w:ind w:firstLine="284"/>
        <w:rPr>
          <w:sz w:val="16"/>
          <w:szCs w:val="16"/>
        </w:rPr>
      </w:pPr>
      <w:r w:rsidRPr="0034521E">
        <w:rPr>
          <w:sz w:val="16"/>
          <w:szCs w:val="16"/>
        </w:rPr>
        <w:t xml:space="preserve">19. </w:t>
      </w:r>
      <w:r w:rsidRPr="0034521E">
        <w:rPr>
          <w:spacing w:val="25"/>
          <w:sz w:val="16"/>
          <w:szCs w:val="16"/>
        </w:rPr>
        <w:t>Лифиц,</w:t>
      </w:r>
      <w:r w:rsidRPr="0034521E">
        <w:rPr>
          <w:sz w:val="16"/>
          <w:szCs w:val="16"/>
        </w:rPr>
        <w:t xml:space="preserve"> И.</w:t>
      </w:r>
      <w:r w:rsidR="00A41B8A">
        <w:rPr>
          <w:sz w:val="16"/>
          <w:szCs w:val="16"/>
        </w:rPr>
        <w:t xml:space="preserve"> </w:t>
      </w:r>
      <w:r w:rsidRPr="0034521E">
        <w:rPr>
          <w:sz w:val="16"/>
          <w:szCs w:val="16"/>
        </w:rPr>
        <w:t>М.</w:t>
      </w:r>
      <w:r w:rsidR="008066E4">
        <w:rPr>
          <w:sz w:val="16"/>
          <w:szCs w:val="16"/>
        </w:rPr>
        <w:t xml:space="preserve"> </w:t>
      </w:r>
      <w:r w:rsidRPr="0034521E">
        <w:rPr>
          <w:sz w:val="16"/>
          <w:szCs w:val="16"/>
        </w:rPr>
        <w:t xml:space="preserve"> Стандартизация, </w:t>
      </w:r>
      <w:r w:rsidR="008066E4">
        <w:rPr>
          <w:sz w:val="16"/>
          <w:szCs w:val="16"/>
        </w:rPr>
        <w:t xml:space="preserve"> </w:t>
      </w:r>
      <w:r w:rsidRPr="0034521E">
        <w:rPr>
          <w:sz w:val="16"/>
          <w:szCs w:val="16"/>
        </w:rPr>
        <w:t xml:space="preserve">метрология </w:t>
      </w:r>
      <w:r w:rsidR="008066E4">
        <w:rPr>
          <w:sz w:val="16"/>
          <w:szCs w:val="16"/>
        </w:rPr>
        <w:t xml:space="preserve"> </w:t>
      </w:r>
      <w:r w:rsidRPr="0034521E">
        <w:rPr>
          <w:sz w:val="16"/>
          <w:szCs w:val="16"/>
        </w:rPr>
        <w:t xml:space="preserve">и </w:t>
      </w:r>
      <w:r w:rsidR="008066E4">
        <w:rPr>
          <w:sz w:val="16"/>
          <w:szCs w:val="16"/>
        </w:rPr>
        <w:t xml:space="preserve"> сертификация:  учебник для в</w:t>
      </w:r>
      <w:r w:rsidR="008066E4">
        <w:rPr>
          <w:sz w:val="16"/>
          <w:szCs w:val="16"/>
        </w:rPr>
        <w:t>у</w:t>
      </w:r>
      <w:r w:rsidR="008066E4">
        <w:rPr>
          <w:sz w:val="16"/>
          <w:szCs w:val="16"/>
        </w:rPr>
        <w:t xml:space="preserve">зов / </w:t>
      </w:r>
      <w:r w:rsidRPr="0034521E">
        <w:rPr>
          <w:sz w:val="16"/>
          <w:szCs w:val="16"/>
        </w:rPr>
        <w:t>И.</w:t>
      </w:r>
      <w:r w:rsidR="00A41B8A">
        <w:rPr>
          <w:sz w:val="16"/>
          <w:szCs w:val="16"/>
        </w:rPr>
        <w:t xml:space="preserve"> </w:t>
      </w:r>
      <w:r w:rsidRPr="0034521E">
        <w:rPr>
          <w:sz w:val="16"/>
          <w:szCs w:val="16"/>
        </w:rPr>
        <w:t>М. Лифиц.</w:t>
      </w:r>
      <w:r w:rsidR="00A41B8A">
        <w:rPr>
          <w:sz w:val="16"/>
          <w:szCs w:val="16"/>
        </w:rPr>
        <w:t xml:space="preserve"> –</w:t>
      </w:r>
      <w:r w:rsidR="00A41B8A" w:rsidRPr="0034521E">
        <w:rPr>
          <w:sz w:val="16"/>
          <w:szCs w:val="16"/>
        </w:rPr>
        <w:t xml:space="preserve"> </w:t>
      </w:r>
      <w:r w:rsidRPr="0034521E">
        <w:rPr>
          <w:sz w:val="16"/>
          <w:szCs w:val="16"/>
        </w:rPr>
        <w:t xml:space="preserve"> М.: Юрайт, 2002. </w:t>
      </w:r>
      <w:r w:rsidR="00A41B8A">
        <w:rPr>
          <w:sz w:val="16"/>
          <w:szCs w:val="16"/>
        </w:rPr>
        <w:t>–</w:t>
      </w:r>
      <w:r w:rsidRPr="0034521E">
        <w:rPr>
          <w:sz w:val="16"/>
          <w:szCs w:val="16"/>
        </w:rPr>
        <w:t xml:space="preserve"> 296 с.</w:t>
      </w:r>
    </w:p>
    <w:p w:rsidR="0034521E" w:rsidRPr="0034521E" w:rsidRDefault="0034521E" w:rsidP="0034521E">
      <w:pPr>
        <w:tabs>
          <w:tab w:val="left" w:pos="284"/>
        </w:tabs>
        <w:ind w:firstLine="284"/>
        <w:rPr>
          <w:sz w:val="16"/>
          <w:szCs w:val="16"/>
        </w:rPr>
      </w:pPr>
      <w:r w:rsidRPr="0034521E">
        <w:rPr>
          <w:sz w:val="16"/>
          <w:szCs w:val="16"/>
        </w:rPr>
        <w:t xml:space="preserve">20. </w:t>
      </w:r>
      <w:r w:rsidRPr="0034521E">
        <w:rPr>
          <w:spacing w:val="25"/>
          <w:sz w:val="16"/>
          <w:szCs w:val="16"/>
        </w:rPr>
        <w:t>Манжесов,</w:t>
      </w:r>
      <w:r w:rsidRPr="0034521E">
        <w:rPr>
          <w:sz w:val="16"/>
          <w:szCs w:val="16"/>
        </w:rPr>
        <w:t xml:space="preserve"> В.</w:t>
      </w:r>
      <w:r w:rsidR="00A41B8A">
        <w:rPr>
          <w:sz w:val="16"/>
          <w:szCs w:val="16"/>
        </w:rPr>
        <w:t xml:space="preserve"> </w:t>
      </w:r>
      <w:r w:rsidRPr="0034521E">
        <w:rPr>
          <w:sz w:val="16"/>
          <w:szCs w:val="16"/>
        </w:rPr>
        <w:t xml:space="preserve">И. </w:t>
      </w:r>
      <w:r w:rsidR="008066E4">
        <w:rPr>
          <w:sz w:val="16"/>
          <w:szCs w:val="16"/>
        </w:rPr>
        <w:t xml:space="preserve">  </w:t>
      </w:r>
      <w:r w:rsidRPr="0034521E">
        <w:rPr>
          <w:sz w:val="16"/>
          <w:szCs w:val="16"/>
        </w:rPr>
        <w:t>Технология</w:t>
      </w:r>
      <w:r w:rsidR="00A41B8A">
        <w:rPr>
          <w:sz w:val="16"/>
          <w:szCs w:val="16"/>
        </w:rPr>
        <w:t xml:space="preserve">  </w:t>
      </w:r>
      <w:r w:rsidRPr="0034521E">
        <w:rPr>
          <w:sz w:val="16"/>
          <w:szCs w:val="16"/>
        </w:rPr>
        <w:t xml:space="preserve"> хранения</w:t>
      </w:r>
      <w:r w:rsidR="00A41B8A">
        <w:rPr>
          <w:sz w:val="16"/>
          <w:szCs w:val="16"/>
        </w:rPr>
        <w:t xml:space="preserve">  </w:t>
      </w:r>
      <w:r w:rsidRPr="0034521E">
        <w:rPr>
          <w:sz w:val="16"/>
          <w:szCs w:val="16"/>
        </w:rPr>
        <w:t xml:space="preserve"> растениеводческой </w:t>
      </w:r>
      <w:r w:rsidR="00A41B8A">
        <w:rPr>
          <w:sz w:val="16"/>
          <w:szCs w:val="16"/>
        </w:rPr>
        <w:t xml:space="preserve">    </w:t>
      </w:r>
      <w:r w:rsidRPr="0034521E">
        <w:rPr>
          <w:sz w:val="16"/>
          <w:szCs w:val="16"/>
        </w:rPr>
        <w:t>продукции</w:t>
      </w:r>
      <w:r w:rsidR="00A41B8A">
        <w:rPr>
          <w:sz w:val="16"/>
          <w:szCs w:val="16"/>
        </w:rPr>
        <w:t xml:space="preserve"> </w:t>
      </w:r>
      <w:r w:rsidRPr="0034521E">
        <w:rPr>
          <w:sz w:val="16"/>
          <w:szCs w:val="16"/>
        </w:rPr>
        <w:t xml:space="preserve"> / В.</w:t>
      </w:r>
      <w:r w:rsidR="00A41B8A">
        <w:rPr>
          <w:sz w:val="16"/>
          <w:szCs w:val="16"/>
        </w:rPr>
        <w:t xml:space="preserve"> </w:t>
      </w:r>
      <w:r w:rsidRPr="0034521E">
        <w:rPr>
          <w:sz w:val="16"/>
          <w:szCs w:val="16"/>
        </w:rPr>
        <w:t>И. Манжесов, И.</w:t>
      </w:r>
      <w:r w:rsidR="00A41B8A">
        <w:rPr>
          <w:sz w:val="16"/>
          <w:szCs w:val="16"/>
        </w:rPr>
        <w:t xml:space="preserve"> </w:t>
      </w:r>
      <w:r w:rsidRPr="0034521E">
        <w:rPr>
          <w:sz w:val="16"/>
          <w:szCs w:val="16"/>
        </w:rPr>
        <w:t>А. Попов, Д.</w:t>
      </w:r>
      <w:r w:rsidR="00A41B8A">
        <w:rPr>
          <w:sz w:val="16"/>
          <w:szCs w:val="16"/>
        </w:rPr>
        <w:t xml:space="preserve"> </w:t>
      </w:r>
      <w:r w:rsidRPr="0034521E">
        <w:rPr>
          <w:sz w:val="16"/>
          <w:szCs w:val="16"/>
        </w:rPr>
        <w:t>С. Щедрин.</w:t>
      </w:r>
      <w:r w:rsidR="00A41B8A">
        <w:rPr>
          <w:sz w:val="16"/>
          <w:szCs w:val="16"/>
        </w:rPr>
        <w:t xml:space="preserve"> –</w:t>
      </w:r>
      <w:r w:rsidR="00A41B8A" w:rsidRPr="0034521E">
        <w:rPr>
          <w:sz w:val="16"/>
          <w:szCs w:val="16"/>
        </w:rPr>
        <w:t xml:space="preserve"> </w:t>
      </w:r>
      <w:r w:rsidRPr="0034521E">
        <w:rPr>
          <w:sz w:val="16"/>
          <w:szCs w:val="16"/>
        </w:rPr>
        <w:t xml:space="preserve"> М.: Колос, 2005.</w:t>
      </w:r>
      <w:r w:rsidR="00A41B8A">
        <w:rPr>
          <w:sz w:val="16"/>
          <w:szCs w:val="16"/>
        </w:rPr>
        <w:t xml:space="preserve"> –</w:t>
      </w:r>
      <w:r w:rsidR="00A41B8A" w:rsidRPr="0034521E">
        <w:rPr>
          <w:sz w:val="16"/>
          <w:szCs w:val="16"/>
        </w:rPr>
        <w:t xml:space="preserve"> </w:t>
      </w:r>
      <w:r w:rsidRPr="0034521E">
        <w:rPr>
          <w:sz w:val="16"/>
          <w:szCs w:val="16"/>
        </w:rPr>
        <w:t xml:space="preserve"> 392с.</w:t>
      </w:r>
    </w:p>
    <w:p w:rsidR="0034521E" w:rsidRPr="0034521E" w:rsidRDefault="0034521E" w:rsidP="0034521E">
      <w:pPr>
        <w:tabs>
          <w:tab w:val="center" w:pos="1276"/>
        </w:tabs>
        <w:ind w:firstLine="284"/>
        <w:jc w:val="both"/>
        <w:rPr>
          <w:sz w:val="16"/>
          <w:szCs w:val="16"/>
        </w:rPr>
      </w:pPr>
      <w:r w:rsidRPr="0034521E">
        <w:rPr>
          <w:sz w:val="16"/>
          <w:szCs w:val="16"/>
        </w:rPr>
        <w:t>21. М а ш к о в и ч, И.</w:t>
      </w:r>
      <w:r w:rsidR="008066E4">
        <w:rPr>
          <w:sz w:val="16"/>
          <w:szCs w:val="16"/>
        </w:rPr>
        <w:t xml:space="preserve"> </w:t>
      </w:r>
      <w:r w:rsidRPr="0034521E">
        <w:rPr>
          <w:sz w:val="16"/>
          <w:szCs w:val="16"/>
        </w:rPr>
        <w:t xml:space="preserve">К. Стандарты </w:t>
      </w:r>
      <w:r w:rsidR="00A41B8A">
        <w:rPr>
          <w:sz w:val="16"/>
          <w:szCs w:val="16"/>
        </w:rPr>
        <w:t xml:space="preserve"> </w:t>
      </w:r>
      <w:r w:rsidRPr="0034521E">
        <w:rPr>
          <w:sz w:val="16"/>
          <w:szCs w:val="16"/>
        </w:rPr>
        <w:t xml:space="preserve">и </w:t>
      </w:r>
      <w:r w:rsidR="00A41B8A">
        <w:rPr>
          <w:sz w:val="16"/>
          <w:szCs w:val="16"/>
        </w:rPr>
        <w:t xml:space="preserve"> </w:t>
      </w:r>
      <w:r w:rsidRPr="0034521E">
        <w:rPr>
          <w:sz w:val="16"/>
          <w:szCs w:val="16"/>
        </w:rPr>
        <w:t xml:space="preserve">сертификация продукции растениеводства / И. К. Машкович. </w:t>
      </w:r>
      <w:r w:rsidR="00A41B8A">
        <w:rPr>
          <w:sz w:val="16"/>
          <w:szCs w:val="16"/>
        </w:rPr>
        <w:t>–</w:t>
      </w:r>
      <w:r w:rsidR="00A41B8A" w:rsidRPr="0034521E">
        <w:rPr>
          <w:sz w:val="16"/>
          <w:szCs w:val="16"/>
        </w:rPr>
        <w:t xml:space="preserve"> </w:t>
      </w:r>
      <w:r w:rsidRPr="0034521E">
        <w:rPr>
          <w:sz w:val="16"/>
          <w:szCs w:val="16"/>
        </w:rPr>
        <w:t xml:space="preserve">М.: Юрайт, </w:t>
      </w:r>
      <w:r w:rsidR="00A41B8A">
        <w:rPr>
          <w:sz w:val="16"/>
          <w:szCs w:val="16"/>
        </w:rPr>
        <w:t>–</w:t>
      </w:r>
      <w:r w:rsidR="00A41B8A" w:rsidRPr="0034521E">
        <w:rPr>
          <w:sz w:val="16"/>
          <w:szCs w:val="16"/>
        </w:rPr>
        <w:t xml:space="preserve"> </w:t>
      </w:r>
      <w:r w:rsidRPr="0034521E">
        <w:rPr>
          <w:sz w:val="16"/>
          <w:szCs w:val="16"/>
        </w:rPr>
        <w:t>2004.</w:t>
      </w:r>
      <w:r w:rsidR="008058FB">
        <w:rPr>
          <w:sz w:val="16"/>
          <w:szCs w:val="16"/>
        </w:rPr>
        <w:t xml:space="preserve"> – 175 с.</w:t>
      </w:r>
    </w:p>
    <w:p w:rsidR="0034521E" w:rsidRPr="0034521E" w:rsidRDefault="0034521E" w:rsidP="0034521E">
      <w:pPr>
        <w:tabs>
          <w:tab w:val="left" w:pos="284"/>
        </w:tabs>
        <w:ind w:firstLine="284"/>
        <w:jc w:val="both"/>
        <w:rPr>
          <w:sz w:val="16"/>
          <w:szCs w:val="16"/>
        </w:rPr>
      </w:pPr>
      <w:r w:rsidRPr="0034521E">
        <w:rPr>
          <w:sz w:val="16"/>
          <w:szCs w:val="16"/>
        </w:rPr>
        <w:t xml:space="preserve">22. </w:t>
      </w:r>
      <w:r w:rsidRPr="0034521E">
        <w:rPr>
          <w:spacing w:val="25"/>
          <w:sz w:val="16"/>
          <w:szCs w:val="16"/>
        </w:rPr>
        <w:t>Машков,</w:t>
      </w:r>
      <w:r w:rsidRPr="0034521E">
        <w:rPr>
          <w:sz w:val="16"/>
          <w:szCs w:val="16"/>
        </w:rPr>
        <w:t xml:space="preserve"> Б.</w:t>
      </w:r>
      <w:r w:rsidR="00A41B8A">
        <w:rPr>
          <w:sz w:val="16"/>
          <w:szCs w:val="16"/>
        </w:rPr>
        <w:t xml:space="preserve"> </w:t>
      </w:r>
      <w:r w:rsidRPr="0034521E">
        <w:rPr>
          <w:sz w:val="16"/>
          <w:szCs w:val="16"/>
        </w:rPr>
        <w:t>М. Справочник</w:t>
      </w:r>
      <w:r w:rsidR="00A41B8A">
        <w:rPr>
          <w:sz w:val="16"/>
          <w:szCs w:val="16"/>
        </w:rPr>
        <w:t xml:space="preserve">  </w:t>
      </w:r>
      <w:r w:rsidRPr="0034521E">
        <w:rPr>
          <w:sz w:val="16"/>
          <w:szCs w:val="16"/>
        </w:rPr>
        <w:t xml:space="preserve"> по </w:t>
      </w:r>
      <w:r w:rsidR="00A41B8A">
        <w:rPr>
          <w:sz w:val="16"/>
          <w:szCs w:val="16"/>
        </w:rPr>
        <w:t xml:space="preserve"> </w:t>
      </w:r>
      <w:r w:rsidRPr="0034521E">
        <w:rPr>
          <w:sz w:val="16"/>
          <w:szCs w:val="16"/>
        </w:rPr>
        <w:t>качеству</w:t>
      </w:r>
      <w:r w:rsidR="00A41B8A">
        <w:rPr>
          <w:sz w:val="16"/>
          <w:szCs w:val="16"/>
        </w:rPr>
        <w:t xml:space="preserve"> </w:t>
      </w:r>
      <w:r w:rsidRPr="0034521E">
        <w:rPr>
          <w:sz w:val="16"/>
          <w:szCs w:val="16"/>
        </w:rPr>
        <w:t xml:space="preserve"> зерна</w:t>
      </w:r>
      <w:r w:rsidR="00A41B8A">
        <w:rPr>
          <w:sz w:val="16"/>
          <w:szCs w:val="16"/>
        </w:rPr>
        <w:t xml:space="preserve">  </w:t>
      </w:r>
      <w:r w:rsidRPr="0034521E">
        <w:rPr>
          <w:sz w:val="16"/>
          <w:szCs w:val="16"/>
        </w:rPr>
        <w:t xml:space="preserve"> и </w:t>
      </w:r>
      <w:r w:rsidR="00A41B8A">
        <w:rPr>
          <w:sz w:val="16"/>
          <w:szCs w:val="16"/>
        </w:rPr>
        <w:t xml:space="preserve"> </w:t>
      </w:r>
      <w:r w:rsidRPr="0034521E">
        <w:rPr>
          <w:sz w:val="16"/>
          <w:szCs w:val="16"/>
        </w:rPr>
        <w:t>продуктов переработки / Б.</w:t>
      </w:r>
      <w:r w:rsidR="00A41B8A">
        <w:rPr>
          <w:sz w:val="16"/>
          <w:szCs w:val="16"/>
        </w:rPr>
        <w:t xml:space="preserve"> </w:t>
      </w:r>
      <w:r w:rsidRPr="0034521E">
        <w:rPr>
          <w:sz w:val="16"/>
          <w:szCs w:val="16"/>
        </w:rPr>
        <w:t>М</w:t>
      </w:r>
      <w:r w:rsidR="00A41B8A">
        <w:rPr>
          <w:sz w:val="16"/>
          <w:szCs w:val="16"/>
        </w:rPr>
        <w:t>.</w:t>
      </w:r>
      <w:r w:rsidRPr="0034521E">
        <w:rPr>
          <w:sz w:val="16"/>
          <w:szCs w:val="16"/>
        </w:rPr>
        <w:t xml:space="preserve"> Машков, З.</w:t>
      </w:r>
      <w:r w:rsidR="00A41B8A">
        <w:rPr>
          <w:sz w:val="16"/>
          <w:szCs w:val="16"/>
        </w:rPr>
        <w:t xml:space="preserve"> </w:t>
      </w:r>
      <w:r w:rsidRPr="0034521E">
        <w:rPr>
          <w:sz w:val="16"/>
          <w:szCs w:val="16"/>
        </w:rPr>
        <w:t xml:space="preserve">И. Хазина. </w:t>
      </w:r>
      <w:r w:rsidR="00A41B8A">
        <w:rPr>
          <w:sz w:val="16"/>
          <w:szCs w:val="16"/>
        </w:rPr>
        <w:t>–</w:t>
      </w:r>
      <w:r w:rsidR="00A41B8A" w:rsidRPr="0034521E">
        <w:rPr>
          <w:sz w:val="16"/>
          <w:szCs w:val="16"/>
        </w:rPr>
        <w:t xml:space="preserve"> </w:t>
      </w:r>
      <w:r w:rsidRPr="0034521E">
        <w:rPr>
          <w:sz w:val="16"/>
          <w:szCs w:val="16"/>
        </w:rPr>
        <w:t>М.: Колос, 1980.</w:t>
      </w:r>
      <w:r w:rsidR="00A41B8A">
        <w:rPr>
          <w:sz w:val="16"/>
          <w:szCs w:val="16"/>
        </w:rPr>
        <w:t xml:space="preserve"> –</w:t>
      </w:r>
      <w:r w:rsidR="00A41B8A" w:rsidRPr="0034521E">
        <w:rPr>
          <w:sz w:val="16"/>
          <w:szCs w:val="16"/>
        </w:rPr>
        <w:t xml:space="preserve"> </w:t>
      </w:r>
      <w:r w:rsidRPr="0034521E">
        <w:rPr>
          <w:sz w:val="16"/>
          <w:szCs w:val="16"/>
        </w:rPr>
        <w:t xml:space="preserve"> 335 с.</w:t>
      </w:r>
    </w:p>
    <w:p w:rsidR="0034521E" w:rsidRPr="0034521E" w:rsidRDefault="0034521E" w:rsidP="0034521E">
      <w:pPr>
        <w:pStyle w:val="3"/>
        <w:spacing w:after="0"/>
        <w:ind w:firstLine="284"/>
        <w:rPr>
          <w:rFonts w:eastAsiaTheme="minorHAnsi"/>
        </w:rPr>
      </w:pPr>
      <w:r w:rsidRPr="0034521E">
        <w:rPr>
          <w:rFonts w:eastAsiaTheme="minorHAnsi"/>
        </w:rPr>
        <w:t xml:space="preserve">23. </w:t>
      </w:r>
      <w:r w:rsidRPr="0034521E">
        <w:rPr>
          <w:rFonts w:eastAsiaTheme="minorHAnsi"/>
          <w:spacing w:val="25"/>
        </w:rPr>
        <w:t>Мелихов,</w:t>
      </w:r>
      <w:r w:rsidRPr="0034521E">
        <w:rPr>
          <w:rFonts w:eastAsiaTheme="minorHAnsi"/>
        </w:rPr>
        <w:t xml:space="preserve"> А.</w:t>
      </w:r>
      <w:r w:rsidR="00A41B8A">
        <w:rPr>
          <w:rFonts w:eastAsiaTheme="minorHAnsi"/>
        </w:rPr>
        <w:t xml:space="preserve"> </w:t>
      </w:r>
      <w:r w:rsidRPr="0034521E">
        <w:rPr>
          <w:rFonts w:eastAsiaTheme="minorHAnsi"/>
        </w:rPr>
        <w:t>А. Хранение и переработка плодов и овощей / А.</w:t>
      </w:r>
      <w:r w:rsidR="008058FB">
        <w:rPr>
          <w:rFonts w:eastAsiaTheme="minorHAnsi"/>
        </w:rPr>
        <w:t xml:space="preserve"> </w:t>
      </w:r>
      <w:r w:rsidRPr="0034521E">
        <w:rPr>
          <w:rFonts w:eastAsiaTheme="minorHAnsi"/>
        </w:rPr>
        <w:t>А. Мелихов.</w:t>
      </w:r>
      <w:r w:rsidR="00A41B8A">
        <w:t xml:space="preserve"> –</w:t>
      </w:r>
      <w:r w:rsidR="00A41B8A" w:rsidRPr="0034521E">
        <w:t xml:space="preserve"> </w:t>
      </w:r>
      <w:r w:rsidR="00A41B8A">
        <w:rPr>
          <w:rFonts w:eastAsiaTheme="minorHAnsi"/>
        </w:rPr>
        <w:t xml:space="preserve">  Минск: Ураджай,</w:t>
      </w:r>
      <w:r w:rsidR="008066E4">
        <w:rPr>
          <w:rFonts w:eastAsiaTheme="minorHAnsi"/>
        </w:rPr>
        <w:t xml:space="preserve"> 2000. – </w:t>
      </w:r>
      <w:r w:rsidR="00A41B8A">
        <w:rPr>
          <w:rFonts w:eastAsiaTheme="minorHAnsi"/>
        </w:rPr>
        <w:t>С. 68–</w:t>
      </w:r>
      <w:r w:rsidRPr="0034521E">
        <w:rPr>
          <w:rFonts w:eastAsiaTheme="minorHAnsi"/>
        </w:rPr>
        <w:t>73.</w:t>
      </w:r>
    </w:p>
    <w:p w:rsidR="0034521E" w:rsidRPr="0034521E" w:rsidRDefault="0034521E" w:rsidP="0034521E">
      <w:pPr>
        <w:pStyle w:val="3"/>
        <w:spacing w:after="0"/>
        <w:ind w:firstLine="284"/>
        <w:rPr>
          <w:rFonts w:eastAsiaTheme="minorHAnsi"/>
        </w:rPr>
      </w:pPr>
      <w:r w:rsidRPr="0034521E">
        <w:rPr>
          <w:rFonts w:eastAsiaTheme="minorHAnsi"/>
        </w:rPr>
        <w:lastRenderedPageBreak/>
        <w:t xml:space="preserve">24. </w:t>
      </w:r>
      <w:r w:rsidRPr="0034521E">
        <w:rPr>
          <w:rFonts w:eastAsiaTheme="minorHAnsi"/>
          <w:spacing w:val="25"/>
        </w:rPr>
        <w:t>Мельник,</w:t>
      </w:r>
      <w:r w:rsidRPr="0034521E">
        <w:rPr>
          <w:rFonts w:eastAsiaTheme="minorHAnsi"/>
        </w:rPr>
        <w:t xml:space="preserve"> Б.</w:t>
      </w:r>
      <w:r w:rsidR="00A41B8A">
        <w:rPr>
          <w:rFonts w:eastAsiaTheme="minorHAnsi"/>
        </w:rPr>
        <w:t xml:space="preserve"> </w:t>
      </w:r>
      <w:r w:rsidRPr="0034521E">
        <w:rPr>
          <w:rFonts w:eastAsiaTheme="minorHAnsi"/>
        </w:rPr>
        <w:t xml:space="preserve">Е. </w:t>
      </w:r>
      <w:r w:rsidR="00A41B8A">
        <w:rPr>
          <w:rFonts w:eastAsiaTheme="minorHAnsi"/>
        </w:rPr>
        <w:t xml:space="preserve"> </w:t>
      </w:r>
      <w:r w:rsidRPr="0034521E">
        <w:rPr>
          <w:rFonts w:eastAsiaTheme="minorHAnsi"/>
        </w:rPr>
        <w:t xml:space="preserve">Технология </w:t>
      </w:r>
      <w:r w:rsidR="00A41B8A">
        <w:rPr>
          <w:rFonts w:eastAsiaTheme="minorHAnsi"/>
        </w:rPr>
        <w:t xml:space="preserve">  </w:t>
      </w:r>
      <w:r w:rsidRPr="0034521E">
        <w:rPr>
          <w:rFonts w:eastAsiaTheme="minorHAnsi"/>
        </w:rPr>
        <w:t>при</w:t>
      </w:r>
      <w:r w:rsidR="00BC06D4">
        <w:rPr>
          <w:rFonts w:eastAsiaTheme="minorHAnsi"/>
        </w:rPr>
        <w:t>е</w:t>
      </w:r>
      <w:r w:rsidRPr="0034521E">
        <w:rPr>
          <w:rFonts w:eastAsiaTheme="minorHAnsi"/>
        </w:rPr>
        <w:t>мки,</w:t>
      </w:r>
      <w:r w:rsidR="00A41B8A">
        <w:rPr>
          <w:rFonts w:eastAsiaTheme="minorHAnsi"/>
        </w:rPr>
        <w:t xml:space="preserve">  </w:t>
      </w:r>
      <w:r w:rsidRPr="0034521E">
        <w:rPr>
          <w:rFonts w:eastAsiaTheme="minorHAnsi"/>
        </w:rPr>
        <w:t xml:space="preserve"> хранения </w:t>
      </w:r>
      <w:r w:rsidR="00A41B8A">
        <w:rPr>
          <w:rFonts w:eastAsiaTheme="minorHAnsi"/>
        </w:rPr>
        <w:t xml:space="preserve">  </w:t>
      </w:r>
      <w:r w:rsidRPr="0034521E">
        <w:rPr>
          <w:rFonts w:eastAsiaTheme="minorHAnsi"/>
        </w:rPr>
        <w:t xml:space="preserve">и </w:t>
      </w:r>
      <w:r w:rsidR="00A41B8A">
        <w:rPr>
          <w:rFonts w:eastAsiaTheme="minorHAnsi"/>
        </w:rPr>
        <w:t xml:space="preserve">   </w:t>
      </w:r>
      <w:r w:rsidRPr="0034521E">
        <w:rPr>
          <w:rFonts w:eastAsiaTheme="minorHAnsi"/>
        </w:rPr>
        <w:t xml:space="preserve">переработки </w:t>
      </w:r>
      <w:r w:rsidR="00A41B8A">
        <w:rPr>
          <w:rFonts w:eastAsiaTheme="minorHAnsi"/>
        </w:rPr>
        <w:t xml:space="preserve">  </w:t>
      </w:r>
      <w:r w:rsidRPr="0034521E">
        <w:rPr>
          <w:rFonts w:eastAsiaTheme="minorHAnsi"/>
        </w:rPr>
        <w:t>зерна</w:t>
      </w:r>
      <w:r w:rsidR="00A41B8A">
        <w:rPr>
          <w:rFonts w:eastAsiaTheme="minorHAnsi"/>
        </w:rPr>
        <w:t xml:space="preserve">  </w:t>
      </w:r>
      <w:r w:rsidRPr="0034521E">
        <w:rPr>
          <w:rFonts w:eastAsiaTheme="minorHAnsi"/>
        </w:rPr>
        <w:t xml:space="preserve"> / Б.</w:t>
      </w:r>
      <w:r w:rsidR="00A41B8A">
        <w:rPr>
          <w:rFonts w:eastAsiaTheme="minorHAnsi"/>
        </w:rPr>
        <w:t xml:space="preserve"> </w:t>
      </w:r>
      <w:r w:rsidRPr="0034521E">
        <w:rPr>
          <w:rFonts w:eastAsiaTheme="minorHAnsi"/>
        </w:rPr>
        <w:t>Е. Мельник, В.</w:t>
      </w:r>
      <w:r w:rsidR="00A41B8A">
        <w:rPr>
          <w:rFonts w:eastAsiaTheme="minorHAnsi"/>
        </w:rPr>
        <w:t xml:space="preserve"> </w:t>
      </w:r>
      <w:r w:rsidRPr="0034521E">
        <w:rPr>
          <w:rFonts w:eastAsiaTheme="minorHAnsi"/>
        </w:rPr>
        <w:t>Б. Лебедев, Т.</w:t>
      </w:r>
      <w:r w:rsidR="00A41B8A">
        <w:rPr>
          <w:rFonts w:eastAsiaTheme="minorHAnsi"/>
        </w:rPr>
        <w:t xml:space="preserve"> </w:t>
      </w:r>
      <w:r w:rsidRPr="0034521E">
        <w:rPr>
          <w:rFonts w:eastAsiaTheme="minorHAnsi"/>
        </w:rPr>
        <w:t>А. Винников.</w:t>
      </w:r>
      <w:r w:rsidR="00A41B8A">
        <w:t xml:space="preserve"> –</w:t>
      </w:r>
      <w:r w:rsidR="00A41B8A" w:rsidRPr="0034521E">
        <w:t xml:space="preserve"> </w:t>
      </w:r>
      <w:r w:rsidRPr="0034521E">
        <w:rPr>
          <w:rFonts w:eastAsiaTheme="minorHAnsi"/>
        </w:rPr>
        <w:t xml:space="preserve"> М</w:t>
      </w:r>
      <w:r w:rsidR="008066E4">
        <w:rPr>
          <w:rFonts w:eastAsiaTheme="minorHAnsi"/>
        </w:rPr>
        <w:t>.: Агропромиздат,</w:t>
      </w:r>
      <w:r w:rsidRPr="0034521E">
        <w:rPr>
          <w:rFonts w:eastAsiaTheme="minorHAnsi"/>
        </w:rPr>
        <w:t xml:space="preserve"> 1990.</w:t>
      </w:r>
      <w:r w:rsidR="00A41B8A">
        <w:t xml:space="preserve"> –</w:t>
      </w:r>
      <w:r w:rsidRPr="0034521E">
        <w:rPr>
          <w:rFonts w:eastAsiaTheme="minorHAnsi"/>
        </w:rPr>
        <w:t xml:space="preserve"> 366 с.</w:t>
      </w:r>
    </w:p>
    <w:p w:rsidR="0034521E" w:rsidRPr="0034521E" w:rsidRDefault="0034521E" w:rsidP="0034521E">
      <w:pPr>
        <w:pStyle w:val="3"/>
        <w:spacing w:after="0"/>
        <w:ind w:firstLine="284"/>
        <w:rPr>
          <w:rFonts w:eastAsiaTheme="minorHAnsi"/>
        </w:rPr>
      </w:pPr>
      <w:r w:rsidRPr="0034521E">
        <w:rPr>
          <w:rFonts w:eastAsiaTheme="minorHAnsi"/>
        </w:rPr>
        <w:t xml:space="preserve">25. </w:t>
      </w:r>
      <w:r w:rsidRPr="0034521E">
        <w:rPr>
          <w:rFonts w:eastAsiaTheme="minorHAnsi"/>
          <w:spacing w:val="25"/>
        </w:rPr>
        <w:t>Мухаметов,</w:t>
      </w:r>
      <w:r w:rsidRPr="0034521E">
        <w:rPr>
          <w:rFonts w:eastAsiaTheme="minorHAnsi"/>
        </w:rPr>
        <w:t xml:space="preserve"> Э.</w:t>
      </w:r>
      <w:r w:rsidR="00A41B8A">
        <w:rPr>
          <w:rFonts w:eastAsiaTheme="minorHAnsi"/>
        </w:rPr>
        <w:t xml:space="preserve"> </w:t>
      </w:r>
      <w:r w:rsidRPr="0034521E">
        <w:rPr>
          <w:rFonts w:eastAsiaTheme="minorHAnsi"/>
        </w:rPr>
        <w:t>М. Технология производства и качество продовольственного зерна/ Э.</w:t>
      </w:r>
      <w:r w:rsidR="00A41B8A">
        <w:rPr>
          <w:rFonts w:eastAsiaTheme="minorHAnsi"/>
        </w:rPr>
        <w:t xml:space="preserve"> </w:t>
      </w:r>
      <w:r w:rsidRPr="0034521E">
        <w:rPr>
          <w:rFonts w:eastAsiaTheme="minorHAnsi"/>
        </w:rPr>
        <w:t>М. Мухаметов, М.</w:t>
      </w:r>
      <w:r w:rsidR="00A41B8A">
        <w:rPr>
          <w:rFonts w:eastAsiaTheme="minorHAnsi"/>
        </w:rPr>
        <w:t xml:space="preserve"> </w:t>
      </w:r>
      <w:r w:rsidRPr="0034521E">
        <w:rPr>
          <w:rFonts w:eastAsiaTheme="minorHAnsi"/>
        </w:rPr>
        <w:t>А. Казанина, Л.</w:t>
      </w:r>
      <w:r w:rsidR="00A41B8A">
        <w:rPr>
          <w:rFonts w:eastAsiaTheme="minorHAnsi"/>
        </w:rPr>
        <w:t xml:space="preserve"> </w:t>
      </w:r>
      <w:r w:rsidRPr="0034521E">
        <w:rPr>
          <w:rFonts w:eastAsiaTheme="minorHAnsi"/>
        </w:rPr>
        <w:t xml:space="preserve">К. Тупикова. </w:t>
      </w:r>
      <w:r w:rsidR="00A41B8A">
        <w:t>–</w:t>
      </w:r>
      <w:r w:rsidR="00A41B8A" w:rsidRPr="0034521E">
        <w:t xml:space="preserve"> </w:t>
      </w:r>
      <w:r w:rsidRPr="0034521E">
        <w:rPr>
          <w:rFonts w:eastAsiaTheme="minorHAnsi"/>
        </w:rPr>
        <w:t>Минск: Дизайн ПРО, 1996.</w:t>
      </w:r>
      <w:r w:rsidR="00A41B8A">
        <w:t xml:space="preserve"> –</w:t>
      </w:r>
      <w:r w:rsidR="00A41B8A" w:rsidRPr="0034521E">
        <w:t xml:space="preserve"> </w:t>
      </w:r>
      <w:r w:rsidRPr="0034521E">
        <w:rPr>
          <w:rFonts w:eastAsiaTheme="minorHAnsi"/>
        </w:rPr>
        <w:t xml:space="preserve"> 256 с.</w:t>
      </w:r>
    </w:p>
    <w:p w:rsidR="0034521E" w:rsidRPr="0034521E" w:rsidRDefault="0034521E" w:rsidP="0034521E">
      <w:pPr>
        <w:ind w:firstLine="284"/>
        <w:jc w:val="both"/>
        <w:rPr>
          <w:sz w:val="16"/>
          <w:szCs w:val="16"/>
        </w:rPr>
      </w:pPr>
      <w:r w:rsidRPr="0034521E">
        <w:rPr>
          <w:iCs/>
          <w:sz w:val="16"/>
          <w:szCs w:val="16"/>
        </w:rPr>
        <w:t xml:space="preserve">26. </w:t>
      </w:r>
      <w:r w:rsidRPr="0034521E">
        <w:rPr>
          <w:iCs/>
          <w:spacing w:val="25"/>
          <w:sz w:val="16"/>
          <w:szCs w:val="16"/>
        </w:rPr>
        <w:t>Николаева,</w:t>
      </w:r>
      <w:r w:rsidRPr="0034521E">
        <w:rPr>
          <w:iCs/>
          <w:sz w:val="16"/>
          <w:szCs w:val="16"/>
        </w:rPr>
        <w:t xml:space="preserve"> М.</w:t>
      </w:r>
      <w:r w:rsidR="00A41B8A">
        <w:rPr>
          <w:iCs/>
          <w:sz w:val="16"/>
          <w:szCs w:val="16"/>
        </w:rPr>
        <w:t xml:space="preserve"> </w:t>
      </w:r>
      <w:r w:rsidRPr="0034521E">
        <w:rPr>
          <w:iCs/>
          <w:sz w:val="16"/>
          <w:szCs w:val="16"/>
        </w:rPr>
        <w:t>А.</w:t>
      </w:r>
      <w:r w:rsidRPr="0034521E">
        <w:rPr>
          <w:sz w:val="16"/>
          <w:szCs w:val="16"/>
        </w:rPr>
        <w:t xml:space="preserve"> Товароведение плодов и овощей: учебник / М.</w:t>
      </w:r>
      <w:r w:rsidR="00A41B8A">
        <w:rPr>
          <w:sz w:val="16"/>
          <w:szCs w:val="16"/>
        </w:rPr>
        <w:t xml:space="preserve"> </w:t>
      </w:r>
      <w:r w:rsidRPr="0034521E">
        <w:rPr>
          <w:sz w:val="16"/>
          <w:szCs w:val="16"/>
        </w:rPr>
        <w:t>А. Никола</w:t>
      </w:r>
      <w:r w:rsidRPr="0034521E">
        <w:rPr>
          <w:sz w:val="16"/>
          <w:szCs w:val="16"/>
        </w:rPr>
        <w:t>е</w:t>
      </w:r>
      <w:r w:rsidRPr="0034521E">
        <w:rPr>
          <w:sz w:val="16"/>
          <w:szCs w:val="16"/>
        </w:rPr>
        <w:t xml:space="preserve">ва. </w:t>
      </w:r>
      <w:r w:rsidR="00A41B8A">
        <w:rPr>
          <w:sz w:val="16"/>
          <w:szCs w:val="16"/>
        </w:rPr>
        <w:t>–</w:t>
      </w:r>
      <w:r w:rsidR="00A41B8A" w:rsidRPr="0034521E">
        <w:rPr>
          <w:sz w:val="16"/>
          <w:szCs w:val="16"/>
        </w:rPr>
        <w:t xml:space="preserve"> </w:t>
      </w:r>
      <w:r w:rsidRPr="0034521E">
        <w:rPr>
          <w:sz w:val="16"/>
          <w:szCs w:val="16"/>
        </w:rPr>
        <w:t xml:space="preserve">М., 1990. </w:t>
      </w:r>
      <w:r w:rsidR="00A41B8A">
        <w:rPr>
          <w:sz w:val="16"/>
          <w:szCs w:val="16"/>
        </w:rPr>
        <w:t>–</w:t>
      </w:r>
      <w:r w:rsidR="00A41B8A" w:rsidRPr="0034521E">
        <w:rPr>
          <w:sz w:val="16"/>
          <w:szCs w:val="16"/>
        </w:rPr>
        <w:t xml:space="preserve"> </w:t>
      </w:r>
      <w:r w:rsidRPr="0034521E">
        <w:rPr>
          <w:sz w:val="16"/>
          <w:szCs w:val="16"/>
        </w:rPr>
        <w:t>250 с.</w:t>
      </w:r>
    </w:p>
    <w:p w:rsidR="0034521E" w:rsidRPr="0034521E" w:rsidRDefault="0034521E" w:rsidP="0034521E">
      <w:pPr>
        <w:pStyle w:val="3"/>
        <w:spacing w:after="0"/>
        <w:ind w:firstLine="284"/>
        <w:rPr>
          <w:rFonts w:eastAsiaTheme="minorHAnsi"/>
        </w:rPr>
      </w:pPr>
      <w:r w:rsidRPr="0034521E">
        <w:rPr>
          <w:rFonts w:eastAsiaTheme="minorHAnsi"/>
        </w:rPr>
        <w:t xml:space="preserve">27. </w:t>
      </w:r>
      <w:r w:rsidRPr="0034521E">
        <w:rPr>
          <w:rFonts w:eastAsiaTheme="minorHAnsi"/>
          <w:spacing w:val="25"/>
        </w:rPr>
        <w:t>Новицкий,</w:t>
      </w:r>
      <w:r w:rsidRPr="0034521E">
        <w:rPr>
          <w:rFonts w:eastAsiaTheme="minorHAnsi"/>
        </w:rPr>
        <w:t xml:space="preserve">  Н.</w:t>
      </w:r>
      <w:r w:rsidR="00A41B8A">
        <w:rPr>
          <w:rFonts w:eastAsiaTheme="minorHAnsi"/>
        </w:rPr>
        <w:t xml:space="preserve"> </w:t>
      </w:r>
      <w:r w:rsidRPr="0034521E">
        <w:rPr>
          <w:rFonts w:eastAsiaTheme="minorHAnsi"/>
        </w:rPr>
        <w:t>И. Управление качеством продукции: учеб. пособие / Н.</w:t>
      </w:r>
      <w:r w:rsidR="00A41B8A">
        <w:rPr>
          <w:rFonts w:eastAsiaTheme="minorHAnsi"/>
        </w:rPr>
        <w:t xml:space="preserve"> </w:t>
      </w:r>
      <w:r w:rsidRPr="0034521E">
        <w:rPr>
          <w:rFonts w:eastAsiaTheme="minorHAnsi"/>
        </w:rPr>
        <w:t>И. Н</w:t>
      </w:r>
      <w:r w:rsidRPr="0034521E">
        <w:rPr>
          <w:rFonts w:eastAsiaTheme="minorHAnsi"/>
        </w:rPr>
        <w:t>о</w:t>
      </w:r>
      <w:r w:rsidRPr="0034521E">
        <w:rPr>
          <w:rFonts w:eastAsiaTheme="minorHAnsi"/>
        </w:rPr>
        <w:t>вицкий, В.</w:t>
      </w:r>
      <w:r w:rsidR="00A41B8A">
        <w:rPr>
          <w:rFonts w:eastAsiaTheme="minorHAnsi"/>
        </w:rPr>
        <w:t xml:space="preserve"> </w:t>
      </w:r>
      <w:r w:rsidRPr="0034521E">
        <w:rPr>
          <w:rFonts w:eastAsiaTheme="minorHAnsi"/>
        </w:rPr>
        <w:t xml:space="preserve">Н. Олексюк. </w:t>
      </w:r>
      <w:r w:rsidR="00A41B8A">
        <w:t>–</w:t>
      </w:r>
      <w:r w:rsidR="00A41B8A" w:rsidRPr="0034521E">
        <w:t xml:space="preserve"> </w:t>
      </w:r>
      <w:r w:rsidRPr="0034521E">
        <w:rPr>
          <w:rFonts w:eastAsiaTheme="minorHAnsi"/>
        </w:rPr>
        <w:t xml:space="preserve">Минск: Новое знание, 2001. </w:t>
      </w:r>
      <w:r w:rsidR="00A41B8A">
        <w:t>–</w:t>
      </w:r>
      <w:r w:rsidRPr="0034521E">
        <w:rPr>
          <w:rFonts w:eastAsiaTheme="minorHAnsi"/>
        </w:rPr>
        <w:t xml:space="preserve"> 238 с.</w:t>
      </w:r>
    </w:p>
    <w:p w:rsidR="0034521E" w:rsidRPr="0034521E" w:rsidRDefault="0034521E" w:rsidP="0034521E">
      <w:pPr>
        <w:tabs>
          <w:tab w:val="center" w:pos="1276"/>
        </w:tabs>
        <w:ind w:firstLine="284"/>
        <w:jc w:val="both"/>
        <w:rPr>
          <w:sz w:val="16"/>
          <w:szCs w:val="16"/>
        </w:rPr>
      </w:pPr>
      <w:r w:rsidRPr="0034521E">
        <w:rPr>
          <w:sz w:val="16"/>
          <w:szCs w:val="16"/>
        </w:rPr>
        <w:t xml:space="preserve">28. </w:t>
      </w:r>
      <w:r w:rsidRPr="0034521E">
        <w:rPr>
          <w:spacing w:val="25"/>
          <w:sz w:val="16"/>
          <w:szCs w:val="16"/>
        </w:rPr>
        <w:t>Прокопенко,</w:t>
      </w:r>
      <w:r w:rsidRPr="0034521E">
        <w:rPr>
          <w:sz w:val="16"/>
          <w:szCs w:val="16"/>
        </w:rPr>
        <w:t xml:space="preserve"> Н.</w:t>
      </w:r>
      <w:r w:rsidR="00A41B8A">
        <w:rPr>
          <w:sz w:val="16"/>
          <w:szCs w:val="16"/>
        </w:rPr>
        <w:t xml:space="preserve"> </w:t>
      </w:r>
      <w:r w:rsidRPr="0034521E">
        <w:rPr>
          <w:sz w:val="16"/>
          <w:szCs w:val="16"/>
        </w:rPr>
        <w:t>Ф. Управление качеством и стандартизация в АПК: учеб. п</w:t>
      </w:r>
      <w:r w:rsidRPr="0034521E">
        <w:rPr>
          <w:sz w:val="16"/>
          <w:szCs w:val="16"/>
        </w:rPr>
        <w:t>о</w:t>
      </w:r>
      <w:r w:rsidRPr="0034521E">
        <w:rPr>
          <w:sz w:val="16"/>
          <w:szCs w:val="16"/>
        </w:rPr>
        <w:t>собие / Н.</w:t>
      </w:r>
      <w:r w:rsidR="00A41B8A">
        <w:rPr>
          <w:sz w:val="16"/>
          <w:szCs w:val="16"/>
        </w:rPr>
        <w:t xml:space="preserve"> </w:t>
      </w:r>
      <w:r w:rsidRPr="0034521E">
        <w:rPr>
          <w:sz w:val="16"/>
          <w:szCs w:val="16"/>
        </w:rPr>
        <w:t>Ф. Прокопенко, С.</w:t>
      </w:r>
      <w:r w:rsidR="00A41B8A">
        <w:rPr>
          <w:sz w:val="16"/>
          <w:szCs w:val="16"/>
        </w:rPr>
        <w:t xml:space="preserve"> </w:t>
      </w:r>
      <w:r w:rsidRPr="0034521E">
        <w:rPr>
          <w:sz w:val="16"/>
          <w:szCs w:val="16"/>
        </w:rPr>
        <w:t xml:space="preserve">И. Наумчик. </w:t>
      </w:r>
      <w:r w:rsidR="00A41B8A">
        <w:rPr>
          <w:sz w:val="16"/>
          <w:szCs w:val="16"/>
        </w:rPr>
        <w:t>–</w:t>
      </w:r>
      <w:r w:rsidR="00A41B8A" w:rsidRPr="0034521E">
        <w:rPr>
          <w:sz w:val="16"/>
          <w:szCs w:val="16"/>
        </w:rPr>
        <w:t xml:space="preserve"> </w:t>
      </w:r>
      <w:r w:rsidR="00A41B8A">
        <w:rPr>
          <w:sz w:val="16"/>
          <w:szCs w:val="16"/>
        </w:rPr>
        <w:t>Минск</w:t>
      </w:r>
      <w:r w:rsidRPr="0034521E">
        <w:rPr>
          <w:sz w:val="16"/>
          <w:szCs w:val="16"/>
        </w:rPr>
        <w:t xml:space="preserve">: Ураджай, 1991. </w:t>
      </w:r>
      <w:r w:rsidR="00A41B8A">
        <w:rPr>
          <w:sz w:val="16"/>
          <w:szCs w:val="16"/>
        </w:rPr>
        <w:t>–</w:t>
      </w:r>
      <w:r w:rsidR="00A41B8A" w:rsidRPr="0034521E">
        <w:rPr>
          <w:sz w:val="16"/>
          <w:szCs w:val="16"/>
        </w:rPr>
        <w:t xml:space="preserve"> </w:t>
      </w:r>
      <w:r w:rsidRPr="0034521E">
        <w:rPr>
          <w:sz w:val="16"/>
          <w:szCs w:val="16"/>
        </w:rPr>
        <w:t>356 с.</w:t>
      </w:r>
    </w:p>
    <w:p w:rsidR="0034521E" w:rsidRPr="0034521E" w:rsidRDefault="0034521E" w:rsidP="0034521E">
      <w:pPr>
        <w:tabs>
          <w:tab w:val="left" w:pos="284"/>
        </w:tabs>
        <w:ind w:firstLine="284"/>
        <w:rPr>
          <w:sz w:val="16"/>
          <w:szCs w:val="16"/>
        </w:rPr>
      </w:pPr>
      <w:r w:rsidRPr="0034521E">
        <w:rPr>
          <w:sz w:val="16"/>
          <w:szCs w:val="16"/>
        </w:rPr>
        <w:t>29. Плодовые</w:t>
      </w:r>
      <w:r w:rsidR="00A41B8A">
        <w:rPr>
          <w:sz w:val="16"/>
          <w:szCs w:val="16"/>
        </w:rPr>
        <w:t xml:space="preserve"> </w:t>
      </w:r>
      <w:r w:rsidRPr="0034521E">
        <w:rPr>
          <w:sz w:val="16"/>
          <w:szCs w:val="16"/>
        </w:rPr>
        <w:t xml:space="preserve"> и </w:t>
      </w:r>
      <w:r w:rsidR="00A41B8A">
        <w:rPr>
          <w:sz w:val="16"/>
          <w:szCs w:val="16"/>
        </w:rPr>
        <w:t xml:space="preserve"> </w:t>
      </w:r>
      <w:r w:rsidRPr="0034521E">
        <w:rPr>
          <w:sz w:val="16"/>
          <w:szCs w:val="16"/>
        </w:rPr>
        <w:t>ягодные</w:t>
      </w:r>
      <w:r w:rsidR="00A41B8A">
        <w:rPr>
          <w:sz w:val="16"/>
          <w:szCs w:val="16"/>
        </w:rPr>
        <w:t xml:space="preserve"> </w:t>
      </w:r>
      <w:r w:rsidRPr="0034521E">
        <w:rPr>
          <w:sz w:val="16"/>
          <w:szCs w:val="16"/>
        </w:rPr>
        <w:t xml:space="preserve"> культуры: </w:t>
      </w:r>
      <w:r w:rsidR="00A41B8A">
        <w:rPr>
          <w:sz w:val="16"/>
          <w:szCs w:val="16"/>
        </w:rPr>
        <w:t xml:space="preserve"> </w:t>
      </w:r>
      <w:r w:rsidR="00280F1E">
        <w:rPr>
          <w:sz w:val="16"/>
          <w:szCs w:val="16"/>
        </w:rPr>
        <w:t>с</w:t>
      </w:r>
      <w:r w:rsidRPr="0034521E">
        <w:rPr>
          <w:sz w:val="16"/>
          <w:szCs w:val="16"/>
        </w:rPr>
        <w:t>б. гос.</w:t>
      </w:r>
      <w:r w:rsidR="00A41B8A">
        <w:rPr>
          <w:sz w:val="16"/>
          <w:szCs w:val="16"/>
        </w:rPr>
        <w:t xml:space="preserve"> </w:t>
      </w:r>
      <w:r w:rsidRPr="0034521E">
        <w:rPr>
          <w:sz w:val="16"/>
          <w:szCs w:val="16"/>
        </w:rPr>
        <w:t xml:space="preserve"> стандартов. </w:t>
      </w:r>
      <w:r w:rsidR="00A41B8A">
        <w:rPr>
          <w:sz w:val="16"/>
          <w:szCs w:val="16"/>
        </w:rPr>
        <w:t>–</w:t>
      </w:r>
      <w:r w:rsidR="00A41B8A" w:rsidRPr="0034521E">
        <w:rPr>
          <w:sz w:val="16"/>
          <w:szCs w:val="16"/>
        </w:rPr>
        <w:t xml:space="preserve"> </w:t>
      </w:r>
      <w:r w:rsidR="008066E4">
        <w:rPr>
          <w:sz w:val="16"/>
          <w:szCs w:val="16"/>
        </w:rPr>
        <w:t xml:space="preserve"> </w:t>
      </w:r>
      <w:r w:rsidR="00A41B8A">
        <w:rPr>
          <w:sz w:val="16"/>
          <w:szCs w:val="16"/>
        </w:rPr>
        <w:t xml:space="preserve">М.: </w:t>
      </w:r>
      <w:r w:rsidR="008066E4">
        <w:rPr>
          <w:sz w:val="16"/>
          <w:szCs w:val="16"/>
        </w:rPr>
        <w:t xml:space="preserve"> </w:t>
      </w:r>
      <w:r w:rsidR="00A41B8A">
        <w:rPr>
          <w:sz w:val="16"/>
          <w:szCs w:val="16"/>
        </w:rPr>
        <w:t xml:space="preserve">Изд-во </w:t>
      </w:r>
      <w:r w:rsidR="008066E4">
        <w:rPr>
          <w:sz w:val="16"/>
          <w:szCs w:val="16"/>
        </w:rPr>
        <w:t xml:space="preserve"> </w:t>
      </w:r>
      <w:r w:rsidR="00A41B8A">
        <w:rPr>
          <w:sz w:val="16"/>
          <w:szCs w:val="16"/>
        </w:rPr>
        <w:t>стандартов,</w:t>
      </w:r>
      <w:r w:rsidR="00A41B8A">
        <w:t xml:space="preserve"> </w:t>
      </w:r>
      <w:r w:rsidRPr="0034521E">
        <w:rPr>
          <w:sz w:val="16"/>
          <w:szCs w:val="16"/>
        </w:rPr>
        <w:t xml:space="preserve">1998.  </w:t>
      </w:r>
      <w:r w:rsidR="00A41B8A">
        <w:rPr>
          <w:sz w:val="16"/>
          <w:szCs w:val="16"/>
        </w:rPr>
        <w:t>–</w:t>
      </w:r>
      <w:r w:rsidR="00A41B8A" w:rsidRPr="0034521E">
        <w:rPr>
          <w:sz w:val="16"/>
          <w:szCs w:val="16"/>
        </w:rPr>
        <w:t xml:space="preserve"> </w:t>
      </w:r>
      <w:r w:rsidRPr="0034521E">
        <w:rPr>
          <w:sz w:val="16"/>
          <w:szCs w:val="16"/>
        </w:rPr>
        <w:t>176 с.</w:t>
      </w:r>
    </w:p>
    <w:p w:rsidR="0034521E" w:rsidRPr="0034521E" w:rsidRDefault="0034521E" w:rsidP="0034521E">
      <w:pPr>
        <w:tabs>
          <w:tab w:val="center" w:pos="1276"/>
        </w:tabs>
        <w:ind w:firstLine="284"/>
        <w:jc w:val="both"/>
        <w:rPr>
          <w:sz w:val="16"/>
          <w:szCs w:val="16"/>
        </w:rPr>
      </w:pPr>
      <w:r w:rsidRPr="0034521E">
        <w:rPr>
          <w:sz w:val="16"/>
          <w:szCs w:val="16"/>
        </w:rPr>
        <w:t xml:space="preserve">30. </w:t>
      </w:r>
      <w:r w:rsidRPr="0034521E">
        <w:rPr>
          <w:spacing w:val="25"/>
          <w:sz w:val="16"/>
          <w:szCs w:val="16"/>
        </w:rPr>
        <w:t>Сыцко,</w:t>
      </w:r>
      <w:r w:rsidRPr="0034521E">
        <w:rPr>
          <w:sz w:val="16"/>
          <w:szCs w:val="16"/>
        </w:rPr>
        <w:t xml:space="preserve"> В.</w:t>
      </w:r>
      <w:r w:rsidR="00A41B8A">
        <w:rPr>
          <w:sz w:val="16"/>
          <w:szCs w:val="16"/>
        </w:rPr>
        <w:t xml:space="preserve"> </w:t>
      </w:r>
      <w:r w:rsidRPr="0034521E">
        <w:rPr>
          <w:sz w:val="16"/>
          <w:szCs w:val="16"/>
        </w:rPr>
        <w:t>Е. Основы стандартизации и сертификации товарной продукции: учеб. пособие / В.</w:t>
      </w:r>
      <w:r w:rsidR="00A41B8A">
        <w:rPr>
          <w:sz w:val="16"/>
          <w:szCs w:val="16"/>
        </w:rPr>
        <w:t xml:space="preserve"> </w:t>
      </w:r>
      <w:r w:rsidRPr="0034521E">
        <w:rPr>
          <w:sz w:val="16"/>
          <w:szCs w:val="16"/>
        </w:rPr>
        <w:t xml:space="preserve">Е. Сыцко. </w:t>
      </w:r>
      <w:r w:rsidR="00A41B8A">
        <w:rPr>
          <w:sz w:val="16"/>
          <w:szCs w:val="16"/>
        </w:rPr>
        <w:t>–</w:t>
      </w:r>
      <w:r w:rsidR="00A41B8A" w:rsidRPr="0034521E">
        <w:rPr>
          <w:sz w:val="16"/>
          <w:szCs w:val="16"/>
        </w:rPr>
        <w:t xml:space="preserve"> </w:t>
      </w:r>
      <w:r w:rsidR="00A41B8A">
        <w:rPr>
          <w:sz w:val="16"/>
          <w:szCs w:val="16"/>
        </w:rPr>
        <w:t>Минск</w:t>
      </w:r>
      <w:r w:rsidR="008066E4">
        <w:rPr>
          <w:sz w:val="16"/>
          <w:szCs w:val="16"/>
        </w:rPr>
        <w:t>: Вышэйш. ш</w:t>
      </w:r>
      <w:r w:rsidR="00280F1E">
        <w:rPr>
          <w:sz w:val="16"/>
          <w:szCs w:val="16"/>
        </w:rPr>
        <w:t>к.</w:t>
      </w:r>
      <w:r w:rsidRPr="0034521E">
        <w:rPr>
          <w:sz w:val="16"/>
          <w:szCs w:val="16"/>
        </w:rPr>
        <w:t xml:space="preserve">, 2007. </w:t>
      </w:r>
      <w:r w:rsidR="00A41B8A">
        <w:rPr>
          <w:sz w:val="16"/>
          <w:szCs w:val="16"/>
        </w:rPr>
        <w:t>–</w:t>
      </w:r>
      <w:r w:rsidR="00A41B8A" w:rsidRPr="0034521E">
        <w:rPr>
          <w:sz w:val="16"/>
          <w:szCs w:val="16"/>
        </w:rPr>
        <w:t xml:space="preserve"> </w:t>
      </w:r>
      <w:r w:rsidRPr="0034521E">
        <w:rPr>
          <w:sz w:val="16"/>
          <w:szCs w:val="16"/>
        </w:rPr>
        <w:t>189 с.</w:t>
      </w:r>
    </w:p>
    <w:p w:rsidR="0034521E" w:rsidRPr="0034521E" w:rsidRDefault="0034521E" w:rsidP="0034521E">
      <w:pPr>
        <w:tabs>
          <w:tab w:val="center" w:pos="1276"/>
        </w:tabs>
        <w:ind w:firstLine="284"/>
        <w:jc w:val="both"/>
        <w:rPr>
          <w:sz w:val="16"/>
          <w:szCs w:val="16"/>
        </w:rPr>
      </w:pPr>
      <w:r w:rsidRPr="0034521E">
        <w:rPr>
          <w:sz w:val="16"/>
          <w:szCs w:val="16"/>
        </w:rPr>
        <w:t>31.</w:t>
      </w:r>
      <w:r w:rsidR="008066E4">
        <w:rPr>
          <w:sz w:val="16"/>
          <w:szCs w:val="16"/>
        </w:rPr>
        <w:t xml:space="preserve"> </w:t>
      </w:r>
      <w:r w:rsidRPr="0034521E">
        <w:rPr>
          <w:sz w:val="16"/>
          <w:szCs w:val="16"/>
        </w:rPr>
        <w:t>Треста льняная. Треб</w:t>
      </w:r>
      <w:r w:rsidR="00A41B8A">
        <w:rPr>
          <w:sz w:val="16"/>
          <w:szCs w:val="16"/>
        </w:rPr>
        <w:t>ования при заготовках: СТБ 1194–</w:t>
      </w:r>
      <w:r w:rsidRPr="0034521E">
        <w:rPr>
          <w:sz w:val="16"/>
          <w:szCs w:val="16"/>
        </w:rPr>
        <w:t>2007.</w:t>
      </w:r>
      <w:r w:rsidR="00A41B8A">
        <w:rPr>
          <w:sz w:val="16"/>
          <w:szCs w:val="16"/>
        </w:rPr>
        <w:t xml:space="preserve"> –</w:t>
      </w:r>
      <w:r w:rsidR="00A41B8A" w:rsidRPr="0034521E">
        <w:rPr>
          <w:sz w:val="16"/>
          <w:szCs w:val="16"/>
        </w:rPr>
        <w:t xml:space="preserve"> </w:t>
      </w:r>
      <w:r w:rsidRPr="0034521E">
        <w:rPr>
          <w:sz w:val="16"/>
          <w:szCs w:val="16"/>
        </w:rPr>
        <w:t xml:space="preserve"> Минск: Госста</w:t>
      </w:r>
      <w:r w:rsidRPr="0034521E">
        <w:rPr>
          <w:sz w:val="16"/>
          <w:szCs w:val="16"/>
        </w:rPr>
        <w:t>н</w:t>
      </w:r>
      <w:r w:rsidR="008066E4">
        <w:rPr>
          <w:sz w:val="16"/>
          <w:szCs w:val="16"/>
        </w:rPr>
        <w:t>дарт, 2007.</w:t>
      </w:r>
      <w:r w:rsidRPr="0034521E">
        <w:rPr>
          <w:sz w:val="16"/>
          <w:szCs w:val="16"/>
        </w:rPr>
        <w:t xml:space="preserve"> </w:t>
      </w:r>
      <w:r w:rsidR="00A41B8A">
        <w:rPr>
          <w:sz w:val="16"/>
          <w:szCs w:val="16"/>
        </w:rPr>
        <w:t>–</w:t>
      </w:r>
      <w:r w:rsidR="00A41B8A" w:rsidRPr="0034521E">
        <w:rPr>
          <w:sz w:val="16"/>
          <w:szCs w:val="16"/>
        </w:rPr>
        <w:t xml:space="preserve"> </w:t>
      </w:r>
      <w:r w:rsidRPr="0034521E">
        <w:rPr>
          <w:sz w:val="16"/>
          <w:szCs w:val="16"/>
        </w:rPr>
        <w:t>14 с.</w:t>
      </w:r>
    </w:p>
    <w:p w:rsidR="0034521E" w:rsidRPr="0034521E" w:rsidRDefault="0034521E" w:rsidP="0034521E">
      <w:pPr>
        <w:tabs>
          <w:tab w:val="num" w:pos="644"/>
        </w:tabs>
        <w:ind w:firstLine="284"/>
        <w:jc w:val="both"/>
        <w:rPr>
          <w:sz w:val="16"/>
          <w:szCs w:val="16"/>
        </w:rPr>
      </w:pPr>
      <w:r w:rsidRPr="0034521E">
        <w:rPr>
          <w:sz w:val="16"/>
          <w:szCs w:val="16"/>
        </w:rPr>
        <w:t xml:space="preserve">32. </w:t>
      </w:r>
      <w:r w:rsidRPr="0034521E">
        <w:rPr>
          <w:spacing w:val="25"/>
          <w:sz w:val="16"/>
          <w:szCs w:val="16"/>
        </w:rPr>
        <w:t>Трисвятский,</w:t>
      </w:r>
      <w:r w:rsidRPr="0034521E">
        <w:rPr>
          <w:sz w:val="16"/>
          <w:szCs w:val="16"/>
        </w:rPr>
        <w:t xml:space="preserve"> Л.</w:t>
      </w:r>
      <w:r w:rsidR="00A41B8A">
        <w:rPr>
          <w:sz w:val="16"/>
          <w:szCs w:val="16"/>
        </w:rPr>
        <w:t xml:space="preserve"> </w:t>
      </w:r>
      <w:r w:rsidRPr="0034521E">
        <w:rPr>
          <w:sz w:val="16"/>
          <w:szCs w:val="16"/>
        </w:rPr>
        <w:t>А. Хранение и технология сельскохозяйственных проду</w:t>
      </w:r>
      <w:r w:rsidRPr="0034521E">
        <w:rPr>
          <w:sz w:val="16"/>
          <w:szCs w:val="16"/>
        </w:rPr>
        <w:t>к</w:t>
      </w:r>
      <w:r w:rsidRPr="0034521E">
        <w:rPr>
          <w:sz w:val="16"/>
          <w:szCs w:val="16"/>
        </w:rPr>
        <w:t>тов: учебник для вузов / Л.</w:t>
      </w:r>
      <w:r w:rsidR="00A41B8A">
        <w:rPr>
          <w:sz w:val="16"/>
          <w:szCs w:val="16"/>
        </w:rPr>
        <w:t xml:space="preserve"> </w:t>
      </w:r>
      <w:r w:rsidRPr="0034521E">
        <w:rPr>
          <w:sz w:val="16"/>
          <w:szCs w:val="16"/>
        </w:rPr>
        <w:t>А. Трисвятский,  Б.</w:t>
      </w:r>
      <w:r w:rsidR="00A41B8A">
        <w:rPr>
          <w:sz w:val="16"/>
          <w:szCs w:val="16"/>
        </w:rPr>
        <w:t xml:space="preserve"> </w:t>
      </w:r>
      <w:r w:rsidRPr="0034521E">
        <w:rPr>
          <w:sz w:val="16"/>
          <w:szCs w:val="16"/>
        </w:rPr>
        <w:t>В. Лесик, В.</w:t>
      </w:r>
      <w:r w:rsidR="00A41B8A">
        <w:rPr>
          <w:sz w:val="16"/>
          <w:szCs w:val="16"/>
        </w:rPr>
        <w:t xml:space="preserve"> </w:t>
      </w:r>
      <w:r w:rsidRPr="0034521E">
        <w:rPr>
          <w:sz w:val="16"/>
          <w:szCs w:val="16"/>
        </w:rPr>
        <w:t>Н. Курдина.</w:t>
      </w:r>
      <w:r w:rsidR="008066E4">
        <w:rPr>
          <w:sz w:val="16"/>
          <w:szCs w:val="16"/>
        </w:rPr>
        <w:t xml:space="preserve"> –</w:t>
      </w:r>
      <w:r w:rsidRPr="0034521E">
        <w:rPr>
          <w:sz w:val="16"/>
          <w:szCs w:val="16"/>
        </w:rPr>
        <w:t xml:space="preserve"> 4-е изд.</w:t>
      </w:r>
      <w:r w:rsidR="00A41B8A">
        <w:rPr>
          <w:sz w:val="16"/>
          <w:szCs w:val="16"/>
        </w:rPr>
        <w:t xml:space="preserve"> –</w:t>
      </w:r>
      <w:r w:rsidRPr="0034521E">
        <w:rPr>
          <w:sz w:val="16"/>
          <w:szCs w:val="16"/>
        </w:rPr>
        <w:t xml:space="preserve"> М.: Агропромиздат, 1991. </w:t>
      </w:r>
      <w:r w:rsidR="00A41B8A">
        <w:rPr>
          <w:sz w:val="16"/>
          <w:szCs w:val="16"/>
        </w:rPr>
        <w:t>–</w:t>
      </w:r>
      <w:r w:rsidR="00A41B8A" w:rsidRPr="0034521E">
        <w:rPr>
          <w:sz w:val="16"/>
          <w:szCs w:val="16"/>
        </w:rPr>
        <w:t xml:space="preserve"> </w:t>
      </w:r>
      <w:r w:rsidRPr="0034521E">
        <w:rPr>
          <w:sz w:val="16"/>
          <w:szCs w:val="16"/>
        </w:rPr>
        <w:t>416 с.</w:t>
      </w:r>
    </w:p>
    <w:p w:rsidR="0034521E" w:rsidRPr="0034521E" w:rsidRDefault="0034521E" w:rsidP="0034521E">
      <w:pPr>
        <w:pStyle w:val="3"/>
        <w:tabs>
          <w:tab w:val="left" w:pos="-142"/>
          <w:tab w:val="left" w:pos="0"/>
        </w:tabs>
        <w:spacing w:after="0"/>
        <w:ind w:firstLine="284"/>
        <w:rPr>
          <w:rFonts w:eastAsiaTheme="minorHAnsi"/>
        </w:rPr>
      </w:pPr>
      <w:r w:rsidRPr="0034521E">
        <w:rPr>
          <w:rFonts w:eastAsiaTheme="minorHAnsi"/>
        </w:rPr>
        <w:t xml:space="preserve">33. </w:t>
      </w:r>
      <w:r w:rsidRPr="0034521E">
        <w:rPr>
          <w:rFonts w:eastAsiaTheme="minorHAnsi"/>
          <w:spacing w:val="25"/>
        </w:rPr>
        <w:t>Франчук,</w:t>
      </w:r>
      <w:r w:rsidRPr="0034521E">
        <w:rPr>
          <w:rFonts w:eastAsiaTheme="minorHAnsi"/>
        </w:rPr>
        <w:t xml:space="preserve"> Е.</w:t>
      </w:r>
      <w:r w:rsidR="00A41B8A">
        <w:rPr>
          <w:rFonts w:eastAsiaTheme="minorHAnsi"/>
        </w:rPr>
        <w:t xml:space="preserve"> </w:t>
      </w:r>
      <w:r w:rsidRPr="0034521E">
        <w:rPr>
          <w:rFonts w:eastAsiaTheme="minorHAnsi"/>
        </w:rPr>
        <w:t>П. Товарное качество плодов / Е.</w:t>
      </w:r>
      <w:r w:rsidR="00A41B8A">
        <w:rPr>
          <w:rFonts w:eastAsiaTheme="minorHAnsi"/>
        </w:rPr>
        <w:t xml:space="preserve"> </w:t>
      </w:r>
      <w:r w:rsidRPr="0034521E">
        <w:rPr>
          <w:rFonts w:eastAsiaTheme="minorHAnsi"/>
        </w:rPr>
        <w:t xml:space="preserve">П. Франчук. </w:t>
      </w:r>
      <w:r w:rsidR="00A41B8A">
        <w:t>–</w:t>
      </w:r>
      <w:r w:rsidR="00A41B8A" w:rsidRPr="0034521E">
        <w:t xml:space="preserve"> </w:t>
      </w:r>
      <w:r w:rsidRPr="0034521E">
        <w:rPr>
          <w:rFonts w:eastAsiaTheme="minorHAnsi"/>
        </w:rPr>
        <w:t>М.: Агропроми</w:t>
      </w:r>
      <w:r w:rsidRPr="0034521E">
        <w:rPr>
          <w:rFonts w:eastAsiaTheme="minorHAnsi"/>
        </w:rPr>
        <w:t>з</w:t>
      </w:r>
      <w:r w:rsidRPr="0034521E">
        <w:rPr>
          <w:rFonts w:eastAsiaTheme="minorHAnsi"/>
        </w:rPr>
        <w:t>дат</w:t>
      </w:r>
      <w:r w:rsidR="008066E4">
        <w:rPr>
          <w:rFonts w:eastAsiaTheme="minorHAnsi"/>
        </w:rPr>
        <w:t>,</w:t>
      </w:r>
      <w:r w:rsidRPr="0034521E">
        <w:rPr>
          <w:rFonts w:eastAsiaTheme="minorHAnsi"/>
        </w:rPr>
        <w:t xml:space="preserve"> 1986. </w:t>
      </w:r>
      <w:r w:rsidR="00A41B8A">
        <w:t>–</w:t>
      </w:r>
      <w:r w:rsidR="00A41B8A" w:rsidRPr="0034521E">
        <w:t xml:space="preserve"> </w:t>
      </w:r>
      <w:r w:rsidRPr="0034521E">
        <w:rPr>
          <w:rFonts w:eastAsiaTheme="minorHAnsi"/>
        </w:rPr>
        <w:t>269 с.</w:t>
      </w:r>
    </w:p>
    <w:p w:rsidR="0034521E" w:rsidRPr="0034521E" w:rsidRDefault="0034521E" w:rsidP="0034521E">
      <w:pPr>
        <w:ind w:firstLine="284"/>
        <w:jc w:val="both"/>
        <w:rPr>
          <w:sz w:val="16"/>
          <w:szCs w:val="16"/>
        </w:rPr>
      </w:pPr>
      <w:r w:rsidRPr="0034521E">
        <w:rPr>
          <w:iCs/>
          <w:sz w:val="16"/>
          <w:szCs w:val="16"/>
        </w:rPr>
        <w:t xml:space="preserve">34. </w:t>
      </w:r>
      <w:r w:rsidRPr="0034521E">
        <w:rPr>
          <w:iCs/>
          <w:spacing w:val="25"/>
          <w:sz w:val="16"/>
          <w:szCs w:val="16"/>
        </w:rPr>
        <w:t>Цапалова,</w:t>
      </w:r>
      <w:r w:rsidR="00A41B8A">
        <w:rPr>
          <w:iCs/>
          <w:spacing w:val="25"/>
          <w:sz w:val="16"/>
          <w:szCs w:val="16"/>
        </w:rPr>
        <w:t xml:space="preserve"> </w:t>
      </w:r>
      <w:r w:rsidRPr="0034521E">
        <w:rPr>
          <w:i/>
          <w:iCs/>
          <w:sz w:val="16"/>
          <w:szCs w:val="16"/>
        </w:rPr>
        <w:t xml:space="preserve"> </w:t>
      </w:r>
      <w:r w:rsidRPr="0034521E">
        <w:rPr>
          <w:iCs/>
          <w:sz w:val="16"/>
          <w:szCs w:val="16"/>
        </w:rPr>
        <w:t>Н.</w:t>
      </w:r>
      <w:r w:rsidR="00A41B8A">
        <w:rPr>
          <w:iCs/>
          <w:sz w:val="16"/>
          <w:szCs w:val="16"/>
        </w:rPr>
        <w:t xml:space="preserve"> </w:t>
      </w:r>
      <w:r w:rsidRPr="0034521E">
        <w:rPr>
          <w:iCs/>
          <w:sz w:val="16"/>
          <w:szCs w:val="16"/>
        </w:rPr>
        <w:t>Э.</w:t>
      </w:r>
      <w:r w:rsidRPr="0034521E">
        <w:rPr>
          <w:sz w:val="16"/>
          <w:szCs w:val="16"/>
        </w:rPr>
        <w:t xml:space="preserve"> </w:t>
      </w:r>
      <w:r w:rsidR="00A41B8A">
        <w:rPr>
          <w:sz w:val="16"/>
          <w:szCs w:val="16"/>
        </w:rPr>
        <w:t xml:space="preserve"> </w:t>
      </w:r>
      <w:r w:rsidRPr="0034521E">
        <w:rPr>
          <w:sz w:val="16"/>
          <w:szCs w:val="16"/>
        </w:rPr>
        <w:t xml:space="preserve">Экспертиза </w:t>
      </w:r>
      <w:r w:rsidR="00A41B8A">
        <w:rPr>
          <w:sz w:val="16"/>
          <w:szCs w:val="16"/>
        </w:rPr>
        <w:t xml:space="preserve">  </w:t>
      </w:r>
      <w:r w:rsidRPr="0034521E">
        <w:rPr>
          <w:sz w:val="16"/>
          <w:szCs w:val="16"/>
        </w:rPr>
        <w:t>продуктов</w:t>
      </w:r>
      <w:r w:rsidR="00A41B8A">
        <w:rPr>
          <w:sz w:val="16"/>
          <w:szCs w:val="16"/>
        </w:rPr>
        <w:t xml:space="preserve"> </w:t>
      </w:r>
      <w:r w:rsidRPr="0034521E">
        <w:rPr>
          <w:sz w:val="16"/>
          <w:szCs w:val="16"/>
        </w:rPr>
        <w:t xml:space="preserve"> переработки</w:t>
      </w:r>
      <w:r w:rsidR="00A41B8A">
        <w:rPr>
          <w:sz w:val="16"/>
          <w:szCs w:val="16"/>
        </w:rPr>
        <w:t xml:space="preserve"> </w:t>
      </w:r>
      <w:r w:rsidRPr="0034521E">
        <w:rPr>
          <w:sz w:val="16"/>
          <w:szCs w:val="16"/>
        </w:rPr>
        <w:t xml:space="preserve"> плодов </w:t>
      </w:r>
      <w:r w:rsidR="00A41B8A">
        <w:rPr>
          <w:sz w:val="16"/>
          <w:szCs w:val="16"/>
        </w:rPr>
        <w:t xml:space="preserve"> </w:t>
      </w:r>
      <w:r w:rsidRPr="0034521E">
        <w:rPr>
          <w:sz w:val="16"/>
          <w:szCs w:val="16"/>
        </w:rPr>
        <w:t xml:space="preserve">и </w:t>
      </w:r>
      <w:r w:rsidR="00A41B8A">
        <w:rPr>
          <w:sz w:val="16"/>
          <w:szCs w:val="16"/>
        </w:rPr>
        <w:t xml:space="preserve">  </w:t>
      </w:r>
      <w:r w:rsidRPr="0034521E">
        <w:rPr>
          <w:sz w:val="16"/>
          <w:szCs w:val="16"/>
        </w:rPr>
        <w:t>овощей / Н.</w:t>
      </w:r>
      <w:r w:rsidR="00A41B8A">
        <w:rPr>
          <w:sz w:val="16"/>
          <w:szCs w:val="16"/>
        </w:rPr>
        <w:t xml:space="preserve"> </w:t>
      </w:r>
      <w:r w:rsidRPr="0034521E">
        <w:rPr>
          <w:sz w:val="16"/>
          <w:szCs w:val="16"/>
        </w:rPr>
        <w:t xml:space="preserve">Э. Цапалова. </w:t>
      </w:r>
      <w:r w:rsidR="00A41B8A">
        <w:rPr>
          <w:sz w:val="16"/>
          <w:szCs w:val="16"/>
        </w:rPr>
        <w:t>–</w:t>
      </w:r>
      <w:r w:rsidR="00A41B8A" w:rsidRPr="0034521E">
        <w:rPr>
          <w:sz w:val="16"/>
          <w:szCs w:val="16"/>
        </w:rPr>
        <w:t xml:space="preserve"> </w:t>
      </w:r>
      <w:r w:rsidRPr="0034521E">
        <w:rPr>
          <w:sz w:val="16"/>
          <w:szCs w:val="16"/>
        </w:rPr>
        <w:t xml:space="preserve">Новосибирск, 2003. </w:t>
      </w:r>
      <w:r w:rsidR="00A41B8A">
        <w:rPr>
          <w:sz w:val="16"/>
          <w:szCs w:val="16"/>
        </w:rPr>
        <w:t>–</w:t>
      </w:r>
      <w:r w:rsidR="00A41B8A" w:rsidRPr="0034521E">
        <w:rPr>
          <w:sz w:val="16"/>
          <w:szCs w:val="16"/>
        </w:rPr>
        <w:t xml:space="preserve"> </w:t>
      </w:r>
      <w:r w:rsidRPr="0034521E">
        <w:rPr>
          <w:sz w:val="16"/>
          <w:szCs w:val="16"/>
        </w:rPr>
        <w:t>170 с.</w:t>
      </w:r>
    </w:p>
    <w:p w:rsidR="0034521E" w:rsidRPr="0034521E" w:rsidRDefault="0034521E" w:rsidP="0034521E">
      <w:pPr>
        <w:pStyle w:val="3"/>
        <w:tabs>
          <w:tab w:val="left" w:pos="-142"/>
          <w:tab w:val="left" w:pos="0"/>
        </w:tabs>
        <w:spacing w:after="0"/>
        <w:ind w:firstLine="284"/>
        <w:rPr>
          <w:rFonts w:eastAsiaTheme="minorHAnsi"/>
        </w:rPr>
      </w:pPr>
      <w:r w:rsidRPr="0034521E">
        <w:rPr>
          <w:rFonts w:eastAsiaTheme="minorHAnsi"/>
        </w:rPr>
        <w:t xml:space="preserve">35. </w:t>
      </w:r>
      <w:r w:rsidRPr="0034521E">
        <w:rPr>
          <w:rFonts w:eastAsiaTheme="minorHAnsi"/>
          <w:spacing w:val="25"/>
        </w:rPr>
        <w:t>Широков,</w:t>
      </w:r>
      <w:r w:rsidRPr="0034521E">
        <w:rPr>
          <w:rFonts w:eastAsiaTheme="minorHAnsi"/>
        </w:rPr>
        <w:t xml:space="preserve"> Е.</w:t>
      </w:r>
      <w:r w:rsidR="00A41B8A">
        <w:rPr>
          <w:rFonts w:eastAsiaTheme="minorHAnsi"/>
        </w:rPr>
        <w:t xml:space="preserve"> </w:t>
      </w:r>
      <w:r w:rsidRPr="0034521E">
        <w:rPr>
          <w:rFonts w:eastAsiaTheme="minorHAnsi"/>
        </w:rPr>
        <w:t>П. Практикум по технологии хранения и переработки плодов и овощей / Е.</w:t>
      </w:r>
      <w:r w:rsidR="00A41B8A">
        <w:rPr>
          <w:rFonts w:eastAsiaTheme="minorHAnsi"/>
        </w:rPr>
        <w:t xml:space="preserve"> </w:t>
      </w:r>
      <w:r w:rsidRPr="0034521E">
        <w:rPr>
          <w:rFonts w:eastAsiaTheme="minorHAnsi"/>
        </w:rPr>
        <w:t xml:space="preserve">П. Широков. </w:t>
      </w:r>
      <w:r w:rsidR="00A41B8A">
        <w:t>–</w:t>
      </w:r>
      <w:r w:rsidR="00A41B8A" w:rsidRPr="0034521E">
        <w:t xml:space="preserve"> </w:t>
      </w:r>
      <w:r w:rsidRPr="0034521E">
        <w:rPr>
          <w:rFonts w:eastAsiaTheme="minorHAnsi"/>
        </w:rPr>
        <w:t xml:space="preserve"> М.: Агропромиздат, 1985. </w:t>
      </w:r>
      <w:r w:rsidR="00A41B8A">
        <w:t>–</w:t>
      </w:r>
      <w:r w:rsidR="00A41B8A" w:rsidRPr="0034521E">
        <w:t xml:space="preserve"> </w:t>
      </w:r>
      <w:r w:rsidRPr="0034521E">
        <w:rPr>
          <w:rFonts w:eastAsiaTheme="minorHAnsi"/>
        </w:rPr>
        <w:t>192 с.</w:t>
      </w:r>
    </w:p>
    <w:p w:rsidR="0034521E" w:rsidRPr="0034521E" w:rsidRDefault="0034521E" w:rsidP="0034521E">
      <w:pPr>
        <w:tabs>
          <w:tab w:val="center" w:pos="1276"/>
        </w:tabs>
        <w:ind w:firstLine="284"/>
        <w:jc w:val="both"/>
        <w:rPr>
          <w:sz w:val="16"/>
          <w:szCs w:val="16"/>
        </w:rPr>
      </w:pPr>
      <w:r w:rsidRPr="0034521E">
        <w:rPr>
          <w:sz w:val="16"/>
          <w:szCs w:val="16"/>
        </w:rPr>
        <w:t xml:space="preserve">36. </w:t>
      </w:r>
      <w:r w:rsidRPr="0034521E">
        <w:rPr>
          <w:spacing w:val="25"/>
          <w:sz w:val="16"/>
          <w:szCs w:val="16"/>
        </w:rPr>
        <w:t>Широков</w:t>
      </w:r>
      <w:r w:rsidRPr="0034521E">
        <w:rPr>
          <w:sz w:val="16"/>
          <w:szCs w:val="16"/>
        </w:rPr>
        <w:t>, Е.</w:t>
      </w:r>
      <w:r w:rsidR="008066E4">
        <w:rPr>
          <w:sz w:val="16"/>
          <w:szCs w:val="16"/>
        </w:rPr>
        <w:t xml:space="preserve"> </w:t>
      </w:r>
      <w:r w:rsidRPr="0034521E">
        <w:rPr>
          <w:sz w:val="16"/>
          <w:szCs w:val="16"/>
        </w:rPr>
        <w:t>П. Хранение и переработка продукции растениеводства с осн</w:t>
      </w:r>
      <w:r w:rsidRPr="0034521E">
        <w:rPr>
          <w:sz w:val="16"/>
          <w:szCs w:val="16"/>
        </w:rPr>
        <w:t>о</w:t>
      </w:r>
      <w:r w:rsidRPr="0034521E">
        <w:rPr>
          <w:sz w:val="16"/>
          <w:szCs w:val="16"/>
        </w:rPr>
        <w:t>вами стандартизации и сертификации / Е.</w:t>
      </w:r>
      <w:r w:rsidR="00A41B8A">
        <w:rPr>
          <w:sz w:val="16"/>
          <w:szCs w:val="16"/>
        </w:rPr>
        <w:t xml:space="preserve"> </w:t>
      </w:r>
      <w:r w:rsidRPr="0034521E">
        <w:rPr>
          <w:sz w:val="16"/>
          <w:szCs w:val="16"/>
        </w:rPr>
        <w:t>П. Широков, В.</w:t>
      </w:r>
      <w:r w:rsidR="00A41B8A">
        <w:rPr>
          <w:sz w:val="16"/>
          <w:szCs w:val="16"/>
        </w:rPr>
        <w:t xml:space="preserve"> </w:t>
      </w:r>
      <w:r w:rsidRPr="0034521E">
        <w:rPr>
          <w:sz w:val="16"/>
          <w:szCs w:val="16"/>
        </w:rPr>
        <w:t xml:space="preserve">И. Полегаев. </w:t>
      </w:r>
      <w:r w:rsidR="00A41B8A">
        <w:rPr>
          <w:sz w:val="16"/>
          <w:szCs w:val="16"/>
        </w:rPr>
        <w:t>–</w:t>
      </w:r>
      <w:r w:rsidR="00A41B8A" w:rsidRPr="0034521E">
        <w:rPr>
          <w:sz w:val="16"/>
          <w:szCs w:val="16"/>
        </w:rPr>
        <w:t xml:space="preserve"> </w:t>
      </w:r>
      <w:r w:rsidRPr="0034521E">
        <w:rPr>
          <w:sz w:val="16"/>
          <w:szCs w:val="16"/>
        </w:rPr>
        <w:t>М.: Колос, 2000.</w:t>
      </w:r>
      <w:r w:rsidR="00A41B8A">
        <w:rPr>
          <w:sz w:val="16"/>
          <w:szCs w:val="16"/>
        </w:rPr>
        <w:t xml:space="preserve"> –</w:t>
      </w:r>
      <w:r w:rsidR="00A41B8A" w:rsidRPr="0034521E">
        <w:rPr>
          <w:sz w:val="16"/>
          <w:szCs w:val="16"/>
        </w:rPr>
        <w:t xml:space="preserve"> </w:t>
      </w:r>
      <w:r w:rsidRPr="0034521E">
        <w:rPr>
          <w:sz w:val="16"/>
          <w:szCs w:val="16"/>
        </w:rPr>
        <w:t xml:space="preserve"> </w:t>
      </w:r>
      <w:r>
        <w:rPr>
          <w:sz w:val="16"/>
          <w:szCs w:val="16"/>
        </w:rPr>
        <w:t>254 </w:t>
      </w:r>
      <w:r w:rsidRPr="0034521E">
        <w:rPr>
          <w:sz w:val="16"/>
          <w:szCs w:val="16"/>
        </w:rPr>
        <w:t>с.</w:t>
      </w:r>
    </w:p>
    <w:p w:rsidR="002A0C8A" w:rsidRDefault="002A0C8A" w:rsidP="0034521E">
      <w:pPr>
        <w:ind w:firstLine="284"/>
        <w:contextualSpacing/>
        <w:jc w:val="both"/>
        <w:rPr>
          <w:sz w:val="16"/>
          <w:szCs w:val="16"/>
        </w:rPr>
      </w:pPr>
    </w:p>
    <w:p w:rsidR="002A0C8A" w:rsidRDefault="002A0C8A" w:rsidP="0034521E">
      <w:pPr>
        <w:ind w:firstLine="284"/>
        <w:contextualSpacing/>
        <w:jc w:val="both"/>
        <w:rPr>
          <w:sz w:val="16"/>
          <w:szCs w:val="16"/>
        </w:rPr>
      </w:pPr>
    </w:p>
    <w:p w:rsidR="002A0C8A" w:rsidRDefault="002A0C8A" w:rsidP="0034521E">
      <w:pPr>
        <w:ind w:firstLine="284"/>
        <w:contextualSpacing/>
        <w:jc w:val="both"/>
        <w:rPr>
          <w:sz w:val="16"/>
          <w:szCs w:val="16"/>
        </w:rPr>
      </w:pPr>
    </w:p>
    <w:p w:rsidR="002A0C8A" w:rsidRDefault="002A0C8A" w:rsidP="0034521E">
      <w:pPr>
        <w:ind w:firstLine="284"/>
        <w:contextualSpacing/>
        <w:jc w:val="both"/>
        <w:rPr>
          <w:sz w:val="16"/>
          <w:szCs w:val="16"/>
        </w:rPr>
      </w:pPr>
    </w:p>
    <w:p w:rsidR="002A0C8A" w:rsidRDefault="002A0C8A" w:rsidP="0034521E">
      <w:pPr>
        <w:ind w:firstLine="284"/>
        <w:contextualSpacing/>
        <w:jc w:val="both"/>
        <w:rPr>
          <w:sz w:val="16"/>
          <w:szCs w:val="16"/>
        </w:rPr>
      </w:pPr>
    </w:p>
    <w:p w:rsidR="002A0C8A" w:rsidRDefault="002A0C8A" w:rsidP="0034521E">
      <w:pPr>
        <w:ind w:firstLine="284"/>
        <w:contextualSpacing/>
        <w:jc w:val="both"/>
        <w:rPr>
          <w:sz w:val="16"/>
          <w:szCs w:val="16"/>
        </w:rPr>
      </w:pPr>
    </w:p>
    <w:p w:rsidR="002A0C8A" w:rsidRDefault="002A0C8A" w:rsidP="0034521E">
      <w:pPr>
        <w:ind w:firstLine="284"/>
        <w:contextualSpacing/>
        <w:jc w:val="both"/>
        <w:rPr>
          <w:sz w:val="16"/>
          <w:szCs w:val="16"/>
        </w:rPr>
      </w:pPr>
    </w:p>
    <w:p w:rsidR="002A0C8A" w:rsidRDefault="002A0C8A" w:rsidP="0034521E">
      <w:pPr>
        <w:ind w:firstLine="284"/>
        <w:contextualSpacing/>
        <w:jc w:val="both"/>
        <w:rPr>
          <w:sz w:val="16"/>
          <w:szCs w:val="16"/>
        </w:rPr>
      </w:pPr>
    </w:p>
    <w:p w:rsidR="002A0C8A" w:rsidRDefault="002A0C8A" w:rsidP="0034521E">
      <w:pPr>
        <w:ind w:firstLine="284"/>
        <w:contextualSpacing/>
        <w:jc w:val="both"/>
        <w:rPr>
          <w:sz w:val="16"/>
          <w:szCs w:val="16"/>
        </w:rPr>
      </w:pPr>
    </w:p>
    <w:p w:rsidR="002A0C8A" w:rsidRDefault="002A0C8A" w:rsidP="0034521E">
      <w:pPr>
        <w:ind w:firstLine="284"/>
        <w:contextualSpacing/>
        <w:jc w:val="both"/>
        <w:rPr>
          <w:sz w:val="16"/>
          <w:szCs w:val="16"/>
        </w:rPr>
      </w:pPr>
    </w:p>
    <w:p w:rsidR="002A0C8A" w:rsidRDefault="002A0C8A" w:rsidP="0034521E">
      <w:pPr>
        <w:ind w:firstLine="284"/>
        <w:contextualSpacing/>
        <w:jc w:val="both"/>
        <w:rPr>
          <w:sz w:val="16"/>
          <w:szCs w:val="16"/>
        </w:rPr>
      </w:pPr>
    </w:p>
    <w:p w:rsidR="002A0C8A" w:rsidRDefault="002A0C8A" w:rsidP="0034521E">
      <w:pPr>
        <w:ind w:firstLine="284"/>
        <w:contextualSpacing/>
        <w:jc w:val="both"/>
        <w:rPr>
          <w:sz w:val="16"/>
          <w:szCs w:val="16"/>
        </w:rPr>
      </w:pPr>
    </w:p>
    <w:p w:rsidR="002A0C8A" w:rsidRDefault="002A0C8A" w:rsidP="0034521E">
      <w:pPr>
        <w:ind w:firstLine="284"/>
        <w:contextualSpacing/>
        <w:jc w:val="both"/>
        <w:rPr>
          <w:sz w:val="16"/>
          <w:szCs w:val="16"/>
        </w:rPr>
      </w:pPr>
    </w:p>
    <w:p w:rsidR="002A0C8A" w:rsidRDefault="002A0C8A" w:rsidP="0034521E">
      <w:pPr>
        <w:ind w:firstLine="284"/>
        <w:contextualSpacing/>
        <w:jc w:val="both"/>
        <w:rPr>
          <w:sz w:val="16"/>
          <w:szCs w:val="16"/>
        </w:rPr>
      </w:pPr>
    </w:p>
    <w:p w:rsidR="002A0C8A" w:rsidRDefault="002A0C8A" w:rsidP="0034521E">
      <w:pPr>
        <w:ind w:firstLine="284"/>
        <w:contextualSpacing/>
        <w:jc w:val="both"/>
        <w:rPr>
          <w:sz w:val="16"/>
          <w:szCs w:val="16"/>
        </w:rPr>
      </w:pPr>
    </w:p>
    <w:p w:rsidR="002A0C8A" w:rsidRDefault="002A0C8A" w:rsidP="0034521E">
      <w:pPr>
        <w:ind w:firstLine="284"/>
        <w:contextualSpacing/>
        <w:jc w:val="both"/>
        <w:rPr>
          <w:sz w:val="16"/>
          <w:szCs w:val="16"/>
        </w:rPr>
      </w:pPr>
    </w:p>
    <w:p w:rsidR="002A0C8A" w:rsidRDefault="002A0C8A" w:rsidP="0034521E">
      <w:pPr>
        <w:ind w:firstLine="284"/>
        <w:contextualSpacing/>
        <w:jc w:val="both"/>
        <w:rPr>
          <w:sz w:val="16"/>
          <w:szCs w:val="16"/>
        </w:rPr>
      </w:pPr>
    </w:p>
    <w:p w:rsidR="002A0C8A" w:rsidRPr="0034521E" w:rsidRDefault="002A0C8A" w:rsidP="0034521E">
      <w:pPr>
        <w:ind w:firstLine="284"/>
        <w:contextualSpacing/>
        <w:jc w:val="both"/>
        <w:rPr>
          <w:sz w:val="16"/>
          <w:szCs w:val="16"/>
        </w:rPr>
      </w:pPr>
    </w:p>
    <w:p w:rsidR="00280F1E" w:rsidRDefault="00280F1E" w:rsidP="002A0C8A">
      <w:pPr>
        <w:ind w:firstLine="284"/>
        <w:jc w:val="center"/>
        <w:rPr>
          <w:sz w:val="16"/>
          <w:szCs w:val="16"/>
        </w:rPr>
      </w:pPr>
    </w:p>
    <w:p w:rsidR="00280F1E" w:rsidRDefault="00280F1E" w:rsidP="002A0C8A">
      <w:pPr>
        <w:ind w:firstLine="284"/>
        <w:jc w:val="center"/>
        <w:rPr>
          <w:sz w:val="16"/>
          <w:szCs w:val="16"/>
        </w:rPr>
      </w:pPr>
    </w:p>
    <w:p w:rsidR="0034521E" w:rsidRDefault="002A0C8A" w:rsidP="002A0C8A">
      <w:pPr>
        <w:ind w:firstLine="284"/>
        <w:jc w:val="center"/>
        <w:rPr>
          <w:sz w:val="16"/>
          <w:szCs w:val="16"/>
        </w:rPr>
      </w:pPr>
      <w:r>
        <w:rPr>
          <w:sz w:val="16"/>
          <w:szCs w:val="16"/>
        </w:rPr>
        <w:lastRenderedPageBreak/>
        <w:t>СОДЕРЖАНИЕ</w:t>
      </w:r>
    </w:p>
    <w:p w:rsidR="00FF4C45" w:rsidRDefault="00FF4C45" w:rsidP="002A0C8A">
      <w:pPr>
        <w:ind w:firstLine="284"/>
        <w:jc w:val="center"/>
        <w:rPr>
          <w:sz w:val="16"/>
          <w:szCs w:val="16"/>
        </w:rPr>
      </w:pPr>
    </w:p>
    <w:tbl>
      <w:tblPr>
        <w:tblStyle w:val="a3"/>
        <w:tblW w:w="623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754"/>
        <w:gridCol w:w="483"/>
      </w:tblGrid>
      <w:tr w:rsidR="002A0C8A" w:rsidTr="00DC0C2B">
        <w:trPr>
          <w:trHeight w:val="90"/>
        </w:trPr>
        <w:tc>
          <w:tcPr>
            <w:tcW w:w="5754" w:type="dxa"/>
            <w:vAlign w:val="center"/>
          </w:tcPr>
          <w:p w:rsidR="002A0C8A" w:rsidRDefault="002A0C8A" w:rsidP="00EE463C">
            <w:pPr>
              <w:rPr>
                <w:sz w:val="16"/>
                <w:szCs w:val="16"/>
              </w:rPr>
            </w:pPr>
            <w:r>
              <w:rPr>
                <w:sz w:val="16"/>
                <w:szCs w:val="16"/>
              </w:rPr>
              <w:t>Введение.........................................................................................................................</w:t>
            </w:r>
          </w:p>
        </w:tc>
        <w:tc>
          <w:tcPr>
            <w:tcW w:w="483" w:type="dxa"/>
          </w:tcPr>
          <w:p w:rsidR="002A0C8A" w:rsidRDefault="00DC0C2B" w:rsidP="00EE463C">
            <w:pPr>
              <w:jc w:val="center"/>
              <w:rPr>
                <w:sz w:val="16"/>
                <w:szCs w:val="16"/>
              </w:rPr>
            </w:pPr>
            <w:r>
              <w:rPr>
                <w:sz w:val="16"/>
                <w:szCs w:val="16"/>
              </w:rPr>
              <w:t>3</w:t>
            </w:r>
          </w:p>
        </w:tc>
      </w:tr>
      <w:tr w:rsidR="002A0C8A" w:rsidTr="00DC0C2B">
        <w:trPr>
          <w:trHeight w:val="178"/>
        </w:trPr>
        <w:tc>
          <w:tcPr>
            <w:tcW w:w="5754" w:type="dxa"/>
            <w:vAlign w:val="center"/>
          </w:tcPr>
          <w:p w:rsidR="00EE463C" w:rsidRPr="001E4DE2" w:rsidRDefault="002A0C8A" w:rsidP="00EE463C">
            <w:pPr>
              <w:rPr>
                <w:b/>
                <w:sz w:val="16"/>
                <w:szCs w:val="16"/>
              </w:rPr>
            </w:pPr>
            <w:r w:rsidRPr="002A0C8A">
              <w:rPr>
                <w:b/>
                <w:sz w:val="16"/>
                <w:szCs w:val="16"/>
              </w:rPr>
              <w:t>Глава 1. Товароведная оценка качества зерна и продуктов его переработки</w:t>
            </w:r>
          </w:p>
        </w:tc>
        <w:tc>
          <w:tcPr>
            <w:tcW w:w="483" w:type="dxa"/>
          </w:tcPr>
          <w:p w:rsidR="002A0C8A" w:rsidRDefault="008066E4" w:rsidP="00EE463C">
            <w:pPr>
              <w:jc w:val="center"/>
              <w:rPr>
                <w:sz w:val="16"/>
                <w:szCs w:val="16"/>
              </w:rPr>
            </w:pPr>
            <w:r>
              <w:rPr>
                <w:sz w:val="16"/>
                <w:szCs w:val="16"/>
              </w:rPr>
              <w:t>4</w:t>
            </w:r>
          </w:p>
        </w:tc>
      </w:tr>
      <w:tr w:rsidR="001E4DE2" w:rsidTr="00DC0C2B">
        <w:trPr>
          <w:trHeight w:val="123"/>
        </w:trPr>
        <w:tc>
          <w:tcPr>
            <w:tcW w:w="5754" w:type="dxa"/>
            <w:vAlign w:val="center"/>
          </w:tcPr>
          <w:p w:rsidR="001E4DE2" w:rsidRDefault="001E4DE2" w:rsidP="001E4DE2">
            <w:pPr>
              <w:ind w:firstLine="284"/>
              <w:rPr>
                <w:sz w:val="16"/>
                <w:szCs w:val="16"/>
              </w:rPr>
            </w:pPr>
            <w:r>
              <w:rPr>
                <w:sz w:val="16"/>
                <w:szCs w:val="16"/>
              </w:rPr>
              <w:t>1.1. Правила приемки, методы отбора проб товарного зерна...........</w:t>
            </w:r>
            <w:r w:rsidR="00FF4C45">
              <w:rPr>
                <w:sz w:val="16"/>
                <w:szCs w:val="16"/>
              </w:rPr>
              <w:t>..................</w:t>
            </w:r>
          </w:p>
        </w:tc>
        <w:tc>
          <w:tcPr>
            <w:tcW w:w="483" w:type="dxa"/>
          </w:tcPr>
          <w:p w:rsidR="001E4DE2" w:rsidRDefault="008066E4" w:rsidP="002A0C8A">
            <w:pPr>
              <w:jc w:val="center"/>
              <w:rPr>
                <w:sz w:val="16"/>
                <w:szCs w:val="16"/>
              </w:rPr>
            </w:pPr>
            <w:r>
              <w:rPr>
                <w:sz w:val="16"/>
                <w:szCs w:val="16"/>
              </w:rPr>
              <w:t>4</w:t>
            </w:r>
          </w:p>
        </w:tc>
      </w:tr>
      <w:tr w:rsidR="001E4DE2" w:rsidTr="00DC0C2B">
        <w:trPr>
          <w:trHeight w:val="70"/>
        </w:trPr>
        <w:tc>
          <w:tcPr>
            <w:tcW w:w="5754" w:type="dxa"/>
            <w:vAlign w:val="center"/>
          </w:tcPr>
          <w:p w:rsidR="001E4DE2" w:rsidRDefault="001E4DE2" w:rsidP="001E4DE2">
            <w:pPr>
              <w:ind w:firstLine="284"/>
              <w:rPr>
                <w:sz w:val="16"/>
                <w:szCs w:val="16"/>
              </w:rPr>
            </w:pPr>
            <w:r>
              <w:rPr>
                <w:sz w:val="16"/>
                <w:szCs w:val="16"/>
              </w:rPr>
              <w:t>1.2. Определение показателей свежести зерна.................................................</w:t>
            </w:r>
            <w:r w:rsidR="00FF4C45">
              <w:rPr>
                <w:sz w:val="16"/>
                <w:szCs w:val="16"/>
              </w:rPr>
              <w:t>....</w:t>
            </w:r>
          </w:p>
        </w:tc>
        <w:tc>
          <w:tcPr>
            <w:tcW w:w="483" w:type="dxa"/>
          </w:tcPr>
          <w:p w:rsidR="001E4DE2" w:rsidRDefault="00DC0C2B" w:rsidP="002A0C8A">
            <w:pPr>
              <w:jc w:val="center"/>
              <w:rPr>
                <w:sz w:val="16"/>
                <w:szCs w:val="16"/>
              </w:rPr>
            </w:pPr>
            <w:r>
              <w:rPr>
                <w:sz w:val="16"/>
                <w:szCs w:val="16"/>
              </w:rPr>
              <w:t>5</w:t>
            </w:r>
          </w:p>
        </w:tc>
      </w:tr>
      <w:tr w:rsidR="001E4DE2" w:rsidTr="00DC0C2B">
        <w:trPr>
          <w:trHeight w:val="158"/>
        </w:trPr>
        <w:tc>
          <w:tcPr>
            <w:tcW w:w="5754" w:type="dxa"/>
            <w:vAlign w:val="center"/>
          </w:tcPr>
          <w:p w:rsidR="001E4DE2" w:rsidRDefault="001E4DE2" w:rsidP="001E4DE2">
            <w:pPr>
              <w:ind w:firstLine="284"/>
              <w:rPr>
                <w:sz w:val="16"/>
                <w:szCs w:val="16"/>
              </w:rPr>
            </w:pPr>
            <w:r>
              <w:rPr>
                <w:sz w:val="16"/>
                <w:szCs w:val="16"/>
              </w:rPr>
              <w:t>1.3. Методы определения влажности товарного зерна....................................</w:t>
            </w:r>
            <w:r w:rsidR="00FF4C45">
              <w:rPr>
                <w:sz w:val="16"/>
                <w:szCs w:val="16"/>
              </w:rPr>
              <w:t>...</w:t>
            </w:r>
          </w:p>
        </w:tc>
        <w:tc>
          <w:tcPr>
            <w:tcW w:w="483" w:type="dxa"/>
          </w:tcPr>
          <w:p w:rsidR="001E4DE2" w:rsidRDefault="00DC0C2B" w:rsidP="002A0C8A">
            <w:pPr>
              <w:jc w:val="center"/>
              <w:rPr>
                <w:sz w:val="16"/>
                <w:szCs w:val="16"/>
              </w:rPr>
            </w:pPr>
            <w:r>
              <w:rPr>
                <w:sz w:val="16"/>
                <w:szCs w:val="16"/>
              </w:rPr>
              <w:t>7</w:t>
            </w:r>
          </w:p>
        </w:tc>
      </w:tr>
      <w:tr w:rsidR="001E4DE2" w:rsidTr="00DC0C2B">
        <w:trPr>
          <w:trHeight w:val="151"/>
        </w:trPr>
        <w:tc>
          <w:tcPr>
            <w:tcW w:w="5754" w:type="dxa"/>
            <w:vAlign w:val="center"/>
          </w:tcPr>
          <w:p w:rsidR="001E4DE2" w:rsidRDefault="001E4DE2" w:rsidP="001E4DE2">
            <w:pPr>
              <w:ind w:firstLine="284"/>
              <w:rPr>
                <w:sz w:val="16"/>
                <w:szCs w:val="16"/>
              </w:rPr>
            </w:pPr>
            <w:r>
              <w:rPr>
                <w:sz w:val="16"/>
                <w:szCs w:val="16"/>
              </w:rPr>
              <w:t>1.4. Определение засоренности товарного зерна..............................................</w:t>
            </w:r>
            <w:r w:rsidR="00FF4C45">
              <w:rPr>
                <w:sz w:val="16"/>
                <w:szCs w:val="16"/>
              </w:rPr>
              <w:t>...</w:t>
            </w:r>
          </w:p>
        </w:tc>
        <w:tc>
          <w:tcPr>
            <w:tcW w:w="483" w:type="dxa"/>
          </w:tcPr>
          <w:p w:rsidR="001E4DE2" w:rsidRDefault="00DC0C2B" w:rsidP="002A0C8A">
            <w:pPr>
              <w:jc w:val="center"/>
              <w:rPr>
                <w:sz w:val="16"/>
                <w:szCs w:val="16"/>
              </w:rPr>
            </w:pPr>
            <w:r>
              <w:rPr>
                <w:sz w:val="16"/>
                <w:szCs w:val="16"/>
              </w:rPr>
              <w:t>10</w:t>
            </w:r>
          </w:p>
        </w:tc>
      </w:tr>
      <w:tr w:rsidR="001E4DE2" w:rsidTr="00DC0C2B">
        <w:trPr>
          <w:trHeight w:val="196"/>
        </w:trPr>
        <w:tc>
          <w:tcPr>
            <w:tcW w:w="5754" w:type="dxa"/>
            <w:vAlign w:val="center"/>
          </w:tcPr>
          <w:p w:rsidR="001E4DE2" w:rsidRDefault="001E4DE2" w:rsidP="001E4DE2">
            <w:pPr>
              <w:ind w:firstLine="284"/>
              <w:rPr>
                <w:sz w:val="16"/>
                <w:szCs w:val="16"/>
              </w:rPr>
            </w:pPr>
            <w:r>
              <w:rPr>
                <w:sz w:val="16"/>
                <w:szCs w:val="16"/>
              </w:rPr>
              <w:t xml:space="preserve">1.5. </w:t>
            </w:r>
            <w:r w:rsidRPr="00FF4C45">
              <w:rPr>
                <w:spacing w:val="-2"/>
                <w:sz w:val="16"/>
                <w:szCs w:val="16"/>
              </w:rPr>
              <w:t>Определение зараженности товарного зерна</w:t>
            </w:r>
            <w:r w:rsidRPr="00FF4C45">
              <w:rPr>
                <w:spacing w:val="-4"/>
                <w:sz w:val="16"/>
                <w:szCs w:val="16"/>
              </w:rPr>
              <w:t xml:space="preserve"> вредителями хлебных зап</w:t>
            </w:r>
            <w:r w:rsidR="00FF4C45" w:rsidRPr="00FF4C45">
              <w:rPr>
                <w:spacing w:val="-4"/>
                <w:sz w:val="16"/>
                <w:szCs w:val="16"/>
              </w:rPr>
              <w:t>а</w:t>
            </w:r>
            <w:r w:rsidRPr="00FF4C45">
              <w:rPr>
                <w:spacing w:val="-4"/>
                <w:sz w:val="16"/>
                <w:szCs w:val="16"/>
              </w:rPr>
              <w:t>сов</w:t>
            </w:r>
            <w:r w:rsidR="00FF4C45">
              <w:rPr>
                <w:spacing w:val="-4"/>
                <w:sz w:val="16"/>
                <w:szCs w:val="16"/>
              </w:rPr>
              <w:t>.</w:t>
            </w:r>
          </w:p>
        </w:tc>
        <w:tc>
          <w:tcPr>
            <w:tcW w:w="483" w:type="dxa"/>
          </w:tcPr>
          <w:p w:rsidR="001E4DE2" w:rsidRDefault="00DC0C2B" w:rsidP="002A0C8A">
            <w:pPr>
              <w:jc w:val="center"/>
              <w:rPr>
                <w:sz w:val="16"/>
                <w:szCs w:val="16"/>
              </w:rPr>
            </w:pPr>
            <w:r>
              <w:rPr>
                <w:sz w:val="16"/>
                <w:szCs w:val="16"/>
              </w:rPr>
              <w:t>13</w:t>
            </w:r>
          </w:p>
        </w:tc>
      </w:tr>
      <w:tr w:rsidR="001E4DE2" w:rsidTr="00DC0C2B">
        <w:trPr>
          <w:trHeight w:val="238"/>
        </w:trPr>
        <w:tc>
          <w:tcPr>
            <w:tcW w:w="5754" w:type="dxa"/>
            <w:vAlign w:val="center"/>
          </w:tcPr>
          <w:p w:rsidR="00FF4C45" w:rsidRDefault="001E4DE2" w:rsidP="001E4DE2">
            <w:pPr>
              <w:ind w:firstLine="284"/>
              <w:rPr>
                <w:sz w:val="16"/>
                <w:szCs w:val="16"/>
              </w:rPr>
            </w:pPr>
            <w:r>
              <w:rPr>
                <w:sz w:val="16"/>
                <w:szCs w:val="16"/>
              </w:rPr>
              <w:t xml:space="preserve">1.6. Определение содержания  мелких зерен (семян) и крупности </w:t>
            </w:r>
          </w:p>
          <w:p w:rsidR="001E4DE2" w:rsidRDefault="001E4DE2" w:rsidP="001E4DE2">
            <w:pPr>
              <w:ind w:firstLine="284"/>
              <w:rPr>
                <w:sz w:val="16"/>
                <w:szCs w:val="16"/>
              </w:rPr>
            </w:pPr>
            <w:r>
              <w:rPr>
                <w:sz w:val="16"/>
                <w:szCs w:val="16"/>
              </w:rPr>
              <w:t>в пивоваренном ячмене</w:t>
            </w:r>
            <w:r w:rsidR="00FF4C45">
              <w:rPr>
                <w:sz w:val="16"/>
                <w:szCs w:val="16"/>
              </w:rPr>
              <w:t>..........................................................................................</w:t>
            </w:r>
          </w:p>
        </w:tc>
        <w:tc>
          <w:tcPr>
            <w:tcW w:w="483" w:type="dxa"/>
          </w:tcPr>
          <w:p w:rsidR="001E4DE2" w:rsidRDefault="001E4DE2" w:rsidP="00EE463C">
            <w:pPr>
              <w:jc w:val="center"/>
              <w:rPr>
                <w:sz w:val="16"/>
                <w:szCs w:val="16"/>
              </w:rPr>
            </w:pPr>
          </w:p>
          <w:p w:rsidR="00DC0C2B" w:rsidRDefault="00DC0C2B" w:rsidP="00EE463C">
            <w:pPr>
              <w:jc w:val="center"/>
              <w:rPr>
                <w:sz w:val="16"/>
                <w:szCs w:val="16"/>
              </w:rPr>
            </w:pPr>
            <w:r>
              <w:rPr>
                <w:sz w:val="16"/>
                <w:szCs w:val="16"/>
              </w:rPr>
              <w:t>15</w:t>
            </w:r>
          </w:p>
        </w:tc>
      </w:tr>
      <w:tr w:rsidR="001E4DE2" w:rsidTr="00DC0C2B">
        <w:trPr>
          <w:trHeight w:val="45"/>
        </w:trPr>
        <w:tc>
          <w:tcPr>
            <w:tcW w:w="5754" w:type="dxa"/>
            <w:vAlign w:val="center"/>
          </w:tcPr>
          <w:p w:rsidR="001E4DE2" w:rsidRDefault="001E4DE2" w:rsidP="002A0E06">
            <w:pPr>
              <w:ind w:firstLine="284"/>
              <w:rPr>
                <w:sz w:val="16"/>
                <w:szCs w:val="16"/>
              </w:rPr>
            </w:pPr>
            <w:r>
              <w:rPr>
                <w:sz w:val="16"/>
                <w:szCs w:val="16"/>
              </w:rPr>
              <w:t>1.7. Определение пленчатости и содержания чистого ядра в зерне овса</w:t>
            </w:r>
            <w:r w:rsidR="00FF4C45">
              <w:rPr>
                <w:sz w:val="16"/>
                <w:szCs w:val="16"/>
              </w:rPr>
              <w:t>..........</w:t>
            </w:r>
          </w:p>
        </w:tc>
        <w:tc>
          <w:tcPr>
            <w:tcW w:w="483" w:type="dxa"/>
          </w:tcPr>
          <w:p w:rsidR="001E4DE2" w:rsidRDefault="00DC0C2B" w:rsidP="00EE463C">
            <w:pPr>
              <w:jc w:val="center"/>
              <w:rPr>
                <w:sz w:val="16"/>
                <w:szCs w:val="16"/>
              </w:rPr>
            </w:pPr>
            <w:r>
              <w:rPr>
                <w:sz w:val="16"/>
                <w:szCs w:val="16"/>
              </w:rPr>
              <w:t>17</w:t>
            </w:r>
          </w:p>
        </w:tc>
      </w:tr>
      <w:tr w:rsidR="001E4DE2" w:rsidTr="00DC0C2B">
        <w:trPr>
          <w:trHeight w:val="104"/>
        </w:trPr>
        <w:tc>
          <w:tcPr>
            <w:tcW w:w="5754" w:type="dxa"/>
            <w:vAlign w:val="center"/>
          </w:tcPr>
          <w:p w:rsidR="001E4DE2" w:rsidRDefault="001E4DE2" w:rsidP="002A0E06">
            <w:pPr>
              <w:ind w:firstLine="284"/>
              <w:rPr>
                <w:sz w:val="16"/>
                <w:szCs w:val="16"/>
              </w:rPr>
            </w:pPr>
            <w:r>
              <w:rPr>
                <w:sz w:val="16"/>
                <w:szCs w:val="16"/>
              </w:rPr>
              <w:t>1.8. Определение пленчатости и содержания чистого ядра в зерне гречихи</w:t>
            </w:r>
            <w:r w:rsidR="00FF4C45">
              <w:rPr>
                <w:sz w:val="16"/>
                <w:szCs w:val="16"/>
              </w:rPr>
              <w:t>....</w:t>
            </w:r>
          </w:p>
        </w:tc>
        <w:tc>
          <w:tcPr>
            <w:tcW w:w="483" w:type="dxa"/>
          </w:tcPr>
          <w:p w:rsidR="001E4DE2" w:rsidRDefault="00DC0C2B" w:rsidP="00EE463C">
            <w:pPr>
              <w:jc w:val="center"/>
              <w:rPr>
                <w:sz w:val="16"/>
                <w:szCs w:val="16"/>
              </w:rPr>
            </w:pPr>
            <w:r>
              <w:rPr>
                <w:sz w:val="16"/>
                <w:szCs w:val="16"/>
              </w:rPr>
              <w:t>19</w:t>
            </w:r>
          </w:p>
        </w:tc>
      </w:tr>
      <w:tr w:rsidR="001E4DE2" w:rsidTr="00DC0C2B">
        <w:trPr>
          <w:trHeight w:val="51"/>
        </w:trPr>
        <w:tc>
          <w:tcPr>
            <w:tcW w:w="5754" w:type="dxa"/>
            <w:vAlign w:val="center"/>
          </w:tcPr>
          <w:p w:rsidR="001E4DE2" w:rsidRDefault="001E4DE2" w:rsidP="002A0E06">
            <w:pPr>
              <w:ind w:firstLine="284"/>
              <w:rPr>
                <w:sz w:val="16"/>
                <w:szCs w:val="16"/>
              </w:rPr>
            </w:pPr>
            <w:r>
              <w:rPr>
                <w:sz w:val="16"/>
                <w:szCs w:val="16"/>
              </w:rPr>
              <w:t>1.9. Определение натуры зерна</w:t>
            </w:r>
            <w:r w:rsidR="00FF4C45">
              <w:rPr>
                <w:sz w:val="16"/>
                <w:szCs w:val="16"/>
              </w:rPr>
              <w:t>..............................................................................</w:t>
            </w:r>
          </w:p>
        </w:tc>
        <w:tc>
          <w:tcPr>
            <w:tcW w:w="483" w:type="dxa"/>
          </w:tcPr>
          <w:p w:rsidR="001E4DE2" w:rsidRDefault="00DC0C2B" w:rsidP="00EE463C">
            <w:pPr>
              <w:jc w:val="center"/>
              <w:rPr>
                <w:sz w:val="16"/>
                <w:szCs w:val="16"/>
              </w:rPr>
            </w:pPr>
            <w:r>
              <w:rPr>
                <w:sz w:val="16"/>
                <w:szCs w:val="16"/>
              </w:rPr>
              <w:t>20</w:t>
            </w:r>
          </w:p>
        </w:tc>
      </w:tr>
      <w:tr w:rsidR="001E4DE2" w:rsidTr="00DC0C2B">
        <w:trPr>
          <w:trHeight w:val="139"/>
        </w:trPr>
        <w:tc>
          <w:tcPr>
            <w:tcW w:w="5754" w:type="dxa"/>
            <w:vAlign w:val="center"/>
          </w:tcPr>
          <w:p w:rsidR="001E4DE2" w:rsidRDefault="001E4DE2" w:rsidP="002A0E06">
            <w:pPr>
              <w:ind w:firstLine="284"/>
              <w:rPr>
                <w:sz w:val="16"/>
                <w:szCs w:val="16"/>
              </w:rPr>
            </w:pPr>
            <w:r>
              <w:rPr>
                <w:sz w:val="16"/>
                <w:szCs w:val="16"/>
              </w:rPr>
              <w:t>1.10. Определение стекловидности зерна пшеницы</w:t>
            </w:r>
            <w:r w:rsidR="00FF4C45">
              <w:rPr>
                <w:sz w:val="16"/>
                <w:szCs w:val="16"/>
              </w:rPr>
              <w:t>............................................</w:t>
            </w:r>
          </w:p>
        </w:tc>
        <w:tc>
          <w:tcPr>
            <w:tcW w:w="483" w:type="dxa"/>
          </w:tcPr>
          <w:p w:rsidR="001E4DE2" w:rsidRDefault="00DC0C2B" w:rsidP="00EE463C">
            <w:pPr>
              <w:jc w:val="center"/>
              <w:rPr>
                <w:sz w:val="16"/>
                <w:szCs w:val="16"/>
              </w:rPr>
            </w:pPr>
            <w:r>
              <w:rPr>
                <w:sz w:val="16"/>
                <w:szCs w:val="16"/>
              </w:rPr>
              <w:t>22</w:t>
            </w:r>
          </w:p>
        </w:tc>
      </w:tr>
      <w:tr w:rsidR="00826FD8" w:rsidTr="00DC0C2B">
        <w:trPr>
          <w:trHeight w:val="84"/>
        </w:trPr>
        <w:tc>
          <w:tcPr>
            <w:tcW w:w="5754" w:type="dxa"/>
            <w:vAlign w:val="center"/>
          </w:tcPr>
          <w:p w:rsidR="00826FD8" w:rsidRPr="00FF4C45" w:rsidRDefault="00826FD8" w:rsidP="002A0E06">
            <w:pPr>
              <w:ind w:firstLine="284"/>
              <w:rPr>
                <w:spacing w:val="-4"/>
                <w:sz w:val="16"/>
                <w:szCs w:val="16"/>
              </w:rPr>
            </w:pPr>
            <w:r w:rsidRPr="00FF4C45">
              <w:rPr>
                <w:spacing w:val="-4"/>
                <w:sz w:val="16"/>
                <w:szCs w:val="16"/>
              </w:rPr>
              <w:t>1.11. Определение количества и качества сырой клейковины в зерне пшеницы</w:t>
            </w:r>
            <w:r w:rsidR="00FF4C45">
              <w:rPr>
                <w:spacing w:val="-4"/>
                <w:sz w:val="16"/>
                <w:szCs w:val="16"/>
              </w:rPr>
              <w:t>.....</w:t>
            </w:r>
          </w:p>
        </w:tc>
        <w:tc>
          <w:tcPr>
            <w:tcW w:w="483" w:type="dxa"/>
          </w:tcPr>
          <w:p w:rsidR="00826FD8" w:rsidRDefault="00DC0C2B" w:rsidP="00EE463C">
            <w:pPr>
              <w:jc w:val="center"/>
              <w:rPr>
                <w:sz w:val="16"/>
                <w:szCs w:val="16"/>
              </w:rPr>
            </w:pPr>
            <w:r>
              <w:rPr>
                <w:sz w:val="16"/>
                <w:szCs w:val="16"/>
              </w:rPr>
              <w:t>25</w:t>
            </w:r>
          </w:p>
        </w:tc>
      </w:tr>
      <w:tr w:rsidR="00826FD8" w:rsidTr="00DC0C2B">
        <w:trPr>
          <w:trHeight w:val="45"/>
        </w:trPr>
        <w:tc>
          <w:tcPr>
            <w:tcW w:w="5754" w:type="dxa"/>
            <w:vAlign w:val="center"/>
          </w:tcPr>
          <w:p w:rsidR="00826FD8" w:rsidRDefault="00826FD8" w:rsidP="002A0E06">
            <w:pPr>
              <w:ind w:firstLine="284"/>
              <w:rPr>
                <w:sz w:val="16"/>
                <w:szCs w:val="16"/>
              </w:rPr>
            </w:pPr>
            <w:r>
              <w:rPr>
                <w:sz w:val="16"/>
                <w:szCs w:val="16"/>
              </w:rPr>
              <w:t>1.12. Определение числа падения</w:t>
            </w:r>
            <w:r w:rsidR="00FF4C45">
              <w:rPr>
                <w:sz w:val="16"/>
                <w:szCs w:val="16"/>
              </w:rPr>
              <w:t>..........................................................................</w:t>
            </w:r>
          </w:p>
        </w:tc>
        <w:tc>
          <w:tcPr>
            <w:tcW w:w="483" w:type="dxa"/>
          </w:tcPr>
          <w:p w:rsidR="00826FD8" w:rsidRDefault="00DC0C2B" w:rsidP="00EE463C">
            <w:pPr>
              <w:jc w:val="center"/>
              <w:rPr>
                <w:sz w:val="16"/>
                <w:szCs w:val="16"/>
              </w:rPr>
            </w:pPr>
            <w:r>
              <w:rPr>
                <w:sz w:val="16"/>
                <w:szCs w:val="16"/>
              </w:rPr>
              <w:t>28</w:t>
            </w:r>
          </w:p>
        </w:tc>
      </w:tr>
      <w:tr w:rsidR="00826FD8" w:rsidTr="00DC0C2B">
        <w:trPr>
          <w:trHeight w:val="118"/>
        </w:trPr>
        <w:tc>
          <w:tcPr>
            <w:tcW w:w="5754" w:type="dxa"/>
            <w:vAlign w:val="center"/>
          </w:tcPr>
          <w:p w:rsidR="00826FD8" w:rsidRDefault="00826FD8" w:rsidP="002A0E06">
            <w:pPr>
              <w:ind w:firstLine="284"/>
              <w:rPr>
                <w:sz w:val="16"/>
                <w:szCs w:val="16"/>
              </w:rPr>
            </w:pPr>
            <w:r>
              <w:rPr>
                <w:sz w:val="16"/>
                <w:szCs w:val="16"/>
              </w:rPr>
              <w:t>1.13</w:t>
            </w:r>
            <w:r w:rsidRPr="00FF4C45">
              <w:rPr>
                <w:spacing w:val="-4"/>
                <w:kern w:val="16"/>
                <w:sz w:val="16"/>
                <w:szCs w:val="16"/>
              </w:rPr>
              <w:t>. Определение количества и к</w:t>
            </w:r>
            <w:r w:rsidR="00FF4C45" w:rsidRPr="00FF4C45">
              <w:rPr>
                <w:spacing w:val="-4"/>
                <w:kern w:val="16"/>
                <w:sz w:val="16"/>
                <w:szCs w:val="16"/>
              </w:rPr>
              <w:t xml:space="preserve">ачества сырой клейковины в муке </w:t>
            </w:r>
            <w:r w:rsidRPr="00FF4C45">
              <w:rPr>
                <w:spacing w:val="-4"/>
                <w:kern w:val="16"/>
                <w:sz w:val="16"/>
                <w:szCs w:val="16"/>
              </w:rPr>
              <w:t>пшеницы</w:t>
            </w:r>
            <w:r w:rsidR="00FF4C45">
              <w:rPr>
                <w:spacing w:val="-4"/>
                <w:kern w:val="16"/>
                <w:sz w:val="16"/>
                <w:szCs w:val="16"/>
              </w:rPr>
              <w:t>......</w:t>
            </w:r>
          </w:p>
        </w:tc>
        <w:tc>
          <w:tcPr>
            <w:tcW w:w="483" w:type="dxa"/>
          </w:tcPr>
          <w:p w:rsidR="00826FD8" w:rsidRDefault="00DC0C2B" w:rsidP="00EE463C">
            <w:pPr>
              <w:jc w:val="center"/>
              <w:rPr>
                <w:sz w:val="16"/>
                <w:szCs w:val="16"/>
              </w:rPr>
            </w:pPr>
            <w:r>
              <w:rPr>
                <w:sz w:val="16"/>
                <w:szCs w:val="16"/>
              </w:rPr>
              <w:t>31</w:t>
            </w:r>
          </w:p>
        </w:tc>
      </w:tr>
      <w:tr w:rsidR="00826FD8" w:rsidTr="00DC0C2B">
        <w:trPr>
          <w:trHeight w:val="78"/>
        </w:trPr>
        <w:tc>
          <w:tcPr>
            <w:tcW w:w="5754" w:type="dxa"/>
            <w:vAlign w:val="center"/>
          </w:tcPr>
          <w:p w:rsidR="00826FD8" w:rsidRDefault="00826FD8" w:rsidP="002A0E06">
            <w:pPr>
              <w:ind w:firstLine="284"/>
              <w:rPr>
                <w:sz w:val="16"/>
                <w:szCs w:val="16"/>
              </w:rPr>
            </w:pPr>
            <w:r>
              <w:rPr>
                <w:sz w:val="16"/>
                <w:szCs w:val="16"/>
              </w:rPr>
              <w:t>1.14</w:t>
            </w:r>
            <w:r w:rsidR="006A34EF">
              <w:rPr>
                <w:sz w:val="16"/>
                <w:szCs w:val="16"/>
              </w:rPr>
              <w:t xml:space="preserve">. </w:t>
            </w:r>
            <w:r>
              <w:rPr>
                <w:sz w:val="16"/>
                <w:szCs w:val="16"/>
              </w:rPr>
              <w:t>Определение кислотности зерна (муки) по болтушке</w:t>
            </w:r>
            <w:r w:rsidR="00FF4C45">
              <w:rPr>
                <w:sz w:val="16"/>
                <w:szCs w:val="16"/>
              </w:rPr>
              <w:t>................................</w:t>
            </w:r>
          </w:p>
        </w:tc>
        <w:tc>
          <w:tcPr>
            <w:tcW w:w="483" w:type="dxa"/>
          </w:tcPr>
          <w:p w:rsidR="00826FD8" w:rsidRDefault="00DC0C2B" w:rsidP="00EE463C">
            <w:pPr>
              <w:jc w:val="center"/>
              <w:rPr>
                <w:sz w:val="16"/>
                <w:szCs w:val="16"/>
              </w:rPr>
            </w:pPr>
            <w:r>
              <w:rPr>
                <w:sz w:val="16"/>
                <w:szCs w:val="16"/>
              </w:rPr>
              <w:t>35</w:t>
            </w:r>
          </w:p>
        </w:tc>
      </w:tr>
      <w:tr w:rsidR="00826FD8" w:rsidTr="00DC0C2B">
        <w:trPr>
          <w:trHeight w:val="167"/>
        </w:trPr>
        <w:tc>
          <w:tcPr>
            <w:tcW w:w="5754" w:type="dxa"/>
            <w:vAlign w:val="center"/>
          </w:tcPr>
          <w:p w:rsidR="00826FD8" w:rsidRDefault="00826FD8" w:rsidP="002A0E06">
            <w:pPr>
              <w:ind w:firstLine="284"/>
              <w:rPr>
                <w:sz w:val="16"/>
                <w:szCs w:val="16"/>
              </w:rPr>
            </w:pPr>
            <w:r>
              <w:rPr>
                <w:sz w:val="16"/>
                <w:szCs w:val="16"/>
              </w:rPr>
              <w:t>1.15</w:t>
            </w:r>
            <w:r w:rsidR="006A34EF">
              <w:rPr>
                <w:sz w:val="16"/>
                <w:szCs w:val="16"/>
              </w:rPr>
              <w:t>.</w:t>
            </w:r>
            <w:r w:rsidR="002A0E06">
              <w:rPr>
                <w:sz w:val="16"/>
                <w:szCs w:val="16"/>
              </w:rPr>
              <w:t xml:space="preserve"> </w:t>
            </w:r>
            <w:r>
              <w:rPr>
                <w:sz w:val="16"/>
                <w:szCs w:val="16"/>
              </w:rPr>
              <w:t>Товароведная оценка качества пшеничной муки</w:t>
            </w:r>
            <w:r w:rsidR="00FF4C45">
              <w:rPr>
                <w:sz w:val="16"/>
                <w:szCs w:val="16"/>
              </w:rPr>
              <w:t>........................................</w:t>
            </w:r>
          </w:p>
        </w:tc>
        <w:tc>
          <w:tcPr>
            <w:tcW w:w="483" w:type="dxa"/>
          </w:tcPr>
          <w:p w:rsidR="00826FD8" w:rsidRDefault="00DC0C2B" w:rsidP="00EE463C">
            <w:pPr>
              <w:jc w:val="center"/>
              <w:rPr>
                <w:sz w:val="16"/>
                <w:szCs w:val="16"/>
              </w:rPr>
            </w:pPr>
            <w:r>
              <w:rPr>
                <w:sz w:val="16"/>
                <w:szCs w:val="16"/>
              </w:rPr>
              <w:t>36</w:t>
            </w:r>
          </w:p>
        </w:tc>
      </w:tr>
      <w:tr w:rsidR="00826FD8" w:rsidTr="00DC0C2B">
        <w:trPr>
          <w:trHeight w:val="112"/>
        </w:trPr>
        <w:tc>
          <w:tcPr>
            <w:tcW w:w="5754" w:type="dxa"/>
            <w:vAlign w:val="center"/>
          </w:tcPr>
          <w:p w:rsidR="00826FD8" w:rsidRDefault="00826FD8" w:rsidP="002A0E06">
            <w:pPr>
              <w:ind w:firstLine="284"/>
              <w:rPr>
                <w:sz w:val="16"/>
                <w:szCs w:val="16"/>
              </w:rPr>
            </w:pPr>
            <w:r>
              <w:rPr>
                <w:sz w:val="16"/>
                <w:szCs w:val="16"/>
              </w:rPr>
              <w:t>1.16</w:t>
            </w:r>
            <w:r w:rsidR="002A0E06">
              <w:rPr>
                <w:sz w:val="16"/>
                <w:szCs w:val="16"/>
              </w:rPr>
              <w:t xml:space="preserve">. </w:t>
            </w:r>
            <w:r>
              <w:rPr>
                <w:sz w:val="16"/>
                <w:szCs w:val="16"/>
              </w:rPr>
              <w:t>Исследование качества хлеба и хлебобулочных изделий</w:t>
            </w:r>
            <w:r w:rsidR="00FF4C45">
              <w:rPr>
                <w:sz w:val="16"/>
                <w:szCs w:val="16"/>
              </w:rPr>
              <w:t>..........................</w:t>
            </w:r>
          </w:p>
        </w:tc>
        <w:tc>
          <w:tcPr>
            <w:tcW w:w="483" w:type="dxa"/>
          </w:tcPr>
          <w:p w:rsidR="00826FD8" w:rsidRDefault="00DC0C2B" w:rsidP="00EE463C">
            <w:pPr>
              <w:jc w:val="center"/>
              <w:rPr>
                <w:sz w:val="16"/>
                <w:szCs w:val="16"/>
              </w:rPr>
            </w:pPr>
            <w:r>
              <w:rPr>
                <w:sz w:val="16"/>
                <w:szCs w:val="16"/>
              </w:rPr>
              <w:t>40</w:t>
            </w:r>
          </w:p>
        </w:tc>
      </w:tr>
      <w:tr w:rsidR="00826FD8" w:rsidTr="00DC0C2B">
        <w:trPr>
          <w:trHeight w:val="58"/>
        </w:trPr>
        <w:tc>
          <w:tcPr>
            <w:tcW w:w="5754" w:type="dxa"/>
            <w:vAlign w:val="center"/>
          </w:tcPr>
          <w:p w:rsidR="00826FD8" w:rsidRDefault="00826FD8" w:rsidP="002A0E06">
            <w:pPr>
              <w:ind w:firstLine="284"/>
              <w:rPr>
                <w:sz w:val="16"/>
                <w:szCs w:val="16"/>
              </w:rPr>
            </w:pPr>
            <w:r>
              <w:rPr>
                <w:sz w:val="16"/>
                <w:szCs w:val="16"/>
              </w:rPr>
              <w:t>1.17.</w:t>
            </w:r>
            <w:r w:rsidR="002A0E06">
              <w:rPr>
                <w:sz w:val="16"/>
                <w:szCs w:val="16"/>
              </w:rPr>
              <w:t xml:space="preserve"> </w:t>
            </w:r>
            <w:r>
              <w:rPr>
                <w:sz w:val="16"/>
                <w:szCs w:val="16"/>
              </w:rPr>
              <w:t>Товароведная оценка качества крупы</w:t>
            </w:r>
            <w:r w:rsidR="00FF4C45">
              <w:rPr>
                <w:sz w:val="16"/>
                <w:szCs w:val="16"/>
              </w:rPr>
              <w:t>..........................................................</w:t>
            </w:r>
          </w:p>
        </w:tc>
        <w:tc>
          <w:tcPr>
            <w:tcW w:w="483" w:type="dxa"/>
          </w:tcPr>
          <w:p w:rsidR="00826FD8" w:rsidRDefault="00DC0C2B" w:rsidP="00EE463C">
            <w:pPr>
              <w:jc w:val="center"/>
              <w:rPr>
                <w:sz w:val="16"/>
                <w:szCs w:val="16"/>
              </w:rPr>
            </w:pPr>
            <w:r>
              <w:rPr>
                <w:sz w:val="16"/>
                <w:szCs w:val="16"/>
              </w:rPr>
              <w:t>46</w:t>
            </w:r>
          </w:p>
        </w:tc>
      </w:tr>
      <w:tr w:rsidR="00826FD8" w:rsidTr="00DC0C2B">
        <w:trPr>
          <w:trHeight w:val="147"/>
        </w:trPr>
        <w:tc>
          <w:tcPr>
            <w:tcW w:w="5754" w:type="dxa"/>
            <w:vAlign w:val="center"/>
          </w:tcPr>
          <w:p w:rsidR="00826FD8" w:rsidRDefault="00826FD8" w:rsidP="002A0E06">
            <w:pPr>
              <w:ind w:firstLine="284"/>
              <w:rPr>
                <w:sz w:val="16"/>
                <w:szCs w:val="16"/>
              </w:rPr>
            </w:pPr>
            <w:r>
              <w:rPr>
                <w:sz w:val="16"/>
                <w:szCs w:val="16"/>
              </w:rPr>
              <w:t>1.18</w:t>
            </w:r>
            <w:r w:rsidR="002A0E06">
              <w:rPr>
                <w:sz w:val="16"/>
                <w:szCs w:val="16"/>
              </w:rPr>
              <w:t xml:space="preserve">. </w:t>
            </w:r>
            <w:r>
              <w:rPr>
                <w:sz w:val="16"/>
                <w:szCs w:val="16"/>
              </w:rPr>
              <w:t>Товароведная оценка качества макаронных изделий</w:t>
            </w:r>
            <w:r w:rsidR="00FF4C45">
              <w:rPr>
                <w:sz w:val="16"/>
                <w:szCs w:val="16"/>
              </w:rPr>
              <w:t>.................................</w:t>
            </w:r>
          </w:p>
        </w:tc>
        <w:tc>
          <w:tcPr>
            <w:tcW w:w="483" w:type="dxa"/>
          </w:tcPr>
          <w:p w:rsidR="00826FD8" w:rsidRDefault="00DC0C2B" w:rsidP="00EE463C">
            <w:pPr>
              <w:jc w:val="center"/>
              <w:rPr>
                <w:sz w:val="16"/>
                <w:szCs w:val="16"/>
              </w:rPr>
            </w:pPr>
            <w:r>
              <w:rPr>
                <w:sz w:val="16"/>
                <w:szCs w:val="16"/>
              </w:rPr>
              <w:t>51</w:t>
            </w:r>
          </w:p>
        </w:tc>
      </w:tr>
      <w:tr w:rsidR="001E4DE2" w:rsidTr="00DC0C2B">
        <w:trPr>
          <w:trHeight w:val="45"/>
        </w:trPr>
        <w:tc>
          <w:tcPr>
            <w:tcW w:w="5754" w:type="dxa"/>
            <w:vAlign w:val="center"/>
          </w:tcPr>
          <w:p w:rsidR="001E4DE2" w:rsidRPr="00251FD9" w:rsidRDefault="001E4DE2" w:rsidP="00EE463C">
            <w:pPr>
              <w:rPr>
                <w:b/>
                <w:sz w:val="16"/>
                <w:szCs w:val="16"/>
              </w:rPr>
            </w:pPr>
            <w:r w:rsidRPr="00251FD9">
              <w:rPr>
                <w:b/>
                <w:sz w:val="16"/>
                <w:szCs w:val="16"/>
              </w:rPr>
              <w:t>Глава 2. Товароведная оценка качества плодоовощной продукции</w:t>
            </w:r>
            <w:r w:rsidR="00FF4C45" w:rsidRPr="00FF4C45">
              <w:rPr>
                <w:sz w:val="16"/>
                <w:szCs w:val="16"/>
              </w:rPr>
              <w:t>.................</w:t>
            </w:r>
          </w:p>
        </w:tc>
        <w:tc>
          <w:tcPr>
            <w:tcW w:w="483" w:type="dxa"/>
          </w:tcPr>
          <w:p w:rsidR="001E4DE2" w:rsidRDefault="00DC0C2B" w:rsidP="00EE463C">
            <w:pPr>
              <w:jc w:val="center"/>
              <w:rPr>
                <w:sz w:val="16"/>
                <w:szCs w:val="16"/>
              </w:rPr>
            </w:pPr>
            <w:r>
              <w:rPr>
                <w:sz w:val="16"/>
                <w:szCs w:val="16"/>
              </w:rPr>
              <w:t>62</w:t>
            </w:r>
          </w:p>
        </w:tc>
      </w:tr>
      <w:tr w:rsidR="002A0E06" w:rsidTr="00DC0C2B">
        <w:trPr>
          <w:trHeight w:val="45"/>
        </w:trPr>
        <w:tc>
          <w:tcPr>
            <w:tcW w:w="5754" w:type="dxa"/>
            <w:vAlign w:val="center"/>
          </w:tcPr>
          <w:p w:rsidR="002A0E06" w:rsidRDefault="002A0E06" w:rsidP="002A0E06">
            <w:pPr>
              <w:ind w:firstLine="284"/>
              <w:rPr>
                <w:sz w:val="16"/>
                <w:szCs w:val="16"/>
              </w:rPr>
            </w:pPr>
            <w:r>
              <w:rPr>
                <w:sz w:val="16"/>
                <w:szCs w:val="16"/>
              </w:rPr>
              <w:t>2.1. Товароведная оценка качества свежего продовольственного картофеля</w:t>
            </w:r>
            <w:r w:rsidR="00FF4C45">
              <w:rPr>
                <w:sz w:val="16"/>
                <w:szCs w:val="16"/>
              </w:rPr>
              <w:t>...</w:t>
            </w:r>
          </w:p>
        </w:tc>
        <w:tc>
          <w:tcPr>
            <w:tcW w:w="483" w:type="dxa"/>
          </w:tcPr>
          <w:p w:rsidR="002A0E06" w:rsidRDefault="00DC0C2B" w:rsidP="00EE463C">
            <w:pPr>
              <w:jc w:val="center"/>
              <w:rPr>
                <w:sz w:val="16"/>
                <w:szCs w:val="16"/>
              </w:rPr>
            </w:pPr>
            <w:r>
              <w:rPr>
                <w:sz w:val="16"/>
                <w:szCs w:val="16"/>
              </w:rPr>
              <w:t>62</w:t>
            </w:r>
          </w:p>
        </w:tc>
      </w:tr>
      <w:tr w:rsidR="002A0E06" w:rsidTr="00DC0C2B">
        <w:trPr>
          <w:trHeight w:val="127"/>
        </w:trPr>
        <w:tc>
          <w:tcPr>
            <w:tcW w:w="5754" w:type="dxa"/>
            <w:vAlign w:val="center"/>
          </w:tcPr>
          <w:p w:rsidR="002A0E06" w:rsidRDefault="002A0E06" w:rsidP="002A0E06">
            <w:pPr>
              <w:ind w:firstLine="284"/>
              <w:rPr>
                <w:sz w:val="16"/>
                <w:szCs w:val="16"/>
              </w:rPr>
            </w:pPr>
            <w:r>
              <w:rPr>
                <w:sz w:val="16"/>
                <w:szCs w:val="16"/>
              </w:rPr>
              <w:t>2.2. Товароведная оценка качества свежей столовой моркови</w:t>
            </w:r>
            <w:r w:rsidR="00FF4C45">
              <w:rPr>
                <w:sz w:val="16"/>
                <w:szCs w:val="16"/>
              </w:rPr>
              <w:t>...........................</w:t>
            </w:r>
          </w:p>
        </w:tc>
        <w:tc>
          <w:tcPr>
            <w:tcW w:w="483" w:type="dxa"/>
          </w:tcPr>
          <w:p w:rsidR="002A0E06" w:rsidRDefault="00DC0C2B" w:rsidP="00EE463C">
            <w:pPr>
              <w:jc w:val="center"/>
              <w:rPr>
                <w:sz w:val="16"/>
                <w:szCs w:val="16"/>
              </w:rPr>
            </w:pPr>
            <w:r>
              <w:rPr>
                <w:sz w:val="16"/>
                <w:szCs w:val="16"/>
              </w:rPr>
              <w:t>70</w:t>
            </w:r>
          </w:p>
        </w:tc>
      </w:tr>
      <w:tr w:rsidR="002A0E06" w:rsidTr="00DC0C2B">
        <w:trPr>
          <w:trHeight w:val="73"/>
        </w:trPr>
        <w:tc>
          <w:tcPr>
            <w:tcW w:w="5754" w:type="dxa"/>
            <w:vAlign w:val="center"/>
          </w:tcPr>
          <w:p w:rsidR="002A0E06" w:rsidRDefault="002A0E06" w:rsidP="002A0E06">
            <w:pPr>
              <w:ind w:firstLine="284"/>
              <w:rPr>
                <w:sz w:val="16"/>
                <w:szCs w:val="16"/>
              </w:rPr>
            </w:pPr>
            <w:r>
              <w:rPr>
                <w:sz w:val="16"/>
                <w:szCs w:val="16"/>
              </w:rPr>
              <w:t>2.3. Оценка качества свежей столовой свеклы</w:t>
            </w:r>
            <w:r w:rsidR="00FF4C45">
              <w:rPr>
                <w:sz w:val="16"/>
                <w:szCs w:val="16"/>
              </w:rPr>
              <w:t>.....................................................</w:t>
            </w:r>
          </w:p>
        </w:tc>
        <w:tc>
          <w:tcPr>
            <w:tcW w:w="483" w:type="dxa"/>
          </w:tcPr>
          <w:p w:rsidR="002A0E06" w:rsidRDefault="00DC0C2B" w:rsidP="00EE463C">
            <w:pPr>
              <w:jc w:val="center"/>
              <w:rPr>
                <w:sz w:val="16"/>
                <w:szCs w:val="16"/>
              </w:rPr>
            </w:pPr>
            <w:r>
              <w:rPr>
                <w:sz w:val="16"/>
                <w:szCs w:val="16"/>
              </w:rPr>
              <w:t>76</w:t>
            </w:r>
          </w:p>
        </w:tc>
      </w:tr>
      <w:tr w:rsidR="002A0E06" w:rsidTr="00DC0C2B">
        <w:trPr>
          <w:trHeight w:val="45"/>
        </w:trPr>
        <w:tc>
          <w:tcPr>
            <w:tcW w:w="5754" w:type="dxa"/>
            <w:vAlign w:val="center"/>
          </w:tcPr>
          <w:p w:rsidR="002A0E06" w:rsidRDefault="002A0E06" w:rsidP="002A0E06">
            <w:pPr>
              <w:ind w:firstLine="284"/>
              <w:rPr>
                <w:sz w:val="16"/>
                <w:szCs w:val="16"/>
              </w:rPr>
            </w:pPr>
            <w:r>
              <w:rPr>
                <w:sz w:val="16"/>
                <w:szCs w:val="16"/>
              </w:rPr>
              <w:t>2.4. Оценка качества свежей белокочанной капусты</w:t>
            </w:r>
            <w:r w:rsidR="00FF4C45">
              <w:rPr>
                <w:sz w:val="16"/>
                <w:szCs w:val="16"/>
              </w:rPr>
              <w:t>..........................................</w:t>
            </w:r>
          </w:p>
        </w:tc>
        <w:tc>
          <w:tcPr>
            <w:tcW w:w="483" w:type="dxa"/>
          </w:tcPr>
          <w:p w:rsidR="002A0E06" w:rsidRDefault="00DC0C2B" w:rsidP="00EE463C">
            <w:pPr>
              <w:jc w:val="center"/>
              <w:rPr>
                <w:sz w:val="16"/>
                <w:szCs w:val="16"/>
              </w:rPr>
            </w:pPr>
            <w:r>
              <w:rPr>
                <w:sz w:val="16"/>
                <w:szCs w:val="16"/>
              </w:rPr>
              <w:t>82</w:t>
            </w:r>
          </w:p>
        </w:tc>
      </w:tr>
      <w:tr w:rsidR="002A0E06" w:rsidTr="00DC0C2B">
        <w:trPr>
          <w:trHeight w:val="107"/>
        </w:trPr>
        <w:tc>
          <w:tcPr>
            <w:tcW w:w="5754" w:type="dxa"/>
            <w:vAlign w:val="center"/>
          </w:tcPr>
          <w:p w:rsidR="002A0E06" w:rsidRDefault="008066E4" w:rsidP="002A0E06">
            <w:pPr>
              <w:ind w:firstLine="284"/>
              <w:rPr>
                <w:sz w:val="16"/>
                <w:szCs w:val="16"/>
              </w:rPr>
            </w:pPr>
            <w:r>
              <w:rPr>
                <w:sz w:val="16"/>
                <w:szCs w:val="16"/>
              </w:rPr>
              <w:t>2.5. Оценка качества свежего</w:t>
            </w:r>
            <w:r w:rsidR="002A0E06">
              <w:rPr>
                <w:sz w:val="16"/>
                <w:szCs w:val="16"/>
              </w:rPr>
              <w:t xml:space="preserve"> лука репчатого</w:t>
            </w:r>
            <w:r w:rsidR="00FF4C45">
              <w:rPr>
                <w:sz w:val="16"/>
                <w:szCs w:val="16"/>
              </w:rPr>
              <w:t>.....................................................</w:t>
            </w:r>
            <w:r>
              <w:rPr>
                <w:sz w:val="16"/>
                <w:szCs w:val="16"/>
              </w:rPr>
              <w:t>.</w:t>
            </w:r>
          </w:p>
        </w:tc>
        <w:tc>
          <w:tcPr>
            <w:tcW w:w="483" w:type="dxa"/>
          </w:tcPr>
          <w:p w:rsidR="002A0E06" w:rsidRDefault="00DC0C2B" w:rsidP="00EE463C">
            <w:pPr>
              <w:jc w:val="center"/>
              <w:rPr>
                <w:sz w:val="16"/>
                <w:szCs w:val="16"/>
              </w:rPr>
            </w:pPr>
            <w:r>
              <w:rPr>
                <w:sz w:val="16"/>
                <w:szCs w:val="16"/>
              </w:rPr>
              <w:t>88</w:t>
            </w:r>
          </w:p>
        </w:tc>
      </w:tr>
      <w:tr w:rsidR="002A0E06" w:rsidTr="00DC0C2B">
        <w:trPr>
          <w:trHeight w:val="66"/>
        </w:trPr>
        <w:tc>
          <w:tcPr>
            <w:tcW w:w="5754" w:type="dxa"/>
            <w:vAlign w:val="center"/>
          </w:tcPr>
          <w:p w:rsidR="002A0E06" w:rsidRDefault="008066E4" w:rsidP="002A0E06">
            <w:pPr>
              <w:ind w:firstLine="284"/>
              <w:rPr>
                <w:sz w:val="16"/>
                <w:szCs w:val="16"/>
              </w:rPr>
            </w:pPr>
            <w:r>
              <w:rPr>
                <w:sz w:val="16"/>
                <w:szCs w:val="16"/>
              </w:rPr>
              <w:t>2.6. Оценка качества</w:t>
            </w:r>
            <w:r w:rsidR="002A0E06">
              <w:rPr>
                <w:sz w:val="16"/>
                <w:szCs w:val="16"/>
              </w:rPr>
              <w:t xml:space="preserve"> свежих огурцов</w:t>
            </w:r>
            <w:r w:rsidR="00FF4C45">
              <w:rPr>
                <w:sz w:val="16"/>
                <w:szCs w:val="16"/>
              </w:rPr>
              <w:t>...................................................</w:t>
            </w:r>
            <w:r>
              <w:rPr>
                <w:sz w:val="16"/>
                <w:szCs w:val="16"/>
              </w:rPr>
              <w:t>.............</w:t>
            </w:r>
            <w:r w:rsidR="00FF4C45">
              <w:rPr>
                <w:sz w:val="16"/>
                <w:szCs w:val="16"/>
              </w:rPr>
              <w:t>...</w:t>
            </w:r>
          </w:p>
        </w:tc>
        <w:tc>
          <w:tcPr>
            <w:tcW w:w="483" w:type="dxa"/>
          </w:tcPr>
          <w:p w:rsidR="002A0E06" w:rsidRDefault="00DC0C2B" w:rsidP="00EE463C">
            <w:pPr>
              <w:jc w:val="center"/>
              <w:rPr>
                <w:sz w:val="16"/>
                <w:szCs w:val="16"/>
              </w:rPr>
            </w:pPr>
            <w:r>
              <w:rPr>
                <w:sz w:val="16"/>
                <w:szCs w:val="16"/>
              </w:rPr>
              <w:t>93</w:t>
            </w:r>
          </w:p>
        </w:tc>
      </w:tr>
      <w:tr w:rsidR="002A0E06" w:rsidTr="00DC0C2B">
        <w:trPr>
          <w:trHeight w:val="45"/>
        </w:trPr>
        <w:tc>
          <w:tcPr>
            <w:tcW w:w="5754" w:type="dxa"/>
            <w:vAlign w:val="center"/>
          </w:tcPr>
          <w:p w:rsidR="002A0E06" w:rsidRDefault="008066E4" w:rsidP="002A0E06">
            <w:pPr>
              <w:ind w:firstLine="284"/>
              <w:rPr>
                <w:sz w:val="16"/>
                <w:szCs w:val="16"/>
              </w:rPr>
            </w:pPr>
            <w:r>
              <w:rPr>
                <w:sz w:val="16"/>
                <w:szCs w:val="16"/>
              </w:rPr>
              <w:t>2.7. Оценка качества</w:t>
            </w:r>
            <w:r w:rsidR="002A0E06">
              <w:rPr>
                <w:sz w:val="16"/>
                <w:szCs w:val="16"/>
              </w:rPr>
              <w:t xml:space="preserve"> свежих яблок</w:t>
            </w:r>
            <w:r w:rsidR="00FF4C45">
              <w:rPr>
                <w:sz w:val="16"/>
                <w:szCs w:val="16"/>
              </w:rPr>
              <w:t>...................................................</w:t>
            </w:r>
            <w:r>
              <w:rPr>
                <w:sz w:val="16"/>
                <w:szCs w:val="16"/>
              </w:rPr>
              <w:t>.............</w:t>
            </w:r>
            <w:r w:rsidR="00FF4C45">
              <w:rPr>
                <w:sz w:val="16"/>
                <w:szCs w:val="16"/>
              </w:rPr>
              <w:t>.......</w:t>
            </w:r>
          </w:p>
        </w:tc>
        <w:tc>
          <w:tcPr>
            <w:tcW w:w="483" w:type="dxa"/>
          </w:tcPr>
          <w:p w:rsidR="002A0E06" w:rsidRDefault="00DC0C2B" w:rsidP="00EE463C">
            <w:pPr>
              <w:jc w:val="center"/>
              <w:rPr>
                <w:sz w:val="16"/>
                <w:szCs w:val="16"/>
              </w:rPr>
            </w:pPr>
            <w:r>
              <w:rPr>
                <w:sz w:val="16"/>
                <w:szCs w:val="16"/>
              </w:rPr>
              <w:t>99</w:t>
            </w:r>
          </w:p>
        </w:tc>
      </w:tr>
      <w:tr w:rsidR="002A0E06" w:rsidTr="00DC0C2B">
        <w:trPr>
          <w:trHeight w:val="101"/>
        </w:trPr>
        <w:tc>
          <w:tcPr>
            <w:tcW w:w="5754" w:type="dxa"/>
            <w:vAlign w:val="center"/>
          </w:tcPr>
          <w:p w:rsidR="002A0E06" w:rsidRDefault="002A0E06" w:rsidP="002A0E06">
            <w:pPr>
              <w:ind w:firstLine="284"/>
              <w:rPr>
                <w:sz w:val="16"/>
                <w:szCs w:val="16"/>
              </w:rPr>
            </w:pPr>
            <w:r>
              <w:rPr>
                <w:sz w:val="16"/>
                <w:szCs w:val="16"/>
              </w:rPr>
              <w:t>2.8. Оценка качества сливы и алычи крупноплодной</w:t>
            </w:r>
            <w:r w:rsidR="00FF4C45">
              <w:rPr>
                <w:sz w:val="16"/>
                <w:szCs w:val="16"/>
              </w:rPr>
              <w:t>..........................................</w:t>
            </w:r>
          </w:p>
        </w:tc>
        <w:tc>
          <w:tcPr>
            <w:tcW w:w="483" w:type="dxa"/>
          </w:tcPr>
          <w:p w:rsidR="002A0E06" w:rsidRDefault="00DC0C2B" w:rsidP="00EE463C">
            <w:pPr>
              <w:jc w:val="center"/>
              <w:rPr>
                <w:sz w:val="16"/>
                <w:szCs w:val="16"/>
              </w:rPr>
            </w:pPr>
            <w:r>
              <w:rPr>
                <w:sz w:val="16"/>
                <w:szCs w:val="16"/>
              </w:rPr>
              <w:t>107</w:t>
            </w:r>
          </w:p>
        </w:tc>
      </w:tr>
      <w:tr w:rsidR="002A0E06" w:rsidTr="00DC0C2B">
        <w:trPr>
          <w:trHeight w:val="46"/>
        </w:trPr>
        <w:tc>
          <w:tcPr>
            <w:tcW w:w="5754" w:type="dxa"/>
            <w:vAlign w:val="center"/>
          </w:tcPr>
          <w:p w:rsidR="002A0E06" w:rsidRDefault="002A0E06" w:rsidP="002A0E06">
            <w:pPr>
              <w:ind w:firstLine="284"/>
              <w:rPr>
                <w:sz w:val="16"/>
                <w:szCs w:val="16"/>
              </w:rPr>
            </w:pPr>
            <w:r>
              <w:rPr>
                <w:sz w:val="16"/>
                <w:szCs w:val="16"/>
              </w:rPr>
              <w:t>2.9. Оценка качества черной смородины</w:t>
            </w:r>
            <w:r w:rsidR="00FF4C45">
              <w:rPr>
                <w:sz w:val="16"/>
                <w:szCs w:val="16"/>
              </w:rPr>
              <w:t>..............................................................</w:t>
            </w:r>
          </w:p>
        </w:tc>
        <w:tc>
          <w:tcPr>
            <w:tcW w:w="483" w:type="dxa"/>
          </w:tcPr>
          <w:p w:rsidR="002A0E06" w:rsidRDefault="00DC0C2B" w:rsidP="00EE463C">
            <w:pPr>
              <w:jc w:val="center"/>
              <w:rPr>
                <w:sz w:val="16"/>
                <w:szCs w:val="16"/>
              </w:rPr>
            </w:pPr>
            <w:r>
              <w:rPr>
                <w:sz w:val="16"/>
                <w:szCs w:val="16"/>
              </w:rPr>
              <w:t>114</w:t>
            </w:r>
          </w:p>
        </w:tc>
      </w:tr>
      <w:tr w:rsidR="002A0E06" w:rsidTr="00DC0C2B">
        <w:trPr>
          <w:trHeight w:val="149"/>
        </w:trPr>
        <w:tc>
          <w:tcPr>
            <w:tcW w:w="5754" w:type="dxa"/>
            <w:vAlign w:val="center"/>
          </w:tcPr>
          <w:p w:rsidR="002A0E06" w:rsidRDefault="002A0E06" w:rsidP="002A0E06">
            <w:pPr>
              <w:ind w:firstLine="284"/>
              <w:rPr>
                <w:sz w:val="16"/>
                <w:szCs w:val="16"/>
              </w:rPr>
            </w:pPr>
            <w:r>
              <w:rPr>
                <w:sz w:val="16"/>
                <w:szCs w:val="16"/>
              </w:rPr>
              <w:t>2.10. Оценка качества квашеной капусты</w:t>
            </w:r>
            <w:r w:rsidR="00FF4C45">
              <w:rPr>
                <w:sz w:val="16"/>
                <w:szCs w:val="16"/>
              </w:rPr>
              <w:t>.............................................................</w:t>
            </w:r>
          </w:p>
        </w:tc>
        <w:tc>
          <w:tcPr>
            <w:tcW w:w="483" w:type="dxa"/>
          </w:tcPr>
          <w:p w:rsidR="002A0E06" w:rsidRDefault="00DC0C2B" w:rsidP="00EE463C">
            <w:pPr>
              <w:jc w:val="center"/>
              <w:rPr>
                <w:sz w:val="16"/>
                <w:szCs w:val="16"/>
              </w:rPr>
            </w:pPr>
            <w:r>
              <w:rPr>
                <w:sz w:val="16"/>
                <w:szCs w:val="16"/>
              </w:rPr>
              <w:t>120</w:t>
            </w:r>
          </w:p>
        </w:tc>
      </w:tr>
      <w:tr w:rsidR="002A0E06" w:rsidTr="00DC0C2B">
        <w:trPr>
          <w:trHeight w:val="95"/>
        </w:trPr>
        <w:tc>
          <w:tcPr>
            <w:tcW w:w="5754" w:type="dxa"/>
            <w:vAlign w:val="center"/>
          </w:tcPr>
          <w:p w:rsidR="002A0E06" w:rsidRDefault="002A0E06" w:rsidP="002A0E06">
            <w:pPr>
              <w:ind w:firstLine="284"/>
              <w:rPr>
                <w:sz w:val="16"/>
                <w:szCs w:val="16"/>
              </w:rPr>
            </w:pPr>
            <w:r>
              <w:rPr>
                <w:sz w:val="16"/>
                <w:szCs w:val="16"/>
              </w:rPr>
              <w:t>2.11. Оценка качества соленых огурцов</w:t>
            </w:r>
            <w:r w:rsidR="00FF4C45">
              <w:rPr>
                <w:sz w:val="16"/>
                <w:szCs w:val="16"/>
              </w:rPr>
              <w:t>...............................................................</w:t>
            </w:r>
          </w:p>
        </w:tc>
        <w:tc>
          <w:tcPr>
            <w:tcW w:w="483" w:type="dxa"/>
          </w:tcPr>
          <w:p w:rsidR="002A0E06" w:rsidRDefault="00DC0C2B" w:rsidP="00EE463C">
            <w:pPr>
              <w:jc w:val="center"/>
              <w:rPr>
                <w:sz w:val="16"/>
                <w:szCs w:val="16"/>
              </w:rPr>
            </w:pPr>
            <w:r>
              <w:rPr>
                <w:sz w:val="16"/>
                <w:szCs w:val="16"/>
              </w:rPr>
              <w:t>128</w:t>
            </w:r>
          </w:p>
        </w:tc>
      </w:tr>
      <w:tr w:rsidR="001E4DE2" w:rsidTr="00DC0C2B">
        <w:trPr>
          <w:trHeight w:val="324"/>
        </w:trPr>
        <w:tc>
          <w:tcPr>
            <w:tcW w:w="5754" w:type="dxa"/>
            <w:vAlign w:val="center"/>
          </w:tcPr>
          <w:p w:rsidR="002A0E06" w:rsidRDefault="001E4DE2" w:rsidP="00EE463C">
            <w:pPr>
              <w:rPr>
                <w:b/>
                <w:sz w:val="16"/>
                <w:szCs w:val="16"/>
              </w:rPr>
            </w:pPr>
            <w:r w:rsidRPr="001E4DE2">
              <w:rPr>
                <w:b/>
                <w:sz w:val="16"/>
                <w:szCs w:val="16"/>
              </w:rPr>
              <w:t xml:space="preserve">Глава 3. Товароведная оценка качества продуктов переработки </w:t>
            </w:r>
          </w:p>
          <w:p w:rsidR="001E4DE2" w:rsidRPr="001E4DE2" w:rsidRDefault="001E4DE2" w:rsidP="00EE463C">
            <w:pPr>
              <w:rPr>
                <w:b/>
                <w:sz w:val="16"/>
                <w:szCs w:val="16"/>
              </w:rPr>
            </w:pPr>
            <w:r w:rsidRPr="001E4DE2">
              <w:rPr>
                <w:b/>
                <w:sz w:val="16"/>
                <w:szCs w:val="16"/>
              </w:rPr>
              <w:t>растительного технического сырья</w:t>
            </w:r>
            <w:r w:rsidR="00FF4C45" w:rsidRPr="00FF4C45">
              <w:rPr>
                <w:sz w:val="16"/>
                <w:szCs w:val="16"/>
              </w:rPr>
              <w:t>..........................................................................</w:t>
            </w:r>
          </w:p>
        </w:tc>
        <w:tc>
          <w:tcPr>
            <w:tcW w:w="483" w:type="dxa"/>
          </w:tcPr>
          <w:p w:rsidR="001E4DE2" w:rsidRDefault="001E4DE2" w:rsidP="00EE463C">
            <w:pPr>
              <w:jc w:val="center"/>
              <w:rPr>
                <w:sz w:val="16"/>
                <w:szCs w:val="16"/>
              </w:rPr>
            </w:pPr>
          </w:p>
          <w:p w:rsidR="00DC0C2B" w:rsidRDefault="00DC0C2B" w:rsidP="00DC0C2B">
            <w:pPr>
              <w:rPr>
                <w:sz w:val="16"/>
                <w:szCs w:val="16"/>
              </w:rPr>
            </w:pPr>
            <w:r>
              <w:rPr>
                <w:sz w:val="16"/>
                <w:szCs w:val="16"/>
              </w:rPr>
              <w:t>137</w:t>
            </w:r>
          </w:p>
        </w:tc>
      </w:tr>
      <w:tr w:rsidR="002A0E06" w:rsidTr="00DC0C2B">
        <w:trPr>
          <w:trHeight w:val="171"/>
        </w:trPr>
        <w:tc>
          <w:tcPr>
            <w:tcW w:w="5754" w:type="dxa"/>
            <w:vAlign w:val="center"/>
          </w:tcPr>
          <w:p w:rsidR="002A0E06" w:rsidRDefault="002A0E06" w:rsidP="002A0E06">
            <w:pPr>
              <w:ind w:firstLine="284"/>
              <w:rPr>
                <w:sz w:val="16"/>
                <w:szCs w:val="16"/>
              </w:rPr>
            </w:pPr>
            <w:r>
              <w:rPr>
                <w:sz w:val="16"/>
                <w:szCs w:val="16"/>
              </w:rPr>
              <w:t xml:space="preserve">3.1. Исследование </w:t>
            </w:r>
            <w:r w:rsidR="008066E4">
              <w:rPr>
                <w:sz w:val="16"/>
                <w:szCs w:val="16"/>
              </w:rPr>
              <w:t>качества</w:t>
            </w:r>
            <w:r w:rsidR="004370CB">
              <w:rPr>
                <w:sz w:val="16"/>
                <w:szCs w:val="16"/>
              </w:rPr>
              <w:t xml:space="preserve"> </w:t>
            </w:r>
            <w:r>
              <w:rPr>
                <w:sz w:val="16"/>
                <w:szCs w:val="16"/>
              </w:rPr>
              <w:t>растительных масел</w:t>
            </w:r>
            <w:r w:rsidR="00FF4C45">
              <w:rPr>
                <w:sz w:val="16"/>
                <w:szCs w:val="16"/>
              </w:rPr>
              <w:t>................................................</w:t>
            </w:r>
            <w:r w:rsidR="004370CB">
              <w:rPr>
                <w:sz w:val="16"/>
                <w:szCs w:val="16"/>
              </w:rPr>
              <w:t>.</w:t>
            </w:r>
          </w:p>
        </w:tc>
        <w:tc>
          <w:tcPr>
            <w:tcW w:w="483" w:type="dxa"/>
          </w:tcPr>
          <w:p w:rsidR="002A0E06" w:rsidRDefault="00DC0C2B" w:rsidP="00EE463C">
            <w:pPr>
              <w:jc w:val="center"/>
              <w:rPr>
                <w:sz w:val="16"/>
                <w:szCs w:val="16"/>
              </w:rPr>
            </w:pPr>
            <w:r>
              <w:rPr>
                <w:sz w:val="16"/>
                <w:szCs w:val="16"/>
              </w:rPr>
              <w:t>137</w:t>
            </w:r>
          </w:p>
        </w:tc>
      </w:tr>
      <w:tr w:rsidR="002A0E06" w:rsidTr="00DC0C2B">
        <w:trPr>
          <w:trHeight w:val="171"/>
        </w:trPr>
        <w:tc>
          <w:tcPr>
            <w:tcW w:w="5754" w:type="dxa"/>
            <w:vAlign w:val="center"/>
          </w:tcPr>
          <w:p w:rsidR="002A0E06" w:rsidRDefault="002A0E06" w:rsidP="002A0E06">
            <w:pPr>
              <w:ind w:firstLine="284"/>
              <w:rPr>
                <w:sz w:val="16"/>
                <w:szCs w:val="16"/>
              </w:rPr>
            </w:pPr>
            <w:r>
              <w:rPr>
                <w:sz w:val="16"/>
                <w:szCs w:val="16"/>
              </w:rPr>
              <w:t>3.2. Исследование качества крахмала</w:t>
            </w:r>
            <w:r w:rsidR="00FF4C45">
              <w:rPr>
                <w:sz w:val="16"/>
                <w:szCs w:val="16"/>
              </w:rPr>
              <w:t>...................................................................</w:t>
            </w:r>
          </w:p>
        </w:tc>
        <w:tc>
          <w:tcPr>
            <w:tcW w:w="483" w:type="dxa"/>
          </w:tcPr>
          <w:p w:rsidR="002A0E06" w:rsidRDefault="00DC0C2B" w:rsidP="00EE463C">
            <w:pPr>
              <w:jc w:val="center"/>
              <w:rPr>
                <w:sz w:val="16"/>
                <w:szCs w:val="16"/>
              </w:rPr>
            </w:pPr>
            <w:r>
              <w:rPr>
                <w:sz w:val="16"/>
                <w:szCs w:val="16"/>
              </w:rPr>
              <w:t>140</w:t>
            </w:r>
          </w:p>
        </w:tc>
      </w:tr>
      <w:tr w:rsidR="002A0E06" w:rsidTr="00DC0C2B">
        <w:trPr>
          <w:trHeight w:val="171"/>
        </w:trPr>
        <w:tc>
          <w:tcPr>
            <w:tcW w:w="5754" w:type="dxa"/>
            <w:vAlign w:val="center"/>
          </w:tcPr>
          <w:p w:rsidR="002A0E06" w:rsidRDefault="002A0E06" w:rsidP="002A0E06">
            <w:pPr>
              <w:ind w:firstLine="284"/>
              <w:rPr>
                <w:sz w:val="16"/>
                <w:szCs w:val="16"/>
              </w:rPr>
            </w:pPr>
            <w:r>
              <w:rPr>
                <w:sz w:val="16"/>
                <w:szCs w:val="16"/>
              </w:rPr>
              <w:t>3.3. Товароведная оценка качества сахара-песка  и сахара-рафинада</w:t>
            </w:r>
            <w:r w:rsidR="00FF4C45">
              <w:rPr>
                <w:sz w:val="16"/>
                <w:szCs w:val="16"/>
              </w:rPr>
              <w:t>...............</w:t>
            </w:r>
          </w:p>
        </w:tc>
        <w:tc>
          <w:tcPr>
            <w:tcW w:w="483" w:type="dxa"/>
          </w:tcPr>
          <w:p w:rsidR="002A0E06" w:rsidRDefault="00DC0C2B" w:rsidP="00EE463C">
            <w:pPr>
              <w:jc w:val="center"/>
              <w:rPr>
                <w:sz w:val="16"/>
                <w:szCs w:val="16"/>
              </w:rPr>
            </w:pPr>
            <w:r>
              <w:rPr>
                <w:sz w:val="16"/>
                <w:szCs w:val="16"/>
              </w:rPr>
              <w:t>144</w:t>
            </w:r>
          </w:p>
        </w:tc>
      </w:tr>
      <w:tr w:rsidR="002A0E06" w:rsidTr="00DC0C2B">
        <w:trPr>
          <w:trHeight w:val="171"/>
        </w:trPr>
        <w:tc>
          <w:tcPr>
            <w:tcW w:w="5754" w:type="dxa"/>
            <w:vAlign w:val="center"/>
          </w:tcPr>
          <w:p w:rsidR="00FF4C45" w:rsidRDefault="002A0E06" w:rsidP="002A0E06">
            <w:pPr>
              <w:ind w:firstLine="284"/>
              <w:rPr>
                <w:sz w:val="16"/>
                <w:szCs w:val="16"/>
              </w:rPr>
            </w:pPr>
            <w:r>
              <w:rPr>
                <w:sz w:val="16"/>
                <w:szCs w:val="16"/>
              </w:rPr>
              <w:t xml:space="preserve">3.4. Определение содержания пектиновых веществ в пектиносодержащем </w:t>
            </w:r>
            <w:r w:rsidR="00FF4C45">
              <w:rPr>
                <w:sz w:val="16"/>
                <w:szCs w:val="16"/>
              </w:rPr>
              <w:t xml:space="preserve">  </w:t>
            </w:r>
          </w:p>
          <w:p w:rsidR="002A0E06" w:rsidRDefault="002A0E06" w:rsidP="002A0E06">
            <w:pPr>
              <w:ind w:firstLine="284"/>
              <w:rPr>
                <w:sz w:val="16"/>
                <w:szCs w:val="16"/>
              </w:rPr>
            </w:pPr>
            <w:r>
              <w:rPr>
                <w:sz w:val="16"/>
                <w:szCs w:val="16"/>
              </w:rPr>
              <w:t>сырье</w:t>
            </w:r>
            <w:r w:rsidR="00FF4C45">
              <w:rPr>
                <w:sz w:val="16"/>
                <w:szCs w:val="16"/>
              </w:rPr>
              <w:t>.........................................................................................................................</w:t>
            </w:r>
          </w:p>
        </w:tc>
        <w:tc>
          <w:tcPr>
            <w:tcW w:w="483" w:type="dxa"/>
          </w:tcPr>
          <w:p w:rsidR="002A0E06" w:rsidRDefault="002A0E06" w:rsidP="002A0C8A">
            <w:pPr>
              <w:jc w:val="center"/>
              <w:rPr>
                <w:sz w:val="16"/>
                <w:szCs w:val="16"/>
              </w:rPr>
            </w:pPr>
          </w:p>
          <w:p w:rsidR="00DC0C2B" w:rsidRDefault="00DC0C2B" w:rsidP="002A0C8A">
            <w:pPr>
              <w:jc w:val="center"/>
              <w:rPr>
                <w:sz w:val="16"/>
                <w:szCs w:val="16"/>
              </w:rPr>
            </w:pPr>
            <w:r>
              <w:rPr>
                <w:sz w:val="16"/>
                <w:szCs w:val="16"/>
              </w:rPr>
              <w:t>146</w:t>
            </w:r>
          </w:p>
        </w:tc>
      </w:tr>
      <w:tr w:rsidR="002A0E06" w:rsidTr="00DC0C2B">
        <w:trPr>
          <w:trHeight w:val="45"/>
        </w:trPr>
        <w:tc>
          <w:tcPr>
            <w:tcW w:w="5754" w:type="dxa"/>
            <w:vAlign w:val="center"/>
          </w:tcPr>
          <w:p w:rsidR="002A0E06" w:rsidRDefault="002A0E06" w:rsidP="002A0E06">
            <w:pPr>
              <w:ind w:firstLine="284"/>
              <w:rPr>
                <w:sz w:val="16"/>
                <w:szCs w:val="16"/>
              </w:rPr>
            </w:pPr>
            <w:r>
              <w:rPr>
                <w:sz w:val="16"/>
                <w:szCs w:val="16"/>
              </w:rPr>
              <w:t>3.5. Товароведная оценка качества льнотресты</w:t>
            </w:r>
            <w:r w:rsidR="00FF4C45">
              <w:rPr>
                <w:sz w:val="16"/>
                <w:szCs w:val="16"/>
              </w:rPr>
              <w:t>...................................................</w:t>
            </w:r>
          </w:p>
        </w:tc>
        <w:tc>
          <w:tcPr>
            <w:tcW w:w="483" w:type="dxa"/>
          </w:tcPr>
          <w:p w:rsidR="002A0E06" w:rsidRDefault="00DC0C2B" w:rsidP="002A0C8A">
            <w:pPr>
              <w:jc w:val="center"/>
              <w:rPr>
                <w:sz w:val="16"/>
                <w:szCs w:val="16"/>
              </w:rPr>
            </w:pPr>
            <w:r>
              <w:rPr>
                <w:sz w:val="16"/>
                <w:szCs w:val="16"/>
              </w:rPr>
              <w:t>148</w:t>
            </w:r>
          </w:p>
        </w:tc>
      </w:tr>
      <w:tr w:rsidR="002A0E06" w:rsidTr="00DC0C2B">
        <w:trPr>
          <w:trHeight w:val="171"/>
        </w:trPr>
        <w:tc>
          <w:tcPr>
            <w:tcW w:w="5754" w:type="dxa"/>
            <w:vAlign w:val="center"/>
          </w:tcPr>
          <w:p w:rsidR="002A0E06" w:rsidRDefault="002A0E06" w:rsidP="004370CB">
            <w:pPr>
              <w:ind w:firstLine="34"/>
              <w:rPr>
                <w:sz w:val="16"/>
                <w:szCs w:val="16"/>
              </w:rPr>
            </w:pPr>
            <w:r>
              <w:rPr>
                <w:sz w:val="16"/>
                <w:szCs w:val="16"/>
              </w:rPr>
              <w:t>Литература</w:t>
            </w:r>
            <w:r w:rsidR="00FF4C45">
              <w:rPr>
                <w:sz w:val="16"/>
                <w:szCs w:val="16"/>
              </w:rPr>
              <w:t>...............................................................................................................</w:t>
            </w:r>
          </w:p>
        </w:tc>
        <w:tc>
          <w:tcPr>
            <w:tcW w:w="483" w:type="dxa"/>
          </w:tcPr>
          <w:p w:rsidR="002A0E06" w:rsidRDefault="00DC0C2B" w:rsidP="002A0C8A">
            <w:pPr>
              <w:jc w:val="center"/>
              <w:rPr>
                <w:sz w:val="16"/>
                <w:szCs w:val="16"/>
              </w:rPr>
            </w:pPr>
            <w:r>
              <w:rPr>
                <w:sz w:val="16"/>
                <w:szCs w:val="16"/>
              </w:rPr>
              <w:t>153</w:t>
            </w:r>
          </w:p>
        </w:tc>
      </w:tr>
    </w:tbl>
    <w:p w:rsidR="002A0C8A" w:rsidRDefault="002A0C8A" w:rsidP="002A0C8A">
      <w:pPr>
        <w:ind w:firstLine="284"/>
        <w:jc w:val="center"/>
        <w:rPr>
          <w:sz w:val="16"/>
          <w:szCs w:val="16"/>
        </w:rPr>
      </w:pPr>
    </w:p>
    <w:p w:rsidR="006C3200" w:rsidRDefault="006C3200" w:rsidP="002A0C8A">
      <w:pPr>
        <w:ind w:firstLine="284"/>
        <w:jc w:val="center"/>
        <w:rPr>
          <w:sz w:val="16"/>
          <w:szCs w:val="16"/>
        </w:rPr>
      </w:pPr>
    </w:p>
    <w:p w:rsidR="006C3200" w:rsidRDefault="006C3200" w:rsidP="002A0C8A">
      <w:pPr>
        <w:ind w:firstLine="284"/>
        <w:jc w:val="center"/>
        <w:rPr>
          <w:sz w:val="16"/>
          <w:szCs w:val="16"/>
        </w:rPr>
      </w:pPr>
    </w:p>
    <w:p w:rsidR="006C3200" w:rsidRDefault="006C3200" w:rsidP="002A0C8A">
      <w:pPr>
        <w:ind w:firstLine="284"/>
        <w:jc w:val="center"/>
        <w:rPr>
          <w:sz w:val="16"/>
          <w:szCs w:val="16"/>
        </w:rPr>
      </w:pPr>
    </w:p>
    <w:p w:rsidR="006C3200" w:rsidRDefault="006C3200" w:rsidP="002A0C8A">
      <w:pPr>
        <w:ind w:firstLine="284"/>
        <w:jc w:val="center"/>
        <w:rPr>
          <w:sz w:val="16"/>
          <w:szCs w:val="16"/>
        </w:rPr>
      </w:pPr>
    </w:p>
    <w:p w:rsidR="006C3200" w:rsidRDefault="006C3200" w:rsidP="006C3200">
      <w:pPr>
        <w:pStyle w:val="2"/>
        <w:spacing w:after="0" w:line="240" w:lineRule="auto"/>
        <w:ind w:left="0"/>
        <w:jc w:val="center"/>
      </w:pPr>
    </w:p>
    <w:p w:rsidR="006C3200" w:rsidRDefault="006C3200" w:rsidP="006C3200">
      <w:pPr>
        <w:pStyle w:val="2"/>
        <w:spacing w:after="0" w:line="240" w:lineRule="auto"/>
        <w:ind w:left="0"/>
        <w:jc w:val="center"/>
      </w:pPr>
    </w:p>
    <w:p w:rsidR="006C3200" w:rsidRDefault="006C3200" w:rsidP="006C3200">
      <w:pPr>
        <w:pStyle w:val="2"/>
        <w:spacing w:after="0" w:line="240" w:lineRule="auto"/>
        <w:ind w:left="0"/>
        <w:jc w:val="center"/>
      </w:pPr>
    </w:p>
    <w:p w:rsidR="006C3200" w:rsidRDefault="006C3200" w:rsidP="006C3200">
      <w:pPr>
        <w:pStyle w:val="2"/>
        <w:spacing w:after="0" w:line="240" w:lineRule="auto"/>
        <w:ind w:left="0"/>
        <w:jc w:val="center"/>
      </w:pPr>
    </w:p>
    <w:p w:rsidR="006C3200" w:rsidRDefault="006C3200" w:rsidP="006C3200">
      <w:pPr>
        <w:pStyle w:val="2"/>
        <w:spacing w:after="0" w:line="240" w:lineRule="auto"/>
        <w:ind w:left="0"/>
        <w:jc w:val="center"/>
      </w:pPr>
    </w:p>
    <w:p w:rsidR="006C3200" w:rsidRDefault="006C3200" w:rsidP="006C3200">
      <w:pPr>
        <w:pStyle w:val="2"/>
        <w:spacing w:after="0" w:line="240" w:lineRule="auto"/>
        <w:ind w:left="0"/>
        <w:jc w:val="center"/>
      </w:pPr>
    </w:p>
    <w:p w:rsidR="006C3200" w:rsidRDefault="006C3200" w:rsidP="006C3200">
      <w:pPr>
        <w:pStyle w:val="2"/>
        <w:spacing w:after="0" w:line="240" w:lineRule="auto"/>
        <w:ind w:left="0"/>
        <w:jc w:val="center"/>
      </w:pPr>
    </w:p>
    <w:p w:rsidR="006C3200" w:rsidRDefault="006C3200" w:rsidP="006C3200">
      <w:pPr>
        <w:pStyle w:val="2"/>
        <w:spacing w:after="0" w:line="240" w:lineRule="auto"/>
        <w:ind w:left="0"/>
        <w:jc w:val="center"/>
      </w:pPr>
    </w:p>
    <w:p w:rsidR="006C3200" w:rsidRDefault="006C3200" w:rsidP="006C3200">
      <w:pPr>
        <w:pStyle w:val="2"/>
        <w:spacing w:after="0" w:line="240" w:lineRule="auto"/>
        <w:ind w:left="0"/>
        <w:jc w:val="center"/>
      </w:pPr>
    </w:p>
    <w:p w:rsidR="006C3200" w:rsidRDefault="006C3200" w:rsidP="006C3200">
      <w:pPr>
        <w:pStyle w:val="2"/>
        <w:spacing w:after="0" w:line="240" w:lineRule="auto"/>
        <w:ind w:left="0"/>
        <w:jc w:val="center"/>
      </w:pPr>
    </w:p>
    <w:p w:rsidR="006C3200" w:rsidRDefault="006C3200" w:rsidP="006C3200">
      <w:pPr>
        <w:pStyle w:val="2"/>
        <w:spacing w:after="0" w:line="240" w:lineRule="auto"/>
        <w:ind w:left="0"/>
        <w:jc w:val="center"/>
      </w:pPr>
    </w:p>
    <w:p w:rsidR="006C3200" w:rsidRDefault="006C3200" w:rsidP="006C3200">
      <w:pPr>
        <w:pStyle w:val="2"/>
        <w:spacing w:after="0" w:line="240" w:lineRule="auto"/>
        <w:ind w:left="0"/>
        <w:jc w:val="center"/>
      </w:pPr>
    </w:p>
    <w:p w:rsidR="006C3200" w:rsidRDefault="006C3200" w:rsidP="006C3200">
      <w:pPr>
        <w:pStyle w:val="2"/>
        <w:spacing w:after="0" w:line="240" w:lineRule="auto"/>
        <w:ind w:left="0"/>
        <w:jc w:val="center"/>
      </w:pPr>
    </w:p>
    <w:p w:rsidR="006C3200" w:rsidRDefault="006C3200" w:rsidP="006C3200">
      <w:pPr>
        <w:pStyle w:val="2"/>
        <w:spacing w:after="0" w:line="240" w:lineRule="auto"/>
        <w:ind w:left="0"/>
        <w:jc w:val="center"/>
      </w:pPr>
    </w:p>
    <w:p w:rsidR="006C3200" w:rsidRDefault="006C3200" w:rsidP="006C3200">
      <w:pPr>
        <w:pStyle w:val="2"/>
        <w:spacing w:after="0" w:line="240" w:lineRule="auto"/>
        <w:ind w:left="0"/>
        <w:jc w:val="center"/>
        <w:rPr>
          <w:sz w:val="16"/>
          <w:szCs w:val="16"/>
        </w:rPr>
      </w:pPr>
    </w:p>
    <w:p w:rsidR="006C3200" w:rsidRPr="006D6844" w:rsidRDefault="006C3200" w:rsidP="006C3200">
      <w:pPr>
        <w:pStyle w:val="2"/>
        <w:spacing w:after="0" w:line="240" w:lineRule="auto"/>
        <w:ind w:left="0"/>
        <w:jc w:val="center"/>
      </w:pPr>
      <w:r>
        <w:t xml:space="preserve">У ч е б н о е  </w:t>
      </w:r>
      <w:r w:rsidRPr="006D6844">
        <w:t>и з д а н и е</w:t>
      </w:r>
    </w:p>
    <w:p w:rsidR="006C3200" w:rsidRPr="006D6844" w:rsidRDefault="006C3200" w:rsidP="006C3200">
      <w:pPr>
        <w:pStyle w:val="2"/>
        <w:spacing w:after="0" w:line="240" w:lineRule="auto"/>
        <w:ind w:left="0"/>
        <w:rPr>
          <w:b/>
        </w:rPr>
      </w:pPr>
    </w:p>
    <w:p w:rsidR="006C3200" w:rsidRPr="0059106D" w:rsidRDefault="006C3200" w:rsidP="006C3200">
      <w:pPr>
        <w:pStyle w:val="2"/>
        <w:spacing w:after="0" w:line="240" w:lineRule="auto"/>
        <w:ind w:left="0"/>
        <w:jc w:val="center"/>
        <w:rPr>
          <w:b/>
        </w:rPr>
      </w:pPr>
      <w:r w:rsidRPr="0059106D">
        <w:rPr>
          <w:b/>
        </w:rPr>
        <w:t xml:space="preserve">Кравцов </w:t>
      </w:r>
      <w:r w:rsidRPr="0059106D">
        <w:t>Александр Иванович</w:t>
      </w:r>
    </w:p>
    <w:p w:rsidR="006C3200" w:rsidRPr="001168F6" w:rsidRDefault="006C3200" w:rsidP="006C3200">
      <w:pPr>
        <w:pStyle w:val="2"/>
        <w:spacing w:after="0" w:line="240" w:lineRule="auto"/>
        <w:ind w:left="0"/>
        <w:jc w:val="center"/>
      </w:pPr>
      <w:r w:rsidRPr="0059106D">
        <w:rPr>
          <w:b/>
        </w:rPr>
        <w:t xml:space="preserve">Кравцова </w:t>
      </w:r>
      <w:r w:rsidRPr="001168F6">
        <w:t>Людмила Николаевна</w:t>
      </w:r>
    </w:p>
    <w:p w:rsidR="006C3200" w:rsidRPr="001168F6" w:rsidRDefault="006C3200" w:rsidP="006C3200">
      <w:pPr>
        <w:pStyle w:val="2"/>
        <w:spacing w:after="0" w:line="240" w:lineRule="auto"/>
        <w:ind w:left="0"/>
        <w:jc w:val="center"/>
      </w:pPr>
      <w:r w:rsidRPr="0059106D">
        <w:rPr>
          <w:b/>
        </w:rPr>
        <w:t xml:space="preserve">Козлов </w:t>
      </w:r>
      <w:r w:rsidRPr="001168F6">
        <w:t>Николай Алексеевич</w:t>
      </w:r>
    </w:p>
    <w:p w:rsidR="006C3200" w:rsidRDefault="006C3200" w:rsidP="006C3200">
      <w:pPr>
        <w:pStyle w:val="2"/>
        <w:spacing w:after="0" w:line="240" w:lineRule="auto"/>
        <w:ind w:left="0"/>
        <w:jc w:val="center"/>
      </w:pPr>
    </w:p>
    <w:p w:rsidR="006C3200" w:rsidRDefault="006C3200" w:rsidP="006C3200">
      <w:pPr>
        <w:pStyle w:val="2"/>
        <w:spacing w:after="0" w:line="240" w:lineRule="auto"/>
        <w:ind w:left="0"/>
        <w:jc w:val="center"/>
      </w:pPr>
      <w:r>
        <w:t>ТОВАРОВЕДНАЯ ОЦЕНКА КАЧЕСТВА</w:t>
      </w:r>
    </w:p>
    <w:p w:rsidR="006C3200" w:rsidRDefault="006C3200" w:rsidP="006C3200">
      <w:pPr>
        <w:pStyle w:val="2"/>
        <w:spacing w:after="0" w:line="240" w:lineRule="auto"/>
        <w:ind w:left="0"/>
        <w:jc w:val="center"/>
      </w:pPr>
      <w:r>
        <w:t>ПРОДУКЦИИ РАСТЕНИЕВОДСТВА</w:t>
      </w:r>
    </w:p>
    <w:p w:rsidR="006C3200" w:rsidRPr="003D25F6" w:rsidRDefault="006C3200" w:rsidP="006C3200">
      <w:pPr>
        <w:pStyle w:val="2"/>
        <w:spacing w:after="0" w:line="240" w:lineRule="auto"/>
        <w:ind w:left="0"/>
        <w:jc w:val="center"/>
      </w:pPr>
    </w:p>
    <w:p w:rsidR="006C3200" w:rsidRDefault="006C3200" w:rsidP="006C3200">
      <w:pPr>
        <w:pStyle w:val="2"/>
        <w:spacing w:after="0" w:line="240" w:lineRule="auto"/>
        <w:ind w:left="0"/>
        <w:jc w:val="center"/>
      </w:pPr>
      <w:r>
        <w:t>Лабораторный практикум</w:t>
      </w:r>
    </w:p>
    <w:p w:rsidR="006C3200" w:rsidRPr="003D25F6" w:rsidRDefault="006C3200" w:rsidP="006C3200">
      <w:pPr>
        <w:pStyle w:val="2"/>
        <w:spacing w:after="0" w:line="240" w:lineRule="auto"/>
        <w:ind w:left="0"/>
        <w:jc w:val="center"/>
      </w:pPr>
    </w:p>
    <w:p w:rsidR="006C3200" w:rsidRPr="00362EA2" w:rsidRDefault="006C3200" w:rsidP="006C3200">
      <w:pPr>
        <w:pStyle w:val="2"/>
        <w:spacing w:after="0" w:line="240" w:lineRule="auto"/>
        <w:ind w:left="0"/>
        <w:rPr>
          <w:sz w:val="16"/>
        </w:rPr>
      </w:pPr>
    </w:p>
    <w:p w:rsidR="006C3200" w:rsidRPr="006D6844" w:rsidRDefault="006C3200" w:rsidP="006C3200">
      <w:pPr>
        <w:pStyle w:val="2"/>
        <w:spacing w:after="0" w:line="240" w:lineRule="auto"/>
        <w:ind w:left="0"/>
        <w:jc w:val="center"/>
        <w:rPr>
          <w:i/>
          <w:sz w:val="16"/>
        </w:rPr>
      </w:pPr>
      <w:r>
        <w:rPr>
          <w:sz w:val="16"/>
        </w:rPr>
        <w:t xml:space="preserve">Редактор </w:t>
      </w:r>
      <w:r>
        <w:rPr>
          <w:i/>
          <w:sz w:val="16"/>
        </w:rPr>
        <w:t>Е. В. Ковалёва</w:t>
      </w:r>
    </w:p>
    <w:p w:rsidR="006C3200" w:rsidRDefault="006C3200" w:rsidP="006C3200">
      <w:pPr>
        <w:pStyle w:val="2"/>
        <w:spacing w:after="0" w:line="240" w:lineRule="auto"/>
        <w:ind w:left="0"/>
        <w:jc w:val="center"/>
        <w:rPr>
          <w:sz w:val="16"/>
        </w:rPr>
      </w:pPr>
      <w:r>
        <w:rPr>
          <w:sz w:val="16"/>
        </w:rPr>
        <w:t xml:space="preserve">Технический редактор </w:t>
      </w:r>
      <w:r w:rsidRPr="00385FD3">
        <w:rPr>
          <w:i/>
          <w:sz w:val="16"/>
        </w:rPr>
        <w:t>Н.</w:t>
      </w:r>
      <w:r>
        <w:rPr>
          <w:i/>
          <w:sz w:val="16"/>
        </w:rPr>
        <w:t xml:space="preserve"> Л. Якубовская </w:t>
      </w:r>
    </w:p>
    <w:p w:rsidR="006C3200" w:rsidRPr="00385FD3" w:rsidRDefault="006C3200" w:rsidP="006C3200">
      <w:pPr>
        <w:pStyle w:val="2"/>
        <w:spacing w:after="0" w:line="240" w:lineRule="auto"/>
        <w:ind w:left="0"/>
        <w:jc w:val="center"/>
        <w:rPr>
          <w:i/>
          <w:sz w:val="16"/>
        </w:rPr>
      </w:pPr>
      <w:r w:rsidRPr="00426DE4">
        <w:rPr>
          <w:sz w:val="16"/>
        </w:rPr>
        <w:t>Компьютерный набор и верстка</w:t>
      </w:r>
      <w:r>
        <w:rPr>
          <w:i/>
          <w:sz w:val="16"/>
        </w:rPr>
        <w:t xml:space="preserve"> С. П. Тишкович, Е. И. Соболевская</w:t>
      </w:r>
    </w:p>
    <w:p w:rsidR="006C3200" w:rsidRDefault="006C3200" w:rsidP="006C3200">
      <w:pPr>
        <w:pStyle w:val="2"/>
        <w:spacing w:after="0" w:line="240" w:lineRule="auto"/>
        <w:ind w:left="0"/>
        <w:jc w:val="center"/>
        <w:rPr>
          <w:i/>
          <w:sz w:val="16"/>
        </w:rPr>
      </w:pPr>
    </w:p>
    <w:p w:rsidR="006C3200" w:rsidRDefault="006C3200" w:rsidP="006C3200">
      <w:pPr>
        <w:pStyle w:val="2"/>
        <w:spacing w:after="0" w:line="240" w:lineRule="auto"/>
        <w:ind w:left="0"/>
        <w:rPr>
          <w:sz w:val="16"/>
        </w:rPr>
      </w:pPr>
    </w:p>
    <w:p w:rsidR="006C3200" w:rsidRPr="00F740BD" w:rsidRDefault="006C3200" w:rsidP="006C3200">
      <w:pPr>
        <w:pStyle w:val="af"/>
        <w:jc w:val="center"/>
        <w:rPr>
          <w:sz w:val="16"/>
          <w:szCs w:val="16"/>
        </w:rPr>
      </w:pPr>
      <w:r w:rsidRPr="00F740BD">
        <w:rPr>
          <w:sz w:val="16"/>
          <w:szCs w:val="16"/>
        </w:rPr>
        <w:t xml:space="preserve">Подписано в печать </w:t>
      </w:r>
      <w:r>
        <w:rPr>
          <w:sz w:val="16"/>
          <w:szCs w:val="16"/>
        </w:rPr>
        <w:t>2</w:t>
      </w:r>
      <w:r w:rsidRPr="00F740BD">
        <w:rPr>
          <w:sz w:val="16"/>
          <w:szCs w:val="16"/>
        </w:rPr>
        <w:t xml:space="preserve">6.12.2012. Формат </w:t>
      </w:r>
      <w:r>
        <w:rPr>
          <w:sz w:val="16"/>
          <w:szCs w:val="16"/>
        </w:rPr>
        <w:t>60×80</w:t>
      </w:r>
      <w:r w:rsidRPr="00F740BD">
        <w:rPr>
          <w:sz w:val="16"/>
          <w:szCs w:val="16"/>
        </w:rPr>
        <w:t xml:space="preserve"> </w:t>
      </w:r>
      <w:r w:rsidRPr="00F740BD">
        <w:rPr>
          <w:sz w:val="16"/>
          <w:szCs w:val="16"/>
          <w:vertAlign w:val="superscript"/>
        </w:rPr>
        <w:t>1</w:t>
      </w:r>
      <w:r w:rsidRPr="00F740BD">
        <w:rPr>
          <w:sz w:val="16"/>
          <w:szCs w:val="16"/>
        </w:rPr>
        <w:t>/</w:t>
      </w:r>
      <w:r w:rsidRPr="00F740BD">
        <w:rPr>
          <w:sz w:val="16"/>
          <w:szCs w:val="16"/>
          <w:vertAlign w:val="subscript"/>
        </w:rPr>
        <w:t>16.</w:t>
      </w:r>
      <w:r w:rsidRPr="00F740BD">
        <w:rPr>
          <w:sz w:val="16"/>
          <w:szCs w:val="16"/>
        </w:rPr>
        <w:t xml:space="preserve"> Бумага офсетная.</w:t>
      </w:r>
    </w:p>
    <w:p w:rsidR="006C3200" w:rsidRPr="00D76332" w:rsidRDefault="006C3200" w:rsidP="006C3200">
      <w:pPr>
        <w:pStyle w:val="2"/>
        <w:spacing w:after="0" w:line="240" w:lineRule="auto"/>
        <w:ind w:left="0"/>
        <w:jc w:val="center"/>
        <w:rPr>
          <w:sz w:val="16"/>
        </w:rPr>
      </w:pPr>
      <w:r>
        <w:rPr>
          <w:sz w:val="16"/>
        </w:rPr>
        <w:t xml:space="preserve">Ризография. Гарнитура «Таймс». </w:t>
      </w:r>
      <w:r>
        <w:rPr>
          <w:sz w:val="16"/>
          <w:szCs w:val="16"/>
        </w:rPr>
        <w:t>Усл. печ. л. 9,07</w:t>
      </w:r>
      <w:r w:rsidRPr="00DF1B3A">
        <w:rPr>
          <w:sz w:val="16"/>
          <w:szCs w:val="16"/>
        </w:rPr>
        <w:t>. Уч.-изд.</w:t>
      </w:r>
      <w:r>
        <w:rPr>
          <w:sz w:val="16"/>
          <w:szCs w:val="16"/>
        </w:rPr>
        <w:t xml:space="preserve"> </w:t>
      </w:r>
      <w:r w:rsidRPr="00DF1B3A">
        <w:rPr>
          <w:sz w:val="16"/>
          <w:szCs w:val="16"/>
        </w:rPr>
        <w:t xml:space="preserve">л. </w:t>
      </w:r>
      <w:r>
        <w:rPr>
          <w:sz w:val="16"/>
          <w:szCs w:val="16"/>
        </w:rPr>
        <w:t>8,53.</w:t>
      </w:r>
    </w:p>
    <w:p w:rsidR="006C3200" w:rsidRDefault="006C3200" w:rsidP="006C3200">
      <w:pPr>
        <w:pStyle w:val="2"/>
        <w:spacing w:after="0" w:line="240" w:lineRule="auto"/>
        <w:ind w:left="0"/>
        <w:jc w:val="center"/>
        <w:rPr>
          <w:sz w:val="16"/>
          <w:szCs w:val="16"/>
        </w:rPr>
      </w:pPr>
      <w:r w:rsidRPr="00DF1B3A">
        <w:rPr>
          <w:sz w:val="16"/>
          <w:szCs w:val="16"/>
        </w:rPr>
        <w:t xml:space="preserve">Тираж </w:t>
      </w:r>
      <w:r>
        <w:rPr>
          <w:sz w:val="16"/>
          <w:szCs w:val="16"/>
        </w:rPr>
        <w:t>50 экз. Заказ</w:t>
      </w:r>
      <w:r w:rsidRPr="00DF1B3A">
        <w:rPr>
          <w:sz w:val="16"/>
          <w:szCs w:val="16"/>
        </w:rPr>
        <w:t xml:space="preserve">        </w:t>
      </w:r>
    </w:p>
    <w:p w:rsidR="006C3200" w:rsidRPr="008B400D" w:rsidRDefault="006C3200" w:rsidP="006C3200">
      <w:pPr>
        <w:pStyle w:val="2"/>
        <w:tabs>
          <w:tab w:val="left" w:pos="567"/>
        </w:tabs>
        <w:spacing w:after="0" w:line="240" w:lineRule="auto"/>
        <w:ind w:left="0"/>
        <w:jc w:val="center"/>
      </w:pPr>
    </w:p>
    <w:p w:rsidR="006C3200" w:rsidRPr="008B400D" w:rsidRDefault="006C3200" w:rsidP="006C3200">
      <w:pPr>
        <w:pStyle w:val="2"/>
        <w:tabs>
          <w:tab w:val="left" w:pos="567"/>
        </w:tabs>
        <w:spacing w:after="0" w:line="240" w:lineRule="auto"/>
        <w:ind w:left="0"/>
        <w:jc w:val="center"/>
      </w:pPr>
    </w:p>
    <w:p w:rsidR="006C3200" w:rsidRDefault="006C3200" w:rsidP="006C3200">
      <w:pPr>
        <w:jc w:val="center"/>
        <w:rPr>
          <w:sz w:val="16"/>
        </w:rPr>
      </w:pPr>
      <w:r>
        <w:rPr>
          <w:sz w:val="16"/>
        </w:rPr>
        <w:t>УО «Белорусская государственная сельскохозяйственная академия».</w:t>
      </w:r>
    </w:p>
    <w:p w:rsidR="006C3200" w:rsidRDefault="006C3200" w:rsidP="006C3200">
      <w:pPr>
        <w:jc w:val="center"/>
        <w:rPr>
          <w:sz w:val="16"/>
        </w:rPr>
      </w:pPr>
      <w:r>
        <w:rPr>
          <w:sz w:val="16"/>
        </w:rPr>
        <w:t>ЛИ № 02330/0548504 от 16.06.2009.</w:t>
      </w:r>
    </w:p>
    <w:p w:rsidR="006C3200" w:rsidRDefault="006C3200" w:rsidP="006C3200">
      <w:pPr>
        <w:jc w:val="center"/>
        <w:rPr>
          <w:sz w:val="16"/>
        </w:rPr>
      </w:pPr>
      <w:r>
        <w:rPr>
          <w:sz w:val="16"/>
        </w:rPr>
        <w:t>Ул. Студенческая, 2, 213407, г. Горки.</w:t>
      </w:r>
    </w:p>
    <w:p w:rsidR="006C3200" w:rsidRDefault="006C3200" w:rsidP="006C3200">
      <w:pPr>
        <w:jc w:val="center"/>
        <w:rPr>
          <w:sz w:val="16"/>
        </w:rPr>
      </w:pPr>
    </w:p>
    <w:p w:rsidR="006C3200" w:rsidRDefault="006C3200" w:rsidP="006C3200">
      <w:pPr>
        <w:jc w:val="center"/>
        <w:rPr>
          <w:sz w:val="16"/>
        </w:rPr>
      </w:pPr>
      <w:r>
        <w:rPr>
          <w:sz w:val="16"/>
        </w:rPr>
        <w:t>Отпечатано в</w:t>
      </w:r>
      <w:r w:rsidRPr="00D76332">
        <w:rPr>
          <w:sz w:val="16"/>
        </w:rPr>
        <w:t xml:space="preserve"> </w:t>
      </w:r>
      <w:r>
        <w:rPr>
          <w:sz w:val="16"/>
        </w:rPr>
        <w:t>УО «Белорусская государственная сельскохозяйственная академия».</w:t>
      </w:r>
    </w:p>
    <w:p w:rsidR="006C3200" w:rsidRPr="0059106D" w:rsidRDefault="006C3200" w:rsidP="006C3200">
      <w:pPr>
        <w:jc w:val="center"/>
        <w:rPr>
          <w:sz w:val="16"/>
        </w:rPr>
      </w:pPr>
      <w:r>
        <w:rPr>
          <w:sz w:val="16"/>
        </w:rPr>
        <w:t>Ул. Мичурина, 5, 213407, г. Горки.</w:t>
      </w:r>
    </w:p>
    <w:sectPr w:rsidR="006C3200" w:rsidRPr="0059106D" w:rsidSect="00196CD5">
      <w:footerReference w:type="default" r:id="rId98"/>
      <w:pgSz w:w="8392" w:h="11907" w:code="11"/>
      <w:pgMar w:top="1247" w:right="1134" w:bottom="1474" w:left="1134" w:header="709" w:footer="851"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1D4" w:rsidRDefault="00B921D4" w:rsidP="00AD538C">
      <w:r>
        <w:separator/>
      </w:r>
    </w:p>
  </w:endnote>
  <w:endnote w:type="continuationSeparator" w:id="0">
    <w:p w:rsidR="00B921D4" w:rsidRDefault="00B921D4" w:rsidP="00AD5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5022"/>
      <w:docPartObj>
        <w:docPartGallery w:val="Page Numbers (Bottom of Page)"/>
        <w:docPartUnique/>
      </w:docPartObj>
    </w:sdtPr>
    <w:sdtContent>
      <w:p w:rsidR="00411D2B" w:rsidRDefault="00411D2B">
        <w:pPr>
          <w:pStyle w:val="aa"/>
          <w:jc w:val="center"/>
        </w:pPr>
        <w:r w:rsidRPr="00AD538C">
          <w:rPr>
            <w:sz w:val="16"/>
            <w:szCs w:val="16"/>
          </w:rPr>
          <w:fldChar w:fldCharType="begin"/>
        </w:r>
        <w:r w:rsidRPr="00AD538C">
          <w:rPr>
            <w:sz w:val="16"/>
            <w:szCs w:val="16"/>
          </w:rPr>
          <w:instrText xml:space="preserve"> PAGE   \* MERGEFORMAT </w:instrText>
        </w:r>
        <w:r w:rsidRPr="00AD538C">
          <w:rPr>
            <w:sz w:val="16"/>
            <w:szCs w:val="16"/>
          </w:rPr>
          <w:fldChar w:fldCharType="separate"/>
        </w:r>
        <w:r w:rsidR="006C3200">
          <w:rPr>
            <w:noProof/>
            <w:sz w:val="16"/>
            <w:szCs w:val="16"/>
          </w:rPr>
          <w:t>156</w:t>
        </w:r>
        <w:r w:rsidRPr="00AD538C">
          <w:rPr>
            <w:sz w:val="16"/>
            <w:szCs w:val="16"/>
          </w:rPr>
          <w:fldChar w:fldCharType="end"/>
        </w:r>
      </w:p>
    </w:sdtContent>
  </w:sdt>
  <w:p w:rsidR="00411D2B" w:rsidRDefault="00411D2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1D4" w:rsidRDefault="00B921D4" w:rsidP="00AD538C">
      <w:r>
        <w:separator/>
      </w:r>
    </w:p>
  </w:footnote>
  <w:footnote w:type="continuationSeparator" w:id="0">
    <w:p w:rsidR="00B921D4" w:rsidRDefault="00B921D4" w:rsidP="00AD53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Letter"/>
      <w:lvlText w:val="%1."/>
      <w:lvlJc w:val="left"/>
      <w:rPr>
        <w:b w:val="0"/>
        <w:bCs w:val="0"/>
        <w:i w:val="0"/>
        <w:iCs w:val="0"/>
        <w:smallCaps w:val="0"/>
        <w:strike w:val="0"/>
        <w:color w:val="000000"/>
        <w:spacing w:val="0"/>
        <w:w w:val="100"/>
        <w:position w:val="0"/>
        <w:sz w:val="17"/>
        <w:szCs w:val="17"/>
        <w:u w:val="none"/>
      </w:rPr>
    </w:lvl>
    <w:lvl w:ilvl="1">
      <w:start w:val="1"/>
      <w:numFmt w:val="upperLetter"/>
      <w:lvlText w:val="%1."/>
      <w:lvlJc w:val="left"/>
      <w:rPr>
        <w:b w:val="0"/>
        <w:bCs w:val="0"/>
        <w:i w:val="0"/>
        <w:iCs w:val="0"/>
        <w:smallCaps w:val="0"/>
        <w:strike w:val="0"/>
        <w:color w:val="000000"/>
        <w:spacing w:val="0"/>
        <w:w w:val="100"/>
        <w:position w:val="0"/>
        <w:sz w:val="17"/>
        <w:szCs w:val="17"/>
        <w:u w:val="none"/>
      </w:rPr>
    </w:lvl>
    <w:lvl w:ilvl="2">
      <w:start w:val="1"/>
      <w:numFmt w:val="upperLetter"/>
      <w:lvlText w:val="%1."/>
      <w:lvlJc w:val="left"/>
      <w:rPr>
        <w:b w:val="0"/>
        <w:bCs w:val="0"/>
        <w:i w:val="0"/>
        <w:iCs w:val="0"/>
        <w:smallCaps w:val="0"/>
        <w:strike w:val="0"/>
        <w:color w:val="000000"/>
        <w:spacing w:val="0"/>
        <w:w w:val="100"/>
        <w:position w:val="0"/>
        <w:sz w:val="17"/>
        <w:szCs w:val="17"/>
        <w:u w:val="none"/>
      </w:rPr>
    </w:lvl>
    <w:lvl w:ilvl="3">
      <w:start w:val="1"/>
      <w:numFmt w:val="upperLetter"/>
      <w:lvlText w:val="%1."/>
      <w:lvlJc w:val="left"/>
      <w:rPr>
        <w:b w:val="0"/>
        <w:bCs w:val="0"/>
        <w:i w:val="0"/>
        <w:iCs w:val="0"/>
        <w:smallCaps w:val="0"/>
        <w:strike w:val="0"/>
        <w:color w:val="000000"/>
        <w:spacing w:val="0"/>
        <w:w w:val="100"/>
        <w:position w:val="0"/>
        <w:sz w:val="17"/>
        <w:szCs w:val="17"/>
        <w:u w:val="none"/>
      </w:rPr>
    </w:lvl>
    <w:lvl w:ilvl="4">
      <w:start w:val="1"/>
      <w:numFmt w:val="upperLetter"/>
      <w:lvlText w:val="%1."/>
      <w:lvlJc w:val="left"/>
      <w:rPr>
        <w:b w:val="0"/>
        <w:bCs w:val="0"/>
        <w:i w:val="0"/>
        <w:iCs w:val="0"/>
        <w:smallCaps w:val="0"/>
        <w:strike w:val="0"/>
        <w:color w:val="000000"/>
        <w:spacing w:val="0"/>
        <w:w w:val="100"/>
        <w:position w:val="0"/>
        <w:sz w:val="17"/>
        <w:szCs w:val="17"/>
        <w:u w:val="none"/>
      </w:rPr>
    </w:lvl>
    <w:lvl w:ilvl="5">
      <w:start w:val="1"/>
      <w:numFmt w:val="upperLetter"/>
      <w:lvlText w:val="%1."/>
      <w:lvlJc w:val="left"/>
      <w:rPr>
        <w:b w:val="0"/>
        <w:bCs w:val="0"/>
        <w:i w:val="0"/>
        <w:iCs w:val="0"/>
        <w:smallCaps w:val="0"/>
        <w:strike w:val="0"/>
        <w:color w:val="000000"/>
        <w:spacing w:val="0"/>
        <w:w w:val="100"/>
        <w:position w:val="0"/>
        <w:sz w:val="17"/>
        <w:szCs w:val="17"/>
        <w:u w:val="none"/>
      </w:rPr>
    </w:lvl>
    <w:lvl w:ilvl="6">
      <w:start w:val="1"/>
      <w:numFmt w:val="upperLetter"/>
      <w:lvlText w:val="%1."/>
      <w:lvlJc w:val="left"/>
      <w:rPr>
        <w:b w:val="0"/>
        <w:bCs w:val="0"/>
        <w:i w:val="0"/>
        <w:iCs w:val="0"/>
        <w:smallCaps w:val="0"/>
        <w:strike w:val="0"/>
        <w:color w:val="000000"/>
        <w:spacing w:val="0"/>
        <w:w w:val="100"/>
        <w:position w:val="0"/>
        <w:sz w:val="17"/>
        <w:szCs w:val="17"/>
        <w:u w:val="none"/>
      </w:rPr>
    </w:lvl>
    <w:lvl w:ilvl="7">
      <w:start w:val="1"/>
      <w:numFmt w:val="upperLetter"/>
      <w:lvlText w:val="%1."/>
      <w:lvlJc w:val="left"/>
      <w:rPr>
        <w:b w:val="0"/>
        <w:bCs w:val="0"/>
        <w:i w:val="0"/>
        <w:iCs w:val="0"/>
        <w:smallCaps w:val="0"/>
        <w:strike w:val="0"/>
        <w:color w:val="000000"/>
        <w:spacing w:val="0"/>
        <w:w w:val="100"/>
        <w:position w:val="0"/>
        <w:sz w:val="17"/>
        <w:szCs w:val="17"/>
        <w:u w:val="none"/>
      </w:rPr>
    </w:lvl>
    <w:lvl w:ilvl="8">
      <w:start w:val="1"/>
      <w:numFmt w:val="upperLetter"/>
      <w:lvlText w:val="%1."/>
      <w:lvlJc w:val="left"/>
      <w:rPr>
        <w:b w:val="0"/>
        <w:bCs w:val="0"/>
        <w:i w:val="0"/>
        <w:iCs w:val="0"/>
        <w:smallCaps w:val="0"/>
        <w:strike w:val="0"/>
        <w:color w:val="000000"/>
        <w:spacing w:val="0"/>
        <w:w w:val="100"/>
        <w:position w:val="0"/>
        <w:sz w:val="17"/>
        <w:szCs w:val="17"/>
        <w:u w:val="none"/>
      </w:rPr>
    </w:lvl>
  </w:abstractNum>
  <w:abstractNum w:abstractNumId="1">
    <w:nsid w:val="01A250D6"/>
    <w:multiLevelType w:val="hybridMultilevel"/>
    <w:tmpl w:val="D6EA8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91777E"/>
    <w:multiLevelType w:val="hybridMultilevel"/>
    <w:tmpl w:val="C1F0C01E"/>
    <w:lvl w:ilvl="0" w:tplc="0419000F">
      <w:start w:val="1"/>
      <w:numFmt w:val="decimal"/>
      <w:lvlText w:val="%1."/>
      <w:lvlJc w:val="left"/>
      <w:pPr>
        <w:ind w:left="1458" w:hanging="360"/>
      </w:pPr>
    </w:lvl>
    <w:lvl w:ilvl="1" w:tplc="04190019" w:tentative="1">
      <w:start w:val="1"/>
      <w:numFmt w:val="lowerLetter"/>
      <w:lvlText w:val="%2."/>
      <w:lvlJc w:val="left"/>
      <w:pPr>
        <w:ind w:left="2178" w:hanging="360"/>
      </w:pPr>
    </w:lvl>
    <w:lvl w:ilvl="2" w:tplc="0419001B" w:tentative="1">
      <w:start w:val="1"/>
      <w:numFmt w:val="lowerRoman"/>
      <w:lvlText w:val="%3."/>
      <w:lvlJc w:val="right"/>
      <w:pPr>
        <w:ind w:left="2898" w:hanging="180"/>
      </w:pPr>
    </w:lvl>
    <w:lvl w:ilvl="3" w:tplc="0419000F" w:tentative="1">
      <w:start w:val="1"/>
      <w:numFmt w:val="decimal"/>
      <w:lvlText w:val="%4."/>
      <w:lvlJc w:val="left"/>
      <w:pPr>
        <w:ind w:left="3618" w:hanging="360"/>
      </w:pPr>
    </w:lvl>
    <w:lvl w:ilvl="4" w:tplc="04190019" w:tentative="1">
      <w:start w:val="1"/>
      <w:numFmt w:val="lowerLetter"/>
      <w:lvlText w:val="%5."/>
      <w:lvlJc w:val="left"/>
      <w:pPr>
        <w:ind w:left="4338" w:hanging="360"/>
      </w:pPr>
    </w:lvl>
    <w:lvl w:ilvl="5" w:tplc="0419001B" w:tentative="1">
      <w:start w:val="1"/>
      <w:numFmt w:val="lowerRoman"/>
      <w:lvlText w:val="%6."/>
      <w:lvlJc w:val="right"/>
      <w:pPr>
        <w:ind w:left="5058" w:hanging="180"/>
      </w:pPr>
    </w:lvl>
    <w:lvl w:ilvl="6" w:tplc="0419000F" w:tentative="1">
      <w:start w:val="1"/>
      <w:numFmt w:val="decimal"/>
      <w:lvlText w:val="%7."/>
      <w:lvlJc w:val="left"/>
      <w:pPr>
        <w:ind w:left="5778" w:hanging="360"/>
      </w:pPr>
    </w:lvl>
    <w:lvl w:ilvl="7" w:tplc="04190019" w:tentative="1">
      <w:start w:val="1"/>
      <w:numFmt w:val="lowerLetter"/>
      <w:lvlText w:val="%8."/>
      <w:lvlJc w:val="left"/>
      <w:pPr>
        <w:ind w:left="6498" w:hanging="360"/>
      </w:pPr>
    </w:lvl>
    <w:lvl w:ilvl="8" w:tplc="0419001B" w:tentative="1">
      <w:start w:val="1"/>
      <w:numFmt w:val="lowerRoman"/>
      <w:lvlText w:val="%9."/>
      <w:lvlJc w:val="right"/>
      <w:pPr>
        <w:ind w:left="7218" w:hanging="180"/>
      </w:pPr>
    </w:lvl>
  </w:abstractNum>
  <w:abstractNum w:abstractNumId="3">
    <w:nsid w:val="09583522"/>
    <w:multiLevelType w:val="hybridMultilevel"/>
    <w:tmpl w:val="536E0E78"/>
    <w:lvl w:ilvl="0" w:tplc="0044AA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2A15A1D"/>
    <w:multiLevelType w:val="hybridMultilevel"/>
    <w:tmpl w:val="9F261126"/>
    <w:lvl w:ilvl="0" w:tplc="71727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6B1C2F"/>
    <w:multiLevelType w:val="hybridMultilevel"/>
    <w:tmpl w:val="BAF85C98"/>
    <w:lvl w:ilvl="0" w:tplc="05EED05A">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6">
    <w:nsid w:val="193F4BDA"/>
    <w:multiLevelType w:val="hybridMultilevel"/>
    <w:tmpl w:val="733C5D5E"/>
    <w:lvl w:ilvl="0" w:tplc="1C9CEA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AE73E4B"/>
    <w:multiLevelType w:val="hybridMultilevel"/>
    <w:tmpl w:val="BA7CCEDE"/>
    <w:lvl w:ilvl="0" w:tplc="044C3D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E694FEF"/>
    <w:multiLevelType w:val="hybridMultilevel"/>
    <w:tmpl w:val="C1846D1E"/>
    <w:lvl w:ilvl="0" w:tplc="E87ECF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454F95"/>
    <w:multiLevelType w:val="hybridMultilevel"/>
    <w:tmpl w:val="03F8ADC6"/>
    <w:lvl w:ilvl="0" w:tplc="6EFE8B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574152C"/>
    <w:multiLevelType w:val="hybridMultilevel"/>
    <w:tmpl w:val="CBF656A8"/>
    <w:lvl w:ilvl="0" w:tplc="0419000F">
      <w:start w:val="1"/>
      <w:numFmt w:val="decimal"/>
      <w:lvlText w:val="%1."/>
      <w:lvlJc w:val="left"/>
      <w:pPr>
        <w:ind w:left="1458" w:hanging="360"/>
      </w:pPr>
    </w:lvl>
    <w:lvl w:ilvl="1" w:tplc="04190019" w:tentative="1">
      <w:start w:val="1"/>
      <w:numFmt w:val="lowerLetter"/>
      <w:lvlText w:val="%2."/>
      <w:lvlJc w:val="left"/>
      <w:pPr>
        <w:ind w:left="2178" w:hanging="360"/>
      </w:pPr>
    </w:lvl>
    <w:lvl w:ilvl="2" w:tplc="0419001B" w:tentative="1">
      <w:start w:val="1"/>
      <w:numFmt w:val="lowerRoman"/>
      <w:lvlText w:val="%3."/>
      <w:lvlJc w:val="right"/>
      <w:pPr>
        <w:ind w:left="2898" w:hanging="180"/>
      </w:pPr>
    </w:lvl>
    <w:lvl w:ilvl="3" w:tplc="0419000F" w:tentative="1">
      <w:start w:val="1"/>
      <w:numFmt w:val="decimal"/>
      <w:lvlText w:val="%4."/>
      <w:lvlJc w:val="left"/>
      <w:pPr>
        <w:ind w:left="3618" w:hanging="360"/>
      </w:pPr>
    </w:lvl>
    <w:lvl w:ilvl="4" w:tplc="04190019" w:tentative="1">
      <w:start w:val="1"/>
      <w:numFmt w:val="lowerLetter"/>
      <w:lvlText w:val="%5."/>
      <w:lvlJc w:val="left"/>
      <w:pPr>
        <w:ind w:left="4338" w:hanging="360"/>
      </w:pPr>
    </w:lvl>
    <w:lvl w:ilvl="5" w:tplc="0419001B" w:tentative="1">
      <w:start w:val="1"/>
      <w:numFmt w:val="lowerRoman"/>
      <w:lvlText w:val="%6."/>
      <w:lvlJc w:val="right"/>
      <w:pPr>
        <w:ind w:left="5058" w:hanging="180"/>
      </w:pPr>
    </w:lvl>
    <w:lvl w:ilvl="6" w:tplc="0419000F" w:tentative="1">
      <w:start w:val="1"/>
      <w:numFmt w:val="decimal"/>
      <w:lvlText w:val="%7."/>
      <w:lvlJc w:val="left"/>
      <w:pPr>
        <w:ind w:left="5778" w:hanging="360"/>
      </w:pPr>
    </w:lvl>
    <w:lvl w:ilvl="7" w:tplc="04190019" w:tentative="1">
      <w:start w:val="1"/>
      <w:numFmt w:val="lowerLetter"/>
      <w:lvlText w:val="%8."/>
      <w:lvlJc w:val="left"/>
      <w:pPr>
        <w:ind w:left="6498" w:hanging="360"/>
      </w:pPr>
    </w:lvl>
    <w:lvl w:ilvl="8" w:tplc="0419001B" w:tentative="1">
      <w:start w:val="1"/>
      <w:numFmt w:val="lowerRoman"/>
      <w:lvlText w:val="%9."/>
      <w:lvlJc w:val="right"/>
      <w:pPr>
        <w:ind w:left="7218" w:hanging="180"/>
      </w:pPr>
    </w:lvl>
  </w:abstractNum>
  <w:abstractNum w:abstractNumId="11">
    <w:nsid w:val="287C5226"/>
    <w:multiLevelType w:val="hybridMultilevel"/>
    <w:tmpl w:val="3654A12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D1A0E"/>
    <w:multiLevelType w:val="multilevel"/>
    <w:tmpl w:val="60C6E8CE"/>
    <w:lvl w:ilvl="0">
      <w:start w:val="1"/>
      <w:numFmt w:val="decimal"/>
      <w:lvlText w:val="%1."/>
      <w:legacy w:legacy="1" w:legacySpace="0" w:legacyIndent="381"/>
      <w:lvlJc w:val="left"/>
      <w:rPr>
        <w:rFonts w:ascii="Times New Roman" w:hAnsi="Times New Roman" w:cs="Times New Roman" w:hint="default"/>
      </w:rPr>
    </w:lvl>
    <w:lvl w:ilvl="1">
      <w:start w:val="18"/>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2F0A608C"/>
    <w:multiLevelType w:val="hybridMultilevel"/>
    <w:tmpl w:val="6740992E"/>
    <w:lvl w:ilvl="0" w:tplc="5BB6C050">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A3A0725"/>
    <w:multiLevelType w:val="hybridMultilevel"/>
    <w:tmpl w:val="84BC8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727ACD"/>
    <w:multiLevelType w:val="hybridMultilevel"/>
    <w:tmpl w:val="898672FE"/>
    <w:lvl w:ilvl="0" w:tplc="57DE3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3333BE"/>
    <w:multiLevelType w:val="hybridMultilevel"/>
    <w:tmpl w:val="DF5E9C3E"/>
    <w:lvl w:ilvl="0" w:tplc="61CE76FC">
      <w:start w:val="1"/>
      <w:numFmt w:val="decimal"/>
      <w:lvlText w:val="%1"/>
      <w:lvlJc w:val="left"/>
      <w:pPr>
        <w:ind w:left="1211" w:hanging="360"/>
      </w:pPr>
      <w:rPr>
        <w:rFonts w:ascii="Times New Roman" w:eastAsiaTheme="minorHAns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CAC3595"/>
    <w:multiLevelType w:val="hybridMultilevel"/>
    <w:tmpl w:val="B8089A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D975DEC"/>
    <w:multiLevelType w:val="hybridMultilevel"/>
    <w:tmpl w:val="D48481B8"/>
    <w:lvl w:ilvl="0" w:tplc="0866984A">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19">
    <w:nsid w:val="4E450010"/>
    <w:multiLevelType w:val="hybridMultilevel"/>
    <w:tmpl w:val="9FB0984C"/>
    <w:lvl w:ilvl="0" w:tplc="6614AE0C">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0">
    <w:nsid w:val="50923212"/>
    <w:multiLevelType w:val="hybridMultilevel"/>
    <w:tmpl w:val="733C5D5E"/>
    <w:lvl w:ilvl="0" w:tplc="1C9CEA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155606C"/>
    <w:multiLevelType w:val="hybridMultilevel"/>
    <w:tmpl w:val="9FB0984C"/>
    <w:lvl w:ilvl="0" w:tplc="6614AE0C">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2">
    <w:nsid w:val="530E10FC"/>
    <w:multiLevelType w:val="hybridMultilevel"/>
    <w:tmpl w:val="733C5D5E"/>
    <w:lvl w:ilvl="0" w:tplc="1C9CEA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7EB0F62"/>
    <w:multiLevelType w:val="hybridMultilevel"/>
    <w:tmpl w:val="BDDC5878"/>
    <w:lvl w:ilvl="0" w:tplc="71727DC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3D30CB"/>
    <w:multiLevelType w:val="hybridMultilevel"/>
    <w:tmpl w:val="CF7428AC"/>
    <w:lvl w:ilvl="0" w:tplc="479CB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B5E7DD5"/>
    <w:multiLevelType w:val="hybridMultilevel"/>
    <w:tmpl w:val="C4D25758"/>
    <w:lvl w:ilvl="0" w:tplc="EAC40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29078D5"/>
    <w:multiLevelType w:val="multilevel"/>
    <w:tmpl w:val="A9CC6F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62EB1DD8"/>
    <w:multiLevelType w:val="hybridMultilevel"/>
    <w:tmpl w:val="3654A12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B64AF0"/>
    <w:multiLevelType w:val="hybridMultilevel"/>
    <w:tmpl w:val="49EEBA88"/>
    <w:lvl w:ilvl="0" w:tplc="BCA8E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AFD3F9A"/>
    <w:multiLevelType w:val="hybridMultilevel"/>
    <w:tmpl w:val="5462A742"/>
    <w:lvl w:ilvl="0" w:tplc="745086F2">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30">
    <w:nsid w:val="6F7477E4"/>
    <w:multiLevelType w:val="hybridMultilevel"/>
    <w:tmpl w:val="9F261126"/>
    <w:lvl w:ilvl="0" w:tplc="71727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05666CE"/>
    <w:multiLevelType w:val="hybridMultilevel"/>
    <w:tmpl w:val="DEFCE908"/>
    <w:lvl w:ilvl="0" w:tplc="44D64D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1B4BF5"/>
    <w:multiLevelType w:val="hybridMultilevel"/>
    <w:tmpl w:val="9B429924"/>
    <w:lvl w:ilvl="0" w:tplc="6B82F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58E2BA2"/>
    <w:multiLevelType w:val="hybridMultilevel"/>
    <w:tmpl w:val="9F261126"/>
    <w:lvl w:ilvl="0" w:tplc="71727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E600B00"/>
    <w:multiLevelType w:val="hybridMultilevel"/>
    <w:tmpl w:val="82D6CD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F8D0F1E"/>
    <w:multiLevelType w:val="hybridMultilevel"/>
    <w:tmpl w:val="4FD4CD84"/>
    <w:lvl w:ilvl="0" w:tplc="0419000F">
      <w:start w:val="1"/>
      <w:numFmt w:val="decimal"/>
      <w:lvlText w:val="%1."/>
      <w:lvlJc w:val="left"/>
      <w:pPr>
        <w:ind w:left="1621" w:hanging="360"/>
      </w:pPr>
    </w:lvl>
    <w:lvl w:ilvl="1" w:tplc="04190019" w:tentative="1">
      <w:start w:val="1"/>
      <w:numFmt w:val="lowerLetter"/>
      <w:lvlText w:val="%2."/>
      <w:lvlJc w:val="left"/>
      <w:pPr>
        <w:ind w:left="2341" w:hanging="360"/>
      </w:pPr>
    </w:lvl>
    <w:lvl w:ilvl="2" w:tplc="0419001B" w:tentative="1">
      <w:start w:val="1"/>
      <w:numFmt w:val="lowerRoman"/>
      <w:lvlText w:val="%3."/>
      <w:lvlJc w:val="right"/>
      <w:pPr>
        <w:ind w:left="3061" w:hanging="180"/>
      </w:pPr>
    </w:lvl>
    <w:lvl w:ilvl="3" w:tplc="0419000F" w:tentative="1">
      <w:start w:val="1"/>
      <w:numFmt w:val="decimal"/>
      <w:lvlText w:val="%4."/>
      <w:lvlJc w:val="left"/>
      <w:pPr>
        <w:ind w:left="3781" w:hanging="360"/>
      </w:pPr>
    </w:lvl>
    <w:lvl w:ilvl="4" w:tplc="04190019" w:tentative="1">
      <w:start w:val="1"/>
      <w:numFmt w:val="lowerLetter"/>
      <w:lvlText w:val="%5."/>
      <w:lvlJc w:val="left"/>
      <w:pPr>
        <w:ind w:left="4501" w:hanging="360"/>
      </w:pPr>
    </w:lvl>
    <w:lvl w:ilvl="5" w:tplc="0419001B" w:tentative="1">
      <w:start w:val="1"/>
      <w:numFmt w:val="lowerRoman"/>
      <w:lvlText w:val="%6."/>
      <w:lvlJc w:val="right"/>
      <w:pPr>
        <w:ind w:left="5221" w:hanging="180"/>
      </w:pPr>
    </w:lvl>
    <w:lvl w:ilvl="6" w:tplc="0419000F" w:tentative="1">
      <w:start w:val="1"/>
      <w:numFmt w:val="decimal"/>
      <w:lvlText w:val="%7."/>
      <w:lvlJc w:val="left"/>
      <w:pPr>
        <w:ind w:left="5941" w:hanging="360"/>
      </w:pPr>
    </w:lvl>
    <w:lvl w:ilvl="7" w:tplc="04190019" w:tentative="1">
      <w:start w:val="1"/>
      <w:numFmt w:val="lowerLetter"/>
      <w:lvlText w:val="%8."/>
      <w:lvlJc w:val="left"/>
      <w:pPr>
        <w:ind w:left="6661" w:hanging="360"/>
      </w:pPr>
    </w:lvl>
    <w:lvl w:ilvl="8" w:tplc="0419001B" w:tentative="1">
      <w:start w:val="1"/>
      <w:numFmt w:val="lowerRoman"/>
      <w:lvlText w:val="%9."/>
      <w:lvlJc w:val="right"/>
      <w:pPr>
        <w:ind w:left="7381" w:hanging="180"/>
      </w:pPr>
    </w:lvl>
  </w:abstractNum>
  <w:num w:numId="1">
    <w:abstractNumId w:val="12"/>
  </w:num>
  <w:num w:numId="2">
    <w:abstractNumId w:val="17"/>
  </w:num>
  <w:num w:numId="3">
    <w:abstractNumId w:val="26"/>
  </w:num>
  <w:num w:numId="4">
    <w:abstractNumId w:val="18"/>
  </w:num>
  <w:num w:numId="5">
    <w:abstractNumId w:val="24"/>
  </w:num>
  <w:num w:numId="6">
    <w:abstractNumId w:val="9"/>
  </w:num>
  <w:num w:numId="7">
    <w:abstractNumId w:val="7"/>
  </w:num>
  <w:num w:numId="8">
    <w:abstractNumId w:val="28"/>
  </w:num>
  <w:num w:numId="9">
    <w:abstractNumId w:val="8"/>
  </w:num>
  <w:num w:numId="10">
    <w:abstractNumId w:val="4"/>
  </w:num>
  <w:num w:numId="11">
    <w:abstractNumId w:val="25"/>
  </w:num>
  <w:num w:numId="12">
    <w:abstractNumId w:val="29"/>
  </w:num>
  <w:num w:numId="13">
    <w:abstractNumId w:val="5"/>
  </w:num>
  <w:num w:numId="14">
    <w:abstractNumId w:val="32"/>
  </w:num>
  <w:num w:numId="15">
    <w:abstractNumId w:val="33"/>
  </w:num>
  <w:num w:numId="16">
    <w:abstractNumId w:val="14"/>
  </w:num>
  <w:num w:numId="17">
    <w:abstractNumId w:val="10"/>
  </w:num>
  <w:num w:numId="18">
    <w:abstractNumId w:val="35"/>
  </w:num>
  <w:num w:numId="19">
    <w:abstractNumId w:val="34"/>
  </w:num>
  <w:num w:numId="20">
    <w:abstractNumId w:val="30"/>
  </w:num>
  <w:num w:numId="21">
    <w:abstractNumId w:val="23"/>
  </w:num>
  <w:num w:numId="22">
    <w:abstractNumId w:val="27"/>
  </w:num>
  <w:num w:numId="23">
    <w:abstractNumId w:val="11"/>
  </w:num>
  <w:num w:numId="24">
    <w:abstractNumId w:val="3"/>
  </w:num>
  <w:num w:numId="25">
    <w:abstractNumId w:val="15"/>
  </w:num>
  <w:num w:numId="26">
    <w:abstractNumId w:val="2"/>
  </w:num>
  <w:num w:numId="27">
    <w:abstractNumId w:val="22"/>
  </w:num>
  <w:num w:numId="28">
    <w:abstractNumId w:val="16"/>
  </w:num>
  <w:num w:numId="29">
    <w:abstractNumId w:val="1"/>
  </w:num>
  <w:num w:numId="30">
    <w:abstractNumId w:val="21"/>
  </w:num>
  <w:num w:numId="31">
    <w:abstractNumId w:val="0"/>
  </w:num>
  <w:num w:numId="32">
    <w:abstractNumId w:val="20"/>
  </w:num>
  <w:num w:numId="33">
    <w:abstractNumId w:val="19"/>
  </w:num>
  <w:num w:numId="34">
    <w:abstractNumId w:val="6"/>
  </w:num>
  <w:num w:numId="35">
    <w:abstractNumId w:val="13"/>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autoHyphenation/>
  <w:drawingGridHorizontalSpacing w:val="100"/>
  <w:displayHorizontalDrawingGridEvery w:val="2"/>
  <w:characterSpacingControl w:val="doNotCompress"/>
  <w:footnotePr>
    <w:footnote w:id="-1"/>
    <w:footnote w:id="0"/>
  </w:footnotePr>
  <w:endnotePr>
    <w:endnote w:id="-1"/>
    <w:endnote w:id="0"/>
  </w:endnotePr>
  <w:compat/>
  <w:rsids>
    <w:rsidRoot w:val="00860182"/>
    <w:rsid w:val="0000344B"/>
    <w:rsid w:val="00012AF8"/>
    <w:rsid w:val="00015528"/>
    <w:rsid w:val="00016095"/>
    <w:rsid w:val="00021C8B"/>
    <w:rsid w:val="000306F4"/>
    <w:rsid w:val="00033D1A"/>
    <w:rsid w:val="00033F49"/>
    <w:rsid w:val="00035B61"/>
    <w:rsid w:val="0004211E"/>
    <w:rsid w:val="00042B41"/>
    <w:rsid w:val="0005020C"/>
    <w:rsid w:val="00052F38"/>
    <w:rsid w:val="00055811"/>
    <w:rsid w:val="00056C1B"/>
    <w:rsid w:val="00061E63"/>
    <w:rsid w:val="00064FA5"/>
    <w:rsid w:val="00066FFC"/>
    <w:rsid w:val="00071112"/>
    <w:rsid w:val="0007232A"/>
    <w:rsid w:val="0007527E"/>
    <w:rsid w:val="0007720E"/>
    <w:rsid w:val="0008065A"/>
    <w:rsid w:val="00082912"/>
    <w:rsid w:val="00084EE0"/>
    <w:rsid w:val="0008681C"/>
    <w:rsid w:val="00095EC6"/>
    <w:rsid w:val="0009686D"/>
    <w:rsid w:val="000A2A9F"/>
    <w:rsid w:val="000B2F84"/>
    <w:rsid w:val="000D5CCD"/>
    <w:rsid w:val="000E69C7"/>
    <w:rsid w:val="000F16CD"/>
    <w:rsid w:val="000F25DD"/>
    <w:rsid w:val="00100549"/>
    <w:rsid w:val="00100707"/>
    <w:rsid w:val="001026AB"/>
    <w:rsid w:val="00103E56"/>
    <w:rsid w:val="001047AA"/>
    <w:rsid w:val="001056D0"/>
    <w:rsid w:val="0011055C"/>
    <w:rsid w:val="001123BF"/>
    <w:rsid w:val="001215E5"/>
    <w:rsid w:val="0012190D"/>
    <w:rsid w:val="00122AD6"/>
    <w:rsid w:val="00122CA3"/>
    <w:rsid w:val="0013084F"/>
    <w:rsid w:val="0014085A"/>
    <w:rsid w:val="001454CA"/>
    <w:rsid w:val="00145C48"/>
    <w:rsid w:val="00153A3E"/>
    <w:rsid w:val="00155D4A"/>
    <w:rsid w:val="00164D05"/>
    <w:rsid w:val="00171470"/>
    <w:rsid w:val="00171CEB"/>
    <w:rsid w:val="001846EA"/>
    <w:rsid w:val="001867F2"/>
    <w:rsid w:val="00187C3C"/>
    <w:rsid w:val="00190C10"/>
    <w:rsid w:val="0019356D"/>
    <w:rsid w:val="00196CD5"/>
    <w:rsid w:val="001A1386"/>
    <w:rsid w:val="001A2A65"/>
    <w:rsid w:val="001B284E"/>
    <w:rsid w:val="001B6A9A"/>
    <w:rsid w:val="001C1FBE"/>
    <w:rsid w:val="001C21D9"/>
    <w:rsid w:val="001C2DE4"/>
    <w:rsid w:val="001C4FD3"/>
    <w:rsid w:val="001C69FD"/>
    <w:rsid w:val="001D6323"/>
    <w:rsid w:val="001D6824"/>
    <w:rsid w:val="001E14AC"/>
    <w:rsid w:val="001E26EC"/>
    <w:rsid w:val="001E4DE2"/>
    <w:rsid w:val="001E73CE"/>
    <w:rsid w:val="001E74F1"/>
    <w:rsid w:val="001E7983"/>
    <w:rsid w:val="001F4379"/>
    <w:rsid w:val="001F6B99"/>
    <w:rsid w:val="00201C69"/>
    <w:rsid w:val="0020325D"/>
    <w:rsid w:val="00204BAC"/>
    <w:rsid w:val="00206534"/>
    <w:rsid w:val="00210DC1"/>
    <w:rsid w:val="00213CF8"/>
    <w:rsid w:val="002179D9"/>
    <w:rsid w:val="00221EB9"/>
    <w:rsid w:val="00223916"/>
    <w:rsid w:val="00223A40"/>
    <w:rsid w:val="00226688"/>
    <w:rsid w:val="002363BE"/>
    <w:rsid w:val="0023680E"/>
    <w:rsid w:val="00237732"/>
    <w:rsid w:val="00250789"/>
    <w:rsid w:val="00251A3E"/>
    <w:rsid w:val="00251FD9"/>
    <w:rsid w:val="00254B0A"/>
    <w:rsid w:val="00261104"/>
    <w:rsid w:val="00270D6D"/>
    <w:rsid w:val="00274D36"/>
    <w:rsid w:val="0028090B"/>
    <w:rsid w:val="00280F1E"/>
    <w:rsid w:val="00293111"/>
    <w:rsid w:val="002A0C8A"/>
    <w:rsid w:val="002A0E06"/>
    <w:rsid w:val="002A5FB7"/>
    <w:rsid w:val="002B1DA1"/>
    <w:rsid w:val="002C2DC7"/>
    <w:rsid w:val="002E3111"/>
    <w:rsid w:val="002F261D"/>
    <w:rsid w:val="002F3CCE"/>
    <w:rsid w:val="00307FF3"/>
    <w:rsid w:val="00314E48"/>
    <w:rsid w:val="00327D4E"/>
    <w:rsid w:val="003312B9"/>
    <w:rsid w:val="0034521E"/>
    <w:rsid w:val="00345A8B"/>
    <w:rsid w:val="00347ECC"/>
    <w:rsid w:val="00352B1E"/>
    <w:rsid w:val="003615C5"/>
    <w:rsid w:val="0036256F"/>
    <w:rsid w:val="00362C71"/>
    <w:rsid w:val="003653BC"/>
    <w:rsid w:val="00365C5D"/>
    <w:rsid w:val="00373A97"/>
    <w:rsid w:val="0038180D"/>
    <w:rsid w:val="003836E8"/>
    <w:rsid w:val="00391E7F"/>
    <w:rsid w:val="00392016"/>
    <w:rsid w:val="003B50ED"/>
    <w:rsid w:val="003C0DC6"/>
    <w:rsid w:val="003D2DB4"/>
    <w:rsid w:val="003D34C8"/>
    <w:rsid w:val="003D58A0"/>
    <w:rsid w:val="003D7414"/>
    <w:rsid w:val="003E0D73"/>
    <w:rsid w:val="003E2908"/>
    <w:rsid w:val="003E3BD5"/>
    <w:rsid w:val="003F29F3"/>
    <w:rsid w:val="003F554B"/>
    <w:rsid w:val="00400B36"/>
    <w:rsid w:val="00404812"/>
    <w:rsid w:val="00411D2B"/>
    <w:rsid w:val="00422962"/>
    <w:rsid w:val="00424EEF"/>
    <w:rsid w:val="00433554"/>
    <w:rsid w:val="00436E36"/>
    <w:rsid w:val="004370CB"/>
    <w:rsid w:val="004402B5"/>
    <w:rsid w:val="00462169"/>
    <w:rsid w:val="004667AB"/>
    <w:rsid w:val="00474CEF"/>
    <w:rsid w:val="004871D1"/>
    <w:rsid w:val="00487C5D"/>
    <w:rsid w:val="00491229"/>
    <w:rsid w:val="004A0112"/>
    <w:rsid w:val="004A6FC9"/>
    <w:rsid w:val="004B32C0"/>
    <w:rsid w:val="004C07EE"/>
    <w:rsid w:val="004C1D8A"/>
    <w:rsid w:val="004C38EC"/>
    <w:rsid w:val="004D1246"/>
    <w:rsid w:val="004D2A28"/>
    <w:rsid w:val="004D3F77"/>
    <w:rsid w:val="004D601D"/>
    <w:rsid w:val="004E0902"/>
    <w:rsid w:val="004F0EE8"/>
    <w:rsid w:val="004F4C28"/>
    <w:rsid w:val="00500636"/>
    <w:rsid w:val="00504FE2"/>
    <w:rsid w:val="0050755A"/>
    <w:rsid w:val="005201A9"/>
    <w:rsid w:val="005214B1"/>
    <w:rsid w:val="00522E84"/>
    <w:rsid w:val="005308EB"/>
    <w:rsid w:val="00533247"/>
    <w:rsid w:val="00542D83"/>
    <w:rsid w:val="00545F61"/>
    <w:rsid w:val="00546033"/>
    <w:rsid w:val="00547272"/>
    <w:rsid w:val="0054735B"/>
    <w:rsid w:val="00551C69"/>
    <w:rsid w:val="005524A3"/>
    <w:rsid w:val="00554E32"/>
    <w:rsid w:val="00557EB8"/>
    <w:rsid w:val="00561A85"/>
    <w:rsid w:val="00564986"/>
    <w:rsid w:val="00572CF9"/>
    <w:rsid w:val="0058010D"/>
    <w:rsid w:val="00580FAF"/>
    <w:rsid w:val="0058572F"/>
    <w:rsid w:val="005868A2"/>
    <w:rsid w:val="005926D5"/>
    <w:rsid w:val="005A08DD"/>
    <w:rsid w:val="005A0ED6"/>
    <w:rsid w:val="005A30D6"/>
    <w:rsid w:val="005A327E"/>
    <w:rsid w:val="005A562B"/>
    <w:rsid w:val="005A7881"/>
    <w:rsid w:val="005B2732"/>
    <w:rsid w:val="005B375B"/>
    <w:rsid w:val="005C57B7"/>
    <w:rsid w:val="005D019D"/>
    <w:rsid w:val="005D1C44"/>
    <w:rsid w:val="005D407D"/>
    <w:rsid w:val="005D4E9A"/>
    <w:rsid w:val="005D6BBC"/>
    <w:rsid w:val="005E0618"/>
    <w:rsid w:val="005E1731"/>
    <w:rsid w:val="005E2765"/>
    <w:rsid w:val="005E2903"/>
    <w:rsid w:val="005E4987"/>
    <w:rsid w:val="005E5E4F"/>
    <w:rsid w:val="005E7925"/>
    <w:rsid w:val="005F068A"/>
    <w:rsid w:val="005F13FC"/>
    <w:rsid w:val="005F4F76"/>
    <w:rsid w:val="00610AF6"/>
    <w:rsid w:val="0061177D"/>
    <w:rsid w:val="0062151C"/>
    <w:rsid w:val="0062303A"/>
    <w:rsid w:val="00623D78"/>
    <w:rsid w:val="006311DF"/>
    <w:rsid w:val="00632E81"/>
    <w:rsid w:val="00633A04"/>
    <w:rsid w:val="00636BD0"/>
    <w:rsid w:val="00637EA7"/>
    <w:rsid w:val="00640D50"/>
    <w:rsid w:val="0065396B"/>
    <w:rsid w:val="00660623"/>
    <w:rsid w:val="00661EA0"/>
    <w:rsid w:val="0066263B"/>
    <w:rsid w:val="00671775"/>
    <w:rsid w:val="0067297D"/>
    <w:rsid w:val="00677A2E"/>
    <w:rsid w:val="00683021"/>
    <w:rsid w:val="00692A20"/>
    <w:rsid w:val="00693E23"/>
    <w:rsid w:val="0069480F"/>
    <w:rsid w:val="006978ED"/>
    <w:rsid w:val="006A2408"/>
    <w:rsid w:val="006A2E95"/>
    <w:rsid w:val="006A34EF"/>
    <w:rsid w:val="006C0677"/>
    <w:rsid w:val="006C0FA8"/>
    <w:rsid w:val="006C2766"/>
    <w:rsid w:val="006C3200"/>
    <w:rsid w:val="006C6835"/>
    <w:rsid w:val="006C7CDC"/>
    <w:rsid w:val="006D1B53"/>
    <w:rsid w:val="006D1CD8"/>
    <w:rsid w:val="006D7459"/>
    <w:rsid w:val="006E62A0"/>
    <w:rsid w:val="006E7F66"/>
    <w:rsid w:val="006F135B"/>
    <w:rsid w:val="006F4D9D"/>
    <w:rsid w:val="0070202A"/>
    <w:rsid w:val="0070748F"/>
    <w:rsid w:val="007124C2"/>
    <w:rsid w:val="00730CD6"/>
    <w:rsid w:val="007330E3"/>
    <w:rsid w:val="0073347B"/>
    <w:rsid w:val="00733880"/>
    <w:rsid w:val="007342E3"/>
    <w:rsid w:val="00741258"/>
    <w:rsid w:val="00741EF5"/>
    <w:rsid w:val="00741FB3"/>
    <w:rsid w:val="007433DD"/>
    <w:rsid w:val="00750CCF"/>
    <w:rsid w:val="00751F82"/>
    <w:rsid w:val="0075480C"/>
    <w:rsid w:val="0075681D"/>
    <w:rsid w:val="00762191"/>
    <w:rsid w:val="00762B69"/>
    <w:rsid w:val="0076371F"/>
    <w:rsid w:val="00767AA0"/>
    <w:rsid w:val="00770261"/>
    <w:rsid w:val="007725FF"/>
    <w:rsid w:val="00773FD1"/>
    <w:rsid w:val="007742EC"/>
    <w:rsid w:val="00780E0E"/>
    <w:rsid w:val="007961C5"/>
    <w:rsid w:val="007A622D"/>
    <w:rsid w:val="007C48BC"/>
    <w:rsid w:val="007C5F16"/>
    <w:rsid w:val="007C6981"/>
    <w:rsid w:val="007D2C1E"/>
    <w:rsid w:val="007D5743"/>
    <w:rsid w:val="007D5F7E"/>
    <w:rsid w:val="007F1A5A"/>
    <w:rsid w:val="007F2ADC"/>
    <w:rsid w:val="00805088"/>
    <w:rsid w:val="008058FB"/>
    <w:rsid w:val="008066E4"/>
    <w:rsid w:val="00811E2D"/>
    <w:rsid w:val="00824DC5"/>
    <w:rsid w:val="00826FD8"/>
    <w:rsid w:val="00830445"/>
    <w:rsid w:val="00831ECC"/>
    <w:rsid w:val="00836152"/>
    <w:rsid w:val="00842662"/>
    <w:rsid w:val="00847139"/>
    <w:rsid w:val="00850B08"/>
    <w:rsid w:val="00854861"/>
    <w:rsid w:val="00856BCA"/>
    <w:rsid w:val="00860182"/>
    <w:rsid w:val="00860BB4"/>
    <w:rsid w:val="0086103E"/>
    <w:rsid w:val="0086383F"/>
    <w:rsid w:val="00864091"/>
    <w:rsid w:val="008845F3"/>
    <w:rsid w:val="008861DF"/>
    <w:rsid w:val="008904F1"/>
    <w:rsid w:val="008909C3"/>
    <w:rsid w:val="00892856"/>
    <w:rsid w:val="008953C1"/>
    <w:rsid w:val="008A69D3"/>
    <w:rsid w:val="008A7765"/>
    <w:rsid w:val="008C0B14"/>
    <w:rsid w:val="008C1566"/>
    <w:rsid w:val="008C1FB8"/>
    <w:rsid w:val="008D12F0"/>
    <w:rsid w:val="008E11BA"/>
    <w:rsid w:val="008E4D4B"/>
    <w:rsid w:val="008E5CA6"/>
    <w:rsid w:val="008E678B"/>
    <w:rsid w:val="008F2B68"/>
    <w:rsid w:val="008F366F"/>
    <w:rsid w:val="008F5D5A"/>
    <w:rsid w:val="008F674A"/>
    <w:rsid w:val="008F7C32"/>
    <w:rsid w:val="00902C38"/>
    <w:rsid w:val="009104DA"/>
    <w:rsid w:val="009139E2"/>
    <w:rsid w:val="0091600A"/>
    <w:rsid w:val="009276C1"/>
    <w:rsid w:val="00930A8F"/>
    <w:rsid w:val="00932654"/>
    <w:rsid w:val="00932CC8"/>
    <w:rsid w:val="00933687"/>
    <w:rsid w:val="00935DD9"/>
    <w:rsid w:val="00936C01"/>
    <w:rsid w:val="009412B7"/>
    <w:rsid w:val="00941FE0"/>
    <w:rsid w:val="009446DA"/>
    <w:rsid w:val="00955E2C"/>
    <w:rsid w:val="009657C9"/>
    <w:rsid w:val="009703CA"/>
    <w:rsid w:val="009708D4"/>
    <w:rsid w:val="00972064"/>
    <w:rsid w:val="0097481C"/>
    <w:rsid w:val="009752F5"/>
    <w:rsid w:val="00982ED3"/>
    <w:rsid w:val="009962BF"/>
    <w:rsid w:val="00996DB2"/>
    <w:rsid w:val="009A1BBD"/>
    <w:rsid w:val="009B07AC"/>
    <w:rsid w:val="009B5834"/>
    <w:rsid w:val="009B5868"/>
    <w:rsid w:val="009C5599"/>
    <w:rsid w:val="009D014E"/>
    <w:rsid w:val="009D5AD6"/>
    <w:rsid w:val="009F13CB"/>
    <w:rsid w:val="009F6470"/>
    <w:rsid w:val="009F6C1D"/>
    <w:rsid w:val="00A039D2"/>
    <w:rsid w:val="00A17C57"/>
    <w:rsid w:val="00A23902"/>
    <w:rsid w:val="00A23C13"/>
    <w:rsid w:val="00A311BF"/>
    <w:rsid w:val="00A3145A"/>
    <w:rsid w:val="00A40B5C"/>
    <w:rsid w:val="00A41B8A"/>
    <w:rsid w:val="00A450A3"/>
    <w:rsid w:val="00A51417"/>
    <w:rsid w:val="00A533F7"/>
    <w:rsid w:val="00A62AD9"/>
    <w:rsid w:val="00A672D9"/>
    <w:rsid w:val="00A6759E"/>
    <w:rsid w:val="00A72893"/>
    <w:rsid w:val="00A76955"/>
    <w:rsid w:val="00A77904"/>
    <w:rsid w:val="00A80A3E"/>
    <w:rsid w:val="00A84D7F"/>
    <w:rsid w:val="00A85A18"/>
    <w:rsid w:val="00A86155"/>
    <w:rsid w:val="00A87181"/>
    <w:rsid w:val="00AA679C"/>
    <w:rsid w:val="00AA79EC"/>
    <w:rsid w:val="00AB458B"/>
    <w:rsid w:val="00AB5685"/>
    <w:rsid w:val="00AB61A9"/>
    <w:rsid w:val="00AC228B"/>
    <w:rsid w:val="00AC35F1"/>
    <w:rsid w:val="00AC4232"/>
    <w:rsid w:val="00AD03E5"/>
    <w:rsid w:val="00AD2100"/>
    <w:rsid w:val="00AD538C"/>
    <w:rsid w:val="00AD5562"/>
    <w:rsid w:val="00AD73A4"/>
    <w:rsid w:val="00AF1E96"/>
    <w:rsid w:val="00AF206C"/>
    <w:rsid w:val="00AF2741"/>
    <w:rsid w:val="00AF2E79"/>
    <w:rsid w:val="00B011E7"/>
    <w:rsid w:val="00B04DC3"/>
    <w:rsid w:val="00B176E1"/>
    <w:rsid w:val="00B17AF5"/>
    <w:rsid w:val="00B2058B"/>
    <w:rsid w:val="00B21109"/>
    <w:rsid w:val="00B212AC"/>
    <w:rsid w:val="00B26F8F"/>
    <w:rsid w:val="00B304DD"/>
    <w:rsid w:val="00B30E03"/>
    <w:rsid w:val="00B338C2"/>
    <w:rsid w:val="00B33B0C"/>
    <w:rsid w:val="00B34C8F"/>
    <w:rsid w:val="00B42179"/>
    <w:rsid w:val="00B4659F"/>
    <w:rsid w:val="00B5389F"/>
    <w:rsid w:val="00B54033"/>
    <w:rsid w:val="00B60541"/>
    <w:rsid w:val="00B60F9B"/>
    <w:rsid w:val="00B7290D"/>
    <w:rsid w:val="00B73BB5"/>
    <w:rsid w:val="00B771B5"/>
    <w:rsid w:val="00B77E45"/>
    <w:rsid w:val="00B80228"/>
    <w:rsid w:val="00B838BB"/>
    <w:rsid w:val="00B83FBE"/>
    <w:rsid w:val="00B84A42"/>
    <w:rsid w:val="00B85DCE"/>
    <w:rsid w:val="00B91F85"/>
    <w:rsid w:val="00B921D4"/>
    <w:rsid w:val="00B954C5"/>
    <w:rsid w:val="00B957F9"/>
    <w:rsid w:val="00BA1E51"/>
    <w:rsid w:val="00BA49CE"/>
    <w:rsid w:val="00BA4E65"/>
    <w:rsid w:val="00BA7FF0"/>
    <w:rsid w:val="00BB1EED"/>
    <w:rsid w:val="00BB49AE"/>
    <w:rsid w:val="00BB62C8"/>
    <w:rsid w:val="00BC06D4"/>
    <w:rsid w:val="00BC44C6"/>
    <w:rsid w:val="00BD4699"/>
    <w:rsid w:val="00BF6D39"/>
    <w:rsid w:val="00BF7F29"/>
    <w:rsid w:val="00C04C45"/>
    <w:rsid w:val="00C11BF8"/>
    <w:rsid w:val="00C120F9"/>
    <w:rsid w:val="00C16538"/>
    <w:rsid w:val="00C20DE3"/>
    <w:rsid w:val="00C26A87"/>
    <w:rsid w:val="00C31081"/>
    <w:rsid w:val="00C3363C"/>
    <w:rsid w:val="00C33F55"/>
    <w:rsid w:val="00C358CF"/>
    <w:rsid w:val="00C364A9"/>
    <w:rsid w:val="00C36FAB"/>
    <w:rsid w:val="00C41AD2"/>
    <w:rsid w:val="00C47EA7"/>
    <w:rsid w:val="00C519E6"/>
    <w:rsid w:val="00C5404E"/>
    <w:rsid w:val="00C617CE"/>
    <w:rsid w:val="00C632F7"/>
    <w:rsid w:val="00C6367C"/>
    <w:rsid w:val="00C64255"/>
    <w:rsid w:val="00C6502C"/>
    <w:rsid w:val="00C67230"/>
    <w:rsid w:val="00C77AFD"/>
    <w:rsid w:val="00C85C6B"/>
    <w:rsid w:val="00C87655"/>
    <w:rsid w:val="00C9085F"/>
    <w:rsid w:val="00C924E8"/>
    <w:rsid w:val="00CA2E09"/>
    <w:rsid w:val="00CA5F87"/>
    <w:rsid w:val="00CA662E"/>
    <w:rsid w:val="00CB3209"/>
    <w:rsid w:val="00CB3C15"/>
    <w:rsid w:val="00CC26F5"/>
    <w:rsid w:val="00CD5473"/>
    <w:rsid w:val="00CE6D33"/>
    <w:rsid w:val="00CE704C"/>
    <w:rsid w:val="00CF29AD"/>
    <w:rsid w:val="00D01F29"/>
    <w:rsid w:val="00D046EF"/>
    <w:rsid w:val="00D06786"/>
    <w:rsid w:val="00D1753E"/>
    <w:rsid w:val="00D3073C"/>
    <w:rsid w:val="00D36F60"/>
    <w:rsid w:val="00D36F8A"/>
    <w:rsid w:val="00D41303"/>
    <w:rsid w:val="00D42B20"/>
    <w:rsid w:val="00D46E32"/>
    <w:rsid w:val="00D50EF2"/>
    <w:rsid w:val="00D52030"/>
    <w:rsid w:val="00D57933"/>
    <w:rsid w:val="00D65134"/>
    <w:rsid w:val="00D879D8"/>
    <w:rsid w:val="00D92643"/>
    <w:rsid w:val="00D95172"/>
    <w:rsid w:val="00DA5E3D"/>
    <w:rsid w:val="00DA675B"/>
    <w:rsid w:val="00DA6B8B"/>
    <w:rsid w:val="00DB206D"/>
    <w:rsid w:val="00DB300C"/>
    <w:rsid w:val="00DC0C2B"/>
    <w:rsid w:val="00DC2E15"/>
    <w:rsid w:val="00DC40B9"/>
    <w:rsid w:val="00DC5806"/>
    <w:rsid w:val="00DD0051"/>
    <w:rsid w:val="00DD23F9"/>
    <w:rsid w:val="00DD6314"/>
    <w:rsid w:val="00DE2975"/>
    <w:rsid w:val="00DE45E9"/>
    <w:rsid w:val="00DE76B9"/>
    <w:rsid w:val="00DF0A5D"/>
    <w:rsid w:val="00DF4DDA"/>
    <w:rsid w:val="00DF504C"/>
    <w:rsid w:val="00E02A97"/>
    <w:rsid w:val="00E03862"/>
    <w:rsid w:val="00E044CD"/>
    <w:rsid w:val="00E111FC"/>
    <w:rsid w:val="00E11A7D"/>
    <w:rsid w:val="00E14E85"/>
    <w:rsid w:val="00E17208"/>
    <w:rsid w:val="00E21C84"/>
    <w:rsid w:val="00E228FF"/>
    <w:rsid w:val="00E27580"/>
    <w:rsid w:val="00E33F1C"/>
    <w:rsid w:val="00E34C23"/>
    <w:rsid w:val="00E367C1"/>
    <w:rsid w:val="00E4177C"/>
    <w:rsid w:val="00E45640"/>
    <w:rsid w:val="00E50E37"/>
    <w:rsid w:val="00E57DB6"/>
    <w:rsid w:val="00E61BF4"/>
    <w:rsid w:val="00E636F7"/>
    <w:rsid w:val="00E63C89"/>
    <w:rsid w:val="00E63FB5"/>
    <w:rsid w:val="00E723DC"/>
    <w:rsid w:val="00E842DB"/>
    <w:rsid w:val="00E90DEA"/>
    <w:rsid w:val="00E92C6B"/>
    <w:rsid w:val="00E945C3"/>
    <w:rsid w:val="00E9533A"/>
    <w:rsid w:val="00EA115C"/>
    <w:rsid w:val="00EA5432"/>
    <w:rsid w:val="00EA5472"/>
    <w:rsid w:val="00EA7533"/>
    <w:rsid w:val="00EC092E"/>
    <w:rsid w:val="00EC11F4"/>
    <w:rsid w:val="00EC3875"/>
    <w:rsid w:val="00EC405B"/>
    <w:rsid w:val="00ED495D"/>
    <w:rsid w:val="00EE232E"/>
    <w:rsid w:val="00EE463C"/>
    <w:rsid w:val="00EE6025"/>
    <w:rsid w:val="00EE738E"/>
    <w:rsid w:val="00F01127"/>
    <w:rsid w:val="00F05C7B"/>
    <w:rsid w:val="00F074A7"/>
    <w:rsid w:val="00F11AA1"/>
    <w:rsid w:val="00F16299"/>
    <w:rsid w:val="00F20281"/>
    <w:rsid w:val="00F202EA"/>
    <w:rsid w:val="00F2351C"/>
    <w:rsid w:val="00F27DF2"/>
    <w:rsid w:val="00F3486C"/>
    <w:rsid w:val="00F3791F"/>
    <w:rsid w:val="00F448FD"/>
    <w:rsid w:val="00F52CC9"/>
    <w:rsid w:val="00F54396"/>
    <w:rsid w:val="00F612FF"/>
    <w:rsid w:val="00F61503"/>
    <w:rsid w:val="00F67C7F"/>
    <w:rsid w:val="00F74F8C"/>
    <w:rsid w:val="00F76A16"/>
    <w:rsid w:val="00F90888"/>
    <w:rsid w:val="00F923EA"/>
    <w:rsid w:val="00F9522F"/>
    <w:rsid w:val="00FA102A"/>
    <w:rsid w:val="00FA39F2"/>
    <w:rsid w:val="00FA3B26"/>
    <w:rsid w:val="00FA57A3"/>
    <w:rsid w:val="00FA6443"/>
    <w:rsid w:val="00FA76E6"/>
    <w:rsid w:val="00FB332B"/>
    <w:rsid w:val="00FB41E4"/>
    <w:rsid w:val="00FB5F53"/>
    <w:rsid w:val="00FB61BE"/>
    <w:rsid w:val="00FB61E4"/>
    <w:rsid w:val="00FC1B1E"/>
    <w:rsid w:val="00FC4041"/>
    <w:rsid w:val="00FC5DD2"/>
    <w:rsid w:val="00FD1D9C"/>
    <w:rsid w:val="00FD1FC5"/>
    <w:rsid w:val="00FD4F6A"/>
    <w:rsid w:val="00FD5AC2"/>
    <w:rsid w:val="00FE3E91"/>
    <w:rsid w:val="00FF4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1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411D2B"/>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qFormat/>
    <w:rsid w:val="005B2732"/>
    <w:pPr>
      <w:keepNext/>
      <w:widowControl/>
      <w:autoSpaceDE/>
      <w:autoSpaceDN/>
      <w:adjustRightInd/>
      <w:outlineLvl w:val="8"/>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1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3680E"/>
    <w:rPr>
      <w:rFonts w:ascii="Tahoma" w:hAnsi="Tahoma" w:cs="Tahoma"/>
      <w:sz w:val="16"/>
      <w:szCs w:val="16"/>
    </w:rPr>
  </w:style>
  <w:style w:type="character" w:customStyle="1" w:styleId="a5">
    <w:name w:val="Текст выноски Знак"/>
    <w:basedOn w:val="a0"/>
    <w:link w:val="a4"/>
    <w:uiPriority w:val="99"/>
    <w:semiHidden/>
    <w:rsid w:val="0023680E"/>
    <w:rPr>
      <w:rFonts w:ascii="Tahoma" w:eastAsia="Times New Roman" w:hAnsi="Tahoma" w:cs="Tahoma"/>
      <w:sz w:val="16"/>
      <w:szCs w:val="16"/>
      <w:lang w:eastAsia="ru-RU"/>
    </w:rPr>
  </w:style>
  <w:style w:type="paragraph" w:styleId="a6">
    <w:name w:val="List Paragraph"/>
    <w:basedOn w:val="a"/>
    <w:uiPriority w:val="34"/>
    <w:qFormat/>
    <w:rsid w:val="004B32C0"/>
    <w:pPr>
      <w:ind w:left="720"/>
      <w:contextualSpacing/>
    </w:pPr>
  </w:style>
  <w:style w:type="character" w:styleId="a7">
    <w:name w:val="Placeholder Text"/>
    <w:basedOn w:val="a0"/>
    <w:uiPriority w:val="99"/>
    <w:semiHidden/>
    <w:rsid w:val="005E0618"/>
    <w:rPr>
      <w:color w:val="808080"/>
    </w:rPr>
  </w:style>
  <w:style w:type="paragraph" w:styleId="a8">
    <w:name w:val="header"/>
    <w:basedOn w:val="a"/>
    <w:link w:val="a9"/>
    <w:uiPriority w:val="99"/>
    <w:unhideWhenUsed/>
    <w:rsid w:val="00AD538C"/>
    <w:pPr>
      <w:tabs>
        <w:tab w:val="center" w:pos="4677"/>
        <w:tab w:val="right" w:pos="9355"/>
      </w:tabs>
    </w:pPr>
  </w:style>
  <w:style w:type="character" w:customStyle="1" w:styleId="a9">
    <w:name w:val="Верхний колонтитул Знак"/>
    <w:basedOn w:val="a0"/>
    <w:link w:val="a8"/>
    <w:uiPriority w:val="99"/>
    <w:rsid w:val="00AD538C"/>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AD538C"/>
    <w:pPr>
      <w:tabs>
        <w:tab w:val="center" w:pos="4677"/>
        <w:tab w:val="right" w:pos="9355"/>
      </w:tabs>
    </w:pPr>
  </w:style>
  <w:style w:type="character" w:customStyle="1" w:styleId="ab">
    <w:name w:val="Нижний колонтитул Знак"/>
    <w:basedOn w:val="a0"/>
    <w:link w:val="aa"/>
    <w:uiPriority w:val="99"/>
    <w:rsid w:val="00AD538C"/>
    <w:rPr>
      <w:rFonts w:ascii="Times New Roman" w:eastAsia="Times New Roman" w:hAnsi="Times New Roman" w:cs="Times New Roman"/>
      <w:sz w:val="20"/>
      <w:szCs w:val="20"/>
      <w:lang w:eastAsia="ru-RU"/>
    </w:rPr>
  </w:style>
  <w:style w:type="character" w:customStyle="1" w:styleId="90">
    <w:name w:val="Заголовок 9 Знак"/>
    <w:basedOn w:val="a0"/>
    <w:link w:val="9"/>
    <w:rsid w:val="005B2732"/>
    <w:rPr>
      <w:rFonts w:ascii="Times New Roman" w:eastAsia="Times New Roman" w:hAnsi="Times New Roman" w:cs="Times New Roman"/>
      <w:b/>
      <w:sz w:val="20"/>
      <w:szCs w:val="20"/>
      <w:lang w:val="en-US" w:eastAsia="ru-RU"/>
    </w:rPr>
  </w:style>
  <w:style w:type="paragraph" w:styleId="ac">
    <w:name w:val="Body Text Indent"/>
    <w:basedOn w:val="a"/>
    <w:link w:val="ad"/>
    <w:rsid w:val="0034521E"/>
    <w:pPr>
      <w:widowControl/>
      <w:autoSpaceDE/>
      <w:autoSpaceDN/>
      <w:adjustRightInd/>
      <w:spacing w:after="120"/>
      <w:ind w:left="283" w:firstLine="720"/>
      <w:jc w:val="both"/>
    </w:pPr>
    <w:rPr>
      <w:rFonts w:eastAsia="Calibri"/>
      <w:sz w:val="28"/>
      <w:szCs w:val="28"/>
      <w:lang w:eastAsia="en-US"/>
    </w:rPr>
  </w:style>
  <w:style w:type="character" w:customStyle="1" w:styleId="ad">
    <w:name w:val="Основной текст с отступом Знак"/>
    <w:basedOn w:val="a0"/>
    <w:link w:val="ac"/>
    <w:rsid w:val="0034521E"/>
    <w:rPr>
      <w:rFonts w:ascii="Times New Roman" w:eastAsia="Calibri" w:hAnsi="Times New Roman" w:cs="Times New Roman"/>
      <w:sz w:val="28"/>
      <w:szCs w:val="28"/>
    </w:rPr>
  </w:style>
  <w:style w:type="paragraph" w:styleId="3">
    <w:name w:val="Body Text 3"/>
    <w:basedOn w:val="a"/>
    <w:link w:val="30"/>
    <w:rsid w:val="0034521E"/>
    <w:pPr>
      <w:widowControl/>
      <w:autoSpaceDE/>
      <w:autoSpaceDN/>
      <w:adjustRightInd/>
      <w:spacing w:after="120"/>
      <w:ind w:firstLine="720"/>
      <w:jc w:val="both"/>
    </w:pPr>
    <w:rPr>
      <w:rFonts w:eastAsia="Calibri"/>
      <w:sz w:val="16"/>
      <w:szCs w:val="16"/>
      <w:lang w:eastAsia="en-US"/>
    </w:rPr>
  </w:style>
  <w:style w:type="character" w:customStyle="1" w:styleId="30">
    <w:name w:val="Основной текст 3 Знак"/>
    <w:basedOn w:val="a0"/>
    <w:link w:val="3"/>
    <w:rsid w:val="0034521E"/>
    <w:rPr>
      <w:rFonts w:ascii="Times New Roman" w:eastAsia="Calibri" w:hAnsi="Times New Roman" w:cs="Times New Roman"/>
      <w:sz w:val="16"/>
      <w:szCs w:val="16"/>
    </w:rPr>
  </w:style>
  <w:style w:type="character" w:styleId="ae">
    <w:name w:val="Hyperlink"/>
    <w:basedOn w:val="a0"/>
    <w:uiPriority w:val="99"/>
    <w:unhideWhenUsed/>
    <w:rsid w:val="002A0C8A"/>
    <w:rPr>
      <w:color w:val="0000FF" w:themeColor="hyperlink"/>
      <w:u w:val="single"/>
    </w:rPr>
  </w:style>
  <w:style w:type="character" w:customStyle="1" w:styleId="50">
    <w:name w:val="Заголовок 5 Знак"/>
    <w:basedOn w:val="a0"/>
    <w:link w:val="5"/>
    <w:uiPriority w:val="9"/>
    <w:semiHidden/>
    <w:rsid w:val="00411D2B"/>
    <w:rPr>
      <w:rFonts w:asciiTheme="majorHAnsi" w:eastAsiaTheme="majorEastAsia" w:hAnsiTheme="majorHAnsi" w:cstheme="majorBidi"/>
      <w:color w:val="243F60" w:themeColor="accent1" w:themeShade="7F"/>
      <w:sz w:val="20"/>
      <w:szCs w:val="20"/>
      <w:lang w:eastAsia="ru-RU"/>
    </w:rPr>
  </w:style>
  <w:style w:type="paragraph" w:styleId="2">
    <w:name w:val="Body Text Indent 2"/>
    <w:basedOn w:val="a"/>
    <w:link w:val="20"/>
    <w:uiPriority w:val="99"/>
    <w:semiHidden/>
    <w:unhideWhenUsed/>
    <w:rsid w:val="006C3200"/>
    <w:pPr>
      <w:spacing w:after="120" w:line="480" w:lineRule="auto"/>
      <w:ind w:left="283"/>
    </w:pPr>
  </w:style>
  <w:style w:type="character" w:customStyle="1" w:styleId="20">
    <w:name w:val="Основной текст с отступом 2 Знак"/>
    <w:basedOn w:val="a0"/>
    <w:link w:val="2"/>
    <w:uiPriority w:val="99"/>
    <w:semiHidden/>
    <w:rsid w:val="006C3200"/>
    <w:rPr>
      <w:rFonts w:ascii="Times New Roman" w:eastAsia="Times New Roman" w:hAnsi="Times New Roman" w:cs="Times New Roman"/>
      <w:sz w:val="20"/>
      <w:szCs w:val="20"/>
      <w:lang w:eastAsia="ru-RU"/>
    </w:rPr>
  </w:style>
  <w:style w:type="paragraph" w:styleId="af">
    <w:name w:val="No Spacing"/>
    <w:uiPriority w:val="1"/>
    <w:qFormat/>
    <w:rsid w:val="006C320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0.bin"/><Relationship Id="rId97" Type="http://schemas.openxmlformats.org/officeDocument/2006/relationships/oleObject" Target="embeddings/oleObject44.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5.bin"/><Relationship Id="rId87"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3.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2.wmf"/><Relationship Id="rId91" Type="http://schemas.openxmlformats.org/officeDocument/2006/relationships/oleObject" Target="embeddings/oleObject41.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97BB5-DF27-4E70-B097-20A85784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157</Pages>
  <Words>45411</Words>
  <Characters>258844</Characters>
  <Application>Microsoft Office Word</Application>
  <DocSecurity>0</DocSecurity>
  <Lines>2157</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Borbet</cp:lastModifiedBy>
  <cp:revision>5</cp:revision>
  <cp:lastPrinted>2012-12-18T07:46:00Z</cp:lastPrinted>
  <dcterms:created xsi:type="dcterms:W3CDTF">2013-01-04T12:13:00Z</dcterms:created>
  <dcterms:modified xsi:type="dcterms:W3CDTF">2013-01-04T12:28:00Z</dcterms:modified>
</cp:coreProperties>
</file>