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6DA" w:rsidRDefault="004E66DA" w:rsidP="004E66D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МИНИСТЕРСТВО СЕЛЬСКОГО ХОЗЯЙСТВА </w:t>
      </w:r>
    </w:p>
    <w:p w:rsidR="004E66DA" w:rsidRDefault="004E66DA" w:rsidP="004E66D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 ПРОДОВОЛЬСТВИЯ РЕСПУБЛИКИ БЕЛАРУСЬ</w:t>
      </w:r>
    </w:p>
    <w:p w:rsidR="004E66DA" w:rsidRDefault="004E66DA" w:rsidP="004E66D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66DA" w:rsidRDefault="004E66DA" w:rsidP="004E66D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ГЛАВНОЕ УПРАВЛЕНИЕ ОБРАЗОВАНИЯ, НАУКИ И КАДРОВ</w:t>
      </w:r>
    </w:p>
    <w:p w:rsidR="004E66DA" w:rsidRDefault="004E66DA" w:rsidP="004E66D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66DA" w:rsidRDefault="004E66DA" w:rsidP="004E66D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Учреждение образования</w:t>
      </w:r>
    </w:p>
    <w:p w:rsidR="004E66DA" w:rsidRDefault="004E66DA" w:rsidP="004E66D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«БЕЛОРУССКАЯ ГОСУДАРСТВЕННАЯ</w:t>
      </w:r>
    </w:p>
    <w:p w:rsidR="004E66DA" w:rsidRDefault="004E66DA" w:rsidP="004E66D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СЕЛЬСКОХОЗЯЙСТВЕННАЯ АКАДЕМИЯ»</w:t>
      </w:r>
    </w:p>
    <w:p w:rsidR="004E66DA" w:rsidRDefault="004E66DA" w:rsidP="004E66D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66DA" w:rsidRDefault="004E66DA" w:rsidP="004E66D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66DA" w:rsidRDefault="004E66DA" w:rsidP="004E66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А. П. Купчинова</w:t>
      </w:r>
    </w:p>
    <w:p w:rsidR="004E66DA" w:rsidRDefault="004E66DA" w:rsidP="004E66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4E66DA" w:rsidRDefault="004E66DA" w:rsidP="004E66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4E66DA" w:rsidRDefault="004E66DA" w:rsidP="004E66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4E66DA" w:rsidRDefault="004E66DA" w:rsidP="004E66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4E66DA" w:rsidRDefault="004E66DA" w:rsidP="004E66D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ИСТОРИЯ </w:t>
      </w:r>
    </w:p>
    <w:p w:rsidR="004E66DA" w:rsidRDefault="004E66DA" w:rsidP="004E66D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ЗЕМЕЛЬНЫХ ОТНОШЕНИЙ</w:t>
      </w:r>
    </w:p>
    <w:p w:rsidR="004E66DA" w:rsidRDefault="004E66DA" w:rsidP="004E66D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 ЗЕМЛЕУСТРОЙСТВА</w:t>
      </w:r>
    </w:p>
    <w:p w:rsidR="004E66DA" w:rsidRPr="009C76D9" w:rsidRDefault="004E66DA" w:rsidP="004E66D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40"/>
        </w:rPr>
      </w:pPr>
    </w:p>
    <w:p w:rsidR="004E66DA" w:rsidRPr="009C76D9" w:rsidRDefault="004E66DA" w:rsidP="004E66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9C76D9">
        <w:rPr>
          <w:rFonts w:ascii="Times New Roman" w:hAnsi="Times New Roman" w:cs="Times New Roman"/>
          <w:b/>
          <w:sz w:val="32"/>
          <w:szCs w:val="36"/>
        </w:rPr>
        <w:t>СТОЛЫПИНСКАЯ АГРАРНАЯ</w:t>
      </w:r>
    </w:p>
    <w:p w:rsidR="004E66DA" w:rsidRPr="009C76D9" w:rsidRDefault="004E66DA" w:rsidP="004E66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9C76D9">
        <w:rPr>
          <w:rFonts w:ascii="Times New Roman" w:hAnsi="Times New Roman" w:cs="Times New Roman"/>
          <w:b/>
          <w:sz w:val="32"/>
          <w:szCs w:val="36"/>
        </w:rPr>
        <w:t>РЕФОРМА</w:t>
      </w:r>
    </w:p>
    <w:p w:rsidR="004E66DA" w:rsidRDefault="004E66DA" w:rsidP="004E66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4E66DA" w:rsidRDefault="004E66DA" w:rsidP="004E66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Курс лекций </w:t>
      </w:r>
    </w:p>
    <w:p w:rsidR="004E66DA" w:rsidRDefault="004E66DA" w:rsidP="004E66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для студентов высших учебных заведений, </w:t>
      </w:r>
    </w:p>
    <w:p w:rsidR="004E66DA" w:rsidRDefault="004E66DA" w:rsidP="004E66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обучающихся по специальностям </w:t>
      </w:r>
    </w:p>
    <w:p w:rsidR="004E66DA" w:rsidRDefault="004E66DA" w:rsidP="004E66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1-56 01 01 Землеустройство, 1-56 01 02 Земельный кадастр</w:t>
      </w:r>
    </w:p>
    <w:p w:rsidR="004E66DA" w:rsidRDefault="004E66DA" w:rsidP="004E66D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66DA" w:rsidRDefault="004E66DA" w:rsidP="004E66D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66DA" w:rsidRDefault="004E66DA" w:rsidP="004E66D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66DA" w:rsidRDefault="004E66DA" w:rsidP="004E66D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66DA" w:rsidRPr="009C76D9" w:rsidRDefault="004E66DA" w:rsidP="004E66DA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0"/>
        </w:rPr>
      </w:pPr>
    </w:p>
    <w:p w:rsidR="004E66DA" w:rsidRDefault="004E66DA" w:rsidP="004E66D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66DA" w:rsidRDefault="004E66DA" w:rsidP="004E66D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66DA" w:rsidRDefault="004E66DA" w:rsidP="004E66D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Горки</w:t>
      </w:r>
    </w:p>
    <w:p w:rsidR="004E66DA" w:rsidRDefault="004E66DA" w:rsidP="004E66D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БГСХА</w:t>
      </w:r>
    </w:p>
    <w:p w:rsidR="004E66DA" w:rsidRDefault="004E66DA" w:rsidP="004E66D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2014</w:t>
      </w:r>
    </w:p>
    <w:p w:rsidR="004E66DA" w:rsidRDefault="004E66DA" w:rsidP="004E66DA">
      <w:pPr>
        <w:spacing w:after="0" w:line="21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УДК 332.2.021.8(075.8)</w:t>
      </w:r>
    </w:p>
    <w:p w:rsidR="004E66DA" w:rsidRDefault="004E66DA" w:rsidP="004E66DA">
      <w:pPr>
        <w:spacing w:after="0" w:line="21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ББК 65.32-1я73</w:t>
      </w:r>
    </w:p>
    <w:p w:rsidR="004E66DA" w:rsidRDefault="004E66DA" w:rsidP="004E66DA">
      <w:pPr>
        <w:spacing w:after="0" w:line="21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К92</w:t>
      </w:r>
    </w:p>
    <w:p w:rsidR="004E66DA" w:rsidRDefault="004E66DA" w:rsidP="004E66DA">
      <w:pPr>
        <w:spacing w:after="0" w:line="21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4E66DA" w:rsidRDefault="004E66DA" w:rsidP="004E66DA">
      <w:pPr>
        <w:spacing w:after="0" w:line="21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4E66DA" w:rsidRDefault="004E66DA" w:rsidP="004E66DA">
      <w:pPr>
        <w:spacing w:after="0" w:line="21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Одобрено</w:t>
      </w:r>
      <w:r w:rsidRPr="00DE280B">
        <w:rPr>
          <w:rFonts w:ascii="Times New Roman" w:hAnsi="Times New Roman" w:cs="Times New Roman"/>
          <w:i/>
          <w:sz w:val="20"/>
          <w:szCs w:val="20"/>
        </w:rPr>
        <w:t xml:space="preserve"> методической комиссией </w:t>
      </w:r>
    </w:p>
    <w:p w:rsidR="004E66DA" w:rsidRDefault="004E66DA" w:rsidP="004E66DA">
      <w:pPr>
        <w:spacing w:after="0" w:line="21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E280B">
        <w:rPr>
          <w:rFonts w:ascii="Times New Roman" w:hAnsi="Times New Roman" w:cs="Times New Roman"/>
          <w:i/>
          <w:sz w:val="20"/>
          <w:szCs w:val="20"/>
        </w:rPr>
        <w:t>землеустроительного факультета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4E66DA" w:rsidRDefault="004E66DA" w:rsidP="004E66DA">
      <w:pPr>
        <w:spacing w:after="0" w:line="21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Протокол № 6 от 28 января 2013 г.</w:t>
      </w:r>
    </w:p>
    <w:p w:rsidR="004E66DA" w:rsidRPr="00DE280B" w:rsidRDefault="004E66DA" w:rsidP="004E66DA">
      <w:pPr>
        <w:spacing w:after="0" w:line="21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4E66DA" w:rsidRPr="00DE280B" w:rsidRDefault="004E66DA" w:rsidP="004E66DA">
      <w:pPr>
        <w:spacing w:after="0"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Автор:</w:t>
      </w:r>
    </w:p>
    <w:p w:rsidR="004E66DA" w:rsidRDefault="004E66DA" w:rsidP="004E66DA">
      <w:pPr>
        <w:spacing w:after="0"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старший преподаватель </w:t>
      </w:r>
      <w:r>
        <w:rPr>
          <w:rFonts w:ascii="Times New Roman" w:hAnsi="Times New Roman" w:cs="Times New Roman"/>
          <w:i/>
          <w:sz w:val="20"/>
          <w:szCs w:val="20"/>
        </w:rPr>
        <w:t>А. П. Купчинова</w:t>
      </w:r>
    </w:p>
    <w:p w:rsidR="004E66DA" w:rsidRDefault="004E66DA" w:rsidP="004E66DA">
      <w:pPr>
        <w:spacing w:after="0" w:line="216" w:lineRule="auto"/>
        <w:ind w:firstLine="227"/>
        <w:jc w:val="center"/>
        <w:rPr>
          <w:rFonts w:ascii="Times New Roman" w:hAnsi="Times New Roman" w:cs="Times New Roman"/>
          <w:sz w:val="20"/>
          <w:szCs w:val="20"/>
        </w:rPr>
      </w:pPr>
    </w:p>
    <w:p w:rsidR="004E66DA" w:rsidRDefault="004E66DA" w:rsidP="004E66DA">
      <w:pPr>
        <w:spacing w:after="0"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Рецензенты:</w:t>
      </w:r>
    </w:p>
    <w:p w:rsidR="004E66DA" w:rsidRDefault="004E66DA" w:rsidP="004E66DA">
      <w:pPr>
        <w:spacing w:after="0" w:line="21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кандидат исторических наук, доцент </w:t>
      </w:r>
      <w:r>
        <w:rPr>
          <w:rFonts w:ascii="Times New Roman" w:hAnsi="Times New Roman" w:cs="Times New Roman"/>
          <w:i/>
          <w:sz w:val="20"/>
          <w:szCs w:val="20"/>
        </w:rPr>
        <w:t>А. А. Герасимович</w:t>
      </w:r>
      <w:r w:rsidRPr="009C76D9">
        <w:rPr>
          <w:rFonts w:ascii="Times New Roman" w:hAnsi="Times New Roman" w:cs="Times New Roman"/>
          <w:sz w:val="20"/>
          <w:szCs w:val="20"/>
        </w:rPr>
        <w:t>;</w:t>
      </w:r>
    </w:p>
    <w:p w:rsidR="004E66DA" w:rsidRPr="005643AE" w:rsidRDefault="004E66DA" w:rsidP="004E66DA">
      <w:pPr>
        <w:spacing w:after="0" w:line="21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кандидат экономических наук, доцент </w:t>
      </w:r>
      <w:r>
        <w:rPr>
          <w:rFonts w:ascii="Times New Roman" w:hAnsi="Times New Roman" w:cs="Times New Roman"/>
          <w:i/>
          <w:sz w:val="20"/>
          <w:szCs w:val="20"/>
        </w:rPr>
        <w:t>Д. А. Чиж</w:t>
      </w:r>
    </w:p>
    <w:p w:rsidR="004E66DA" w:rsidRPr="00DE280B" w:rsidRDefault="004E66DA" w:rsidP="004E66DA">
      <w:pPr>
        <w:spacing w:after="0" w:line="216" w:lineRule="auto"/>
        <w:ind w:firstLine="227"/>
        <w:rPr>
          <w:rFonts w:ascii="Times New Roman" w:hAnsi="Times New Roman" w:cs="Times New Roman"/>
          <w:sz w:val="20"/>
          <w:szCs w:val="20"/>
        </w:rPr>
      </w:pPr>
    </w:p>
    <w:p w:rsidR="004E66DA" w:rsidRPr="00DE280B" w:rsidRDefault="004E66DA" w:rsidP="004E66DA">
      <w:pPr>
        <w:spacing w:after="0" w:line="216" w:lineRule="auto"/>
        <w:ind w:firstLine="227"/>
        <w:rPr>
          <w:rFonts w:ascii="Times New Roman" w:hAnsi="Times New Roman" w:cs="Times New Roman"/>
          <w:sz w:val="20"/>
          <w:szCs w:val="20"/>
        </w:rPr>
      </w:pPr>
    </w:p>
    <w:p w:rsidR="004E66DA" w:rsidRPr="00DE280B" w:rsidRDefault="004E66DA" w:rsidP="004E66DA">
      <w:pPr>
        <w:spacing w:after="0" w:line="216" w:lineRule="auto"/>
        <w:ind w:firstLine="227"/>
        <w:rPr>
          <w:rFonts w:ascii="Times New Roman" w:hAnsi="Times New Roman" w:cs="Times New Roman"/>
          <w:sz w:val="20"/>
          <w:szCs w:val="20"/>
        </w:rPr>
      </w:pPr>
    </w:p>
    <w:p w:rsidR="004E66DA" w:rsidRPr="00DE280B" w:rsidRDefault="004E66DA" w:rsidP="004E66DA">
      <w:pPr>
        <w:spacing w:after="0" w:line="216" w:lineRule="auto"/>
        <w:ind w:firstLine="227"/>
        <w:rPr>
          <w:rFonts w:ascii="Times New Roman" w:hAnsi="Times New Roman" w:cs="Times New Roman"/>
          <w:sz w:val="20"/>
          <w:szCs w:val="20"/>
        </w:rPr>
      </w:pPr>
    </w:p>
    <w:p w:rsidR="004E66DA" w:rsidRPr="00DE280B" w:rsidRDefault="004E66DA" w:rsidP="004E66DA">
      <w:pPr>
        <w:spacing w:after="0" w:line="216" w:lineRule="auto"/>
        <w:ind w:firstLine="227"/>
        <w:rPr>
          <w:rFonts w:ascii="Times New Roman" w:hAnsi="Times New Roman" w:cs="Times New Roman"/>
          <w:sz w:val="20"/>
          <w:szCs w:val="20"/>
        </w:rPr>
      </w:pPr>
    </w:p>
    <w:p w:rsidR="004E66DA" w:rsidRPr="00DE280B" w:rsidRDefault="004E66DA" w:rsidP="004E66DA">
      <w:pPr>
        <w:spacing w:after="0" w:line="216" w:lineRule="auto"/>
        <w:ind w:firstLine="227"/>
        <w:rPr>
          <w:rFonts w:ascii="Times New Roman" w:hAnsi="Times New Roman" w:cs="Times New Roman"/>
          <w:sz w:val="20"/>
          <w:szCs w:val="20"/>
        </w:rPr>
      </w:pPr>
    </w:p>
    <w:p w:rsidR="004E66DA" w:rsidRDefault="004E66DA" w:rsidP="004E66DA">
      <w:pPr>
        <w:spacing w:after="0" w:line="216" w:lineRule="auto"/>
        <w:ind w:firstLine="227"/>
        <w:rPr>
          <w:rFonts w:ascii="Times New Roman" w:hAnsi="Times New Roman" w:cs="Times New Roman"/>
          <w:sz w:val="20"/>
          <w:szCs w:val="20"/>
        </w:rPr>
      </w:pPr>
    </w:p>
    <w:p w:rsidR="004E66DA" w:rsidRDefault="004E66DA" w:rsidP="004E66DA">
      <w:pPr>
        <w:spacing w:after="0" w:line="216" w:lineRule="auto"/>
        <w:ind w:firstLine="227"/>
        <w:rPr>
          <w:rFonts w:ascii="Times New Roman" w:hAnsi="Times New Roman" w:cs="Times New Roman"/>
          <w:sz w:val="20"/>
          <w:szCs w:val="20"/>
        </w:rPr>
      </w:pPr>
    </w:p>
    <w:p w:rsidR="004E66DA" w:rsidRDefault="004E66DA" w:rsidP="004E66DA">
      <w:pPr>
        <w:spacing w:after="0" w:line="216" w:lineRule="auto"/>
        <w:ind w:firstLine="227"/>
        <w:rPr>
          <w:rFonts w:ascii="Times New Roman" w:hAnsi="Times New Roman" w:cs="Times New Roman"/>
          <w:sz w:val="20"/>
          <w:szCs w:val="20"/>
        </w:rPr>
      </w:pPr>
    </w:p>
    <w:p w:rsidR="004E66DA" w:rsidRDefault="004E66DA" w:rsidP="004E66DA">
      <w:pPr>
        <w:spacing w:after="0" w:line="216" w:lineRule="auto"/>
        <w:ind w:firstLine="227"/>
        <w:rPr>
          <w:rFonts w:ascii="Times New Roman" w:hAnsi="Times New Roman" w:cs="Times New Roman"/>
          <w:sz w:val="20"/>
          <w:szCs w:val="20"/>
        </w:rPr>
      </w:pPr>
    </w:p>
    <w:p w:rsidR="004E66DA" w:rsidRPr="00CA0E7C" w:rsidRDefault="004E66DA" w:rsidP="004E66DA">
      <w:pPr>
        <w:spacing w:after="0" w:line="216" w:lineRule="auto"/>
        <w:ind w:firstLine="227"/>
        <w:rPr>
          <w:rFonts w:ascii="Times New Roman" w:hAnsi="Times New Roman" w:cs="Times New Roman"/>
          <w:sz w:val="18"/>
          <w:szCs w:val="20"/>
        </w:rPr>
      </w:pPr>
    </w:p>
    <w:p w:rsidR="004E66DA" w:rsidRPr="00CA0E7C" w:rsidRDefault="004E66DA" w:rsidP="004E66DA">
      <w:pPr>
        <w:spacing w:after="0" w:line="216" w:lineRule="auto"/>
        <w:ind w:firstLine="227"/>
        <w:rPr>
          <w:rFonts w:ascii="Times New Roman" w:hAnsi="Times New Roman" w:cs="Times New Roman"/>
          <w:sz w:val="18"/>
          <w:szCs w:val="20"/>
        </w:rPr>
      </w:pPr>
    </w:p>
    <w:p w:rsidR="004E66DA" w:rsidRPr="00CA0E7C" w:rsidRDefault="004E66DA" w:rsidP="004E66DA">
      <w:pPr>
        <w:spacing w:after="0" w:line="216" w:lineRule="auto"/>
        <w:ind w:firstLine="227"/>
        <w:rPr>
          <w:rFonts w:ascii="Times New Roman" w:hAnsi="Times New Roman" w:cs="Times New Roman"/>
          <w:sz w:val="18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675"/>
        <w:gridCol w:w="5664"/>
      </w:tblGrid>
      <w:tr w:rsidR="004E66DA" w:rsidTr="00445F16">
        <w:tc>
          <w:tcPr>
            <w:tcW w:w="675" w:type="dxa"/>
          </w:tcPr>
          <w:p w:rsidR="004E66DA" w:rsidRDefault="004E66DA" w:rsidP="00445F16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6DA" w:rsidRDefault="004E66DA" w:rsidP="00445F16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К92</w:t>
            </w:r>
          </w:p>
        </w:tc>
        <w:tc>
          <w:tcPr>
            <w:tcW w:w="5664" w:type="dxa"/>
          </w:tcPr>
          <w:p w:rsidR="004E66DA" w:rsidRDefault="004E66DA" w:rsidP="00445F16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Купчинова, А. П.</w:t>
            </w:r>
          </w:p>
          <w:p w:rsidR="004E66DA" w:rsidRPr="00F80F2B" w:rsidRDefault="004E66DA" w:rsidP="00445F16">
            <w:pPr>
              <w:tabs>
                <w:tab w:val="left" w:pos="567"/>
              </w:tabs>
              <w:spacing w:line="216" w:lineRule="auto"/>
              <w:ind w:left="-10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земельных отношений и землеустройства. Стол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пинская</w:t>
            </w:r>
            <w:r w:rsidRPr="00A654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аграрная реформа : курс лекций / А. П. Купчинова. – Горки : БГСХА, 2014. – 42 с.</w:t>
            </w:r>
          </w:p>
          <w:p w:rsidR="004E66DA" w:rsidRPr="009C76D9" w:rsidRDefault="004E66DA" w:rsidP="00445F16">
            <w:pPr>
              <w:tabs>
                <w:tab w:val="left" w:pos="142"/>
              </w:tabs>
              <w:spacing w:line="216" w:lineRule="auto"/>
              <w:ind w:left="-10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978-985-467-518-3.</w:t>
            </w:r>
          </w:p>
          <w:p w:rsidR="004E66DA" w:rsidRPr="009C76D9" w:rsidRDefault="004E66DA" w:rsidP="00445F16">
            <w:pPr>
              <w:spacing w:line="216" w:lineRule="auto"/>
              <w:ind w:left="-108" w:firstLine="284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4E66DA" w:rsidRDefault="004E66DA" w:rsidP="00445F16">
            <w:pPr>
              <w:spacing w:line="216" w:lineRule="auto"/>
              <w:ind w:left="-108"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Рассмотрены сущность Столыпинской аграрной реформы, содержание и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следствия землеустройства, состояние и развитие земельных отношений в тот период.</w:t>
            </w:r>
          </w:p>
          <w:p w:rsidR="004E66DA" w:rsidRPr="009C76D9" w:rsidRDefault="004E66DA" w:rsidP="00445F16">
            <w:pPr>
              <w:spacing w:line="216" w:lineRule="auto"/>
              <w:ind w:left="-108"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Для студентов высших учебных заведений, обучающихся по специальности 1-56 01 01 Землеустройство 1-56 01 02 Земельный кадастр.</w:t>
            </w:r>
          </w:p>
        </w:tc>
      </w:tr>
    </w:tbl>
    <w:p w:rsidR="004E66DA" w:rsidRPr="009C76D9" w:rsidRDefault="004E66DA" w:rsidP="004E66DA">
      <w:pPr>
        <w:spacing w:after="0" w:line="216" w:lineRule="auto"/>
        <w:ind w:firstLine="227"/>
        <w:rPr>
          <w:rFonts w:ascii="Times New Roman" w:hAnsi="Times New Roman" w:cs="Times New Roman"/>
          <w:sz w:val="16"/>
          <w:szCs w:val="16"/>
        </w:rPr>
      </w:pPr>
    </w:p>
    <w:p w:rsidR="004E66DA" w:rsidRPr="009C76D9" w:rsidRDefault="004E66DA" w:rsidP="004E66DA">
      <w:pPr>
        <w:spacing w:after="0" w:line="216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4E66DA" w:rsidRPr="008B3441" w:rsidRDefault="004E66DA" w:rsidP="004E66DA">
      <w:pPr>
        <w:spacing w:after="0" w:line="216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УДК 332.2.021.8(075.</w:t>
      </w:r>
      <w:r w:rsidRPr="008B3441">
        <w:rPr>
          <w:rFonts w:ascii="Times New Roman" w:hAnsi="Times New Roman" w:cs="Times New Roman"/>
          <w:b/>
          <w:sz w:val="16"/>
          <w:szCs w:val="16"/>
        </w:rPr>
        <w:t>8)</w:t>
      </w:r>
    </w:p>
    <w:p w:rsidR="004E66DA" w:rsidRPr="008B3441" w:rsidRDefault="004E66DA" w:rsidP="004E66DA">
      <w:pPr>
        <w:spacing w:after="0" w:line="216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8B3441">
        <w:rPr>
          <w:rFonts w:ascii="Times New Roman" w:hAnsi="Times New Roman" w:cs="Times New Roman"/>
          <w:b/>
          <w:sz w:val="16"/>
          <w:szCs w:val="16"/>
        </w:rPr>
        <w:t>ББК 65.32-1я73</w:t>
      </w:r>
    </w:p>
    <w:p w:rsidR="004E66DA" w:rsidRDefault="004E66DA" w:rsidP="004E66DA">
      <w:pPr>
        <w:spacing w:after="0" w:line="216" w:lineRule="auto"/>
        <w:ind w:firstLine="284"/>
        <w:jc w:val="right"/>
        <w:rPr>
          <w:rFonts w:ascii="Times New Roman" w:hAnsi="Times New Roman" w:cs="Times New Roman"/>
          <w:sz w:val="16"/>
          <w:szCs w:val="16"/>
        </w:rPr>
      </w:pPr>
    </w:p>
    <w:p w:rsidR="004E66DA" w:rsidRPr="0091568D" w:rsidRDefault="004E66DA" w:rsidP="004E66DA">
      <w:pPr>
        <w:spacing w:after="0" w:line="216" w:lineRule="auto"/>
        <w:ind w:firstLine="284"/>
        <w:jc w:val="right"/>
        <w:rPr>
          <w:rFonts w:ascii="Times New Roman" w:hAnsi="Times New Roman" w:cs="Times New Roman"/>
          <w:sz w:val="16"/>
          <w:szCs w:val="16"/>
        </w:rPr>
      </w:pPr>
    </w:p>
    <w:p w:rsidR="004E66DA" w:rsidRPr="008B3441" w:rsidRDefault="004E66DA" w:rsidP="004E66DA">
      <w:pPr>
        <w:spacing w:after="0" w:line="216" w:lineRule="auto"/>
        <w:ind w:right="311"/>
        <w:jc w:val="both"/>
        <w:rPr>
          <w:rFonts w:ascii="Times New Roman" w:hAnsi="Times New Roman" w:cs="Times New Roman"/>
          <w:sz w:val="16"/>
          <w:szCs w:val="16"/>
        </w:rPr>
      </w:pPr>
      <w:r w:rsidRPr="00CA0E7C">
        <w:rPr>
          <w:rFonts w:ascii="Times New Roman" w:hAnsi="Times New Roman" w:cs="Times New Roman"/>
          <w:b/>
          <w:sz w:val="20"/>
          <w:szCs w:val="20"/>
          <w:lang w:val="en-US"/>
        </w:rPr>
        <w:t>ISBN</w:t>
      </w:r>
      <w:r w:rsidRPr="00CA0E7C">
        <w:rPr>
          <w:rFonts w:ascii="Times New Roman" w:hAnsi="Times New Roman" w:cs="Times New Roman"/>
          <w:b/>
          <w:sz w:val="20"/>
          <w:szCs w:val="20"/>
        </w:rPr>
        <w:t xml:space="preserve"> 978-985-467-518-3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CA0E7C">
        <w:rPr>
          <w:rFonts w:ascii="Times New Roman" w:hAnsi="Times New Roman" w:cs="Times New Roman"/>
          <w:sz w:val="16"/>
          <w:szCs w:val="16"/>
        </w:rPr>
        <w:t xml:space="preserve">       </w:t>
      </w:r>
      <w:r w:rsidRPr="008B3441">
        <w:rPr>
          <w:rFonts w:ascii="Times New Roman" w:hAnsi="Times New Roman" w:cs="Times New Roman"/>
          <w:sz w:val="16"/>
          <w:szCs w:val="16"/>
        </w:rPr>
        <w:t>© УО «Белорусская государственная</w:t>
      </w:r>
    </w:p>
    <w:p w:rsidR="004E66DA" w:rsidRPr="008B3441" w:rsidRDefault="004E66DA" w:rsidP="004E66DA">
      <w:pPr>
        <w:spacing w:after="0" w:line="216" w:lineRule="auto"/>
        <w:ind w:left="2520" w:firstLine="32"/>
        <w:jc w:val="right"/>
        <w:rPr>
          <w:rFonts w:ascii="Times New Roman" w:hAnsi="Times New Roman" w:cs="Times New Roman"/>
          <w:sz w:val="16"/>
          <w:szCs w:val="16"/>
        </w:rPr>
      </w:pPr>
      <w:r w:rsidRPr="008B3441">
        <w:rPr>
          <w:rFonts w:ascii="Times New Roman" w:hAnsi="Times New Roman" w:cs="Times New Roman"/>
          <w:sz w:val="16"/>
          <w:szCs w:val="16"/>
        </w:rPr>
        <w:t>сельскохозяйственная академия», 201</w:t>
      </w:r>
      <w:r>
        <w:rPr>
          <w:rFonts w:ascii="Times New Roman" w:hAnsi="Times New Roman" w:cs="Times New Roman"/>
          <w:sz w:val="16"/>
          <w:szCs w:val="16"/>
        </w:rPr>
        <w:t>4</w:t>
      </w:r>
    </w:p>
    <w:p w:rsidR="002A18A1" w:rsidRDefault="002A18A1" w:rsidP="000E2F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77953" w:rsidRPr="00A77953" w:rsidRDefault="00A77953" w:rsidP="000E2F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B2C00" w:rsidRDefault="007B2C00" w:rsidP="0019291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5997">
        <w:rPr>
          <w:rFonts w:ascii="Times New Roman" w:hAnsi="Times New Roman" w:cs="Times New Roman"/>
          <w:b/>
          <w:sz w:val="20"/>
          <w:szCs w:val="20"/>
        </w:rPr>
        <w:t>ВВЕДЕНИЕ</w:t>
      </w:r>
    </w:p>
    <w:p w:rsidR="00A239C8" w:rsidRPr="001D5997" w:rsidRDefault="00A239C8" w:rsidP="0019291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6360" w:rsidRDefault="007B2C00" w:rsidP="001929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D5997">
        <w:rPr>
          <w:rFonts w:ascii="Times New Roman" w:hAnsi="Times New Roman" w:cs="Times New Roman"/>
          <w:sz w:val="20"/>
          <w:szCs w:val="20"/>
        </w:rPr>
        <w:t>На территории Республики Беларусь в разное время проводились аграрные реформы, отражающие исторические этапы развития и ста-новления земельных отношений.</w:t>
      </w:r>
      <w:r w:rsidR="00926DCD">
        <w:rPr>
          <w:rFonts w:ascii="Times New Roman" w:hAnsi="Times New Roman" w:cs="Times New Roman"/>
          <w:sz w:val="20"/>
          <w:szCs w:val="20"/>
        </w:rPr>
        <w:t xml:space="preserve"> Реформа 1861 года явилась первым этапом перехода к индивидуализации землевладения и землепользов</w:t>
      </w:r>
      <w:r w:rsidR="00926DCD">
        <w:rPr>
          <w:rFonts w:ascii="Times New Roman" w:hAnsi="Times New Roman" w:cs="Times New Roman"/>
          <w:sz w:val="20"/>
          <w:szCs w:val="20"/>
        </w:rPr>
        <w:t>а</w:t>
      </w:r>
      <w:r w:rsidR="00926DCD">
        <w:rPr>
          <w:rFonts w:ascii="Times New Roman" w:hAnsi="Times New Roman" w:cs="Times New Roman"/>
          <w:sz w:val="20"/>
          <w:szCs w:val="20"/>
        </w:rPr>
        <w:t>ния. Однако отмена крепостного права не привела к прогрессу ча</w:t>
      </w:r>
      <w:r w:rsidR="0019291C">
        <w:rPr>
          <w:rFonts w:ascii="Times New Roman" w:hAnsi="Times New Roman" w:cs="Times New Roman"/>
          <w:sz w:val="20"/>
          <w:szCs w:val="20"/>
        </w:rPr>
        <w:t>стной собственности. В 80–</w:t>
      </w:r>
      <w:r w:rsidR="00926DCD">
        <w:rPr>
          <w:rFonts w:ascii="Times New Roman" w:hAnsi="Times New Roman" w:cs="Times New Roman"/>
          <w:sz w:val="20"/>
          <w:szCs w:val="20"/>
        </w:rPr>
        <w:t xml:space="preserve">90-е годы </w:t>
      </w:r>
      <w:r w:rsidR="00926DCD">
        <w:rPr>
          <w:rFonts w:ascii="Times New Roman" w:hAnsi="Times New Roman" w:cs="Times New Roman"/>
          <w:sz w:val="20"/>
          <w:szCs w:val="20"/>
          <w:lang w:val="en-US"/>
        </w:rPr>
        <w:t>XIX</w:t>
      </w:r>
      <w:r w:rsidR="00926DCD">
        <w:rPr>
          <w:rFonts w:ascii="Times New Roman" w:hAnsi="Times New Roman" w:cs="Times New Roman"/>
          <w:sz w:val="20"/>
          <w:szCs w:val="20"/>
        </w:rPr>
        <w:t xml:space="preserve"> века царское правительство стр</w:t>
      </w:r>
      <w:r w:rsidR="00926DCD">
        <w:rPr>
          <w:rFonts w:ascii="Times New Roman" w:hAnsi="Times New Roman" w:cs="Times New Roman"/>
          <w:sz w:val="20"/>
          <w:szCs w:val="20"/>
        </w:rPr>
        <w:t>е</w:t>
      </w:r>
      <w:r w:rsidR="00926DCD">
        <w:rPr>
          <w:rFonts w:ascii="Times New Roman" w:hAnsi="Times New Roman" w:cs="Times New Roman"/>
          <w:sz w:val="20"/>
          <w:szCs w:val="20"/>
        </w:rPr>
        <w:t>милось к насаждению общинных структур в деревне, что противор</w:t>
      </w:r>
      <w:r w:rsidR="00926DCD">
        <w:rPr>
          <w:rFonts w:ascii="Times New Roman" w:hAnsi="Times New Roman" w:cs="Times New Roman"/>
          <w:sz w:val="20"/>
          <w:szCs w:val="20"/>
        </w:rPr>
        <w:t>е</w:t>
      </w:r>
      <w:r w:rsidR="00926DCD">
        <w:rPr>
          <w:rFonts w:ascii="Times New Roman" w:hAnsi="Times New Roman" w:cs="Times New Roman"/>
          <w:sz w:val="20"/>
          <w:szCs w:val="20"/>
        </w:rPr>
        <w:t>чило в будущем свободной крестьянской собственности. Тяжесть в</w:t>
      </w:r>
      <w:r w:rsidR="00926DCD">
        <w:rPr>
          <w:rFonts w:ascii="Times New Roman" w:hAnsi="Times New Roman" w:cs="Times New Roman"/>
          <w:sz w:val="20"/>
          <w:szCs w:val="20"/>
        </w:rPr>
        <w:t>ы</w:t>
      </w:r>
      <w:r w:rsidR="00926DCD">
        <w:rPr>
          <w:rFonts w:ascii="Times New Roman" w:hAnsi="Times New Roman" w:cs="Times New Roman"/>
          <w:sz w:val="20"/>
          <w:szCs w:val="20"/>
        </w:rPr>
        <w:t xml:space="preserve">купа земли, власть общины, которая усилилась после принятия Закона от 14 декабря 1893 года </w:t>
      </w:r>
      <w:r w:rsidR="00926DCD" w:rsidRPr="00926DCD">
        <w:rPr>
          <w:rFonts w:ascii="Times New Roman" w:hAnsi="Times New Roman" w:cs="Times New Roman"/>
          <w:sz w:val="20"/>
          <w:szCs w:val="20"/>
        </w:rPr>
        <w:t>[1]</w:t>
      </w:r>
      <w:r w:rsidR="00926DCD">
        <w:rPr>
          <w:rFonts w:ascii="Times New Roman" w:hAnsi="Times New Roman" w:cs="Times New Roman"/>
          <w:sz w:val="20"/>
          <w:szCs w:val="20"/>
        </w:rPr>
        <w:t>, запретившего выход из нее, чересполос</w:t>
      </w:r>
      <w:r w:rsidR="00926DCD">
        <w:rPr>
          <w:rFonts w:ascii="Times New Roman" w:hAnsi="Times New Roman" w:cs="Times New Roman"/>
          <w:sz w:val="20"/>
          <w:szCs w:val="20"/>
        </w:rPr>
        <w:t>и</w:t>
      </w:r>
      <w:r w:rsidR="00926DCD">
        <w:rPr>
          <w:rFonts w:ascii="Times New Roman" w:hAnsi="Times New Roman" w:cs="Times New Roman"/>
          <w:sz w:val="20"/>
          <w:szCs w:val="20"/>
        </w:rPr>
        <w:t>ца, отсталое землеустройство, нарастающее малоземелье все больше обостряли недовольство многомиллионного слоя крестьян</w:t>
      </w:r>
      <w:r w:rsidR="00B86360">
        <w:rPr>
          <w:rFonts w:ascii="Times New Roman" w:hAnsi="Times New Roman" w:cs="Times New Roman"/>
          <w:sz w:val="20"/>
          <w:szCs w:val="20"/>
        </w:rPr>
        <w:t>.</w:t>
      </w:r>
    </w:p>
    <w:p w:rsidR="00B86360" w:rsidRDefault="00B86360" w:rsidP="001929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этот период особенно остро ставился вопрос о необходимости дальнейших земельных и аграрных реформ. Если в развитых странах Запада земля уже находилась в частном владении, то в России и бел</w:t>
      </w:r>
      <w:r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русских землях, главным образом в Витебской и Могилевской губе</w:t>
      </w:r>
      <w:r>
        <w:rPr>
          <w:rFonts w:ascii="Times New Roman" w:hAnsi="Times New Roman" w:cs="Times New Roman"/>
          <w:sz w:val="20"/>
          <w:szCs w:val="20"/>
        </w:rPr>
        <w:t>р</w:t>
      </w:r>
      <w:r>
        <w:rPr>
          <w:rFonts w:ascii="Times New Roman" w:hAnsi="Times New Roman" w:cs="Times New Roman"/>
          <w:sz w:val="20"/>
          <w:szCs w:val="20"/>
        </w:rPr>
        <w:t>ниях, была распространена общинная земельная собственность.</w:t>
      </w:r>
    </w:p>
    <w:p w:rsidR="00B86360" w:rsidRDefault="00B86360" w:rsidP="001929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преодоление указанных проблем был направлен курс социал</w:t>
      </w:r>
      <w:r>
        <w:rPr>
          <w:rFonts w:ascii="Times New Roman" w:hAnsi="Times New Roman" w:cs="Times New Roman"/>
          <w:sz w:val="20"/>
          <w:szCs w:val="20"/>
        </w:rPr>
        <w:t>ь</w:t>
      </w:r>
      <w:r>
        <w:rPr>
          <w:rFonts w:ascii="Times New Roman" w:hAnsi="Times New Roman" w:cs="Times New Roman"/>
          <w:sz w:val="20"/>
          <w:szCs w:val="20"/>
        </w:rPr>
        <w:t xml:space="preserve">но-политических реформ, </w:t>
      </w:r>
      <w:r w:rsidR="00656156">
        <w:rPr>
          <w:rFonts w:ascii="Times New Roman" w:hAnsi="Times New Roman" w:cs="Times New Roman"/>
          <w:sz w:val="20"/>
          <w:szCs w:val="20"/>
        </w:rPr>
        <w:t>разработанных</w:t>
      </w:r>
      <w:r>
        <w:rPr>
          <w:rFonts w:ascii="Times New Roman" w:hAnsi="Times New Roman" w:cs="Times New Roman"/>
          <w:sz w:val="20"/>
          <w:szCs w:val="20"/>
        </w:rPr>
        <w:t xml:space="preserve"> П. А. Столыпиным.</w:t>
      </w:r>
    </w:p>
    <w:p w:rsidR="000C3EC0" w:rsidRPr="001D5997" w:rsidRDefault="007B2C00" w:rsidP="001929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D5997">
        <w:rPr>
          <w:rFonts w:ascii="Times New Roman" w:hAnsi="Times New Roman" w:cs="Times New Roman"/>
          <w:sz w:val="20"/>
          <w:szCs w:val="20"/>
        </w:rPr>
        <w:t xml:space="preserve">Петр Аркадьевич Столыпин занимает выдающееся место в ряду реформаторов России: Петра </w:t>
      </w:r>
      <w:r w:rsidRPr="001D5997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1D5997">
        <w:rPr>
          <w:rFonts w:ascii="Times New Roman" w:hAnsi="Times New Roman" w:cs="Times New Roman"/>
          <w:sz w:val="20"/>
          <w:szCs w:val="20"/>
        </w:rPr>
        <w:t xml:space="preserve">, М. М. Сперанского, Н. С. Мордвинова и др. Своими делами он завершил ту линию русской экономической мысли, которая была направлена не только на личное освобождение крестьян, но и наделение их землей, на создание крепкого семейного крестьянского хозяйства, существующего наряду </w:t>
      </w:r>
      <w:r w:rsidR="000C3EC0" w:rsidRPr="001D5997">
        <w:rPr>
          <w:rFonts w:ascii="Times New Roman" w:hAnsi="Times New Roman" w:cs="Times New Roman"/>
          <w:sz w:val="20"/>
          <w:szCs w:val="20"/>
        </w:rPr>
        <w:t>и вместе с жизнесп</w:t>
      </w:r>
      <w:r w:rsidR="000C3EC0" w:rsidRPr="001D5997">
        <w:rPr>
          <w:rFonts w:ascii="Times New Roman" w:hAnsi="Times New Roman" w:cs="Times New Roman"/>
          <w:sz w:val="20"/>
          <w:szCs w:val="20"/>
        </w:rPr>
        <w:t>о</w:t>
      </w:r>
      <w:r w:rsidR="000C3EC0" w:rsidRPr="001D5997">
        <w:rPr>
          <w:rFonts w:ascii="Times New Roman" w:hAnsi="Times New Roman" w:cs="Times New Roman"/>
          <w:sz w:val="20"/>
          <w:szCs w:val="20"/>
        </w:rPr>
        <w:t>собной общиной. В 20-е годы ХХ века эта линия получила развитие в трудах А. В. Чаянова, А. П. Чеменцева, а сегодня продолжается в з</w:t>
      </w:r>
      <w:r w:rsidR="000C3EC0" w:rsidRPr="001D5997">
        <w:rPr>
          <w:rFonts w:ascii="Times New Roman" w:hAnsi="Times New Roman" w:cs="Times New Roman"/>
          <w:sz w:val="20"/>
          <w:szCs w:val="20"/>
        </w:rPr>
        <w:t>а</w:t>
      </w:r>
      <w:r w:rsidR="000C3EC0" w:rsidRPr="001D5997">
        <w:rPr>
          <w:rFonts w:ascii="Times New Roman" w:hAnsi="Times New Roman" w:cs="Times New Roman"/>
          <w:sz w:val="20"/>
          <w:szCs w:val="20"/>
        </w:rPr>
        <w:t>конотворческой деятельности законодательных органов Беларуси, в работах некоторых экономистов, в практике возрождения крестьянск</w:t>
      </w:r>
      <w:r w:rsidR="000C3EC0" w:rsidRPr="001D5997">
        <w:rPr>
          <w:rFonts w:ascii="Times New Roman" w:hAnsi="Times New Roman" w:cs="Times New Roman"/>
          <w:sz w:val="20"/>
          <w:szCs w:val="20"/>
        </w:rPr>
        <w:t>о</w:t>
      </w:r>
      <w:r w:rsidR="000C3EC0" w:rsidRPr="001D5997">
        <w:rPr>
          <w:rFonts w:ascii="Times New Roman" w:hAnsi="Times New Roman" w:cs="Times New Roman"/>
          <w:sz w:val="20"/>
          <w:szCs w:val="20"/>
        </w:rPr>
        <w:t>го хозяйства.</w:t>
      </w:r>
    </w:p>
    <w:p w:rsidR="000C3EC0" w:rsidRPr="001D5997" w:rsidRDefault="000C3EC0" w:rsidP="001929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D5997">
        <w:rPr>
          <w:rFonts w:ascii="Times New Roman" w:hAnsi="Times New Roman" w:cs="Times New Roman"/>
          <w:sz w:val="20"/>
          <w:szCs w:val="20"/>
        </w:rPr>
        <w:t>Столыпинская аграрная реформа имела целью развитие на селе</w:t>
      </w:r>
      <w:r w:rsidR="00656156">
        <w:rPr>
          <w:rFonts w:ascii="Times New Roman" w:hAnsi="Times New Roman" w:cs="Times New Roman"/>
          <w:sz w:val="20"/>
          <w:szCs w:val="20"/>
        </w:rPr>
        <w:t xml:space="preserve"> ч</w:t>
      </w:r>
      <w:r w:rsidR="00656156">
        <w:rPr>
          <w:rFonts w:ascii="Times New Roman" w:hAnsi="Times New Roman" w:cs="Times New Roman"/>
          <w:sz w:val="20"/>
          <w:szCs w:val="20"/>
        </w:rPr>
        <w:t>а</w:t>
      </w:r>
      <w:r w:rsidR="00656156">
        <w:rPr>
          <w:rFonts w:ascii="Times New Roman" w:hAnsi="Times New Roman" w:cs="Times New Roman"/>
          <w:sz w:val="20"/>
          <w:szCs w:val="20"/>
        </w:rPr>
        <w:t>стной собственности на землю</w:t>
      </w:r>
      <w:r w:rsidRPr="001D5997">
        <w:rPr>
          <w:rFonts w:ascii="Times New Roman" w:hAnsi="Times New Roman" w:cs="Times New Roman"/>
          <w:sz w:val="20"/>
          <w:szCs w:val="20"/>
        </w:rPr>
        <w:t xml:space="preserve"> путем создания новых форм землевл</w:t>
      </w:r>
      <w:r w:rsidRPr="001D5997">
        <w:rPr>
          <w:rFonts w:ascii="Times New Roman" w:hAnsi="Times New Roman" w:cs="Times New Roman"/>
          <w:sz w:val="20"/>
          <w:szCs w:val="20"/>
        </w:rPr>
        <w:t>а</w:t>
      </w:r>
      <w:r w:rsidRPr="001D5997">
        <w:rPr>
          <w:rFonts w:ascii="Times New Roman" w:hAnsi="Times New Roman" w:cs="Times New Roman"/>
          <w:sz w:val="20"/>
          <w:szCs w:val="20"/>
        </w:rPr>
        <w:t>дения – хуторов и отрубов.</w:t>
      </w:r>
    </w:p>
    <w:p w:rsidR="00172AC0" w:rsidRPr="001D5997" w:rsidRDefault="000C3EC0" w:rsidP="001929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D5997">
        <w:rPr>
          <w:rFonts w:ascii="Times New Roman" w:hAnsi="Times New Roman" w:cs="Times New Roman"/>
          <w:sz w:val="20"/>
          <w:szCs w:val="20"/>
        </w:rPr>
        <w:t xml:space="preserve">Цель современной аграрной реформы – повышение экономической эффективности сельского хозяйства путем развития различных форм </w:t>
      </w:r>
      <w:r w:rsidRPr="001D5997">
        <w:rPr>
          <w:rFonts w:ascii="Times New Roman" w:hAnsi="Times New Roman" w:cs="Times New Roman"/>
          <w:sz w:val="20"/>
          <w:szCs w:val="20"/>
        </w:rPr>
        <w:lastRenderedPageBreak/>
        <w:t>собственности: частной, коллективной, государственной, смешанной.</w:t>
      </w:r>
      <w:r w:rsidR="00172AC0" w:rsidRPr="001D5997">
        <w:rPr>
          <w:rFonts w:ascii="Times New Roman" w:hAnsi="Times New Roman" w:cs="Times New Roman"/>
          <w:sz w:val="20"/>
          <w:szCs w:val="20"/>
        </w:rPr>
        <w:t xml:space="preserve"> Основные направления современной аграрной реформы – земельная реформа, развитие частного сектора в сельском хозяйстве, приватиз</w:t>
      </w:r>
      <w:r w:rsidR="00172AC0" w:rsidRPr="001D5997">
        <w:rPr>
          <w:rFonts w:ascii="Times New Roman" w:hAnsi="Times New Roman" w:cs="Times New Roman"/>
          <w:sz w:val="20"/>
          <w:szCs w:val="20"/>
        </w:rPr>
        <w:t>а</w:t>
      </w:r>
      <w:r w:rsidR="00172AC0" w:rsidRPr="001D5997">
        <w:rPr>
          <w:rFonts w:ascii="Times New Roman" w:hAnsi="Times New Roman" w:cs="Times New Roman"/>
          <w:sz w:val="20"/>
          <w:szCs w:val="20"/>
        </w:rPr>
        <w:t>ция и демократизация агропромышленного комплекса, создание в нем рыночной инфраструктуры, социальное преобразование села.</w:t>
      </w:r>
    </w:p>
    <w:p w:rsidR="00172AC0" w:rsidRPr="001D5997" w:rsidRDefault="00172AC0" w:rsidP="001929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D5997">
        <w:rPr>
          <w:rFonts w:ascii="Times New Roman" w:hAnsi="Times New Roman" w:cs="Times New Roman"/>
          <w:sz w:val="20"/>
          <w:szCs w:val="20"/>
        </w:rPr>
        <w:t>Ключевым вопросом земельной реформы является развитие р</w:t>
      </w:r>
      <w:r w:rsidRPr="001D5997">
        <w:rPr>
          <w:rFonts w:ascii="Times New Roman" w:hAnsi="Times New Roman" w:cs="Times New Roman"/>
          <w:sz w:val="20"/>
          <w:szCs w:val="20"/>
        </w:rPr>
        <w:t>ы</w:t>
      </w:r>
      <w:r w:rsidRPr="001D5997">
        <w:rPr>
          <w:rFonts w:ascii="Times New Roman" w:hAnsi="Times New Roman" w:cs="Times New Roman"/>
          <w:sz w:val="20"/>
          <w:szCs w:val="20"/>
        </w:rPr>
        <w:t>ночных форм собственности путем создания крестьянских (ферме</w:t>
      </w:r>
      <w:r w:rsidRPr="001D5997">
        <w:rPr>
          <w:rFonts w:ascii="Times New Roman" w:hAnsi="Times New Roman" w:cs="Times New Roman"/>
          <w:sz w:val="20"/>
          <w:szCs w:val="20"/>
        </w:rPr>
        <w:t>р</w:t>
      </w:r>
      <w:r w:rsidRPr="001D5997">
        <w:rPr>
          <w:rFonts w:ascii="Times New Roman" w:hAnsi="Times New Roman" w:cs="Times New Roman"/>
          <w:sz w:val="20"/>
          <w:szCs w:val="20"/>
        </w:rPr>
        <w:t>ских) хозяйств, землепользований и землевладений граждан и крупных сельскохозяйственных предприятий.</w:t>
      </w:r>
    </w:p>
    <w:p w:rsidR="00172AC0" w:rsidRPr="001D5997" w:rsidRDefault="00172AC0" w:rsidP="001929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D5997">
        <w:rPr>
          <w:rFonts w:ascii="Times New Roman" w:hAnsi="Times New Roman" w:cs="Times New Roman"/>
          <w:sz w:val="20"/>
          <w:szCs w:val="20"/>
        </w:rPr>
        <w:t xml:space="preserve">Сходные цели и задачи </w:t>
      </w:r>
      <w:r w:rsidR="00656156">
        <w:rPr>
          <w:rFonts w:ascii="Times New Roman" w:hAnsi="Times New Roman" w:cs="Times New Roman"/>
          <w:sz w:val="20"/>
          <w:szCs w:val="20"/>
        </w:rPr>
        <w:t>С</w:t>
      </w:r>
      <w:r w:rsidRPr="001D5997">
        <w:rPr>
          <w:rFonts w:ascii="Times New Roman" w:hAnsi="Times New Roman" w:cs="Times New Roman"/>
          <w:sz w:val="20"/>
          <w:szCs w:val="20"/>
        </w:rPr>
        <w:t>толыпинской и современной аграрн</w:t>
      </w:r>
      <w:r w:rsidR="00656156">
        <w:rPr>
          <w:rFonts w:ascii="Times New Roman" w:hAnsi="Times New Roman" w:cs="Times New Roman"/>
          <w:sz w:val="20"/>
          <w:szCs w:val="20"/>
        </w:rPr>
        <w:t>ой</w:t>
      </w:r>
      <w:r w:rsidRPr="001D5997">
        <w:rPr>
          <w:rFonts w:ascii="Times New Roman" w:hAnsi="Times New Roman" w:cs="Times New Roman"/>
          <w:sz w:val="20"/>
          <w:szCs w:val="20"/>
        </w:rPr>
        <w:t xml:space="preserve"> р</w:t>
      </w:r>
      <w:r w:rsidRPr="001D5997">
        <w:rPr>
          <w:rFonts w:ascii="Times New Roman" w:hAnsi="Times New Roman" w:cs="Times New Roman"/>
          <w:sz w:val="20"/>
          <w:szCs w:val="20"/>
        </w:rPr>
        <w:t>е</w:t>
      </w:r>
      <w:r w:rsidRPr="001D5997">
        <w:rPr>
          <w:rFonts w:ascii="Times New Roman" w:hAnsi="Times New Roman" w:cs="Times New Roman"/>
          <w:sz w:val="20"/>
          <w:szCs w:val="20"/>
        </w:rPr>
        <w:t>форм</w:t>
      </w:r>
      <w:r w:rsidR="00656156">
        <w:rPr>
          <w:rFonts w:ascii="Times New Roman" w:hAnsi="Times New Roman" w:cs="Times New Roman"/>
          <w:sz w:val="20"/>
          <w:szCs w:val="20"/>
        </w:rPr>
        <w:t>ы</w:t>
      </w:r>
      <w:r w:rsidRPr="001D5997">
        <w:rPr>
          <w:rFonts w:ascii="Times New Roman" w:hAnsi="Times New Roman" w:cs="Times New Roman"/>
          <w:sz w:val="20"/>
          <w:szCs w:val="20"/>
        </w:rPr>
        <w:t xml:space="preserve"> позволяют использовать исторический опыт реформирования с учетом их положительных и негативных особенностей, а также уровня производства и общественных отношений.</w:t>
      </w:r>
    </w:p>
    <w:p w:rsidR="00172AC0" w:rsidRPr="001D5997" w:rsidRDefault="00172AC0" w:rsidP="001929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D5997">
        <w:rPr>
          <w:rFonts w:ascii="Times New Roman" w:hAnsi="Times New Roman" w:cs="Times New Roman"/>
          <w:sz w:val="20"/>
          <w:szCs w:val="20"/>
        </w:rPr>
        <w:t>В связи со сказанным в содержание лекций входят:</w:t>
      </w:r>
    </w:p>
    <w:p w:rsidR="00FF3273" w:rsidRPr="001D5997" w:rsidRDefault="00172AC0" w:rsidP="001929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D5997">
        <w:rPr>
          <w:rFonts w:ascii="Times New Roman" w:hAnsi="Times New Roman" w:cs="Times New Roman"/>
          <w:sz w:val="20"/>
          <w:szCs w:val="20"/>
        </w:rPr>
        <w:t>анализ социально-экономических предпосылок аграрных преобр</w:t>
      </w:r>
      <w:r w:rsidRPr="001D5997">
        <w:rPr>
          <w:rFonts w:ascii="Times New Roman" w:hAnsi="Times New Roman" w:cs="Times New Roman"/>
          <w:sz w:val="20"/>
          <w:szCs w:val="20"/>
        </w:rPr>
        <w:t>а</w:t>
      </w:r>
      <w:r w:rsidRPr="001D5997">
        <w:rPr>
          <w:rFonts w:ascii="Times New Roman" w:hAnsi="Times New Roman" w:cs="Times New Roman"/>
          <w:sz w:val="20"/>
          <w:szCs w:val="20"/>
        </w:rPr>
        <w:t>зований</w:t>
      </w:r>
      <w:r w:rsidR="00FF3273" w:rsidRPr="001D5997">
        <w:rPr>
          <w:rFonts w:ascii="Times New Roman" w:hAnsi="Times New Roman" w:cs="Times New Roman"/>
          <w:sz w:val="20"/>
          <w:szCs w:val="20"/>
        </w:rPr>
        <w:t xml:space="preserve"> в России и Белоруссии в начале ХХ века;</w:t>
      </w:r>
    </w:p>
    <w:p w:rsidR="00FF3273" w:rsidRPr="001D5997" w:rsidRDefault="00FF3273" w:rsidP="001929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D5997">
        <w:rPr>
          <w:rFonts w:ascii="Times New Roman" w:hAnsi="Times New Roman" w:cs="Times New Roman"/>
          <w:sz w:val="20"/>
          <w:szCs w:val="20"/>
        </w:rPr>
        <w:t>изложение сущности и содержания аграрной реформы, меропри</w:t>
      </w:r>
      <w:r w:rsidRPr="001D5997">
        <w:rPr>
          <w:rFonts w:ascii="Times New Roman" w:hAnsi="Times New Roman" w:cs="Times New Roman"/>
          <w:sz w:val="20"/>
          <w:szCs w:val="20"/>
        </w:rPr>
        <w:t>я</w:t>
      </w:r>
      <w:r w:rsidRPr="001D5997">
        <w:rPr>
          <w:rFonts w:ascii="Times New Roman" w:hAnsi="Times New Roman" w:cs="Times New Roman"/>
          <w:sz w:val="20"/>
          <w:szCs w:val="20"/>
        </w:rPr>
        <w:t>тий по правовому и техническому обеспечению реформы;</w:t>
      </w:r>
    </w:p>
    <w:p w:rsidR="00FF3273" w:rsidRPr="001D5997" w:rsidRDefault="00FF3273" w:rsidP="001929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D5997">
        <w:rPr>
          <w:rFonts w:ascii="Times New Roman" w:hAnsi="Times New Roman" w:cs="Times New Roman"/>
          <w:sz w:val="20"/>
          <w:szCs w:val="20"/>
        </w:rPr>
        <w:t>основные землеустроительные действия, выполняемые в период проведения аграрной реформы;</w:t>
      </w:r>
    </w:p>
    <w:p w:rsidR="00FF3273" w:rsidRPr="001D5997" w:rsidRDefault="00FF3273" w:rsidP="001929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D5997">
        <w:rPr>
          <w:rFonts w:ascii="Times New Roman" w:hAnsi="Times New Roman" w:cs="Times New Roman"/>
          <w:sz w:val="20"/>
          <w:szCs w:val="20"/>
        </w:rPr>
        <w:t>результаты реформы.</w:t>
      </w:r>
    </w:p>
    <w:p w:rsidR="00FF3273" w:rsidRPr="001D5997" w:rsidRDefault="00FF3273" w:rsidP="001929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F140A0" w:rsidRDefault="00F140A0" w:rsidP="000E2F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40A0" w:rsidRDefault="00F140A0" w:rsidP="000E2F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40A0" w:rsidRDefault="00F140A0" w:rsidP="000E2F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40A0" w:rsidRDefault="00F140A0" w:rsidP="000E2F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40A0" w:rsidRDefault="00F140A0" w:rsidP="000E2F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40A0" w:rsidRDefault="00F140A0" w:rsidP="000E2F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40A0" w:rsidRDefault="00F140A0" w:rsidP="000E2F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40A0" w:rsidRDefault="00F140A0" w:rsidP="000E2F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40A0" w:rsidRDefault="00F140A0" w:rsidP="000E2F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40A0" w:rsidRDefault="00F140A0" w:rsidP="000E2F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40A0" w:rsidRDefault="00F140A0" w:rsidP="000E2F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40A0" w:rsidRDefault="00F140A0" w:rsidP="000E2F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40A0" w:rsidRDefault="00F140A0" w:rsidP="000E2F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40A0" w:rsidRDefault="00F140A0" w:rsidP="000E2F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40A0" w:rsidRDefault="00F140A0" w:rsidP="000E2F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40A0" w:rsidRDefault="00F140A0" w:rsidP="000E2F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40A0" w:rsidRDefault="00F140A0" w:rsidP="000E2F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40A0" w:rsidRDefault="00F140A0" w:rsidP="009B36F8">
      <w:pPr>
        <w:spacing w:after="0" w:line="238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633D">
        <w:rPr>
          <w:rFonts w:ascii="Times New Roman" w:hAnsi="Times New Roman" w:cs="Times New Roman"/>
          <w:b/>
          <w:spacing w:val="20"/>
          <w:sz w:val="20"/>
          <w:szCs w:val="20"/>
        </w:rPr>
        <w:lastRenderedPageBreak/>
        <w:t>Лекция 1.</w:t>
      </w:r>
      <w:r>
        <w:rPr>
          <w:rFonts w:ascii="Times New Roman" w:hAnsi="Times New Roman" w:cs="Times New Roman"/>
          <w:b/>
          <w:sz w:val="20"/>
          <w:szCs w:val="20"/>
        </w:rPr>
        <w:t xml:space="preserve"> О</w:t>
      </w:r>
      <w:r w:rsidR="00FF3273" w:rsidRPr="001D5997">
        <w:rPr>
          <w:rFonts w:ascii="Times New Roman" w:hAnsi="Times New Roman" w:cs="Times New Roman"/>
          <w:b/>
          <w:sz w:val="20"/>
          <w:szCs w:val="20"/>
        </w:rPr>
        <w:t xml:space="preserve">БЩЕЕ СОДЕРЖАНИЕ СТОЛЫПИНСКОЙ </w:t>
      </w:r>
    </w:p>
    <w:p w:rsidR="00172AC0" w:rsidRPr="001D5997" w:rsidRDefault="00FF3273" w:rsidP="009B36F8">
      <w:pPr>
        <w:spacing w:after="0" w:line="238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5997">
        <w:rPr>
          <w:rFonts w:ascii="Times New Roman" w:hAnsi="Times New Roman" w:cs="Times New Roman"/>
          <w:b/>
          <w:sz w:val="20"/>
          <w:szCs w:val="20"/>
        </w:rPr>
        <w:t>АГРАРНОЙ РЕФОРМЫ</w:t>
      </w:r>
    </w:p>
    <w:p w:rsidR="00FF3273" w:rsidRPr="009B36F8" w:rsidRDefault="00FF3273" w:rsidP="009B36F8">
      <w:pPr>
        <w:spacing w:after="0" w:line="238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1D5997" w:rsidRPr="00B60CB2" w:rsidRDefault="00702C1D" w:rsidP="009B36F8">
      <w:pPr>
        <w:spacing w:after="0" w:line="238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1277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="00FF3273" w:rsidRPr="001D5997">
        <w:rPr>
          <w:rFonts w:ascii="Times New Roman" w:hAnsi="Times New Roman" w:cs="Times New Roman"/>
          <w:b/>
          <w:sz w:val="20"/>
          <w:szCs w:val="20"/>
        </w:rPr>
        <w:t>1. Предпосылки аграрных преобразований в России</w:t>
      </w:r>
      <w:r w:rsidR="001D5997" w:rsidRPr="001D599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F3273" w:rsidRPr="004D53A6" w:rsidRDefault="00FF3273" w:rsidP="009B36F8">
      <w:pPr>
        <w:spacing w:after="0" w:line="238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5997">
        <w:rPr>
          <w:rFonts w:ascii="Times New Roman" w:hAnsi="Times New Roman" w:cs="Times New Roman"/>
          <w:b/>
          <w:sz w:val="20"/>
          <w:szCs w:val="20"/>
        </w:rPr>
        <w:t xml:space="preserve">в </w:t>
      </w:r>
      <w:r w:rsidR="004D53A6">
        <w:rPr>
          <w:rFonts w:ascii="Times New Roman" w:hAnsi="Times New Roman" w:cs="Times New Roman"/>
          <w:b/>
          <w:sz w:val="20"/>
          <w:szCs w:val="20"/>
        </w:rPr>
        <w:t xml:space="preserve">конце </w:t>
      </w:r>
      <w:r w:rsidR="0036633D">
        <w:rPr>
          <w:rFonts w:ascii="Times New Roman" w:hAnsi="Times New Roman" w:cs="Times New Roman"/>
          <w:b/>
          <w:sz w:val="20"/>
          <w:szCs w:val="20"/>
        </w:rPr>
        <w:t>Х</w:t>
      </w:r>
      <w:r w:rsidR="0036633D">
        <w:rPr>
          <w:rFonts w:ascii="Times New Roman" w:hAnsi="Times New Roman" w:cs="Times New Roman"/>
          <w:b/>
          <w:sz w:val="20"/>
          <w:szCs w:val="20"/>
          <w:lang w:val="en-US"/>
        </w:rPr>
        <w:t>IX</w:t>
      </w:r>
      <w:r w:rsidR="0036633D" w:rsidRPr="0036633D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36633D">
        <w:rPr>
          <w:rFonts w:ascii="Times New Roman" w:hAnsi="Times New Roman" w:cs="Times New Roman"/>
          <w:b/>
          <w:sz w:val="20"/>
          <w:szCs w:val="20"/>
        </w:rPr>
        <w:t xml:space="preserve">начале </w:t>
      </w:r>
      <w:r w:rsidRPr="001D5997">
        <w:rPr>
          <w:rFonts w:ascii="Times New Roman" w:hAnsi="Times New Roman" w:cs="Times New Roman"/>
          <w:b/>
          <w:sz w:val="20"/>
          <w:szCs w:val="20"/>
        </w:rPr>
        <w:t>ХХ век</w:t>
      </w:r>
      <w:r w:rsidR="004D53A6">
        <w:rPr>
          <w:rFonts w:ascii="Times New Roman" w:hAnsi="Times New Roman" w:cs="Times New Roman"/>
          <w:b/>
          <w:sz w:val="20"/>
          <w:szCs w:val="20"/>
        </w:rPr>
        <w:t>ов</w:t>
      </w:r>
    </w:p>
    <w:p w:rsidR="00FF3273" w:rsidRPr="009B36F8" w:rsidRDefault="00FF3273" w:rsidP="009B36F8">
      <w:pPr>
        <w:spacing w:after="0" w:line="238" w:lineRule="auto"/>
        <w:ind w:firstLine="284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FF3273" w:rsidRPr="001D5997" w:rsidRDefault="00FF3273" w:rsidP="009B36F8">
      <w:pPr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D5997">
        <w:rPr>
          <w:rFonts w:ascii="Times New Roman" w:hAnsi="Times New Roman" w:cs="Times New Roman"/>
          <w:sz w:val="20"/>
          <w:szCs w:val="20"/>
        </w:rPr>
        <w:t xml:space="preserve">В конце </w:t>
      </w:r>
      <w:r w:rsidRPr="001D5997">
        <w:rPr>
          <w:rFonts w:ascii="Times New Roman" w:hAnsi="Times New Roman" w:cs="Times New Roman"/>
          <w:sz w:val="20"/>
          <w:szCs w:val="20"/>
          <w:lang w:val="en-US"/>
        </w:rPr>
        <w:t>XIX</w:t>
      </w:r>
      <w:r w:rsidRPr="001D5997">
        <w:rPr>
          <w:rFonts w:ascii="Times New Roman" w:hAnsi="Times New Roman" w:cs="Times New Roman"/>
          <w:sz w:val="20"/>
          <w:szCs w:val="20"/>
        </w:rPr>
        <w:t xml:space="preserve"> – начале ХХ веков Россия, как и другие европейские страны, активно вступила на капиталистический путь развития.</w:t>
      </w:r>
    </w:p>
    <w:p w:rsidR="00FF3273" w:rsidRPr="001D5997" w:rsidRDefault="00FF3273" w:rsidP="009B36F8">
      <w:pPr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D5997">
        <w:rPr>
          <w:rFonts w:ascii="Times New Roman" w:hAnsi="Times New Roman" w:cs="Times New Roman"/>
          <w:sz w:val="20"/>
          <w:szCs w:val="20"/>
        </w:rPr>
        <w:t xml:space="preserve">В конце 50-х годов </w:t>
      </w:r>
      <w:r w:rsidRPr="001D5997">
        <w:rPr>
          <w:rFonts w:ascii="Times New Roman" w:hAnsi="Times New Roman" w:cs="Times New Roman"/>
          <w:sz w:val="20"/>
          <w:szCs w:val="20"/>
          <w:lang w:val="en-US"/>
        </w:rPr>
        <w:t>XIX</w:t>
      </w:r>
      <w:r w:rsidRPr="001D5997">
        <w:rPr>
          <w:rFonts w:ascii="Times New Roman" w:hAnsi="Times New Roman" w:cs="Times New Roman"/>
          <w:sz w:val="20"/>
          <w:szCs w:val="20"/>
        </w:rPr>
        <w:t xml:space="preserve"> века</w:t>
      </w:r>
      <w:r w:rsidR="009F3912" w:rsidRPr="001D5997">
        <w:rPr>
          <w:rFonts w:ascii="Times New Roman" w:hAnsi="Times New Roman" w:cs="Times New Roman"/>
          <w:sz w:val="20"/>
          <w:szCs w:val="20"/>
        </w:rPr>
        <w:t xml:space="preserve"> в России назрел кризис феодально-крепостнической системы, и в первую очередь он проявился в сел</w:t>
      </w:r>
      <w:r w:rsidR="009F3912" w:rsidRPr="001D5997">
        <w:rPr>
          <w:rFonts w:ascii="Times New Roman" w:hAnsi="Times New Roman" w:cs="Times New Roman"/>
          <w:sz w:val="20"/>
          <w:szCs w:val="20"/>
        </w:rPr>
        <w:t>ь</w:t>
      </w:r>
      <w:r w:rsidR="00CD2CCA">
        <w:rPr>
          <w:rFonts w:ascii="Times New Roman" w:hAnsi="Times New Roman" w:cs="Times New Roman"/>
          <w:sz w:val="20"/>
          <w:szCs w:val="20"/>
        </w:rPr>
        <w:t>ском хозяйстве,</w:t>
      </w:r>
      <w:r w:rsidR="009F3912" w:rsidRPr="001D5997">
        <w:rPr>
          <w:rFonts w:ascii="Times New Roman" w:hAnsi="Times New Roman" w:cs="Times New Roman"/>
          <w:sz w:val="20"/>
          <w:szCs w:val="20"/>
        </w:rPr>
        <w:t xml:space="preserve"> крепостные крестьяне (35</w:t>
      </w:r>
      <w:r w:rsidR="0036633D">
        <w:rPr>
          <w:rFonts w:ascii="Times New Roman" w:hAnsi="Times New Roman" w:cs="Times New Roman"/>
          <w:sz w:val="20"/>
          <w:szCs w:val="20"/>
        </w:rPr>
        <w:t xml:space="preserve"> </w:t>
      </w:r>
      <w:r w:rsidR="009F3912" w:rsidRPr="001D5997">
        <w:rPr>
          <w:rFonts w:ascii="Times New Roman" w:hAnsi="Times New Roman" w:cs="Times New Roman"/>
          <w:sz w:val="20"/>
          <w:szCs w:val="20"/>
        </w:rPr>
        <w:t>% населения России) не б</w:t>
      </w:r>
      <w:r w:rsidR="009F3912" w:rsidRPr="001D5997">
        <w:rPr>
          <w:rFonts w:ascii="Times New Roman" w:hAnsi="Times New Roman" w:cs="Times New Roman"/>
          <w:sz w:val="20"/>
          <w:szCs w:val="20"/>
        </w:rPr>
        <w:t>ы</w:t>
      </w:r>
      <w:r w:rsidR="009F3912" w:rsidRPr="001D5997">
        <w:rPr>
          <w:rFonts w:ascii="Times New Roman" w:hAnsi="Times New Roman" w:cs="Times New Roman"/>
          <w:sz w:val="20"/>
          <w:szCs w:val="20"/>
        </w:rPr>
        <w:t>ли заинтересованы в высокой производительности и эффективности своего труда.</w:t>
      </w:r>
    </w:p>
    <w:p w:rsidR="009F3912" w:rsidRPr="001D5997" w:rsidRDefault="009F3912" w:rsidP="009B36F8">
      <w:pPr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D5997">
        <w:rPr>
          <w:rFonts w:ascii="Times New Roman" w:hAnsi="Times New Roman" w:cs="Times New Roman"/>
          <w:sz w:val="20"/>
          <w:szCs w:val="20"/>
        </w:rPr>
        <w:t xml:space="preserve">Царь Александр </w:t>
      </w:r>
      <w:r w:rsidRPr="001D5997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1D5997">
        <w:rPr>
          <w:rFonts w:ascii="Times New Roman" w:hAnsi="Times New Roman" w:cs="Times New Roman"/>
          <w:sz w:val="20"/>
          <w:szCs w:val="20"/>
        </w:rPr>
        <w:t xml:space="preserve"> 19 февраля 1861 года подписал два документа о проведении аграрной реформы: «Манифест об отмене крепостного права» и «Положени</w:t>
      </w:r>
      <w:r w:rsidR="0036633D">
        <w:rPr>
          <w:rFonts w:ascii="Times New Roman" w:hAnsi="Times New Roman" w:cs="Times New Roman"/>
          <w:sz w:val="20"/>
          <w:szCs w:val="20"/>
        </w:rPr>
        <w:t>е</w:t>
      </w:r>
      <w:r w:rsidRPr="001D5997">
        <w:rPr>
          <w:rFonts w:ascii="Times New Roman" w:hAnsi="Times New Roman" w:cs="Times New Roman"/>
          <w:sz w:val="20"/>
          <w:szCs w:val="20"/>
        </w:rPr>
        <w:t xml:space="preserve"> о крестьянах, вышедших из крепостной завис</w:t>
      </w:r>
      <w:r w:rsidRPr="001D5997">
        <w:rPr>
          <w:rFonts w:ascii="Times New Roman" w:hAnsi="Times New Roman" w:cs="Times New Roman"/>
          <w:sz w:val="20"/>
          <w:szCs w:val="20"/>
        </w:rPr>
        <w:t>и</w:t>
      </w:r>
      <w:r w:rsidRPr="001D5997">
        <w:rPr>
          <w:rFonts w:ascii="Times New Roman" w:hAnsi="Times New Roman" w:cs="Times New Roman"/>
          <w:sz w:val="20"/>
          <w:szCs w:val="20"/>
        </w:rPr>
        <w:t>мости». Эти документы решали три основных вопроса: личное осв</w:t>
      </w:r>
      <w:r w:rsidRPr="001D5997">
        <w:rPr>
          <w:rFonts w:ascii="Times New Roman" w:hAnsi="Times New Roman" w:cs="Times New Roman"/>
          <w:sz w:val="20"/>
          <w:szCs w:val="20"/>
        </w:rPr>
        <w:t>о</w:t>
      </w:r>
      <w:r w:rsidRPr="001D5997">
        <w:rPr>
          <w:rFonts w:ascii="Times New Roman" w:hAnsi="Times New Roman" w:cs="Times New Roman"/>
          <w:sz w:val="20"/>
          <w:szCs w:val="20"/>
        </w:rPr>
        <w:t>бождение крестьян, наделение их землей и установление порядка ее выкупа [15, 16].</w:t>
      </w:r>
    </w:p>
    <w:p w:rsidR="009F3912" w:rsidRPr="001D5997" w:rsidRDefault="009F3912" w:rsidP="009B36F8">
      <w:pPr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D5997">
        <w:rPr>
          <w:rFonts w:ascii="Times New Roman" w:hAnsi="Times New Roman" w:cs="Times New Roman"/>
          <w:sz w:val="20"/>
          <w:szCs w:val="20"/>
        </w:rPr>
        <w:t>В России общим правилом была коллективная собственность на землю, а частная чаще всего выступала как исключение. В 49 губерн</w:t>
      </w:r>
      <w:r w:rsidRPr="001D5997">
        <w:rPr>
          <w:rFonts w:ascii="Times New Roman" w:hAnsi="Times New Roman" w:cs="Times New Roman"/>
          <w:sz w:val="20"/>
          <w:szCs w:val="20"/>
        </w:rPr>
        <w:t>и</w:t>
      </w:r>
      <w:r w:rsidRPr="001D5997">
        <w:rPr>
          <w:rFonts w:ascii="Times New Roman" w:hAnsi="Times New Roman" w:cs="Times New Roman"/>
          <w:sz w:val="20"/>
          <w:szCs w:val="20"/>
        </w:rPr>
        <w:t xml:space="preserve">ях </w:t>
      </w:r>
      <w:r w:rsidR="009E39B2" w:rsidRPr="001D5997">
        <w:rPr>
          <w:rFonts w:ascii="Times New Roman" w:hAnsi="Times New Roman" w:cs="Times New Roman"/>
          <w:sz w:val="20"/>
          <w:szCs w:val="20"/>
        </w:rPr>
        <w:t>Европейской России (за исключением Финляндии, девяти польских губерний, области Войска Донского и Кавказа) насчитывалось в ли</w:t>
      </w:r>
      <w:r w:rsidR="009E39B2" w:rsidRPr="001D5997">
        <w:rPr>
          <w:rFonts w:ascii="Times New Roman" w:hAnsi="Times New Roman" w:cs="Times New Roman"/>
          <w:sz w:val="20"/>
          <w:szCs w:val="20"/>
        </w:rPr>
        <w:t>ч</w:t>
      </w:r>
      <w:r w:rsidR="009E39B2" w:rsidRPr="001D5997">
        <w:rPr>
          <w:rFonts w:ascii="Times New Roman" w:hAnsi="Times New Roman" w:cs="Times New Roman"/>
          <w:sz w:val="20"/>
          <w:szCs w:val="20"/>
        </w:rPr>
        <w:t>ном владении 115</w:t>
      </w:r>
      <w:r w:rsidR="0036633D">
        <w:rPr>
          <w:rFonts w:ascii="Times New Roman" w:hAnsi="Times New Roman" w:cs="Times New Roman"/>
          <w:sz w:val="20"/>
          <w:szCs w:val="20"/>
        </w:rPr>
        <w:t>,</w:t>
      </w:r>
      <w:r w:rsidR="009E39B2" w:rsidRPr="001D5997">
        <w:rPr>
          <w:rFonts w:ascii="Times New Roman" w:hAnsi="Times New Roman" w:cs="Times New Roman"/>
          <w:sz w:val="20"/>
          <w:szCs w:val="20"/>
        </w:rPr>
        <w:t xml:space="preserve">6 млн. десятин удобренной земли, а в общинном – 268 млн. десятин. Общинное землевладение было распространено по всей </w:t>
      </w:r>
      <w:r w:rsidR="0036633D">
        <w:rPr>
          <w:rFonts w:ascii="Times New Roman" w:hAnsi="Times New Roman" w:cs="Times New Roman"/>
          <w:sz w:val="20"/>
          <w:szCs w:val="20"/>
        </w:rPr>
        <w:t>Ц</w:t>
      </w:r>
      <w:r w:rsidR="009E39B2" w:rsidRPr="001D5997">
        <w:rPr>
          <w:rFonts w:ascii="Times New Roman" w:hAnsi="Times New Roman" w:cs="Times New Roman"/>
          <w:sz w:val="20"/>
          <w:szCs w:val="20"/>
        </w:rPr>
        <w:t>ентральной России, подворное – в Прибалтике и западных г</w:t>
      </w:r>
      <w:r w:rsidR="009E39B2" w:rsidRPr="001D5997">
        <w:rPr>
          <w:rFonts w:ascii="Times New Roman" w:hAnsi="Times New Roman" w:cs="Times New Roman"/>
          <w:sz w:val="20"/>
          <w:szCs w:val="20"/>
        </w:rPr>
        <w:t>у</w:t>
      </w:r>
      <w:r w:rsidR="009E39B2" w:rsidRPr="001D5997">
        <w:rPr>
          <w:rFonts w:ascii="Times New Roman" w:hAnsi="Times New Roman" w:cs="Times New Roman"/>
          <w:sz w:val="20"/>
          <w:szCs w:val="20"/>
        </w:rPr>
        <w:t>берниях, исключая Могилевскую и Витебскую, где наряду с подво</w:t>
      </w:r>
      <w:r w:rsidR="009E39B2" w:rsidRPr="001D5997">
        <w:rPr>
          <w:rFonts w:ascii="Times New Roman" w:hAnsi="Times New Roman" w:cs="Times New Roman"/>
          <w:sz w:val="20"/>
          <w:szCs w:val="20"/>
        </w:rPr>
        <w:t>р</w:t>
      </w:r>
      <w:r w:rsidR="009E39B2" w:rsidRPr="001D5997">
        <w:rPr>
          <w:rFonts w:ascii="Times New Roman" w:hAnsi="Times New Roman" w:cs="Times New Roman"/>
          <w:sz w:val="20"/>
          <w:szCs w:val="20"/>
        </w:rPr>
        <w:t>ным встречалось и общинное</w:t>
      </w:r>
      <w:r w:rsidR="004D53A6">
        <w:rPr>
          <w:rFonts w:ascii="Times New Roman" w:hAnsi="Times New Roman" w:cs="Times New Roman"/>
          <w:sz w:val="20"/>
          <w:szCs w:val="20"/>
        </w:rPr>
        <w:t xml:space="preserve"> </w:t>
      </w:r>
      <w:r w:rsidR="004D53A6" w:rsidRPr="0038081C">
        <w:rPr>
          <w:rFonts w:ascii="Times New Roman" w:hAnsi="Times New Roman" w:cs="Times New Roman"/>
          <w:sz w:val="20"/>
          <w:szCs w:val="20"/>
        </w:rPr>
        <w:t>[17]</w:t>
      </w:r>
      <w:r w:rsidR="009E39B2" w:rsidRPr="001D5997">
        <w:rPr>
          <w:rFonts w:ascii="Times New Roman" w:hAnsi="Times New Roman" w:cs="Times New Roman"/>
          <w:sz w:val="20"/>
          <w:szCs w:val="20"/>
        </w:rPr>
        <w:t>.</w:t>
      </w:r>
      <w:r w:rsidR="001D5997" w:rsidRPr="001D599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081C" w:rsidRDefault="0038081C" w:rsidP="009B36F8">
      <w:pPr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концу </w:t>
      </w:r>
      <w:r>
        <w:rPr>
          <w:rFonts w:ascii="Times New Roman" w:hAnsi="Times New Roman" w:cs="Times New Roman"/>
          <w:sz w:val="20"/>
          <w:szCs w:val="20"/>
          <w:lang w:val="en-US"/>
        </w:rPr>
        <w:t>XIX</w:t>
      </w:r>
      <w:r>
        <w:rPr>
          <w:rFonts w:ascii="Times New Roman" w:hAnsi="Times New Roman" w:cs="Times New Roman"/>
          <w:sz w:val="20"/>
          <w:szCs w:val="20"/>
        </w:rPr>
        <w:t xml:space="preserve"> века стало ясно, что положительный потенциал р</w:t>
      </w:r>
      <w:r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 xml:space="preserve">форм 1861 года частично исчерпан реваншем консерваторов после убийства Александра </w:t>
      </w:r>
      <w:r>
        <w:rPr>
          <w:rFonts w:ascii="Times New Roman" w:hAnsi="Times New Roman" w:cs="Times New Roman"/>
          <w:sz w:val="20"/>
          <w:szCs w:val="20"/>
          <w:lang w:val="en-US"/>
        </w:rPr>
        <w:t>II</w:t>
      </w:r>
      <w:r>
        <w:rPr>
          <w:rFonts w:ascii="Times New Roman" w:hAnsi="Times New Roman" w:cs="Times New Roman"/>
          <w:sz w:val="20"/>
          <w:szCs w:val="20"/>
        </w:rPr>
        <w:t xml:space="preserve"> в 1861 году (которое, судя по всему, они же и </w:t>
      </w:r>
      <w:r w:rsidR="0036633D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допустили</w:t>
      </w:r>
      <w:r w:rsidR="0036633D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, как потом они же </w:t>
      </w:r>
      <w:r w:rsidR="0036633D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не уберегли</w:t>
      </w:r>
      <w:r w:rsidR="0036633D">
        <w:rPr>
          <w:rFonts w:ascii="Times New Roman" w:hAnsi="Times New Roman" w:cs="Times New Roman"/>
          <w:sz w:val="20"/>
          <w:szCs w:val="20"/>
        </w:rPr>
        <w:t>»</w:t>
      </w:r>
      <w:r w:rsidRPr="0038081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Столыпина). Необходим был новый цикл реформ.</w:t>
      </w:r>
    </w:p>
    <w:p w:rsidR="002F4820" w:rsidRDefault="002F4820" w:rsidP="009B36F8">
      <w:pPr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Попытка уйти от них с помощью войны с Японией не только не удал</w:t>
      </w:r>
      <w:r w:rsidR="0036633D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сь, но напротив, стимулировала первую русскую революцию. И если эта революция не закончилась крахом самодержавия, то причина состояла в том, что возле царя оказались такие выдающиеся деятели, как С. Ю. Витте и П. А. Столыпин.</w:t>
      </w:r>
    </w:p>
    <w:p w:rsidR="002F4820" w:rsidRDefault="002F4820" w:rsidP="009B36F8">
      <w:pPr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С. Ю. Витте считал, как и все либералы, что начинать </w:t>
      </w:r>
      <w:r w:rsidR="0036633D">
        <w:rPr>
          <w:rFonts w:ascii="Times New Roman" w:hAnsi="Times New Roman" w:cs="Times New Roman"/>
          <w:sz w:val="20"/>
          <w:szCs w:val="20"/>
        </w:rPr>
        <w:t>необходимо</w:t>
      </w:r>
      <w:r>
        <w:rPr>
          <w:rFonts w:ascii="Times New Roman" w:hAnsi="Times New Roman" w:cs="Times New Roman"/>
          <w:sz w:val="20"/>
          <w:szCs w:val="20"/>
        </w:rPr>
        <w:t xml:space="preserve"> с изменения политического строя, создать новую государственную м</w:t>
      </w:r>
      <w:r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lastRenderedPageBreak/>
        <w:t xml:space="preserve">шину и уже затем </w:t>
      </w:r>
      <w:r w:rsidR="007C4D12">
        <w:rPr>
          <w:rFonts w:ascii="Times New Roman" w:hAnsi="Times New Roman" w:cs="Times New Roman"/>
          <w:sz w:val="20"/>
          <w:szCs w:val="20"/>
        </w:rPr>
        <w:t>проводить</w:t>
      </w:r>
      <w:r>
        <w:rPr>
          <w:rFonts w:ascii="Times New Roman" w:hAnsi="Times New Roman" w:cs="Times New Roman"/>
          <w:sz w:val="20"/>
          <w:szCs w:val="20"/>
        </w:rPr>
        <w:t xml:space="preserve"> преобразования в экономике. Аналоги</w:t>
      </w:r>
      <w:r>
        <w:rPr>
          <w:rFonts w:ascii="Times New Roman" w:hAnsi="Times New Roman" w:cs="Times New Roman"/>
          <w:sz w:val="20"/>
          <w:szCs w:val="20"/>
        </w:rPr>
        <w:t>ч</w:t>
      </w:r>
      <w:r>
        <w:rPr>
          <w:rFonts w:ascii="Times New Roman" w:hAnsi="Times New Roman" w:cs="Times New Roman"/>
          <w:sz w:val="20"/>
          <w:szCs w:val="20"/>
        </w:rPr>
        <w:t xml:space="preserve">ную точку зрения разделял и </w:t>
      </w:r>
      <w:r w:rsidR="009B36F8">
        <w:rPr>
          <w:rFonts w:ascii="Times New Roman" w:hAnsi="Times New Roman" w:cs="Times New Roman"/>
          <w:sz w:val="20"/>
          <w:szCs w:val="20"/>
        </w:rPr>
        <w:t>выдающийся русский экономист А. Н. </w:t>
      </w:r>
      <w:r>
        <w:rPr>
          <w:rFonts w:ascii="Times New Roman" w:hAnsi="Times New Roman" w:cs="Times New Roman"/>
          <w:sz w:val="20"/>
          <w:szCs w:val="20"/>
        </w:rPr>
        <w:t xml:space="preserve">Чупров. Он писал: </w:t>
      </w:r>
      <w:r w:rsidR="007C4D12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Сначала следует дать России время перейти от нынешнего рабства к свободе… и потом уже… начать улучшение реформы землевладения и усовершенствования агрокультурного п</w:t>
      </w:r>
      <w:r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рядка</w:t>
      </w:r>
      <w:r w:rsidR="007C4D12">
        <w:rPr>
          <w:rFonts w:ascii="Times New Roman" w:hAnsi="Times New Roman" w:cs="Times New Roman"/>
          <w:sz w:val="20"/>
          <w:szCs w:val="20"/>
        </w:rPr>
        <w:t>»</w:t>
      </w:r>
      <w:r w:rsidRPr="002F4820">
        <w:rPr>
          <w:rFonts w:ascii="Times New Roman" w:hAnsi="Times New Roman" w:cs="Times New Roman"/>
          <w:sz w:val="20"/>
          <w:szCs w:val="20"/>
        </w:rPr>
        <w:t xml:space="preserve"> [19]</w:t>
      </w:r>
      <w:r>
        <w:rPr>
          <w:rFonts w:ascii="Times New Roman" w:hAnsi="Times New Roman" w:cs="Times New Roman"/>
          <w:sz w:val="20"/>
          <w:szCs w:val="20"/>
        </w:rPr>
        <w:t xml:space="preserve">. Любопытно, что так же (хотя и по другим мотивам) думал В. И. Ленин: </w:t>
      </w:r>
      <w:r w:rsidR="007C4D12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Никакие орудия, никакие серьезные мелиорации… не дадут серьезных результатов</w:t>
      </w:r>
      <w:r w:rsidR="00CD64AE">
        <w:rPr>
          <w:rFonts w:ascii="Times New Roman" w:hAnsi="Times New Roman" w:cs="Times New Roman"/>
          <w:sz w:val="20"/>
          <w:szCs w:val="20"/>
        </w:rPr>
        <w:t>, пока останется гнет крепостнических латифундий…</w:t>
      </w:r>
      <w:r w:rsidR="007C4D12">
        <w:rPr>
          <w:rFonts w:ascii="Times New Roman" w:hAnsi="Times New Roman" w:cs="Times New Roman"/>
          <w:sz w:val="20"/>
          <w:szCs w:val="20"/>
        </w:rPr>
        <w:t>»</w:t>
      </w:r>
      <w:r w:rsidR="00CD64AE">
        <w:rPr>
          <w:rFonts w:ascii="Times New Roman" w:hAnsi="Times New Roman" w:cs="Times New Roman"/>
          <w:sz w:val="20"/>
          <w:szCs w:val="20"/>
        </w:rPr>
        <w:t xml:space="preserve"> </w:t>
      </w:r>
      <w:r w:rsidR="00CD64AE" w:rsidRPr="00CD64AE">
        <w:rPr>
          <w:rFonts w:ascii="Times New Roman" w:hAnsi="Times New Roman" w:cs="Times New Roman"/>
          <w:sz w:val="20"/>
          <w:szCs w:val="20"/>
        </w:rPr>
        <w:t>[24]</w:t>
      </w:r>
      <w:r w:rsidR="00CD64AE">
        <w:rPr>
          <w:rFonts w:ascii="Times New Roman" w:hAnsi="Times New Roman" w:cs="Times New Roman"/>
          <w:sz w:val="20"/>
          <w:szCs w:val="20"/>
        </w:rPr>
        <w:t>.</w:t>
      </w:r>
    </w:p>
    <w:p w:rsidR="00CD64AE" w:rsidRDefault="00CD64AE" w:rsidP="00F435EA">
      <w:pPr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П. А. Столыпин, напротив, считал, что перемены в политическом строе не суть главное и тем более не есть условие реформ экономич</w:t>
      </w:r>
      <w:r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>ских. Перемены нужны, но в той м</w:t>
      </w:r>
      <w:r w:rsidR="00A239C8">
        <w:rPr>
          <w:rFonts w:ascii="Times New Roman" w:hAnsi="Times New Roman" w:cs="Times New Roman"/>
          <w:sz w:val="20"/>
          <w:szCs w:val="20"/>
        </w:rPr>
        <w:t xml:space="preserve">ере и там, где они необходимы для </w:t>
      </w:r>
      <w:r>
        <w:rPr>
          <w:rFonts w:ascii="Times New Roman" w:hAnsi="Times New Roman" w:cs="Times New Roman"/>
          <w:sz w:val="20"/>
          <w:szCs w:val="20"/>
        </w:rPr>
        <w:t>экономической реформы. Пока нет экономически свободного хозяина, нет базы и для других форм свободы.</w:t>
      </w:r>
    </w:p>
    <w:p w:rsidR="00CD64AE" w:rsidRDefault="00CD64AE" w:rsidP="00F435EA">
      <w:pPr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Подготовительные работы по проведению земельной реформы б</w:t>
      </w:r>
      <w:r>
        <w:rPr>
          <w:rFonts w:ascii="Times New Roman" w:hAnsi="Times New Roman" w:cs="Times New Roman"/>
          <w:sz w:val="20"/>
          <w:szCs w:val="20"/>
        </w:rPr>
        <w:t>ы</w:t>
      </w:r>
      <w:r>
        <w:rPr>
          <w:rFonts w:ascii="Times New Roman" w:hAnsi="Times New Roman" w:cs="Times New Roman"/>
          <w:sz w:val="20"/>
          <w:szCs w:val="20"/>
        </w:rPr>
        <w:t>ли начаты в 1901 году. В уездах и губерниях было создано 600 комит</w:t>
      </w:r>
      <w:r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>тов по выявлению мнений крестьян о порядке владения и пользования землей. Подавляющее большинство этих комитетов высказалось пр</w:t>
      </w:r>
      <w:r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тив общинного землевладения. Первым шагом на пути реформы был манифест от 3 ноября 1905 года об отмене выкупных платежей за н</w:t>
      </w:r>
      <w:r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делы, полученные в 1861 году.</w:t>
      </w:r>
    </w:p>
    <w:p w:rsidR="00CD64AE" w:rsidRPr="00CD64AE" w:rsidRDefault="00CD64AE" w:rsidP="00F435EA">
      <w:pPr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апреле 1906 года министром внутренних дел России был назн</w:t>
      </w:r>
      <w:r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чен активный поборник аграрной реформы П. А. Столыпин, а в июне того же года он возглавил и Совет министров. П. А. Столыпин пон</w:t>
      </w:r>
      <w:r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>мал, что главные противоречия России сосредоточены в деревне, что нач</w:t>
      </w:r>
      <w:r w:rsidR="007C4D12">
        <w:rPr>
          <w:rFonts w:ascii="Times New Roman" w:hAnsi="Times New Roman" w:cs="Times New Roman"/>
          <w:sz w:val="20"/>
          <w:szCs w:val="20"/>
        </w:rPr>
        <w:t>ин</w:t>
      </w:r>
      <w:r>
        <w:rPr>
          <w:rFonts w:ascii="Times New Roman" w:hAnsi="Times New Roman" w:cs="Times New Roman"/>
          <w:sz w:val="20"/>
          <w:szCs w:val="20"/>
        </w:rPr>
        <w:t xml:space="preserve">ать земельные реформы </w:t>
      </w:r>
      <w:r w:rsidR="007C4D12">
        <w:rPr>
          <w:rFonts w:ascii="Times New Roman" w:hAnsi="Times New Roman" w:cs="Times New Roman"/>
          <w:sz w:val="20"/>
          <w:szCs w:val="20"/>
        </w:rPr>
        <w:t>необходимо</w:t>
      </w:r>
      <w:r>
        <w:rPr>
          <w:rFonts w:ascii="Times New Roman" w:hAnsi="Times New Roman" w:cs="Times New Roman"/>
          <w:sz w:val="20"/>
          <w:szCs w:val="20"/>
        </w:rPr>
        <w:t xml:space="preserve"> с крестьянского вопроса, что нужна уступка крестьянам казенных, удельных, кабинетных з</w:t>
      </w:r>
      <w:r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>мель, понижение платежей по ссудам и увеличение кредита</w:t>
      </w:r>
      <w:r w:rsidR="00E1306F">
        <w:rPr>
          <w:rFonts w:ascii="Times New Roman" w:hAnsi="Times New Roman" w:cs="Times New Roman"/>
          <w:sz w:val="20"/>
          <w:szCs w:val="20"/>
        </w:rPr>
        <w:t xml:space="preserve">, помощь переселенцам. Но главное – </w:t>
      </w:r>
      <w:r w:rsidR="007C4D12">
        <w:rPr>
          <w:rFonts w:ascii="Times New Roman" w:hAnsi="Times New Roman" w:cs="Times New Roman"/>
          <w:sz w:val="20"/>
          <w:szCs w:val="20"/>
        </w:rPr>
        <w:t>необходимо</w:t>
      </w:r>
      <w:r w:rsidR="00E1306F">
        <w:rPr>
          <w:rFonts w:ascii="Times New Roman" w:hAnsi="Times New Roman" w:cs="Times New Roman"/>
          <w:sz w:val="20"/>
          <w:szCs w:val="20"/>
        </w:rPr>
        <w:t xml:space="preserve"> обеспечить свободный выход крестьян из общины, освободить их от общинной кабалы, развязать хозяйственную инициативу.</w:t>
      </w:r>
    </w:p>
    <w:p w:rsidR="002F57C1" w:rsidRPr="00C22FE3" w:rsidRDefault="002F57C1" w:rsidP="00F435EA">
      <w:pPr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4D53A6" w:rsidRPr="004D53A6" w:rsidRDefault="00702C1D" w:rsidP="00F435EA">
      <w:pPr>
        <w:spacing w:after="0" w:line="245" w:lineRule="auto"/>
        <w:ind w:right="8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</w:t>
      </w:r>
      <w:r w:rsidR="002F57C1" w:rsidRPr="002F57C1">
        <w:rPr>
          <w:rFonts w:ascii="Times New Roman" w:hAnsi="Times New Roman" w:cs="Times New Roman"/>
          <w:b/>
          <w:sz w:val="20"/>
          <w:szCs w:val="20"/>
        </w:rPr>
        <w:t>2. Экономическое развитие Бел</w:t>
      </w:r>
      <w:r w:rsidR="00AD24C0">
        <w:rPr>
          <w:rFonts w:ascii="Times New Roman" w:hAnsi="Times New Roman" w:cs="Times New Roman"/>
          <w:b/>
          <w:sz w:val="20"/>
          <w:szCs w:val="20"/>
        </w:rPr>
        <w:t>а</w:t>
      </w:r>
      <w:r w:rsidR="002F57C1" w:rsidRPr="002F57C1">
        <w:rPr>
          <w:rFonts w:ascii="Times New Roman" w:hAnsi="Times New Roman" w:cs="Times New Roman"/>
          <w:b/>
          <w:sz w:val="20"/>
          <w:szCs w:val="20"/>
        </w:rPr>
        <w:t>руси в</w:t>
      </w:r>
      <w:r w:rsidR="004D53A6">
        <w:rPr>
          <w:rFonts w:ascii="Times New Roman" w:hAnsi="Times New Roman" w:cs="Times New Roman"/>
          <w:b/>
          <w:sz w:val="20"/>
          <w:szCs w:val="20"/>
        </w:rPr>
        <w:t>о второй половине</w:t>
      </w:r>
      <w:r w:rsidR="002F57C1" w:rsidRPr="002F57C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F57C1" w:rsidRDefault="002F57C1" w:rsidP="00F435EA">
      <w:pPr>
        <w:spacing w:after="0" w:line="245" w:lineRule="auto"/>
        <w:ind w:right="8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F57C1">
        <w:rPr>
          <w:rFonts w:ascii="Times New Roman" w:hAnsi="Times New Roman" w:cs="Times New Roman"/>
          <w:b/>
          <w:sz w:val="20"/>
          <w:szCs w:val="20"/>
          <w:lang w:val="en-US"/>
        </w:rPr>
        <w:t>X</w:t>
      </w:r>
      <w:r w:rsidR="004D53A6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2F57C1">
        <w:rPr>
          <w:rFonts w:ascii="Times New Roman" w:hAnsi="Times New Roman" w:cs="Times New Roman"/>
          <w:b/>
          <w:sz w:val="20"/>
          <w:szCs w:val="20"/>
          <w:lang w:val="en-US"/>
        </w:rPr>
        <w:t>X</w:t>
      </w:r>
      <w:r w:rsidRPr="002F57C1">
        <w:rPr>
          <w:rFonts w:ascii="Times New Roman" w:hAnsi="Times New Roman" w:cs="Times New Roman"/>
          <w:b/>
          <w:sz w:val="20"/>
          <w:szCs w:val="20"/>
        </w:rPr>
        <w:t xml:space="preserve"> века</w:t>
      </w:r>
    </w:p>
    <w:p w:rsidR="0029425B" w:rsidRPr="002F57C1" w:rsidRDefault="0029425B" w:rsidP="00F435EA">
      <w:pPr>
        <w:spacing w:after="0" w:line="245" w:lineRule="auto"/>
        <w:ind w:right="88"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F57C1" w:rsidRPr="00C22FE3" w:rsidRDefault="002F57C1" w:rsidP="00F435EA">
      <w:pPr>
        <w:spacing w:after="0" w:line="245" w:lineRule="auto"/>
        <w:ind w:right="27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Реформа 1861 года открыла путь к развитию капитализма в сел</w:t>
      </w:r>
      <w:r w:rsidRPr="002F57C1">
        <w:rPr>
          <w:rFonts w:ascii="Times New Roman" w:hAnsi="Times New Roman" w:cs="Times New Roman"/>
          <w:sz w:val="20"/>
          <w:szCs w:val="20"/>
        </w:rPr>
        <w:t>ь</w:t>
      </w:r>
      <w:r w:rsidRPr="002F57C1">
        <w:rPr>
          <w:rFonts w:ascii="Times New Roman" w:hAnsi="Times New Roman" w:cs="Times New Roman"/>
          <w:sz w:val="20"/>
          <w:szCs w:val="20"/>
        </w:rPr>
        <w:t>ском хозяйстве Бел</w:t>
      </w:r>
      <w:r w:rsidR="00AD24C0">
        <w:rPr>
          <w:rFonts w:ascii="Times New Roman" w:hAnsi="Times New Roman" w:cs="Times New Roman"/>
          <w:sz w:val="20"/>
          <w:szCs w:val="20"/>
        </w:rPr>
        <w:t>а</w:t>
      </w:r>
      <w:r w:rsidR="00A77953">
        <w:rPr>
          <w:rFonts w:ascii="Times New Roman" w:hAnsi="Times New Roman" w:cs="Times New Roman"/>
          <w:sz w:val="20"/>
          <w:szCs w:val="20"/>
        </w:rPr>
        <w:t>ру</w:t>
      </w:r>
      <w:r w:rsidR="006F0950">
        <w:rPr>
          <w:rFonts w:ascii="Times New Roman" w:hAnsi="Times New Roman" w:cs="Times New Roman"/>
          <w:sz w:val="20"/>
          <w:szCs w:val="20"/>
          <w:lang w:val="en-US"/>
        </w:rPr>
        <w:t>c</w:t>
      </w:r>
      <w:r w:rsidR="007C4D12">
        <w:rPr>
          <w:rFonts w:ascii="Times New Roman" w:hAnsi="Times New Roman" w:cs="Times New Roman"/>
          <w:sz w:val="20"/>
          <w:szCs w:val="20"/>
        </w:rPr>
        <w:t xml:space="preserve">и, но переход от старой </w:t>
      </w:r>
      <w:r w:rsidRPr="002F57C1">
        <w:rPr>
          <w:rFonts w:ascii="Times New Roman" w:hAnsi="Times New Roman" w:cs="Times New Roman"/>
          <w:sz w:val="20"/>
          <w:szCs w:val="20"/>
        </w:rPr>
        <w:t>крепостнической к новой капиталистической системе хозяйствования не мог произойти сразу по двум причинам.</w:t>
      </w:r>
    </w:p>
    <w:p w:rsidR="002F57C1" w:rsidRPr="002F57C1" w:rsidRDefault="002F57C1" w:rsidP="00F435EA">
      <w:pPr>
        <w:spacing w:after="0" w:line="238" w:lineRule="auto"/>
        <w:ind w:right="28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lastRenderedPageBreak/>
        <w:t>Во-первых, требовались люди, которые привыкли работать по найму, требовалась замена крестьянского инвентаря помещичьим, организация землеустройства. Во-вторых, крестьянское хозяйство в первые годы после реформы не было целиком отделено от хозяйства помещиков, так как у них остались леса, луга, водопои, пастбища и др</w:t>
      </w:r>
      <w:r>
        <w:rPr>
          <w:rFonts w:ascii="Times New Roman" w:hAnsi="Times New Roman" w:cs="Times New Roman"/>
          <w:sz w:val="20"/>
          <w:szCs w:val="20"/>
        </w:rPr>
        <w:t>угие угодья</w:t>
      </w:r>
      <w:r w:rsidRPr="002F57C1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без которых ведение личного хозяйства крестьянам было невозможно.</w:t>
      </w:r>
    </w:p>
    <w:p w:rsidR="002F57C1" w:rsidRPr="002F57C1" w:rsidRDefault="002F57C1" w:rsidP="00F435EA">
      <w:pPr>
        <w:spacing w:after="0" w:line="238" w:lineRule="auto"/>
        <w:ind w:right="28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На смену крепостничества пришла переходная система хозяйств</w:t>
      </w:r>
      <w:r w:rsidRPr="002F57C1">
        <w:rPr>
          <w:rFonts w:ascii="Times New Roman" w:hAnsi="Times New Roman" w:cs="Times New Roman"/>
          <w:sz w:val="20"/>
          <w:szCs w:val="20"/>
        </w:rPr>
        <w:t>о</w:t>
      </w:r>
      <w:r w:rsidRPr="002F57C1">
        <w:rPr>
          <w:rFonts w:ascii="Times New Roman" w:hAnsi="Times New Roman" w:cs="Times New Roman"/>
          <w:sz w:val="20"/>
          <w:szCs w:val="20"/>
        </w:rPr>
        <w:t>вания,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которая заключала в себе черты феодальной и капиталистич</w:t>
      </w:r>
      <w:r w:rsidRPr="002F57C1">
        <w:rPr>
          <w:rFonts w:ascii="Times New Roman" w:hAnsi="Times New Roman" w:cs="Times New Roman"/>
          <w:sz w:val="20"/>
          <w:szCs w:val="20"/>
        </w:rPr>
        <w:t>е</w:t>
      </w:r>
      <w:r w:rsidRPr="002F57C1">
        <w:rPr>
          <w:rFonts w:ascii="Times New Roman" w:hAnsi="Times New Roman" w:cs="Times New Roman"/>
          <w:sz w:val="20"/>
          <w:szCs w:val="20"/>
        </w:rPr>
        <w:t>ской,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 xml:space="preserve">так называемой </w:t>
      </w:r>
      <w:r w:rsidR="00D50936">
        <w:rPr>
          <w:rFonts w:ascii="Times New Roman" w:hAnsi="Times New Roman" w:cs="Times New Roman"/>
          <w:sz w:val="20"/>
          <w:szCs w:val="20"/>
        </w:rPr>
        <w:t>«</w:t>
      </w:r>
      <w:r w:rsidRPr="002F57C1">
        <w:rPr>
          <w:rFonts w:ascii="Times New Roman" w:hAnsi="Times New Roman" w:cs="Times New Roman"/>
          <w:sz w:val="20"/>
          <w:szCs w:val="20"/>
        </w:rPr>
        <w:t>отработочной</w:t>
      </w:r>
      <w:r w:rsidR="00D50936">
        <w:rPr>
          <w:rFonts w:ascii="Times New Roman" w:hAnsi="Times New Roman" w:cs="Times New Roman"/>
          <w:sz w:val="20"/>
          <w:szCs w:val="20"/>
        </w:rPr>
        <w:t>»</w:t>
      </w:r>
      <w:r w:rsidRPr="002F57C1">
        <w:rPr>
          <w:rFonts w:ascii="Times New Roman" w:hAnsi="Times New Roman" w:cs="Times New Roman"/>
          <w:sz w:val="20"/>
          <w:szCs w:val="20"/>
        </w:rPr>
        <w:t xml:space="preserve"> системы.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Она сводилась к тому,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что малоземельные крестьяне были вынуждены арендовать землю у помещиков и за это отрабатывать её часть своим инве</w:t>
      </w:r>
      <w:r>
        <w:rPr>
          <w:rFonts w:ascii="Times New Roman" w:hAnsi="Times New Roman" w:cs="Times New Roman"/>
          <w:sz w:val="20"/>
          <w:szCs w:val="20"/>
        </w:rPr>
        <w:t>н</w:t>
      </w:r>
      <w:r w:rsidRPr="002F57C1">
        <w:rPr>
          <w:rFonts w:ascii="Times New Roman" w:hAnsi="Times New Roman" w:cs="Times New Roman"/>
          <w:sz w:val="20"/>
          <w:szCs w:val="20"/>
        </w:rPr>
        <w:t>тарем и раб</w:t>
      </w:r>
      <w:r w:rsidRPr="002F57C1">
        <w:rPr>
          <w:rFonts w:ascii="Times New Roman" w:hAnsi="Times New Roman" w:cs="Times New Roman"/>
          <w:sz w:val="20"/>
          <w:szCs w:val="20"/>
        </w:rPr>
        <w:t>о</w:t>
      </w:r>
      <w:r w:rsidRPr="002F57C1">
        <w:rPr>
          <w:rFonts w:ascii="Times New Roman" w:hAnsi="Times New Roman" w:cs="Times New Roman"/>
          <w:sz w:val="20"/>
          <w:szCs w:val="20"/>
        </w:rPr>
        <w:t>чим скотом.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Крестьянин работал на помещика уже не по принужд</w:t>
      </w:r>
      <w:r w:rsidRPr="002F57C1">
        <w:rPr>
          <w:rFonts w:ascii="Times New Roman" w:hAnsi="Times New Roman" w:cs="Times New Roman"/>
          <w:sz w:val="20"/>
          <w:szCs w:val="20"/>
        </w:rPr>
        <w:t>е</w:t>
      </w:r>
      <w:r w:rsidRPr="002F57C1">
        <w:rPr>
          <w:rFonts w:ascii="Times New Roman" w:hAnsi="Times New Roman" w:cs="Times New Roman"/>
          <w:sz w:val="20"/>
          <w:szCs w:val="20"/>
        </w:rPr>
        <w:t>нию,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а по экономической необходимости.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Сходство отработочной и капиталистической системы заключал</w:t>
      </w:r>
      <w:r w:rsidR="00D50936">
        <w:rPr>
          <w:rFonts w:ascii="Times New Roman" w:hAnsi="Times New Roman" w:cs="Times New Roman"/>
          <w:sz w:val="20"/>
          <w:szCs w:val="20"/>
        </w:rPr>
        <w:t>о</w:t>
      </w:r>
      <w:r w:rsidRPr="002F57C1">
        <w:rPr>
          <w:rFonts w:ascii="Times New Roman" w:hAnsi="Times New Roman" w:cs="Times New Roman"/>
          <w:sz w:val="20"/>
          <w:szCs w:val="20"/>
        </w:rPr>
        <w:t>сь в том,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что крестьянин был лично свободен,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но при капиталистической системе хозяйствования в отличие от отработочной помещичья земля обрабатывалась инве</w:t>
      </w:r>
      <w:r>
        <w:rPr>
          <w:rFonts w:ascii="Times New Roman" w:hAnsi="Times New Roman" w:cs="Times New Roman"/>
          <w:sz w:val="20"/>
          <w:szCs w:val="20"/>
        </w:rPr>
        <w:t>н</w:t>
      </w:r>
      <w:r w:rsidRPr="002F57C1">
        <w:rPr>
          <w:rFonts w:ascii="Times New Roman" w:hAnsi="Times New Roman" w:cs="Times New Roman"/>
          <w:sz w:val="20"/>
          <w:szCs w:val="20"/>
        </w:rPr>
        <w:t>т</w:t>
      </w:r>
      <w:r w:rsidRPr="002F57C1">
        <w:rPr>
          <w:rFonts w:ascii="Times New Roman" w:hAnsi="Times New Roman" w:cs="Times New Roman"/>
          <w:sz w:val="20"/>
          <w:szCs w:val="20"/>
        </w:rPr>
        <w:t>а</w:t>
      </w:r>
      <w:r w:rsidRPr="002F57C1">
        <w:rPr>
          <w:rFonts w:ascii="Times New Roman" w:hAnsi="Times New Roman" w:cs="Times New Roman"/>
          <w:sz w:val="20"/>
          <w:szCs w:val="20"/>
        </w:rPr>
        <w:t>рем и рабочим скотом владельца.</w:t>
      </w:r>
    </w:p>
    <w:p w:rsidR="002F57C1" w:rsidRPr="002F57C1" w:rsidRDefault="002F57C1" w:rsidP="00F435EA">
      <w:pPr>
        <w:spacing w:after="0" w:line="238" w:lineRule="auto"/>
        <w:ind w:right="28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В результате аграрной реформы 1861 года у земельных собстве</w:t>
      </w:r>
      <w:r w:rsidRPr="002F57C1">
        <w:rPr>
          <w:rFonts w:ascii="Times New Roman" w:hAnsi="Times New Roman" w:cs="Times New Roman"/>
          <w:sz w:val="20"/>
          <w:szCs w:val="20"/>
        </w:rPr>
        <w:t>н</w:t>
      </w:r>
      <w:r w:rsidRPr="002F57C1">
        <w:rPr>
          <w:rFonts w:ascii="Times New Roman" w:hAnsi="Times New Roman" w:cs="Times New Roman"/>
          <w:sz w:val="20"/>
          <w:szCs w:val="20"/>
        </w:rPr>
        <w:t>ников Бел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2F57C1">
        <w:rPr>
          <w:rFonts w:ascii="Times New Roman" w:hAnsi="Times New Roman" w:cs="Times New Roman"/>
          <w:sz w:val="20"/>
          <w:szCs w:val="20"/>
        </w:rPr>
        <w:t>руси сохранились крупнейшие массивы земли на фоне м</w:t>
      </w:r>
      <w:r w:rsidRPr="002F57C1">
        <w:rPr>
          <w:rFonts w:ascii="Times New Roman" w:hAnsi="Times New Roman" w:cs="Times New Roman"/>
          <w:sz w:val="20"/>
          <w:szCs w:val="20"/>
        </w:rPr>
        <w:t>а</w:t>
      </w:r>
      <w:r w:rsidRPr="002F57C1">
        <w:rPr>
          <w:rFonts w:ascii="Times New Roman" w:hAnsi="Times New Roman" w:cs="Times New Roman"/>
          <w:sz w:val="20"/>
          <w:szCs w:val="20"/>
        </w:rPr>
        <w:t>лоземелья подавляющего большинства крестьянства.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Во второй пол</w:t>
      </w:r>
      <w:r w:rsidRPr="002F57C1">
        <w:rPr>
          <w:rFonts w:ascii="Times New Roman" w:hAnsi="Times New Roman" w:cs="Times New Roman"/>
          <w:sz w:val="20"/>
          <w:szCs w:val="20"/>
        </w:rPr>
        <w:t>о</w:t>
      </w:r>
      <w:r w:rsidRPr="002F57C1">
        <w:rPr>
          <w:rFonts w:ascii="Times New Roman" w:hAnsi="Times New Roman" w:cs="Times New Roman"/>
          <w:sz w:val="20"/>
          <w:szCs w:val="20"/>
        </w:rPr>
        <w:t>вине 70-х годов помещикам принадлежало 8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2F57C1">
        <w:rPr>
          <w:rFonts w:ascii="Times New Roman" w:hAnsi="Times New Roman" w:cs="Times New Roman"/>
          <w:sz w:val="20"/>
          <w:szCs w:val="20"/>
        </w:rPr>
        <w:t>7 млн.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дес.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(50</w:t>
      </w:r>
      <w:r w:rsidR="00D50936">
        <w:rPr>
          <w:rFonts w:ascii="Times New Roman" w:hAnsi="Times New Roman" w:cs="Times New Roman"/>
          <w:sz w:val="20"/>
          <w:szCs w:val="20"/>
        </w:rPr>
        <w:t>,</w:t>
      </w:r>
      <w:r w:rsidRPr="002F57C1">
        <w:rPr>
          <w:rFonts w:ascii="Times New Roman" w:hAnsi="Times New Roman" w:cs="Times New Roman"/>
          <w:sz w:val="20"/>
          <w:szCs w:val="20"/>
        </w:rPr>
        <w:t>5</w:t>
      </w:r>
      <w:r w:rsidR="00D50936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%) пр</w:t>
      </w:r>
      <w:r w:rsidRPr="002F57C1">
        <w:rPr>
          <w:rFonts w:ascii="Times New Roman" w:hAnsi="Times New Roman" w:cs="Times New Roman"/>
          <w:sz w:val="20"/>
          <w:szCs w:val="20"/>
        </w:rPr>
        <w:t>и</w:t>
      </w:r>
      <w:r w:rsidRPr="002F57C1">
        <w:rPr>
          <w:rFonts w:ascii="Times New Roman" w:hAnsi="Times New Roman" w:cs="Times New Roman"/>
          <w:sz w:val="20"/>
          <w:szCs w:val="20"/>
        </w:rPr>
        <w:t>годной земли,</w:t>
      </w:r>
      <w:r w:rsidR="00D50936">
        <w:rPr>
          <w:rFonts w:ascii="Times New Roman" w:hAnsi="Times New Roman" w:cs="Times New Roman"/>
          <w:sz w:val="20"/>
          <w:szCs w:val="20"/>
        </w:rPr>
        <w:t xml:space="preserve"> казне – 1,6 млн</w:t>
      </w:r>
      <w:r w:rsidRPr="002F57C1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(9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2F57C1">
        <w:rPr>
          <w:rFonts w:ascii="Times New Roman" w:hAnsi="Times New Roman" w:cs="Times New Roman"/>
          <w:sz w:val="20"/>
          <w:szCs w:val="20"/>
        </w:rPr>
        <w:t>9</w:t>
      </w:r>
      <w:r w:rsidR="00D50936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%),</w:t>
      </w:r>
      <w:r w:rsidR="00927429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церквям и монастырям</w:t>
      </w:r>
      <w:r w:rsidR="00927429">
        <w:rPr>
          <w:rFonts w:ascii="Times New Roman" w:hAnsi="Times New Roman" w:cs="Times New Roman"/>
          <w:sz w:val="20"/>
          <w:szCs w:val="20"/>
        </w:rPr>
        <w:t xml:space="preserve"> – </w:t>
      </w:r>
      <w:r w:rsidRPr="002F57C1">
        <w:rPr>
          <w:rFonts w:ascii="Times New Roman" w:hAnsi="Times New Roman" w:cs="Times New Roman"/>
          <w:sz w:val="20"/>
          <w:szCs w:val="20"/>
        </w:rPr>
        <w:t>121</w:t>
      </w:r>
      <w:r w:rsidR="00927429">
        <w:rPr>
          <w:rFonts w:ascii="Times New Roman" w:hAnsi="Times New Roman" w:cs="Times New Roman"/>
          <w:sz w:val="20"/>
          <w:szCs w:val="20"/>
        </w:rPr>
        <w:t>,</w:t>
      </w:r>
      <w:r w:rsidR="009B36F8">
        <w:rPr>
          <w:rFonts w:ascii="Times New Roman" w:hAnsi="Times New Roman" w:cs="Times New Roman"/>
          <w:sz w:val="20"/>
          <w:szCs w:val="20"/>
        </w:rPr>
        <w:t>9 </w:t>
      </w:r>
      <w:r w:rsidRPr="002F57C1">
        <w:rPr>
          <w:rFonts w:ascii="Times New Roman" w:hAnsi="Times New Roman" w:cs="Times New Roman"/>
          <w:sz w:val="20"/>
          <w:szCs w:val="20"/>
        </w:rPr>
        <w:t>тыс.</w:t>
      </w:r>
      <w:r w:rsidR="00927429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дес.</w:t>
      </w:r>
      <w:r w:rsidR="00927429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(0</w:t>
      </w:r>
      <w:r w:rsidR="00D50936">
        <w:rPr>
          <w:rFonts w:ascii="Times New Roman" w:hAnsi="Times New Roman" w:cs="Times New Roman"/>
          <w:sz w:val="20"/>
          <w:szCs w:val="20"/>
        </w:rPr>
        <w:t>,</w:t>
      </w:r>
      <w:r w:rsidRPr="002F57C1">
        <w:rPr>
          <w:rFonts w:ascii="Times New Roman" w:hAnsi="Times New Roman" w:cs="Times New Roman"/>
          <w:sz w:val="20"/>
          <w:szCs w:val="20"/>
        </w:rPr>
        <w:t>7</w:t>
      </w:r>
      <w:r w:rsidR="00D50936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%).</w:t>
      </w:r>
      <w:r w:rsidR="00927429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На каждого помещика в среднем приходилось 1097 десятин земли,</w:t>
      </w:r>
      <w:r w:rsidR="00927429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т</w:t>
      </w:r>
      <w:r w:rsidR="00D50936">
        <w:rPr>
          <w:rFonts w:ascii="Times New Roman" w:hAnsi="Times New Roman" w:cs="Times New Roman"/>
          <w:sz w:val="20"/>
          <w:szCs w:val="20"/>
        </w:rPr>
        <w:t>.</w:t>
      </w:r>
      <w:r w:rsidRPr="002F57C1">
        <w:rPr>
          <w:rFonts w:ascii="Times New Roman" w:hAnsi="Times New Roman" w:cs="Times New Roman"/>
          <w:sz w:val="20"/>
          <w:szCs w:val="20"/>
        </w:rPr>
        <w:t xml:space="preserve"> е</w:t>
      </w:r>
      <w:r w:rsidR="00D50936">
        <w:rPr>
          <w:rFonts w:ascii="Times New Roman" w:hAnsi="Times New Roman" w:cs="Times New Roman"/>
          <w:sz w:val="20"/>
          <w:szCs w:val="20"/>
        </w:rPr>
        <w:t>.</w:t>
      </w:r>
      <w:r w:rsidRPr="002F57C1">
        <w:rPr>
          <w:rFonts w:ascii="Times New Roman" w:hAnsi="Times New Roman" w:cs="Times New Roman"/>
          <w:sz w:val="20"/>
          <w:szCs w:val="20"/>
        </w:rPr>
        <w:t xml:space="preserve"> в 75 раз больше,</w:t>
      </w:r>
      <w:r w:rsidR="00927429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чем на крестьянский двор</w:t>
      </w:r>
      <w:r w:rsidR="00927429">
        <w:rPr>
          <w:rFonts w:ascii="Times New Roman" w:hAnsi="Times New Roman" w:cs="Times New Roman"/>
          <w:sz w:val="20"/>
          <w:szCs w:val="20"/>
        </w:rPr>
        <w:t xml:space="preserve"> </w:t>
      </w:r>
      <w:r w:rsidR="00927429" w:rsidRPr="00927429">
        <w:rPr>
          <w:rFonts w:ascii="Times New Roman" w:hAnsi="Times New Roman" w:cs="Times New Roman"/>
          <w:sz w:val="20"/>
          <w:szCs w:val="20"/>
        </w:rPr>
        <w:t>[4]</w:t>
      </w:r>
      <w:r w:rsidRPr="002F57C1">
        <w:rPr>
          <w:rFonts w:ascii="Times New Roman" w:hAnsi="Times New Roman" w:cs="Times New Roman"/>
          <w:sz w:val="20"/>
          <w:szCs w:val="20"/>
        </w:rPr>
        <w:t>.</w:t>
      </w:r>
    </w:p>
    <w:p w:rsidR="002F57C1" w:rsidRPr="002F57C1" w:rsidRDefault="002F57C1" w:rsidP="00F435EA">
      <w:pPr>
        <w:spacing w:after="0" w:line="238" w:lineRule="auto"/>
        <w:ind w:right="28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В пореформенный период в Бел</w:t>
      </w:r>
      <w:r w:rsidR="00927429">
        <w:rPr>
          <w:rFonts w:ascii="Times New Roman" w:hAnsi="Times New Roman" w:cs="Times New Roman"/>
          <w:sz w:val="20"/>
          <w:szCs w:val="20"/>
        </w:rPr>
        <w:t>а</w:t>
      </w:r>
      <w:r w:rsidRPr="002F57C1">
        <w:rPr>
          <w:rFonts w:ascii="Times New Roman" w:hAnsi="Times New Roman" w:cs="Times New Roman"/>
          <w:sz w:val="20"/>
          <w:szCs w:val="20"/>
        </w:rPr>
        <w:t>руси,</w:t>
      </w:r>
      <w:r w:rsidR="00927429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как и в России,</w:t>
      </w:r>
      <w:r w:rsidR="00927429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шел процесс преобразования сословного землевладения в бессословное,</w:t>
      </w:r>
      <w:r w:rsidR="00927429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однако в Бел</w:t>
      </w:r>
      <w:r w:rsidR="00927429">
        <w:rPr>
          <w:rFonts w:ascii="Times New Roman" w:hAnsi="Times New Roman" w:cs="Times New Roman"/>
          <w:sz w:val="20"/>
          <w:szCs w:val="20"/>
        </w:rPr>
        <w:t>а</w:t>
      </w:r>
      <w:r w:rsidRPr="002F57C1">
        <w:rPr>
          <w:rFonts w:ascii="Times New Roman" w:hAnsi="Times New Roman" w:cs="Times New Roman"/>
          <w:sz w:val="20"/>
          <w:szCs w:val="20"/>
        </w:rPr>
        <w:t>руси он проходил более медленно.</w:t>
      </w:r>
    </w:p>
    <w:p w:rsidR="002F57C1" w:rsidRPr="002F57C1" w:rsidRDefault="002F57C1" w:rsidP="00F435EA">
      <w:pPr>
        <w:spacing w:after="0" w:line="238" w:lineRule="auto"/>
        <w:ind w:right="28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Сельское хозяйство Бел</w:t>
      </w:r>
      <w:r w:rsidR="00927429">
        <w:rPr>
          <w:rFonts w:ascii="Times New Roman" w:hAnsi="Times New Roman" w:cs="Times New Roman"/>
          <w:sz w:val="20"/>
          <w:szCs w:val="20"/>
        </w:rPr>
        <w:t>а</w:t>
      </w:r>
      <w:r w:rsidRPr="002F57C1">
        <w:rPr>
          <w:rFonts w:ascii="Times New Roman" w:hAnsi="Times New Roman" w:cs="Times New Roman"/>
          <w:sz w:val="20"/>
          <w:szCs w:val="20"/>
        </w:rPr>
        <w:t>руси в пореформенный период всё шире втягивалось в рыночные отношения.</w:t>
      </w:r>
      <w:r w:rsidR="00927429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Именно рынок стал тем рычагом,</w:t>
      </w:r>
      <w:r w:rsidR="00927429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который регулировал развитие сельского хозяйства.</w:t>
      </w:r>
    </w:p>
    <w:p w:rsidR="002F57C1" w:rsidRPr="009B36F8" w:rsidRDefault="002F57C1" w:rsidP="00F435EA">
      <w:pPr>
        <w:spacing w:after="0" w:line="238" w:lineRule="auto"/>
        <w:ind w:right="28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В первое пореформенное двадцатилетие</w:t>
      </w:r>
      <w:r w:rsidR="00927429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ведущее место в хозяйс</w:t>
      </w:r>
      <w:r w:rsidRPr="002F57C1">
        <w:rPr>
          <w:rFonts w:ascii="Times New Roman" w:hAnsi="Times New Roman" w:cs="Times New Roman"/>
          <w:sz w:val="20"/>
          <w:szCs w:val="20"/>
        </w:rPr>
        <w:t>т</w:t>
      </w:r>
      <w:r w:rsidRPr="002F57C1">
        <w:rPr>
          <w:rFonts w:ascii="Times New Roman" w:hAnsi="Times New Roman" w:cs="Times New Roman"/>
          <w:sz w:val="20"/>
          <w:szCs w:val="20"/>
        </w:rPr>
        <w:t>вах помещиков занимало производство зерна,</w:t>
      </w:r>
      <w:r w:rsidR="00927429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стали распространяться многопольные севообороты,</w:t>
      </w:r>
      <w:r w:rsidR="00927429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использоваться сельскохозяйственные машины.</w:t>
      </w:r>
      <w:r w:rsidR="00927429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 xml:space="preserve">В Минской губернии </w:t>
      </w:r>
      <w:r w:rsidRPr="009B36F8">
        <w:rPr>
          <w:rFonts w:ascii="Times New Roman" w:hAnsi="Times New Roman" w:cs="Times New Roman"/>
          <w:sz w:val="20"/>
          <w:szCs w:val="20"/>
        </w:rPr>
        <w:t>в конце 70-х годов почти в 20</w:t>
      </w:r>
      <w:r w:rsidR="00D50936" w:rsidRPr="009B36F8">
        <w:rPr>
          <w:rFonts w:ascii="Times New Roman" w:hAnsi="Times New Roman" w:cs="Times New Roman"/>
          <w:sz w:val="20"/>
          <w:szCs w:val="20"/>
        </w:rPr>
        <w:t xml:space="preserve"> </w:t>
      </w:r>
      <w:r w:rsidRPr="009B36F8">
        <w:rPr>
          <w:rFonts w:ascii="Times New Roman" w:hAnsi="Times New Roman" w:cs="Times New Roman"/>
          <w:sz w:val="20"/>
          <w:szCs w:val="20"/>
        </w:rPr>
        <w:t>% обсл</w:t>
      </w:r>
      <w:r w:rsidRPr="009B36F8">
        <w:rPr>
          <w:rFonts w:ascii="Times New Roman" w:hAnsi="Times New Roman" w:cs="Times New Roman"/>
          <w:sz w:val="20"/>
          <w:szCs w:val="20"/>
        </w:rPr>
        <w:t>е</w:t>
      </w:r>
      <w:r w:rsidRPr="009B36F8">
        <w:rPr>
          <w:rFonts w:ascii="Times New Roman" w:hAnsi="Times New Roman" w:cs="Times New Roman"/>
          <w:sz w:val="20"/>
          <w:szCs w:val="20"/>
        </w:rPr>
        <w:t>дованных имений применялись многопольные севообороты и улу</w:t>
      </w:r>
      <w:r w:rsidRPr="009B36F8">
        <w:rPr>
          <w:rFonts w:ascii="Times New Roman" w:hAnsi="Times New Roman" w:cs="Times New Roman"/>
          <w:sz w:val="20"/>
          <w:szCs w:val="20"/>
        </w:rPr>
        <w:t>ч</w:t>
      </w:r>
      <w:r w:rsidRPr="009B36F8">
        <w:rPr>
          <w:rFonts w:ascii="Times New Roman" w:hAnsi="Times New Roman" w:cs="Times New Roman"/>
          <w:sz w:val="20"/>
          <w:szCs w:val="20"/>
        </w:rPr>
        <w:t>шенные машины и приспособления.</w:t>
      </w:r>
    </w:p>
    <w:p w:rsidR="004D53A6" w:rsidRDefault="002F57C1" w:rsidP="004D53A6">
      <w:pPr>
        <w:spacing w:after="0" w:line="240" w:lineRule="auto"/>
        <w:ind w:right="27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К системе капиталистического производства постепенно присо</w:t>
      </w:r>
      <w:r w:rsidRPr="002F57C1">
        <w:rPr>
          <w:rFonts w:ascii="Times New Roman" w:hAnsi="Times New Roman" w:cs="Times New Roman"/>
          <w:sz w:val="20"/>
          <w:szCs w:val="20"/>
        </w:rPr>
        <w:t>е</w:t>
      </w:r>
      <w:r w:rsidRPr="002F57C1">
        <w:rPr>
          <w:rFonts w:ascii="Times New Roman" w:hAnsi="Times New Roman" w:cs="Times New Roman"/>
          <w:sz w:val="20"/>
          <w:szCs w:val="20"/>
        </w:rPr>
        <w:t>динялись и хозяйства крестьян.</w:t>
      </w:r>
      <w:r w:rsidR="00927429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 xml:space="preserve">Показателями этого процесса явился </w:t>
      </w:r>
      <w:r w:rsidRPr="002F57C1">
        <w:rPr>
          <w:rFonts w:ascii="Times New Roman" w:hAnsi="Times New Roman" w:cs="Times New Roman"/>
          <w:sz w:val="20"/>
          <w:szCs w:val="20"/>
        </w:rPr>
        <w:lastRenderedPageBreak/>
        <w:t>рост торгового землевладения,</w:t>
      </w:r>
      <w:r w:rsidR="00927429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а также имущественное расс</w:t>
      </w:r>
      <w:r w:rsidR="00927429">
        <w:rPr>
          <w:rFonts w:ascii="Times New Roman" w:hAnsi="Times New Roman" w:cs="Times New Roman"/>
          <w:sz w:val="20"/>
          <w:szCs w:val="20"/>
        </w:rPr>
        <w:t>лое</w:t>
      </w:r>
      <w:r w:rsidRPr="002F57C1">
        <w:rPr>
          <w:rFonts w:ascii="Times New Roman" w:hAnsi="Times New Roman" w:cs="Times New Roman"/>
          <w:sz w:val="20"/>
          <w:szCs w:val="20"/>
        </w:rPr>
        <w:t>ние крестьянства.</w:t>
      </w:r>
      <w:r w:rsidR="00927429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В конце 70-х годов наделы в среднем составляли 3</w:t>
      </w:r>
      <w:r w:rsidR="00927429">
        <w:rPr>
          <w:rFonts w:ascii="Times New Roman" w:hAnsi="Times New Roman" w:cs="Times New Roman"/>
          <w:sz w:val="20"/>
          <w:szCs w:val="20"/>
        </w:rPr>
        <w:t>,</w:t>
      </w:r>
      <w:r w:rsidRPr="002F57C1">
        <w:rPr>
          <w:rFonts w:ascii="Times New Roman" w:hAnsi="Times New Roman" w:cs="Times New Roman"/>
          <w:sz w:val="20"/>
          <w:szCs w:val="20"/>
        </w:rPr>
        <w:t>3</w:t>
      </w:r>
      <w:r w:rsidR="00927429">
        <w:rPr>
          <w:rFonts w:ascii="Times New Roman" w:hAnsi="Times New Roman" w:cs="Times New Roman"/>
          <w:sz w:val="20"/>
          <w:szCs w:val="20"/>
        </w:rPr>
        <w:t>–</w:t>
      </w:r>
      <w:r w:rsidRPr="002F57C1">
        <w:rPr>
          <w:rFonts w:ascii="Times New Roman" w:hAnsi="Times New Roman" w:cs="Times New Roman"/>
          <w:sz w:val="20"/>
          <w:szCs w:val="20"/>
        </w:rPr>
        <w:t>4</w:t>
      </w:r>
      <w:r w:rsidR="00927429">
        <w:rPr>
          <w:rFonts w:ascii="Times New Roman" w:hAnsi="Times New Roman" w:cs="Times New Roman"/>
          <w:sz w:val="20"/>
          <w:szCs w:val="20"/>
        </w:rPr>
        <w:t>,</w:t>
      </w:r>
      <w:r w:rsidRPr="002F57C1">
        <w:rPr>
          <w:rFonts w:ascii="Times New Roman" w:hAnsi="Times New Roman" w:cs="Times New Roman"/>
          <w:sz w:val="20"/>
          <w:szCs w:val="20"/>
        </w:rPr>
        <w:t>5 десятин на мужскую душу</w:t>
      </w:r>
      <w:r w:rsidR="00927429">
        <w:rPr>
          <w:rFonts w:ascii="Times New Roman" w:hAnsi="Times New Roman" w:cs="Times New Roman"/>
          <w:sz w:val="20"/>
          <w:szCs w:val="20"/>
        </w:rPr>
        <w:t xml:space="preserve"> </w:t>
      </w:r>
      <w:r w:rsidR="00927429" w:rsidRPr="00927429">
        <w:rPr>
          <w:rFonts w:ascii="Times New Roman" w:hAnsi="Times New Roman" w:cs="Times New Roman"/>
          <w:sz w:val="20"/>
          <w:szCs w:val="20"/>
        </w:rPr>
        <w:t>[13]</w:t>
      </w:r>
      <w:r w:rsidRPr="002F57C1">
        <w:rPr>
          <w:rFonts w:ascii="Times New Roman" w:hAnsi="Times New Roman" w:cs="Times New Roman"/>
          <w:sz w:val="20"/>
          <w:szCs w:val="20"/>
        </w:rPr>
        <w:t>.</w:t>
      </w:r>
      <w:r w:rsidR="004D53A6" w:rsidRPr="004D53A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D53A6" w:rsidRPr="002F57C1" w:rsidRDefault="004D53A6" w:rsidP="00F435EA">
      <w:pPr>
        <w:spacing w:after="0" w:line="238" w:lineRule="auto"/>
        <w:ind w:right="27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В ко</w:t>
      </w:r>
      <w:r>
        <w:rPr>
          <w:rFonts w:ascii="Times New Roman" w:hAnsi="Times New Roman" w:cs="Times New Roman"/>
          <w:sz w:val="20"/>
          <w:szCs w:val="20"/>
        </w:rPr>
        <w:t>н</w:t>
      </w:r>
      <w:r w:rsidRPr="002F57C1">
        <w:rPr>
          <w:rFonts w:ascii="Times New Roman" w:hAnsi="Times New Roman" w:cs="Times New Roman"/>
          <w:sz w:val="20"/>
          <w:szCs w:val="20"/>
        </w:rPr>
        <w:t xml:space="preserve">це 80-х годов </w:t>
      </w:r>
      <w:r>
        <w:rPr>
          <w:rFonts w:ascii="Times New Roman" w:hAnsi="Times New Roman" w:cs="Times New Roman"/>
          <w:sz w:val="20"/>
          <w:szCs w:val="20"/>
          <w:lang w:val="en-US"/>
        </w:rPr>
        <w:t>XIX</w:t>
      </w:r>
      <w:r w:rsidRPr="002F57C1">
        <w:rPr>
          <w:rFonts w:ascii="Times New Roman" w:hAnsi="Times New Roman" w:cs="Times New Roman"/>
          <w:sz w:val="20"/>
          <w:szCs w:val="20"/>
        </w:rPr>
        <w:t xml:space="preserve"> века в западных белорусских губерниях</w:t>
      </w:r>
      <w:r w:rsidR="00937358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Ми</w:t>
      </w:r>
      <w:r w:rsidRPr="002F57C1">
        <w:rPr>
          <w:rFonts w:ascii="Times New Roman" w:hAnsi="Times New Roman" w:cs="Times New Roman"/>
          <w:sz w:val="20"/>
          <w:szCs w:val="20"/>
        </w:rPr>
        <w:t>нской,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Гродненской,</w:t>
      </w:r>
      <w:r>
        <w:rPr>
          <w:rFonts w:ascii="Times New Roman" w:hAnsi="Times New Roman" w:cs="Times New Roman"/>
          <w:sz w:val="20"/>
          <w:szCs w:val="20"/>
        </w:rPr>
        <w:t xml:space="preserve"> Вилейской</w:t>
      </w:r>
      <w:r w:rsidR="00937358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преобладала капиталистическая система хозяйствования,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 xml:space="preserve">в восточных </w:t>
      </w:r>
      <w:r w:rsidR="00937358">
        <w:rPr>
          <w:rFonts w:ascii="Times New Roman" w:hAnsi="Times New Roman" w:cs="Times New Roman"/>
          <w:sz w:val="20"/>
          <w:szCs w:val="20"/>
        </w:rPr>
        <w:t>(</w:t>
      </w:r>
      <w:r w:rsidRPr="002F57C1">
        <w:rPr>
          <w:rFonts w:ascii="Times New Roman" w:hAnsi="Times New Roman" w:cs="Times New Roman"/>
          <w:sz w:val="20"/>
          <w:szCs w:val="20"/>
        </w:rPr>
        <w:t>Витебской и Могилев</w:t>
      </w:r>
      <w:r w:rsidR="00937358">
        <w:rPr>
          <w:rFonts w:ascii="Times New Roman" w:hAnsi="Times New Roman" w:cs="Times New Roman"/>
          <w:sz w:val="20"/>
          <w:szCs w:val="20"/>
        </w:rPr>
        <w:t xml:space="preserve">ской) – смешанная </w:t>
      </w:r>
      <w:r w:rsidRPr="002F57C1">
        <w:rPr>
          <w:rFonts w:ascii="Times New Roman" w:hAnsi="Times New Roman" w:cs="Times New Roman"/>
          <w:sz w:val="20"/>
          <w:szCs w:val="20"/>
        </w:rPr>
        <w:t>(отработочная) система.</w:t>
      </w:r>
    </w:p>
    <w:p w:rsidR="00A239C8" w:rsidRDefault="002F57C1" w:rsidP="00F435EA">
      <w:pPr>
        <w:spacing w:after="0" w:line="238" w:lineRule="auto"/>
        <w:ind w:right="27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Главной отраслью сельского хозяйства Бел</w:t>
      </w:r>
      <w:r w:rsidR="00927429">
        <w:rPr>
          <w:rFonts w:ascii="Times New Roman" w:hAnsi="Times New Roman" w:cs="Times New Roman"/>
          <w:sz w:val="20"/>
          <w:szCs w:val="20"/>
        </w:rPr>
        <w:t>а</w:t>
      </w:r>
      <w:r w:rsidRPr="002F57C1">
        <w:rPr>
          <w:rFonts w:ascii="Times New Roman" w:hAnsi="Times New Roman" w:cs="Times New Roman"/>
          <w:sz w:val="20"/>
          <w:szCs w:val="20"/>
        </w:rPr>
        <w:t>руси было земледелие.</w:t>
      </w:r>
      <w:r w:rsidR="00927429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 xml:space="preserve">К концу 90-х годов </w:t>
      </w:r>
      <w:r w:rsidR="00927429">
        <w:rPr>
          <w:rFonts w:ascii="Times New Roman" w:hAnsi="Times New Roman" w:cs="Times New Roman"/>
          <w:sz w:val="20"/>
          <w:szCs w:val="20"/>
          <w:lang w:val="en-US"/>
        </w:rPr>
        <w:t>XIX</w:t>
      </w:r>
      <w:r w:rsidRPr="002F57C1">
        <w:rPr>
          <w:rFonts w:ascii="Times New Roman" w:hAnsi="Times New Roman" w:cs="Times New Roman"/>
          <w:sz w:val="20"/>
          <w:szCs w:val="20"/>
        </w:rPr>
        <w:t xml:space="preserve"> века на крестьянских надельных землях пос</w:t>
      </w:r>
      <w:r w:rsidRPr="002F57C1">
        <w:rPr>
          <w:rFonts w:ascii="Times New Roman" w:hAnsi="Times New Roman" w:cs="Times New Roman"/>
          <w:sz w:val="20"/>
          <w:szCs w:val="20"/>
        </w:rPr>
        <w:t>е</w:t>
      </w:r>
      <w:r w:rsidRPr="002F57C1">
        <w:rPr>
          <w:rFonts w:ascii="Times New Roman" w:hAnsi="Times New Roman" w:cs="Times New Roman"/>
          <w:sz w:val="20"/>
          <w:szCs w:val="20"/>
        </w:rPr>
        <w:t>вы зерновых увеличились на 23</w:t>
      </w:r>
      <w:r w:rsidR="00927429">
        <w:rPr>
          <w:rFonts w:ascii="Times New Roman" w:hAnsi="Times New Roman" w:cs="Times New Roman"/>
          <w:sz w:val="20"/>
          <w:szCs w:val="20"/>
        </w:rPr>
        <w:t>,</w:t>
      </w:r>
      <w:r w:rsidR="00937358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9</w:t>
      </w:r>
      <w:r w:rsidR="009B36F8">
        <w:rPr>
          <w:rFonts w:ascii="Times New Roman" w:hAnsi="Times New Roman" w:cs="Times New Roman"/>
          <w:sz w:val="20"/>
          <w:szCs w:val="20"/>
        </w:rPr>
        <w:t> </w:t>
      </w:r>
      <w:r w:rsidRPr="002F57C1">
        <w:rPr>
          <w:rFonts w:ascii="Times New Roman" w:hAnsi="Times New Roman" w:cs="Times New Roman"/>
          <w:sz w:val="20"/>
          <w:szCs w:val="20"/>
        </w:rPr>
        <w:t>%,</w:t>
      </w:r>
      <w:r w:rsidR="00927429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 xml:space="preserve">а их </w:t>
      </w:r>
      <w:r w:rsidR="00937358">
        <w:rPr>
          <w:rFonts w:ascii="Times New Roman" w:hAnsi="Times New Roman" w:cs="Times New Roman"/>
          <w:sz w:val="20"/>
          <w:szCs w:val="20"/>
        </w:rPr>
        <w:t xml:space="preserve">урожайность – на </w:t>
      </w:r>
      <w:r w:rsidRPr="002F57C1">
        <w:rPr>
          <w:rFonts w:ascii="Times New Roman" w:hAnsi="Times New Roman" w:cs="Times New Roman"/>
          <w:sz w:val="20"/>
          <w:szCs w:val="20"/>
        </w:rPr>
        <w:t>50</w:t>
      </w:r>
      <w:r w:rsidR="00937358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%,</w:t>
      </w:r>
      <w:r w:rsidR="00927429">
        <w:rPr>
          <w:rFonts w:ascii="Times New Roman" w:hAnsi="Times New Roman" w:cs="Times New Roman"/>
          <w:sz w:val="20"/>
          <w:szCs w:val="20"/>
        </w:rPr>
        <w:t xml:space="preserve"> </w:t>
      </w:r>
      <w:r w:rsidR="00937358">
        <w:rPr>
          <w:rFonts w:ascii="Times New Roman" w:hAnsi="Times New Roman" w:cs="Times New Roman"/>
          <w:sz w:val="20"/>
          <w:szCs w:val="20"/>
        </w:rPr>
        <w:t>ка</w:t>
      </w:r>
      <w:r w:rsidR="00937358">
        <w:rPr>
          <w:rFonts w:ascii="Times New Roman" w:hAnsi="Times New Roman" w:cs="Times New Roman"/>
          <w:sz w:val="20"/>
          <w:szCs w:val="20"/>
        </w:rPr>
        <w:t>р</w:t>
      </w:r>
      <w:r w:rsidR="00937358">
        <w:rPr>
          <w:rFonts w:ascii="Times New Roman" w:hAnsi="Times New Roman" w:cs="Times New Roman"/>
          <w:sz w:val="20"/>
          <w:szCs w:val="20"/>
        </w:rPr>
        <w:t xml:space="preserve">тофеля – в </w:t>
      </w:r>
      <w:r w:rsidRPr="002F57C1">
        <w:rPr>
          <w:rFonts w:ascii="Times New Roman" w:hAnsi="Times New Roman" w:cs="Times New Roman"/>
          <w:sz w:val="20"/>
          <w:szCs w:val="20"/>
        </w:rPr>
        <w:t>2 раза,</w:t>
      </w:r>
      <w:r w:rsidR="00927429">
        <w:rPr>
          <w:rFonts w:ascii="Times New Roman" w:hAnsi="Times New Roman" w:cs="Times New Roman"/>
          <w:sz w:val="20"/>
          <w:szCs w:val="20"/>
        </w:rPr>
        <w:t xml:space="preserve"> </w:t>
      </w:r>
      <w:r w:rsidR="00927429" w:rsidRPr="002F57C1">
        <w:rPr>
          <w:rFonts w:ascii="Times New Roman" w:hAnsi="Times New Roman" w:cs="Times New Roman"/>
          <w:sz w:val="20"/>
          <w:szCs w:val="20"/>
        </w:rPr>
        <w:t>валовой</w:t>
      </w:r>
      <w:r w:rsidRPr="002F57C1">
        <w:rPr>
          <w:rFonts w:ascii="Times New Roman" w:hAnsi="Times New Roman" w:cs="Times New Roman"/>
          <w:sz w:val="20"/>
          <w:szCs w:val="20"/>
        </w:rPr>
        <w:t xml:space="preserve"> </w:t>
      </w:r>
      <w:r w:rsidR="00937358">
        <w:rPr>
          <w:rFonts w:ascii="Times New Roman" w:hAnsi="Times New Roman" w:cs="Times New Roman"/>
          <w:sz w:val="20"/>
          <w:szCs w:val="20"/>
        </w:rPr>
        <w:t xml:space="preserve">сбор – в </w:t>
      </w:r>
      <w:r w:rsidRPr="002F57C1">
        <w:rPr>
          <w:rFonts w:ascii="Times New Roman" w:hAnsi="Times New Roman" w:cs="Times New Roman"/>
          <w:sz w:val="20"/>
          <w:szCs w:val="20"/>
        </w:rPr>
        <w:t>4</w:t>
      </w:r>
      <w:r w:rsidR="00927429">
        <w:rPr>
          <w:rFonts w:ascii="Times New Roman" w:hAnsi="Times New Roman" w:cs="Times New Roman"/>
          <w:sz w:val="20"/>
          <w:szCs w:val="20"/>
        </w:rPr>
        <w:t>,</w:t>
      </w:r>
      <w:r w:rsidRPr="002F57C1">
        <w:rPr>
          <w:rFonts w:ascii="Times New Roman" w:hAnsi="Times New Roman" w:cs="Times New Roman"/>
          <w:sz w:val="20"/>
          <w:szCs w:val="20"/>
        </w:rPr>
        <w:t>6 раза,</w:t>
      </w:r>
      <w:r w:rsidR="009B36F8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льноволокна соответс</w:t>
      </w:r>
      <w:r w:rsidRPr="002F57C1">
        <w:rPr>
          <w:rFonts w:ascii="Times New Roman" w:hAnsi="Times New Roman" w:cs="Times New Roman"/>
          <w:sz w:val="20"/>
          <w:szCs w:val="20"/>
        </w:rPr>
        <w:t>т</w:t>
      </w:r>
      <w:r w:rsidRPr="002F57C1">
        <w:rPr>
          <w:rFonts w:ascii="Times New Roman" w:hAnsi="Times New Roman" w:cs="Times New Roman"/>
          <w:sz w:val="20"/>
          <w:szCs w:val="20"/>
        </w:rPr>
        <w:t xml:space="preserve">венно </w:t>
      </w:r>
      <w:r w:rsidR="00595377">
        <w:rPr>
          <w:rFonts w:ascii="Times New Roman" w:hAnsi="Times New Roman" w:cs="Times New Roman"/>
          <w:sz w:val="20"/>
          <w:szCs w:val="20"/>
        </w:rPr>
        <w:t xml:space="preserve">– </w:t>
      </w:r>
      <w:r w:rsidRPr="002F57C1">
        <w:rPr>
          <w:rFonts w:ascii="Times New Roman" w:hAnsi="Times New Roman" w:cs="Times New Roman"/>
          <w:sz w:val="20"/>
          <w:szCs w:val="20"/>
        </w:rPr>
        <w:t>на 35</w:t>
      </w:r>
      <w:r w:rsidR="00937358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% и 82</w:t>
      </w:r>
      <w:r w:rsidR="00927429">
        <w:rPr>
          <w:rFonts w:ascii="Times New Roman" w:hAnsi="Times New Roman" w:cs="Times New Roman"/>
          <w:sz w:val="20"/>
          <w:szCs w:val="20"/>
        </w:rPr>
        <w:t>,</w:t>
      </w:r>
      <w:r w:rsidRPr="002F57C1">
        <w:rPr>
          <w:rFonts w:ascii="Times New Roman" w:hAnsi="Times New Roman" w:cs="Times New Roman"/>
          <w:sz w:val="20"/>
          <w:szCs w:val="20"/>
        </w:rPr>
        <w:t>5</w:t>
      </w:r>
      <w:r w:rsidR="00937358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%</w:t>
      </w:r>
      <w:r w:rsidR="00927429">
        <w:rPr>
          <w:rFonts w:ascii="Times New Roman" w:hAnsi="Times New Roman" w:cs="Times New Roman"/>
          <w:sz w:val="20"/>
          <w:szCs w:val="20"/>
        </w:rPr>
        <w:t xml:space="preserve"> </w:t>
      </w:r>
      <w:r w:rsidR="00927429" w:rsidRPr="00927429">
        <w:rPr>
          <w:rFonts w:ascii="Times New Roman" w:hAnsi="Times New Roman" w:cs="Times New Roman"/>
          <w:sz w:val="20"/>
          <w:szCs w:val="20"/>
        </w:rPr>
        <w:t>[4</w:t>
      </w:r>
      <w:r w:rsidR="00287DB5">
        <w:rPr>
          <w:rFonts w:ascii="Times New Roman" w:hAnsi="Times New Roman" w:cs="Times New Roman"/>
          <w:sz w:val="20"/>
          <w:szCs w:val="20"/>
        </w:rPr>
        <w:t xml:space="preserve">, </w:t>
      </w:r>
      <w:r w:rsidR="00927429" w:rsidRPr="00927429">
        <w:rPr>
          <w:rFonts w:ascii="Times New Roman" w:hAnsi="Times New Roman" w:cs="Times New Roman"/>
          <w:sz w:val="20"/>
          <w:szCs w:val="20"/>
        </w:rPr>
        <w:t>2]</w:t>
      </w:r>
      <w:r w:rsidRPr="002F57C1">
        <w:rPr>
          <w:rFonts w:ascii="Times New Roman" w:hAnsi="Times New Roman" w:cs="Times New Roman"/>
          <w:sz w:val="20"/>
          <w:szCs w:val="20"/>
        </w:rPr>
        <w:t>.</w:t>
      </w:r>
    </w:p>
    <w:p w:rsidR="002F57C1" w:rsidRPr="002F57C1" w:rsidRDefault="002F57C1" w:rsidP="00F435EA">
      <w:pPr>
        <w:spacing w:after="0" w:line="238" w:lineRule="auto"/>
        <w:ind w:right="27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Важной отраслью сельского хозяйства являлось животноводство,</w:t>
      </w:r>
      <w:r w:rsidR="00287DB5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которое в конце 90-х годов по сравнению с началом 70-х увеличилось почти на 50</w:t>
      </w:r>
      <w:r w:rsidR="0056127B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%.</w:t>
      </w:r>
      <w:r w:rsidR="00287DB5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Однако эта отрасль производства развивалась главным образом в хозяйствах зажиточных крестьян.</w:t>
      </w:r>
    </w:p>
    <w:p w:rsidR="002F57C1" w:rsidRPr="002F57C1" w:rsidRDefault="002F57C1" w:rsidP="00F435EA">
      <w:pPr>
        <w:tabs>
          <w:tab w:val="left" w:pos="6379"/>
        </w:tabs>
        <w:spacing w:after="0" w:line="238" w:lineRule="auto"/>
        <w:ind w:right="27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Развитие производственных сил в крестьянском хозяйстве сдерж</w:t>
      </w:r>
      <w:r w:rsidRPr="002F57C1">
        <w:rPr>
          <w:rFonts w:ascii="Times New Roman" w:hAnsi="Times New Roman" w:cs="Times New Roman"/>
          <w:sz w:val="20"/>
          <w:szCs w:val="20"/>
        </w:rPr>
        <w:t>и</w:t>
      </w:r>
      <w:r w:rsidRPr="002F57C1">
        <w:rPr>
          <w:rFonts w:ascii="Times New Roman" w:hAnsi="Times New Roman" w:cs="Times New Roman"/>
          <w:sz w:val="20"/>
          <w:szCs w:val="20"/>
        </w:rPr>
        <w:t>валось многочисленными пережитками крепостничества:</w:t>
      </w:r>
      <w:r w:rsidR="00287DB5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к</w:t>
      </w:r>
      <w:r w:rsidR="00287DB5">
        <w:rPr>
          <w:rFonts w:ascii="Times New Roman" w:hAnsi="Times New Roman" w:cs="Times New Roman"/>
          <w:sz w:val="20"/>
          <w:szCs w:val="20"/>
        </w:rPr>
        <w:t>р</w:t>
      </w:r>
      <w:r w:rsidRPr="002F57C1">
        <w:rPr>
          <w:rFonts w:ascii="Times New Roman" w:hAnsi="Times New Roman" w:cs="Times New Roman"/>
          <w:sz w:val="20"/>
          <w:szCs w:val="20"/>
        </w:rPr>
        <w:t>упное п</w:t>
      </w:r>
      <w:r w:rsidRPr="002F57C1">
        <w:rPr>
          <w:rFonts w:ascii="Times New Roman" w:hAnsi="Times New Roman" w:cs="Times New Roman"/>
          <w:sz w:val="20"/>
          <w:szCs w:val="20"/>
        </w:rPr>
        <w:t>о</w:t>
      </w:r>
      <w:r w:rsidRPr="002F57C1">
        <w:rPr>
          <w:rFonts w:ascii="Times New Roman" w:hAnsi="Times New Roman" w:cs="Times New Roman"/>
          <w:sz w:val="20"/>
          <w:szCs w:val="20"/>
        </w:rPr>
        <w:t>мещичье землевладение, крестьянская община, сервитуты, череспол</w:t>
      </w:r>
      <w:r w:rsidRPr="002F57C1">
        <w:rPr>
          <w:rFonts w:ascii="Times New Roman" w:hAnsi="Times New Roman" w:cs="Times New Roman"/>
          <w:sz w:val="20"/>
          <w:szCs w:val="20"/>
        </w:rPr>
        <w:t>о</w:t>
      </w:r>
      <w:r w:rsidRPr="002F57C1">
        <w:rPr>
          <w:rFonts w:ascii="Times New Roman" w:hAnsi="Times New Roman" w:cs="Times New Roman"/>
          <w:sz w:val="20"/>
          <w:szCs w:val="20"/>
        </w:rPr>
        <w:t>сица, малоземелье, а также различные повинности.</w:t>
      </w:r>
    </w:p>
    <w:p w:rsidR="002F57C1" w:rsidRPr="002F57C1" w:rsidRDefault="002F57C1" w:rsidP="00F435EA">
      <w:pPr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Таким образом,</w:t>
      </w:r>
      <w:r w:rsidR="00287DB5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 xml:space="preserve">экономическое развитие Белоруссии в начале </w:t>
      </w:r>
      <w:r w:rsidR="00287DB5">
        <w:rPr>
          <w:rFonts w:ascii="Times New Roman" w:hAnsi="Times New Roman" w:cs="Times New Roman"/>
          <w:sz w:val="20"/>
          <w:szCs w:val="20"/>
          <w:lang w:val="en-US"/>
        </w:rPr>
        <w:t>XX</w:t>
      </w:r>
      <w:r w:rsidR="009B36F8">
        <w:rPr>
          <w:rFonts w:ascii="Times New Roman" w:hAnsi="Times New Roman" w:cs="Times New Roman"/>
          <w:sz w:val="20"/>
          <w:szCs w:val="20"/>
        </w:rPr>
        <w:t> </w:t>
      </w:r>
      <w:r w:rsidRPr="002F57C1">
        <w:rPr>
          <w:rFonts w:ascii="Times New Roman" w:hAnsi="Times New Roman" w:cs="Times New Roman"/>
          <w:sz w:val="20"/>
          <w:szCs w:val="20"/>
        </w:rPr>
        <w:t>века со всей очевидностью свидетельствует о дальнейшем разв</w:t>
      </w:r>
      <w:r w:rsidRPr="002F57C1">
        <w:rPr>
          <w:rFonts w:ascii="Times New Roman" w:hAnsi="Times New Roman" w:cs="Times New Roman"/>
          <w:sz w:val="20"/>
          <w:szCs w:val="20"/>
        </w:rPr>
        <w:t>и</w:t>
      </w:r>
      <w:r w:rsidRPr="002F57C1">
        <w:rPr>
          <w:rFonts w:ascii="Times New Roman" w:hAnsi="Times New Roman" w:cs="Times New Roman"/>
          <w:sz w:val="20"/>
          <w:szCs w:val="20"/>
        </w:rPr>
        <w:t xml:space="preserve">тии капиталистических форм </w:t>
      </w:r>
      <w:r w:rsidR="0056127B">
        <w:rPr>
          <w:rFonts w:ascii="Times New Roman" w:hAnsi="Times New Roman" w:cs="Times New Roman"/>
          <w:sz w:val="20"/>
          <w:szCs w:val="20"/>
        </w:rPr>
        <w:t>ведения хозяйства на земле в селах</w:t>
      </w:r>
      <w:r w:rsidRPr="002F57C1">
        <w:rPr>
          <w:rFonts w:ascii="Times New Roman" w:hAnsi="Times New Roman" w:cs="Times New Roman"/>
          <w:sz w:val="20"/>
          <w:szCs w:val="20"/>
        </w:rPr>
        <w:t>.</w:t>
      </w:r>
      <w:r w:rsidR="00287DB5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О</w:t>
      </w:r>
      <w:r w:rsidRPr="002F57C1">
        <w:rPr>
          <w:rFonts w:ascii="Times New Roman" w:hAnsi="Times New Roman" w:cs="Times New Roman"/>
          <w:sz w:val="20"/>
          <w:szCs w:val="20"/>
        </w:rPr>
        <w:t>д</w:t>
      </w:r>
      <w:r w:rsidRPr="002F57C1">
        <w:rPr>
          <w:rFonts w:ascii="Times New Roman" w:hAnsi="Times New Roman" w:cs="Times New Roman"/>
          <w:sz w:val="20"/>
          <w:szCs w:val="20"/>
        </w:rPr>
        <w:t>нако на территории Бел</w:t>
      </w:r>
      <w:r w:rsidR="00287DB5">
        <w:rPr>
          <w:rFonts w:ascii="Times New Roman" w:hAnsi="Times New Roman" w:cs="Times New Roman"/>
          <w:sz w:val="20"/>
          <w:szCs w:val="20"/>
        </w:rPr>
        <w:t>а</w:t>
      </w:r>
      <w:r w:rsidRPr="002F57C1">
        <w:rPr>
          <w:rFonts w:ascii="Times New Roman" w:hAnsi="Times New Roman" w:cs="Times New Roman"/>
          <w:sz w:val="20"/>
          <w:szCs w:val="20"/>
        </w:rPr>
        <w:t>руси эти процессы не смогли приобрести классических форм в силу недостаточного в целом развития капит</w:t>
      </w:r>
      <w:r w:rsidRPr="002F57C1">
        <w:rPr>
          <w:rFonts w:ascii="Times New Roman" w:hAnsi="Times New Roman" w:cs="Times New Roman"/>
          <w:sz w:val="20"/>
          <w:szCs w:val="20"/>
        </w:rPr>
        <w:t>а</w:t>
      </w:r>
      <w:r w:rsidRPr="002F57C1">
        <w:rPr>
          <w:rFonts w:ascii="Times New Roman" w:hAnsi="Times New Roman" w:cs="Times New Roman"/>
          <w:sz w:val="20"/>
          <w:szCs w:val="20"/>
        </w:rPr>
        <w:t>лизма в городе.</w:t>
      </w:r>
      <w:r w:rsidR="00287DB5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Бел</w:t>
      </w:r>
      <w:r w:rsidR="0056127B">
        <w:rPr>
          <w:rFonts w:ascii="Times New Roman" w:hAnsi="Times New Roman" w:cs="Times New Roman"/>
          <w:sz w:val="20"/>
          <w:szCs w:val="20"/>
        </w:rPr>
        <w:t>оруссия</w:t>
      </w:r>
      <w:r w:rsidRPr="002F57C1">
        <w:rPr>
          <w:rFonts w:ascii="Times New Roman" w:hAnsi="Times New Roman" w:cs="Times New Roman"/>
          <w:sz w:val="20"/>
          <w:szCs w:val="20"/>
        </w:rPr>
        <w:t xml:space="preserve"> и в 1913 году п</w:t>
      </w:r>
      <w:r w:rsidR="00287DB5">
        <w:rPr>
          <w:rFonts w:ascii="Times New Roman" w:hAnsi="Times New Roman" w:cs="Times New Roman"/>
          <w:sz w:val="20"/>
          <w:szCs w:val="20"/>
        </w:rPr>
        <w:t>р</w:t>
      </w:r>
      <w:r w:rsidRPr="002F57C1">
        <w:rPr>
          <w:rFonts w:ascii="Times New Roman" w:hAnsi="Times New Roman" w:cs="Times New Roman"/>
          <w:sz w:val="20"/>
          <w:szCs w:val="20"/>
        </w:rPr>
        <w:t>одолж</w:t>
      </w:r>
      <w:r w:rsidR="00287DB5">
        <w:rPr>
          <w:rFonts w:ascii="Times New Roman" w:hAnsi="Times New Roman" w:cs="Times New Roman"/>
          <w:sz w:val="20"/>
          <w:szCs w:val="20"/>
        </w:rPr>
        <w:t>а</w:t>
      </w:r>
      <w:r w:rsidRPr="002F57C1">
        <w:rPr>
          <w:rFonts w:ascii="Times New Roman" w:hAnsi="Times New Roman" w:cs="Times New Roman"/>
          <w:sz w:val="20"/>
          <w:szCs w:val="20"/>
        </w:rPr>
        <w:t>ла оставаться в х</w:t>
      </w:r>
      <w:r w:rsidRPr="002F57C1">
        <w:rPr>
          <w:rFonts w:ascii="Times New Roman" w:hAnsi="Times New Roman" w:cs="Times New Roman"/>
          <w:sz w:val="20"/>
          <w:szCs w:val="20"/>
        </w:rPr>
        <w:t>о</w:t>
      </w:r>
      <w:r w:rsidRPr="002F57C1">
        <w:rPr>
          <w:rFonts w:ascii="Times New Roman" w:hAnsi="Times New Roman" w:cs="Times New Roman"/>
          <w:sz w:val="20"/>
          <w:szCs w:val="20"/>
        </w:rPr>
        <w:t xml:space="preserve">зяйстве Российской </w:t>
      </w:r>
      <w:r w:rsidR="0056127B">
        <w:rPr>
          <w:rFonts w:ascii="Times New Roman" w:hAnsi="Times New Roman" w:cs="Times New Roman"/>
          <w:sz w:val="20"/>
          <w:szCs w:val="20"/>
        </w:rPr>
        <w:t>И</w:t>
      </w:r>
      <w:r w:rsidRPr="002F57C1">
        <w:rPr>
          <w:rFonts w:ascii="Times New Roman" w:hAnsi="Times New Roman" w:cs="Times New Roman"/>
          <w:sz w:val="20"/>
          <w:szCs w:val="20"/>
        </w:rPr>
        <w:t>мперии аграрным районом</w:t>
      </w:r>
      <w:r w:rsidR="00287DB5">
        <w:rPr>
          <w:rFonts w:ascii="Times New Roman" w:hAnsi="Times New Roman" w:cs="Times New Roman"/>
          <w:sz w:val="20"/>
          <w:szCs w:val="20"/>
        </w:rPr>
        <w:t xml:space="preserve"> </w:t>
      </w:r>
      <w:r w:rsidR="00287DB5" w:rsidRPr="00287DB5">
        <w:rPr>
          <w:rFonts w:ascii="Times New Roman" w:hAnsi="Times New Roman" w:cs="Times New Roman"/>
          <w:sz w:val="20"/>
          <w:szCs w:val="20"/>
        </w:rPr>
        <w:t>[25</w:t>
      </w:r>
      <w:r w:rsidR="00287DB5">
        <w:rPr>
          <w:rFonts w:ascii="Times New Roman" w:hAnsi="Times New Roman" w:cs="Times New Roman"/>
          <w:sz w:val="20"/>
          <w:szCs w:val="20"/>
        </w:rPr>
        <w:t xml:space="preserve">, </w:t>
      </w:r>
      <w:r w:rsidR="00287DB5" w:rsidRPr="00287DB5">
        <w:rPr>
          <w:rFonts w:ascii="Times New Roman" w:hAnsi="Times New Roman" w:cs="Times New Roman"/>
          <w:sz w:val="20"/>
          <w:szCs w:val="20"/>
        </w:rPr>
        <w:t>26]</w:t>
      </w:r>
      <w:r w:rsidRPr="002F57C1">
        <w:rPr>
          <w:rFonts w:ascii="Times New Roman" w:hAnsi="Times New Roman" w:cs="Times New Roman"/>
          <w:sz w:val="20"/>
          <w:szCs w:val="20"/>
        </w:rPr>
        <w:t>.</w:t>
      </w:r>
    </w:p>
    <w:p w:rsidR="00F140A0" w:rsidRPr="002F57C1" w:rsidRDefault="00F140A0" w:rsidP="00F435EA">
      <w:pPr>
        <w:spacing w:after="0" w:line="238" w:lineRule="auto"/>
        <w:ind w:right="88" w:firstLine="284"/>
        <w:rPr>
          <w:rFonts w:ascii="Times New Roman" w:hAnsi="Times New Roman" w:cs="Times New Roman"/>
          <w:sz w:val="20"/>
          <w:szCs w:val="20"/>
        </w:rPr>
      </w:pPr>
    </w:p>
    <w:p w:rsidR="001F51AF" w:rsidRDefault="001F51AF" w:rsidP="00F435EA">
      <w:pPr>
        <w:spacing w:after="0" w:line="238" w:lineRule="auto"/>
        <w:ind w:right="2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636A">
        <w:rPr>
          <w:rFonts w:ascii="Times New Roman" w:hAnsi="Times New Roman" w:cs="Times New Roman"/>
          <w:b/>
          <w:spacing w:val="20"/>
          <w:sz w:val="20"/>
          <w:szCs w:val="20"/>
        </w:rPr>
        <w:t xml:space="preserve">Лекция </w:t>
      </w:r>
      <w:r w:rsidR="00F140A0" w:rsidRPr="0011636A">
        <w:rPr>
          <w:rFonts w:ascii="Times New Roman" w:hAnsi="Times New Roman" w:cs="Times New Roman"/>
          <w:b/>
          <w:spacing w:val="20"/>
          <w:sz w:val="20"/>
          <w:szCs w:val="20"/>
        </w:rPr>
        <w:t>2.</w:t>
      </w:r>
      <w:r w:rsidR="00F140A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02C1D">
        <w:rPr>
          <w:rFonts w:ascii="Times New Roman" w:hAnsi="Times New Roman" w:cs="Times New Roman"/>
          <w:b/>
          <w:sz w:val="20"/>
          <w:szCs w:val="20"/>
        </w:rPr>
        <w:t>ОСНОВНЫЕ ПОЛОЖЕНИЯ</w:t>
      </w:r>
      <w:r w:rsidR="00F140A0">
        <w:rPr>
          <w:rFonts w:ascii="Times New Roman" w:hAnsi="Times New Roman" w:cs="Times New Roman"/>
          <w:b/>
          <w:sz w:val="20"/>
          <w:szCs w:val="20"/>
        </w:rPr>
        <w:t xml:space="preserve"> СТОЛЫПИНСКОЙ </w:t>
      </w:r>
    </w:p>
    <w:p w:rsidR="002F57C1" w:rsidRDefault="00F140A0" w:rsidP="00F435EA">
      <w:pPr>
        <w:spacing w:after="0" w:line="238" w:lineRule="auto"/>
        <w:ind w:right="2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АГРАРНОЙ РЕФОРМЫ</w:t>
      </w:r>
    </w:p>
    <w:p w:rsidR="00287DB5" w:rsidRPr="00287DB5" w:rsidRDefault="00287DB5" w:rsidP="00F435EA">
      <w:pPr>
        <w:spacing w:after="0" w:line="238" w:lineRule="auto"/>
        <w:ind w:right="2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F57C1" w:rsidRDefault="00702C1D" w:rsidP="00F435EA">
      <w:pPr>
        <w:spacing w:after="0" w:line="238" w:lineRule="auto"/>
        <w:ind w:right="2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</w:t>
      </w:r>
      <w:r w:rsidR="002F57C1" w:rsidRPr="00287DB5">
        <w:rPr>
          <w:rFonts w:ascii="Times New Roman" w:hAnsi="Times New Roman" w:cs="Times New Roman"/>
          <w:b/>
          <w:sz w:val="20"/>
          <w:szCs w:val="20"/>
        </w:rPr>
        <w:t>1.</w:t>
      </w:r>
      <w:r w:rsidR="00174DA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F57C1" w:rsidRPr="00287DB5">
        <w:rPr>
          <w:rFonts w:ascii="Times New Roman" w:hAnsi="Times New Roman" w:cs="Times New Roman"/>
          <w:b/>
          <w:sz w:val="20"/>
          <w:szCs w:val="20"/>
        </w:rPr>
        <w:t>Подготовка аграрной реформы</w:t>
      </w:r>
    </w:p>
    <w:p w:rsidR="00287DB5" w:rsidRPr="00287DB5" w:rsidRDefault="00287DB5" w:rsidP="00F435EA">
      <w:pPr>
        <w:spacing w:after="0" w:line="238" w:lineRule="auto"/>
        <w:ind w:right="27"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39C8" w:rsidRPr="009B36F8" w:rsidRDefault="002F57C1" w:rsidP="00F435EA">
      <w:pPr>
        <w:spacing w:after="0" w:line="238" w:lineRule="auto"/>
        <w:ind w:right="27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B36F8">
        <w:rPr>
          <w:rFonts w:ascii="Times New Roman" w:hAnsi="Times New Roman" w:cs="Times New Roman"/>
          <w:sz w:val="20"/>
          <w:szCs w:val="20"/>
        </w:rPr>
        <w:t>Рассматривая ход подготовки новой аграрной реформы,</w:t>
      </w:r>
      <w:r w:rsidR="00893D43" w:rsidRPr="009B36F8">
        <w:rPr>
          <w:rFonts w:ascii="Times New Roman" w:hAnsi="Times New Roman" w:cs="Times New Roman"/>
          <w:sz w:val="20"/>
          <w:szCs w:val="20"/>
        </w:rPr>
        <w:t xml:space="preserve"> </w:t>
      </w:r>
      <w:r w:rsidRPr="009B36F8">
        <w:rPr>
          <w:rFonts w:ascii="Times New Roman" w:hAnsi="Times New Roman" w:cs="Times New Roman"/>
          <w:sz w:val="20"/>
          <w:szCs w:val="20"/>
        </w:rPr>
        <w:t>необход</w:t>
      </w:r>
      <w:r w:rsidRPr="009B36F8">
        <w:rPr>
          <w:rFonts w:ascii="Times New Roman" w:hAnsi="Times New Roman" w:cs="Times New Roman"/>
          <w:sz w:val="20"/>
          <w:szCs w:val="20"/>
        </w:rPr>
        <w:t>и</w:t>
      </w:r>
      <w:r w:rsidRPr="009B36F8">
        <w:rPr>
          <w:rFonts w:ascii="Times New Roman" w:hAnsi="Times New Roman" w:cs="Times New Roman"/>
          <w:sz w:val="20"/>
          <w:szCs w:val="20"/>
        </w:rPr>
        <w:t>мо отметить,</w:t>
      </w:r>
      <w:r w:rsidR="00893D43" w:rsidRPr="009B36F8">
        <w:rPr>
          <w:rFonts w:ascii="Times New Roman" w:hAnsi="Times New Roman" w:cs="Times New Roman"/>
          <w:sz w:val="20"/>
          <w:szCs w:val="20"/>
        </w:rPr>
        <w:t xml:space="preserve"> </w:t>
      </w:r>
      <w:r w:rsidRPr="009B36F8">
        <w:rPr>
          <w:rFonts w:ascii="Times New Roman" w:hAnsi="Times New Roman" w:cs="Times New Roman"/>
          <w:sz w:val="20"/>
          <w:szCs w:val="20"/>
        </w:rPr>
        <w:t xml:space="preserve">что </w:t>
      </w:r>
      <w:r w:rsidR="00893D43" w:rsidRPr="009B36F8">
        <w:rPr>
          <w:rFonts w:ascii="Times New Roman" w:hAnsi="Times New Roman" w:cs="Times New Roman"/>
          <w:sz w:val="20"/>
          <w:szCs w:val="20"/>
        </w:rPr>
        <w:t>он</w:t>
      </w:r>
      <w:r w:rsidRPr="009B36F8">
        <w:rPr>
          <w:rFonts w:ascii="Times New Roman" w:hAnsi="Times New Roman" w:cs="Times New Roman"/>
          <w:sz w:val="20"/>
          <w:szCs w:val="20"/>
        </w:rPr>
        <w:t>а готовилась в разных комиссиях и совещаниях.</w:t>
      </w:r>
      <w:r w:rsidR="00893D43" w:rsidRPr="009B36F8">
        <w:rPr>
          <w:rFonts w:ascii="Times New Roman" w:hAnsi="Times New Roman" w:cs="Times New Roman"/>
          <w:sz w:val="20"/>
          <w:szCs w:val="20"/>
        </w:rPr>
        <w:t xml:space="preserve"> </w:t>
      </w:r>
      <w:r w:rsidR="009B36F8" w:rsidRPr="009B36F8">
        <w:rPr>
          <w:rFonts w:ascii="Times New Roman" w:hAnsi="Times New Roman" w:cs="Times New Roman"/>
          <w:sz w:val="20"/>
          <w:szCs w:val="20"/>
        </w:rPr>
        <w:t>22 </w:t>
      </w:r>
      <w:r w:rsidRPr="009B36F8">
        <w:rPr>
          <w:rFonts w:ascii="Times New Roman" w:hAnsi="Times New Roman" w:cs="Times New Roman"/>
          <w:sz w:val="20"/>
          <w:szCs w:val="20"/>
        </w:rPr>
        <w:t xml:space="preserve">января 1902 года было создано </w:t>
      </w:r>
      <w:r w:rsidR="0011636A" w:rsidRPr="009B36F8">
        <w:rPr>
          <w:rFonts w:ascii="Times New Roman" w:hAnsi="Times New Roman" w:cs="Times New Roman"/>
          <w:sz w:val="20"/>
          <w:szCs w:val="20"/>
        </w:rPr>
        <w:t>«</w:t>
      </w:r>
      <w:r w:rsidRPr="009B36F8">
        <w:rPr>
          <w:rFonts w:ascii="Times New Roman" w:hAnsi="Times New Roman" w:cs="Times New Roman"/>
          <w:sz w:val="20"/>
          <w:szCs w:val="20"/>
        </w:rPr>
        <w:t xml:space="preserve">Особое </w:t>
      </w:r>
      <w:r w:rsidR="00893D43" w:rsidRPr="009B36F8">
        <w:rPr>
          <w:rFonts w:ascii="Times New Roman" w:hAnsi="Times New Roman" w:cs="Times New Roman"/>
          <w:sz w:val="20"/>
          <w:szCs w:val="20"/>
        </w:rPr>
        <w:t>с</w:t>
      </w:r>
      <w:r w:rsidRPr="009B36F8">
        <w:rPr>
          <w:rFonts w:ascii="Times New Roman" w:hAnsi="Times New Roman" w:cs="Times New Roman"/>
          <w:sz w:val="20"/>
          <w:szCs w:val="20"/>
        </w:rPr>
        <w:t xml:space="preserve">овещание о нуждах </w:t>
      </w:r>
      <w:r w:rsidR="00893D43" w:rsidRPr="009B36F8">
        <w:rPr>
          <w:rFonts w:ascii="Times New Roman" w:hAnsi="Times New Roman" w:cs="Times New Roman"/>
          <w:sz w:val="20"/>
          <w:szCs w:val="20"/>
        </w:rPr>
        <w:t>сел</w:t>
      </w:r>
      <w:r w:rsidR="00893D43" w:rsidRPr="009B36F8">
        <w:rPr>
          <w:rFonts w:ascii="Times New Roman" w:hAnsi="Times New Roman" w:cs="Times New Roman"/>
          <w:sz w:val="20"/>
          <w:szCs w:val="20"/>
        </w:rPr>
        <w:t>ь</w:t>
      </w:r>
      <w:r w:rsidR="00893D43" w:rsidRPr="009B36F8">
        <w:rPr>
          <w:rFonts w:ascii="Times New Roman" w:hAnsi="Times New Roman" w:cs="Times New Roman"/>
          <w:sz w:val="20"/>
          <w:szCs w:val="20"/>
        </w:rPr>
        <w:t>скохозяйственной</w:t>
      </w:r>
      <w:r w:rsidRPr="009B36F8">
        <w:rPr>
          <w:rFonts w:ascii="Times New Roman" w:hAnsi="Times New Roman" w:cs="Times New Roman"/>
          <w:sz w:val="20"/>
          <w:szCs w:val="20"/>
        </w:rPr>
        <w:t xml:space="preserve"> промышленности</w:t>
      </w:r>
      <w:r w:rsidR="0011636A" w:rsidRPr="009B36F8">
        <w:rPr>
          <w:rFonts w:ascii="Times New Roman" w:hAnsi="Times New Roman" w:cs="Times New Roman"/>
          <w:sz w:val="20"/>
          <w:szCs w:val="20"/>
        </w:rPr>
        <w:t>»</w:t>
      </w:r>
      <w:r w:rsidRPr="009B36F8">
        <w:rPr>
          <w:rFonts w:ascii="Times New Roman" w:hAnsi="Times New Roman" w:cs="Times New Roman"/>
          <w:sz w:val="20"/>
          <w:szCs w:val="20"/>
        </w:rPr>
        <w:t xml:space="preserve"> под председательством С.</w:t>
      </w:r>
      <w:r w:rsidR="009B36F8" w:rsidRPr="009B36F8">
        <w:rPr>
          <w:rFonts w:ascii="Times New Roman" w:hAnsi="Times New Roman" w:cs="Times New Roman"/>
          <w:sz w:val="20"/>
          <w:szCs w:val="20"/>
        </w:rPr>
        <w:t> </w:t>
      </w:r>
      <w:r w:rsidRPr="009B36F8">
        <w:rPr>
          <w:rFonts w:ascii="Times New Roman" w:hAnsi="Times New Roman" w:cs="Times New Roman"/>
          <w:sz w:val="20"/>
          <w:szCs w:val="20"/>
        </w:rPr>
        <w:t>М.</w:t>
      </w:r>
      <w:r w:rsidR="009B36F8" w:rsidRPr="009B36F8">
        <w:rPr>
          <w:rFonts w:ascii="Times New Roman" w:hAnsi="Times New Roman" w:cs="Times New Roman"/>
          <w:sz w:val="20"/>
          <w:szCs w:val="20"/>
        </w:rPr>
        <w:t> </w:t>
      </w:r>
      <w:r w:rsidRPr="009B36F8">
        <w:rPr>
          <w:rFonts w:ascii="Times New Roman" w:hAnsi="Times New Roman" w:cs="Times New Roman"/>
          <w:sz w:val="20"/>
          <w:szCs w:val="20"/>
        </w:rPr>
        <w:t>Витте с губернскими и уездными комитетами из помещиков и чиновников на местах.</w:t>
      </w:r>
      <w:r w:rsidR="00893D43" w:rsidRPr="009B36F8">
        <w:rPr>
          <w:rFonts w:ascii="Times New Roman" w:hAnsi="Times New Roman" w:cs="Times New Roman"/>
          <w:sz w:val="20"/>
          <w:szCs w:val="20"/>
        </w:rPr>
        <w:t xml:space="preserve"> </w:t>
      </w:r>
      <w:r w:rsidRPr="009B36F8">
        <w:rPr>
          <w:rFonts w:ascii="Times New Roman" w:hAnsi="Times New Roman" w:cs="Times New Roman"/>
          <w:sz w:val="20"/>
          <w:szCs w:val="20"/>
        </w:rPr>
        <w:t>Местные комитеты имели целью сбор предл</w:t>
      </w:r>
      <w:r w:rsidRPr="009B36F8">
        <w:rPr>
          <w:rFonts w:ascii="Times New Roman" w:hAnsi="Times New Roman" w:cs="Times New Roman"/>
          <w:sz w:val="20"/>
          <w:szCs w:val="20"/>
        </w:rPr>
        <w:t>о</w:t>
      </w:r>
      <w:r w:rsidRPr="009B36F8">
        <w:rPr>
          <w:rFonts w:ascii="Times New Roman" w:hAnsi="Times New Roman" w:cs="Times New Roman"/>
          <w:sz w:val="20"/>
          <w:szCs w:val="20"/>
        </w:rPr>
        <w:t>жений по скорейшему подъему</w:t>
      </w:r>
      <w:r w:rsidR="009B36F8">
        <w:rPr>
          <w:rFonts w:ascii="Times New Roman" w:hAnsi="Times New Roman" w:cs="Times New Roman"/>
          <w:sz w:val="20"/>
          <w:szCs w:val="20"/>
        </w:rPr>
        <w:t xml:space="preserve"> деревни и улучшения положения </w:t>
      </w:r>
      <w:r w:rsidRPr="009B36F8">
        <w:rPr>
          <w:rFonts w:ascii="Times New Roman" w:hAnsi="Times New Roman" w:cs="Times New Roman"/>
          <w:sz w:val="20"/>
          <w:szCs w:val="20"/>
        </w:rPr>
        <w:t>кр</w:t>
      </w:r>
      <w:r w:rsidRPr="009B36F8">
        <w:rPr>
          <w:rFonts w:ascii="Times New Roman" w:hAnsi="Times New Roman" w:cs="Times New Roman"/>
          <w:sz w:val="20"/>
          <w:szCs w:val="20"/>
        </w:rPr>
        <w:t>е</w:t>
      </w:r>
      <w:r w:rsidRPr="009B36F8">
        <w:rPr>
          <w:rFonts w:ascii="Times New Roman" w:hAnsi="Times New Roman" w:cs="Times New Roman"/>
          <w:sz w:val="20"/>
          <w:szCs w:val="20"/>
        </w:rPr>
        <w:lastRenderedPageBreak/>
        <w:t>стьянства.</w:t>
      </w:r>
      <w:r w:rsidR="00893D43" w:rsidRPr="009B36F8">
        <w:rPr>
          <w:rFonts w:ascii="Times New Roman" w:hAnsi="Times New Roman" w:cs="Times New Roman"/>
          <w:sz w:val="20"/>
          <w:szCs w:val="20"/>
        </w:rPr>
        <w:t xml:space="preserve"> </w:t>
      </w:r>
      <w:r w:rsidRPr="009B36F8">
        <w:rPr>
          <w:rFonts w:ascii="Times New Roman" w:hAnsi="Times New Roman" w:cs="Times New Roman"/>
          <w:sz w:val="20"/>
          <w:szCs w:val="20"/>
        </w:rPr>
        <w:t>Одновременно Министерство финансов,</w:t>
      </w:r>
      <w:r w:rsidR="00893D43" w:rsidRPr="009B36F8">
        <w:rPr>
          <w:rFonts w:ascii="Times New Roman" w:hAnsi="Times New Roman" w:cs="Times New Roman"/>
          <w:sz w:val="20"/>
          <w:szCs w:val="20"/>
        </w:rPr>
        <w:t xml:space="preserve"> </w:t>
      </w:r>
      <w:r w:rsidRPr="009B36F8">
        <w:rPr>
          <w:rFonts w:ascii="Times New Roman" w:hAnsi="Times New Roman" w:cs="Times New Roman"/>
          <w:sz w:val="20"/>
          <w:szCs w:val="20"/>
        </w:rPr>
        <w:t>возглавляемое графом С.</w:t>
      </w:r>
      <w:r w:rsidR="00893D43" w:rsidRPr="009B36F8">
        <w:rPr>
          <w:rFonts w:ascii="Times New Roman" w:hAnsi="Times New Roman" w:cs="Times New Roman"/>
          <w:sz w:val="20"/>
          <w:szCs w:val="20"/>
        </w:rPr>
        <w:t xml:space="preserve"> </w:t>
      </w:r>
      <w:r w:rsidRPr="009B36F8">
        <w:rPr>
          <w:rFonts w:ascii="Times New Roman" w:hAnsi="Times New Roman" w:cs="Times New Roman"/>
          <w:sz w:val="20"/>
          <w:szCs w:val="20"/>
        </w:rPr>
        <w:t>Ю.</w:t>
      </w:r>
      <w:r w:rsidR="00893D43" w:rsidRPr="009B36F8">
        <w:rPr>
          <w:rFonts w:ascii="Times New Roman" w:hAnsi="Times New Roman" w:cs="Times New Roman"/>
          <w:sz w:val="20"/>
          <w:szCs w:val="20"/>
        </w:rPr>
        <w:t xml:space="preserve"> </w:t>
      </w:r>
      <w:r w:rsidRPr="009B36F8">
        <w:rPr>
          <w:rFonts w:ascii="Times New Roman" w:hAnsi="Times New Roman" w:cs="Times New Roman"/>
          <w:sz w:val="20"/>
          <w:szCs w:val="20"/>
        </w:rPr>
        <w:t>Витте,</w:t>
      </w:r>
      <w:r w:rsidR="00893D43" w:rsidRPr="009B36F8">
        <w:rPr>
          <w:rFonts w:ascii="Times New Roman" w:hAnsi="Times New Roman" w:cs="Times New Roman"/>
          <w:sz w:val="20"/>
          <w:szCs w:val="20"/>
        </w:rPr>
        <w:t xml:space="preserve"> </w:t>
      </w:r>
      <w:r w:rsidRPr="009B36F8">
        <w:rPr>
          <w:rFonts w:ascii="Times New Roman" w:hAnsi="Times New Roman" w:cs="Times New Roman"/>
          <w:sz w:val="20"/>
          <w:szCs w:val="20"/>
        </w:rPr>
        <w:t>стало рассылать по уездам анкеты,</w:t>
      </w:r>
      <w:r w:rsidR="00893D43" w:rsidRPr="009B36F8">
        <w:rPr>
          <w:rFonts w:ascii="Times New Roman" w:hAnsi="Times New Roman" w:cs="Times New Roman"/>
          <w:sz w:val="20"/>
          <w:szCs w:val="20"/>
        </w:rPr>
        <w:t xml:space="preserve"> </w:t>
      </w:r>
      <w:r w:rsidRPr="009B36F8">
        <w:rPr>
          <w:rFonts w:ascii="Times New Roman" w:hAnsi="Times New Roman" w:cs="Times New Roman"/>
          <w:sz w:val="20"/>
          <w:szCs w:val="20"/>
        </w:rPr>
        <w:t>в которых ставились вопросы о совершенствовании землеустройства,</w:t>
      </w:r>
      <w:r w:rsidR="00893D43" w:rsidRPr="009B36F8">
        <w:rPr>
          <w:rFonts w:ascii="Times New Roman" w:hAnsi="Times New Roman" w:cs="Times New Roman"/>
          <w:sz w:val="20"/>
          <w:szCs w:val="20"/>
        </w:rPr>
        <w:t xml:space="preserve"> </w:t>
      </w:r>
      <w:r w:rsidRPr="009B36F8">
        <w:rPr>
          <w:rFonts w:ascii="Times New Roman" w:hAnsi="Times New Roman" w:cs="Times New Roman"/>
          <w:sz w:val="20"/>
          <w:szCs w:val="20"/>
        </w:rPr>
        <w:t>коопер</w:t>
      </w:r>
      <w:r w:rsidRPr="009B36F8">
        <w:rPr>
          <w:rFonts w:ascii="Times New Roman" w:hAnsi="Times New Roman" w:cs="Times New Roman"/>
          <w:sz w:val="20"/>
          <w:szCs w:val="20"/>
        </w:rPr>
        <w:t>а</w:t>
      </w:r>
      <w:r w:rsidR="00893D43" w:rsidRPr="009B36F8">
        <w:rPr>
          <w:rFonts w:ascii="Times New Roman" w:hAnsi="Times New Roman" w:cs="Times New Roman"/>
          <w:sz w:val="20"/>
          <w:szCs w:val="20"/>
        </w:rPr>
        <w:t>ц</w:t>
      </w:r>
      <w:r w:rsidRPr="009B36F8">
        <w:rPr>
          <w:rFonts w:ascii="Times New Roman" w:hAnsi="Times New Roman" w:cs="Times New Roman"/>
          <w:sz w:val="20"/>
          <w:szCs w:val="20"/>
        </w:rPr>
        <w:t>ии,</w:t>
      </w:r>
      <w:r w:rsidR="00893D43" w:rsidRPr="009B36F8">
        <w:rPr>
          <w:rFonts w:ascii="Times New Roman" w:hAnsi="Times New Roman" w:cs="Times New Roman"/>
          <w:sz w:val="20"/>
          <w:szCs w:val="20"/>
        </w:rPr>
        <w:t xml:space="preserve"> </w:t>
      </w:r>
      <w:r w:rsidRPr="009B36F8">
        <w:rPr>
          <w:rFonts w:ascii="Times New Roman" w:hAnsi="Times New Roman" w:cs="Times New Roman"/>
          <w:sz w:val="20"/>
          <w:szCs w:val="20"/>
        </w:rPr>
        <w:t>кредита,</w:t>
      </w:r>
      <w:r w:rsidR="00893D43" w:rsidRPr="009B36F8">
        <w:rPr>
          <w:rFonts w:ascii="Times New Roman" w:hAnsi="Times New Roman" w:cs="Times New Roman"/>
          <w:sz w:val="20"/>
          <w:szCs w:val="20"/>
        </w:rPr>
        <w:t xml:space="preserve"> </w:t>
      </w:r>
      <w:r w:rsidRPr="009B36F8">
        <w:rPr>
          <w:rFonts w:ascii="Times New Roman" w:hAnsi="Times New Roman" w:cs="Times New Roman"/>
          <w:sz w:val="20"/>
          <w:szCs w:val="20"/>
        </w:rPr>
        <w:t>подсобных</w:t>
      </w:r>
      <w:r w:rsidR="00893D43" w:rsidRPr="009B36F8">
        <w:rPr>
          <w:rFonts w:ascii="Times New Roman" w:hAnsi="Times New Roman" w:cs="Times New Roman"/>
          <w:sz w:val="20"/>
          <w:szCs w:val="20"/>
        </w:rPr>
        <w:t xml:space="preserve"> промыслов</w:t>
      </w:r>
      <w:r w:rsidRPr="009B36F8">
        <w:rPr>
          <w:rFonts w:ascii="Times New Roman" w:hAnsi="Times New Roman" w:cs="Times New Roman"/>
          <w:sz w:val="20"/>
          <w:szCs w:val="20"/>
        </w:rPr>
        <w:t>.</w:t>
      </w:r>
      <w:r w:rsidR="00893D43" w:rsidRPr="009B36F8">
        <w:rPr>
          <w:rFonts w:ascii="Times New Roman" w:hAnsi="Times New Roman" w:cs="Times New Roman"/>
          <w:sz w:val="20"/>
          <w:szCs w:val="20"/>
        </w:rPr>
        <w:t xml:space="preserve"> </w:t>
      </w:r>
      <w:r w:rsidRPr="009B36F8">
        <w:rPr>
          <w:rFonts w:ascii="Times New Roman" w:hAnsi="Times New Roman" w:cs="Times New Roman"/>
          <w:sz w:val="20"/>
          <w:szCs w:val="20"/>
        </w:rPr>
        <w:t>Со своей стороны местные к</w:t>
      </w:r>
      <w:r w:rsidRPr="009B36F8">
        <w:rPr>
          <w:rFonts w:ascii="Times New Roman" w:hAnsi="Times New Roman" w:cs="Times New Roman"/>
          <w:sz w:val="20"/>
          <w:szCs w:val="20"/>
        </w:rPr>
        <w:t>о</w:t>
      </w:r>
      <w:r w:rsidRPr="009B36F8">
        <w:rPr>
          <w:rFonts w:ascii="Times New Roman" w:hAnsi="Times New Roman" w:cs="Times New Roman"/>
          <w:sz w:val="20"/>
          <w:szCs w:val="20"/>
        </w:rPr>
        <w:t>митеты организо</w:t>
      </w:r>
      <w:r w:rsidR="0011636A" w:rsidRPr="009B36F8">
        <w:rPr>
          <w:rFonts w:ascii="Times New Roman" w:hAnsi="Times New Roman" w:cs="Times New Roman"/>
          <w:sz w:val="20"/>
          <w:szCs w:val="20"/>
        </w:rPr>
        <w:t>вы</w:t>
      </w:r>
      <w:r w:rsidRPr="009B36F8">
        <w:rPr>
          <w:rFonts w:ascii="Times New Roman" w:hAnsi="Times New Roman" w:cs="Times New Roman"/>
          <w:sz w:val="20"/>
          <w:szCs w:val="20"/>
        </w:rPr>
        <w:t>вали заседани</w:t>
      </w:r>
      <w:r w:rsidR="00893D43" w:rsidRPr="009B36F8">
        <w:rPr>
          <w:rFonts w:ascii="Times New Roman" w:hAnsi="Times New Roman" w:cs="Times New Roman"/>
          <w:sz w:val="20"/>
          <w:szCs w:val="20"/>
        </w:rPr>
        <w:t>я</w:t>
      </w:r>
      <w:r w:rsidRPr="009B36F8">
        <w:rPr>
          <w:rFonts w:ascii="Times New Roman" w:hAnsi="Times New Roman" w:cs="Times New Roman"/>
          <w:sz w:val="20"/>
          <w:szCs w:val="20"/>
        </w:rPr>
        <w:t>,</w:t>
      </w:r>
      <w:r w:rsidR="00893D43" w:rsidRPr="009B36F8">
        <w:rPr>
          <w:rFonts w:ascii="Times New Roman" w:hAnsi="Times New Roman" w:cs="Times New Roman"/>
          <w:sz w:val="20"/>
          <w:szCs w:val="20"/>
        </w:rPr>
        <w:t xml:space="preserve"> </w:t>
      </w:r>
      <w:r w:rsidRPr="009B36F8">
        <w:rPr>
          <w:rFonts w:ascii="Times New Roman" w:hAnsi="Times New Roman" w:cs="Times New Roman"/>
          <w:sz w:val="20"/>
          <w:szCs w:val="20"/>
        </w:rPr>
        <w:t xml:space="preserve">на которых заслушивались </w:t>
      </w:r>
      <w:r w:rsidR="0011636A" w:rsidRPr="009B36F8">
        <w:rPr>
          <w:rFonts w:ascii="Times New Roman" w:hAnsi="Times New Roman" w:cs="Times New Roman"/>
          <w:sz w:val="20"/>
          <w:szCs w:val="20"/>
        </w:rPr>
        <w:t xml:space="preserve">мнения </w:t>
      </w:r>
      <w:r w:rsidRPr="009B36F8">
        <w:rPr>
          <w:rFonts w:ascii="Times New Roman" w:hAnsi="Times New Roman" w:cs="Times New Roman"/>
          <w:sz w:val="20"/>
          <w:szCs w:val="20"/>
        </w:rPr>
        <w:t>землевладельц</w:t>
      </w:r>
      <w:r w:rsidR="0011636A" w:rsidRPr="009B36F8">
        <w:rPr>
          <w:rFonts w:ascii="Times New Roman" w:hAnsi="Times New Roman" w:cs="Times New Roman"/>
          <w:sz w:val="20"/>
          <w:szCs w:val="20"/>
        </w:rPr>
        <w:t>ев</w:t>
      </w:r>
      <w:r w:rsidRPr="009B36F8">
        <w:rPr>
          <w:rFonts w:ascii="Times New Roman" w:hAnsi="Times New Roman" w:cs="Times New Roman"/>
          <w:sz w:val="20"/>
          <w:szCs w:val="20"/>
        </w:rPr>
        <w:t>,</w:t>
      </w:r>
      <w:r w:rsidR="00893D43" w:rsidRPr="009B36F8">
        <w:rPr>
          <w:rFonts w:ascii="Times New Roman" w:hAnsi="Times New Roman" w:cs="Times New Roman"/>
          <w:sz w:val="20"/>
          <w:szCs w:val="20"/>
        </w:rPr>
        <w:t xml:space="preserve"> </w:t>
      </w:r>
      <w:r w:rsidRPr="009B36F8">
        <w:rPr>
          <w:rFonts w:ascii="Times New Roman" w:hAnsi="Times New Roman" w:cs="Times New Roman"/>
          <w:sz w:val="20"/>
          <w:szCs w:val="20"/>
        </w:rPr>
        <w:t>купц</w:t>
      </w:r>
      <w:r w:rsidR="0011636A" w:rsidRPr="009B36F8">
        <w:rPr>
          <w:rFonts w:ascii="Times New Roman" w:hAnsi="Times New Roman" w:cs="Times New Roman"/>
          <w:sz w:val="20"/>
          <w:szCs w:val="20"/>
        </w:rPr>
        <w:t>ов</w:t>
      </w:r>
      <w:r w:rsidRPr="009B36F8">
        <w:rPr>
          <w:rFonts w:ascii="Times New Roman" w:hAnsi="Times New Roman" w:cs="Times New Roman"/>
          <w:sz w:val="20"/>
          <w:szCs w:val="20"/>
        </w:rPr>
        <w:t>,</w:t>
      </w:r>
      <w:r w:rsidR="00893D43" w:rsidRPr="009B36F8">
        <w:rPr>
          <w:rFonts w:ascii="Times New Roman" w:hAnsi="Times New Roman" w:cs="Times New Roman"/>
          <w:sz w:val="20"/>
          <w:szCs w:val="20"/>
        </w:rPr>
        <w:t xml:space="preserve"> </w:t>
      </w:r>
      <w:r w:rsidRPr="009B36F8">
        <w:rPr>
          <w:rFonts w:ascii="Times New Roman" w:hAnsi="Times New Roman" w:cs="Times New Roman"/>
          <w:sz w:val="20"/>
          <w:szCs w:val="20"/>
        </w:rPr>
        <w:t>крестьян.</w:t>
      </w:r>
      <w:r w:rsidR="00893D43" w:rsidRPr="009B36F8">
        <w:rPr>
          <w:rFonts w:ascii="Times New Roman" w:hAnsi="Times New Roman" w:cs="Times New Roman"/>
          <w:sz w:val="20"/>
          <w:szCs w:val="20"/>
        </w:rPr>
        <w:t xml:space="preserve"> </w:t>
      </w:r>
      <w:r w:rsidRPr="009B36F8">
        <w:rPr>
          <w:rFonts w:ascii="Times New Roman" w:hAnsi="Times New Roman" w:cs="Times New Roman"/>
          <w:sz w:val="20"/>
          <w:szCs w:val="20"/>
        </w:rPr>
        <w:t>Материалы таких заседаний пу</w:t>
      </w:r>
      <w:r w:rsidRPr="009B36F8">
        <w:rPr>
          <w:rFonts w:ascii="Times New Roman" w:hAnsi="Times New Roman" w:cs="Times New Roman"/>
          <w:sz w:val="20"/>
          <w:szCs w:val="20"/>
        </w:rPr>
        <w:t>б</w:t>
      </w:r>
      <w:r w:rsidRPr="009B36F8">
        <w:rPr>
          <w:rFonts w:ascii="Times New Roman" w:hAnsi="Times New Roman" w:cs="Times New Roman"/>
          <w:sz w:val="20"/>
          <w:szCs w:val="20"/>
        </w:rPr>
        <w:t>ликовались отдельными этапами по губерниям.</w:t>
      </w:r>
      <w:r w:rsidR="00893D43" w:rsidRPr="009B36F8">
        <w:rPr>
          <w:rFonts w:ascii="Times New Roman" w:hAnsi="Times New Roman" w:cs="Times New Roman"/>
          <w:sz w:val="20"/>
          <w:szCs w:val="20"/>
        </w:rPr>
        <w:t xml:space="preserve"> </w:t>
      </w:r>
      <w:r w:rsidRPr="009B36F8">
        <w:rPr>
          <w:rFonts w:ascii="Times New Roman" w:hAnsi="Times New Roman" w:cs="Times New Roman"/>
          <w:sz w:val="20"/>
          <w:szCs w:val="20"/>
        </w:rPr>
        <w:t>Предложения комит</w:t>
      </w:r>
      <w:r w:rsidRPr="009B36F8">
        <w:rPr>
          <w:rFonts w:ascii="Times New Roman" w:hAnsi="Times New Roman" w:cs="Times New Roman"/>
          <w:sz w:val="20"/>
          <w:szCs w:val="20"/>
        </w:rPr>
        <w:t>е</w:t>
      </w:r>
      <w:r w:rsidRPr="009B36F8">
        <w:rPr>
          <w:rFonts w:ascii="Times New Roman" w:hAnsi="Times New Roman" w:cs="Times New Roman"/>
          <w:sz w:val="20"/>
          <w:szCs w:val="20"/>
        </w:rPr>
        <w:t xml:space="preserve">тов свелись к </w:t>
      </w:r>
      <w:r w:rsidR="00893D43" w:rsidRPr="009B36F8">
        <w:rPr>
          <w:rFonts w:ascii="Times New Roman" w:hAnsi="Times New Roman" w:cs="Times New Roman"/>
          <w:sz w:val="20"/>
          <w:szCs w:val="20"/>
        </w:rPr>
        <w:t>следующим</w:t>
      </w:r>
      <w:r w:rsidRPr="009B36F8">
        <w:rPr>
          <w:rFonts w:ascii="Times New Roman" w:hAnsi="Times New Roman" w:cs="Times New Roman"/>
          <w:sz w:val="20"/>
          <w:szCs w:val="20"/>
        </w:rPr>
        <w:t xml:space="preserve"> требованиям:</w:t>
      </w:r>
    </w:p>
    <w:p w:rsidR="002F57C1" w:rsidRPr="002F57C1" w:rsidRDefault="009B36F8" w:rsidP="00A239C8">
      <w:pPr>
        <w:spacing w:after="0" w:line="240" w:lineRule="auto"/>
        <w:ind w:right="28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1. </w:t>
      </w:r>
      <w:r w:rsidR="0011636A">
        <w:rPr>
          <w:rFonts w:ascii="Times New Roman" w:hAnsi="Times New Roman" w:cs="Times New Roman"/>
          <w:sz w:val="20"/>
          <w:szCs w:val="20"/>
        </w:rPr>
        <w:t>«</w:t>
      </w:r>
      <w:r w:rsidR="002F57C1" w:rsidRPr="002F57C1">
        <w:rPr>
          <w:rFonts w:ascii="Times New Roman" w:hAnsi="Times New Roman" w:cs="Times New Roman"/>
          <w:sz w:val="20"/>
          <w:szCs w:val="20"/>
        </w:rPr>
        <w:t>Содействовать переводу сельских общин к подворному и х</w:t>
      </w:r>
      <w:r w:rsidR="002F57C1" w:rsidRPr="002F57C1">
        <w:rPr>
          <w:rFonts w:ascii="Times New Roman" w:hAnsi="Times New Roman" w:cs="Times New Roman"/>
          <w:sz w:val="20"/>
          <w:szCs w:val="20"/>
        </w:rPr>
        <w:t>у</w:t>
      </w:r>
      <w:r w:rsidR="002F57C1" w:rsidRPr="002F57C1">
        <w:rPr>
          <w:rFonts w:ascii="Times New Roman" w:hAnsi="Times New Roman" w:cs="Times New Roman"/>
          <w:sz w:val="20"/>
          <w:szCs w:val="20"/>
        </w:rPr>
        <w:t>торскому владению,</w:t>
      </w:r>
      <w:r w:rsidR="006F6BCE">
        <w:rPr>
          <w:rFonts w:ascii="Times New Roman" w:hAnsi="Times New Roman" w:cs="Times New Roman"/>
          <w:sz w:val="20"/>
          <w:szCs w:val="20"/>
        </w:rPr>
        <w:t xml:space="preserve"> </w:t>
      </w:r>
      <w:r w:rsidR="002F57C1" w:rsidRPr="002F57C1">
        <w:rPr>
          <w:rFonts w:ascii="Times New Roman" w:hAnsi="Times New Roman" w:cs="Times New Roman"/>
          <w:sz w:val="20"/>
          <w:szCs w:val="20"/>
        </w:rPr>
        <w:t>предоставив отдельным крестьянам выделять свой надел из общинного землепользования,</w:t>
      </w:r>
      <w:r w:rsidR="006F6BCE">
        <w:rPr>
          <w:rFonts w:ascii="Times New Roman" w:hAnsi="Times New Roman" w:cs="Times New Roman"/>
          <w:sz w:val="20"/>
          <w:szCs w:val="20"/>
        </w:rPr>
        <w:t xml:space="preserve"> </w:t>
      </w:r>
      <w:r w:rsidR="002F57C1" w:rsidRPr="002F57C1">
        <w:rPr>
          <w:rFonts w:ascii="Times New Roman" w:hAnsi="Times New Roman" w:cs="Times New Roman"/>
          <w:sz w:val="20"/>
          <w:szCs w:val="20"/>
        </w:rPr>
        <w:t>помимо согласия мира</w:t>
      </w:r>
      <w:r w:rsidR="0011636A">
        <w:rPr>
          <w:rFonts w:ascii="Times New Roman" w:hAnsi="Times New Roman" w:cs="Times New Roman"/>
          <w:sz w:val="20"/>
          <w:szCs w:val="20"/>
        </w:rPr>
        <w:t>»</w:t>
      </w:r>
      <w:r w:rsidR="006F6BCE">
        <w:rPr>
          <w:rFonts w:ascii="Times New Roman" w:hAnsi="Times New Roman" w:cs="Times New Roman"/>
          <w:sz w:val="20"/>
          <w:szCs w:val="20"/>
        </w:rPr>
        <w:t>;</w:t>
      </w:r>
    </w:p>
    <w:p w:rsidR="002F57C1" w:rsidRPr="002F57C1" w:rsidRDefault="002F57C1" w:rsidP="000E2F27">
      <w:pPr>
        <w:spacing w:after="0" w:line="240" w:lineRule="auto"/>
        <w:ind w:right="27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2</w:t>
      </w:r>
      <w:r w:rsidR="009B36F8">
        <w:rPr>
          <w:rFonts w:ascii="Times New Roman" w:hAnsi="Times New Roman" w:cs="Times New Roman"/>
          <w:sz w:val="20"/>
          <w:szCs w:val="20"/>
        </w:rPr>
        <w:t>. </w:t>
      </w:r>
      <w:r w:rsidR="0011636A">
        <w:rPr>
          <w:rFonts w:ascii="Times New Roman" w:hAnsi="Times New Roman" w:cs="Times New Roman"/>
          <w:sz w:val="20"/>
          <w:szCs w:val="20"/>
        </w:rPr>
        <w:t>«</w:t>
      </w:r>
      <w:r w:rsidRPr="002F57C1">
        <w:rPr>
          <w:rFonts w:ascii="Times New Roman" w:hAnsi="Times New Roman" w:cs="Times New Roman"/>
          <w:sz w:val="20"/>
          <w:szCs w:val="20"/>
        </w:rPr>
        <w:t>Устроить обособленность крестьян в правах гражданских и личных...</w:t>
      </w:r>
      <w:r w:rsidR="0011636A">
        <w:rPr>
          <w:rFonts w:ascii="Times New Roman" w:hAnsi="Times New Roman" w:cs="Times New Roman"/>
          <w:sz w:val="20"/>
          <w:szCs w:val="20"/>
        </w:rPr>
        <w:t>».</w:t>
      </w:r>
    </w:p>
    <w:p w:rsidR="002F57C1" w:rsidRPr="002F57C1" w:rsidRDefault="002F57C1" w:rsidP="000E2F27">
      <w:pPr>
        <w:spacing w:after="0" w:line="240" w:lineRule="auto"/>
        <w:ind w:right="27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Сам Витте считал,</w:t>
      </w:r>
      <w:r w:rsidR="006F6BCE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 xml:space="preserve">что </w:t>
      </w:r>
      <w:r w:rsidR="0011636A">
        <w:rPr>
          <w:rFonts w:ascii="Times New Roman" w:hAnsi="Times New Roman" w:cs="Times New Roman"/>
          <w:sz w:val="20"/>
          <w:szCs w:val="20"/>
        </w:rPr>
        <w:t>«</w:t>
      </w:r>
      <w:r w:rsidRPr="002F57C1">
        <w:rPr>
          <w:rFonts w:ascii="Times New Roman" w:hAnsi="Times New Roman" w:cs="Times New Roman"/>
          <w:sz w:val="20"/>
          <w:szCs w:val="20"/>
        </w:rPr>
        <w:t>община является тормозом культуры и временное владение приводит к хищничеству</w:t>
      </w:r>
      <w:r w:rsidR="0011636A">
        <w:rPr>
          <w:rFonts w:ascii="Times New Roman" w:hAnsi="Times New Roman" w:cs="Times New Roman"/>
          <w:sz w:val="20"/>
          <w:szCs w:val="20"/>
        </w:rPr>
        <w:t>»</w:t>
      </w:r>
      <w:r w:rsidR="006F6BCE">
        <w:rPr>
          <w:rFonts w:ascii="Times New Roman" w:hAnsi="Times New Roman" w:cs="Times New Roman"/>
          <w:sz w:val="20"/>
          <w:szCs w:val="20"/>
        </w:rPr>
        <w:t xml:space="preserve"> </w:t>
      </w:r>
      <w:r w:rsidR="006F6BCE" w:rsidRPr="006F6BCE">
        <w:rPr>
          <w:rFonts w:ascii="Times New Roman" w:hAnsi="Times New Roman" w:cs="Times New Roman"/>
          <w:sz w:val="20"/>
          <w:szCs w:val="20"/>
        </w:rPr>
        <w:t>[6]</w:t>
      </w:r>
      <w:r w:rsidRPr="002F57C1">
        <w:rPr>
          <w:rFonts w:ascii="Times New Roman" w:hAnsi="Times New Roman" w:cs="Times New Roman"/>
          <w:sz w:val="20"/>
          <w:szCs w:val="20"/>
        </w:rPr>
        <w:t>.</w:t>
      </w:r>
    </w:p>
    <w:p w:rsidR="002F57C1" w:rsidRPr="002F57C1" w:rsidRDefault="002F57C1" w:rsidP="000E2F27">
      <w:pPr>
        <w:spacing w:after="0" w:line="240" w:lineRule="auto"/>
        <w:ind w:right="27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В результате работы особого совещания появились проекты пр</w:t>
      </w:r>
      <w:r w:rsidRPr="002F57C1">
        <w:rPr>
          <w:rFonts w:ascii="Times New Roman" w:hAnsi="Times New Roman" w:cs="Times New Roman"/>
          <w:sz w:val="20"/>
          <w:szCs w:val="20"/>
        </w:rPr>
        <w:t>о</w:t>
      </w:r>
      <w:r w:rsidRPr="002F57C1">
        <w:rPr>
          <w:rFonts w:ascii="Times New Roman" w:hAnsi="Times New Roman" w:cs="Times New Roman"/>
          <w:sz w:val="20"/>
          <w:szCs w:val="20"/>
        </w:rPr>
        <w:t>фессора Мигулина и главно</w:t>
      </w:r>
      <w:r w:rsidR="004D53A6">
        <w:rPr>
          <w:rFonts w:ascii="Times New Roman" w:hAnsi="Times New Roman" w:cs="Times New Roman"/>
          <w:sz w:val="20"/>
          <w:szCs w:val="20"/>
        </w:rPr>
        <w:t xml:space="preserve">го </w:t>
      </w:r>
      <w:r w:rsidRPr="002F57C1">
        <w:rPr>
          <w:rFonts w:ascii="Times New Roman" w:hAnsi="Times New Roman" w:cs="Times New Roman"/>
          <w:sz w:val="20"/>
          <w:szCs w:val="20"/>
        </w:rPr>
        <w:t>управляющего землеустройством и зе</w:t>
      </w:r>
      <w:r w:rsidRPr="002F57C1">
        <w:rPr>
          <w:rFonts w:ascii="Times New Roman" w:hAnsi="Times New Roman" w:cs="Times New Roman"/>
          <w:sz w:val="20"/>
          <w:szCs w:val="20"/>
        </w:rPr>
        <w:t>м</w:t>
      </w:r>
      <w:r w:rsidRPr="002F57C1">
        <w:rPr>
          <w:rFonts w:ascii="Times New Roman" w:hAnsi="Times New Roman" w:cs="Times New Roman"/>
          <w:sz w:val="20"/>
          <w:szCs w:val="20"/>
        </w:rPr>
        <w:t>леделием</w:t>
      </w:r>
      <w:r w:rsidR="00C22FE3" w:rsidRPr="00C22FE3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Н.</w:t>
      </w:r>
      <w:r w:rsidR="00C22FE3" w:rsidRPr="00C22FE3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Н.</w:t>
      </w:r>
      <w:r w:rsidR="00C22FE3" w:rsidRPr="00C22FE3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Кутлера.</w:t>
      </w:r>
      <w:r w:rsidR="006F6BCE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Хотя проект Мигулина об обязательном о</w:t>
      </w:r>
      <w:r w:rsidRPr="002F57C1">
        <w:rPr>
          <w:rFonts w:ascii="Times New Roman" w:hAnsi="Times New Roman" w:cs="Times New Roman"/>
          <w:sz w:val="20"/>
          <w:szCs w:val="20"/>
        </w:rPr>
        <w:t>т</w:t>
      </w:r>
      <w:r w:rsidRPr="002F57C1">
        <w:rPr>
          <w:rFonts w:ascii="Times New Roman" w:hAnsi="Times New Roman" w:cs="Times New Roman"/>
          <w:sz w:val="20"/>
          <w:szCs w:val="20"/>
        </w:rPr>
        <w:t xml:space="preserve">чуждении половины частновладельческих земель за выкуп </w:t>
      </w:r>
      <w:r w:rsidR="006F0950" w:rsidRPr="002F57C1">
        <w:rPr>
          <w:rFonts w:ascii="Times New Roman" w:hAnsi="Times New Roman" w:cs="Times New Roman"/>
          <w:sz w:val="20"/>
          <w:szCs w:val="20"/>
        </w:rPr>
        <w:t>был</w:t>
      </w:r>
      <w:r w:rsidRPr="002F57C1">
        <w:rPr>
          <w:rFonts w:ascii="Times New Roman" w:hAnsi="Times New Roman" w:cs="Times New Roman"/>
          <w:sz w:val="20"/>
          <w:szCs w:val="20"/>
        </w:rPr>
        <w:t xml:space="preserve"> о</w:t>
      </w:r>
      <w:r w:rsidRPr="002F57C1">
        <w:rPr>
          <w:rFonts w:ascii="Times New Roman" w:hAnsi="Times New Roman" w:cs="Times New Roman"/>
          <w:sz w:val="20"/>
          <w:szCs w:val="20"/>
        </w:rPr>
        <w:t>т</w:t>
      </w:r>
      <w:r w:rsidRPr="002F57C1">
        <w:rPr>
          <w:rFonts w:ascii="Times New Roman" w:hAnsi="Times New Roman" w:cs="Times New Roman"/>
          <w:sz w:val="20"/>
          <w:szCs w:val="20"/>
        </w:rPr>
        <w:t>вергнут,</w:t>
      </w:r>
      <w:r w:rsidR="006F6BCE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правительство 3 ноября 1905 года издало манифест об отмене выкупных платежей и приняло меры к расширению операций Крест</w:t>
      </w:r>
      <w:r w:rsidRPr="002F57C1">
        <w:rPr>
          <w:rFonts w:ascii="Times New Roman" w:hAnsi="Times New Roman" w:cs="Times New Roman"/>
          <w:sz w:val="20"/>
          <w:szCs w:val="20"/>
        </w:rPr>
        <w:t>ь</w:t>
      </w:r>
      <w:r w:rsidRPr="002F57C1">
        <w:rPr>
          <w:rFonts w:ascii="Times New Roman" w:hAnsi="Times New Roman" w:cs="Times New Roman"/>
          <w:sz w:val="20"/>
          <w:szCs w:val="20"/>
        </w:rPr>
        <w:t>янского банка по покупке помещичьих имений.</w:t>
      </w:r>
      <w:r w:rsidR="006F6BCE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Проект Кутлера был направлен также на обязательное отчуждение частновладельческих,</w:t>
      </w:r>
      <w:r w:rsidR="006F6BCE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 xml:space="preserve">казенных и удельных земель за </w:t>
      </w:r>
      <w:r w:rsidR="006F6BCE" w:rsidRPr="002F57C1">
        <w:rPr>
          <w:rFonts w:ascii="Times New Roman" w:hAnsi="Times New Roman" w:cs="Times New Roman"/>
          <w:sz w:val="20"/>
          <w:szCs w:val="20"/>
        </w:rPr>
        <w:t>вознаграждение</w:t>
      </w:r>
      <w:r w:rsidRPr="002F57C1">
        <w:rPr>
          <w:rFonts w:ascii="Times New Roman" w:hAnsi="Times New Roman" w:cs="Times New Roman"/>
          <w:sz w:val="20"/>
          <w:szCs w:val="20"/>
        </w:rPr>
        <w:t>,</w:t>
      </w:r>
      <w:r w:rsidR="006F6BCE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причем земли,</w:t>
      </w:r>
      <w:r w:rsidR="006F6BCE">
        <w:rPr>
          <w:rFonts w:ascii="Times New Roman" w:hAnsi="Times New Roman" w:cs="Times New Roman"/>
          <w:sz w:val="20"/>
          <w:szCs w:val="20"/>
        </w:rPr>
        <w:t xml:space="preserve"> с</w:t>
      </w:r>
      <w:r w:rsidRPr="002F57C1">
        <w:rPr>
          <w:rFonts w:ascii="Times New Roman" w:hAnsi="Times New Roman" w:cs="Times New Roman"/>
          <w:sz w:val="20"/>
          <w:szCs w:val="20"/>
        </w:rPr>
        <w:t>да</w:t>
      </w:r>
      <w:r w:rsidRPr="002F57C1">
        <w:rPr>
          <w:rFonts w:ascii="Times New Roman" w:hAnsi="Times New Roman" w:cs="Times New Roman"/>
          <w:sz w:val="20"/>
          <w:szCs w:val="20"/>
        </w:rPr>
        <w:t>ю</w:t>
      </w:r>
      <w:r w:rsidRPr="002F57C1">
        <w:rPr>
          <w:rFonts w:ascii="Times New Roman" w:hAnsi="Times New Roman" w:cs="Times New Roman"/>
          <w:sz w:val="20"/>
          <w:szCs w:val="20"/>
        </w:rPr>
        <w:t>щиеся в аренду,</w:t>
      </w:r>
      <w:r w:rsidR="006F6BCE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отчуждаются без всяких ограничений.</w:t>
      </w:r>
      <w:r w:rsidR="006F6BCE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Этот проект вызвал резкую оппозицию дворянства и был отвергнут.</w:t>
      </w:r>
    </w:p>
    <w:p w:rsidR="002F57C1" w:rsidRPr="002F57C1" w:rsidRDefault="002F57C1" w:rsidP="000E2F27">
      <w:pPr>
        <w:spacing w:after="0" w:line="240" w:lineRule="auto"/>
        <w:ind w:right="27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После этого Совет министров намечает ряд мероприятий в духе особого совещания.</w:t>
      </w:r>
      <w:r w:rsidR="006F6BCE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Ставка на разгром общины и укр</w:t>
      </w:r>
      <w:r w:rsidR="006F6BCE">
        <w:rPr>
          <w:rFonts w:ascii="Times New Roman" w:hAnsi="Times New Roman" w:cs="Times New Roman"/>
          <w:sz w:val="20"/>
          <w:szCs w:val="20"/>
        </w:rPr>
        <w:t>е</w:t>
      </w:r>
      <w:r w:rsidRPr="002F57C1">
        <w:rPr>
          <w:rFonts w:ascii="Times New Roman" w:hAnsi="Times New Roman" w:cs="Times New Roman"/>
          <w:sz w:val="20"/>
          <w:szCs w:val="20"/>
        </w:rPr>
        <w:t>пление частной собственности получает одобрение царя,</w:t>
      </w:r>
      <w:r w:rsidR="006F6BCE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и различные комиссии лишь оформляют новый курс.</w:t>
      </w:r>
      <w:r w:rsidR="006F6BCE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Комиссия при главном управлении землеус</w:t>
      </w:r>
      <w:r w:rsidRPr="002F57C1">
        <w:rPr>
          <w:rFonts w:ascii="Times New Roman" w:hAnsi="Times New Roman" w:cs="Times New Roman"/>
          <w:sz w:val="20"/>
          <w:szCs w:val="20"/>
        </w:rPr>
        <w:t>т</w:t>
      </w:r>
      <w:r w:rsidRPr="002F57C1">
        <w:rPr>
          <w:rFonts w:ascii="Times New Roman" w:hAnsi="Times New Roman" w:cs="Times New Roman"/>
          <w:sz w:val="20"/>
          <w:szCs w:val="20"/>
        </w:rPr>
        <w:t>ройства и земле</w:t>
      </w:r>
      <w:r w:rsidR="006F6BCE">
        <w:rPr>
          <w:rFonts w:ascii="Times New Roman" w:hAnsi="Times New Roman" w:cs="Times New Roman"/>
          <w:sz w:val="20"/>
          <w:szCs w:val="20"/>
        </w:rPr>
        <w:t>вла</w:t>
      </w:r>
      <w:r w:rsidRPr="002F57C1">
        <w:rPr>
          <w:rFonts w:ascii="Times New Roman" w:hAnsi="Times New Roman" w:cs="Times New Roman"/>
          <w:sz w:val="20"/>
          <w:szCs w:val="20"/>
        </w:rPr>
        <w:t>де</w:t>
      </w:r>
      <w:r w:rsidR="006F6BCE">
        <w:rPr>
          <w:rFonts w:ascii="Times New Roman" w:hAnsi="Times New Roman" w:cs="Times New Roman"/>
          <w:sz w:val="20"/>
          <w:szCs w:val="20"/>
        </w:rPr>
        <w:t>н</w:t>
      </w:r>
      <w:r w:rsidRPr="002F57C1">
        <w:rPr>
          <w:rFonts w:ascii="Times New Roman" w:hAnsi="Times New Roman" w:cs="Times New Roman"/>
          <w:sz w:val="20"/>
          <w:szCs w:val="20"/>
        </w:rPr>
        <w:t xml:space="preserve">ия подготовила указ </w:t>
      </w:r>
      <w:r w:rsidR="00C11C5A">
        <w:rPr>
          <w:rFonts w:ascii="Times New Roman" w:hAnsi="Times New Roman" w:cs="Times New Roman"/>
          <w:sz w:val="20"/>
          <w:szCs w:val="20"/>
        </w:rPr>
        <w:t xml:space="preserve">от </w:t>
      </w:r>
      <w:r w:rsidR="009B36F8">
        <w:rPr>
          <w:rFonts w:ascii="Times New Roman" w:hAnsi="Times New Roman" w:cs="Times New Roman"/>
          <w:sz w:val="20"/>
          <w:szCs w:val="20"/>
        </w:rPr>
        <w:t xml:space="preserve">4 марта </w:t>
      </w:r>
      <w:r w:rsidRPr="002F57C1">
        <w:rPr>
          <w:rFonts w:ascii="Times New Roman" w:hAnsi="Times New Roman" w:cs="Times New Roman"/>
          <w:sz w:val="20"/>
          <w:szCs w:val="20"/>
        </w:rPr>
        <w:t xml:space="preserve">1906 года </w:t>
      </w:r>
      <w:r w:rsidR="00C11C5A">
        <w:rPr>
          <w:rFonts w:ascii="Times New Roman" w:hAnsi="Times New Roman" w:cs="Times New Roman"/>
          <w:sz w:val="20"/>
          <w:szCs w:val="20"/>
        </w:rPr>
        <w:t>«</w:t>
      </w:r>
      <w:r w:rsidR="009B36F8">
        <w:rPr>
          <w:rFonts w:ascii="Times New Roman" w:hAnsi="Times New Roman" w:cs="Times New Roman"/>
          <w:sz w:val="20"/>
          <w:szCs w:val="20"/>
        </w:rPr>
        <w:t>О </w:t>
      </w:r>
      <w:r w:rsidRPr="002F57C1">
        <w:rPr>
          <w:rFonts w:ascii="Times New Roman" w:hAnsi="Times New Roman" w:cs="Times New Roman"/>
          <w:sz w:val="20"/>
          <w:szCs w:val="20"/>
        </w:rPr>
        <w:t>землеустроительных комиссиях</w:t>
      </w:r>
      <w:r w:rsidR="00C11C5A">
        <w:rPr>
          <w:rFonts w:ascii="Times New Roman" w:hAnsi="Times New Roman" w:cs="Times New Roman"/>
          <w:sz w:val="20"/>
          <w:szCs w:val="20"/>
        </w:rPr>
        <w:t>»</w:t>
      </w:r>
      <w:r w:rsidRPr="002F57C1">
        <w:rPr>
          <w:rFonts w:ascii="Times New Roman" w:hAnsi="Times New Roman" w:cs="Times New Roman"/>
          <w:sz w:val="20"/>
          <w:szCs w:val="20"/>
        </w:rPr>
        <w:t>.</w:t>
      </w:r>
      <w:r w:rsidR="00C22FE3" w:rsidRPr="00C22FE3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Особое совещание при мин</w:t>
      </w:r>
      <w:r w:rsidRPr="002F57C1">
        <w:rPr>
          <w:rFonts w:ascii="Times New Roman" w:hAnsi="Times New Roman" w:cs="Times New Roman"/>
          <w:sz w:val="20"/>
          <w:szCs w:val="20"/>
        </w:rPr>
        <w:t>и</w:t>
      </w:r>
      <w:r w:rsidRPr="002F57C1">
        <w:rPr>
          <w:rFonts w:ascii="Times New Roman" w:hAnsi="Times New Roman" w:cs="Times New Roman"/>
          <w:sz w:val="20"/>
          <w:szCs w:val="20"/>
        </w:rPr>
        <w:t>стерстве внутренних дел вырабатывает проект о свободном выходе из общины и закреплени</w:t>
      </w:r>
      <w:r w:rsidR="00C11C5A">
        <w:rPr>
          <w:rFonts w:ascii="Times New Roman" w:hAnsi="Times New Roman" w:cs="Times New Roman"/>
          <w:sz w:val="20"/>
          <w:szCs w:val="20"/>
        </w:rPr>
        <w:t>и</w:t>
      </w:r>
      <w:r w:rsidRPr="002F57C1">
        <w:rPr>
          <w:rFonts w:ascii="Times New Roman" w:hAnsi="Times New Roman" w:cs="Times New Roman"/>
          <w:sz w:val="20"/>
          <w:szCs w:val="20"/>
        </w:rPr>
        <w:t xml:space="preserve"> фактического землепользования в личную со</w:t>
      </w:r>
      <w:r w:rsidRPr="002F57C1">
        <w:rPr>
          <w:rFonts w:ascii="Times New Roman" w:hAnsi="Times New Roman" w:cs="Times New Roman"/>
          <w:sz w:val="20"/>
          <w:szCs w:val="20"/>
        </w:rPr>
        <w:t>б</w:t>
      </w:r>
      <w:r w:rsidRPr="002F57C1">
        <w:rPr>
          <w:rFonts w:ascii="Times New Roman" w:hAnsi="Times New Roman" w:cs="Times New Roman"/>
          <w:sz w:val="20"/>
          <w:szCs w:val="20"/>
        </w:rPr>
        <w:t>ственность.</w:t>
      </w:r>
      <w:r w:rsidR="006F6BCE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Подготовленные проекты по аграрному вопросу прав</w:t>
      </w:r>
      <w:r w:rsidRPr="002F57C1">
        <w:rPr>
          <w:rFonts w:ascii="Times New Roman" w:hAnsi="Times New Roman" w:cs="Times New Roman"/>
          <w:sz w:val="20"/>
          <w:szCs w:val="20"/>
        </w:rPr>
        <w:t>и</w:t>
      </w:r>
      <w:r w:rsidRPr="002F57C1">
        <w:rPr>
          <w:rFonts w:ascii="Times New Roman" w:hAnsi="Times New Roman" w:cs="Times New Roman"/>
          <w:sz w:val="20"/>
          <w:szCs w:val="20"/>
        </w:rPr>
        <w:t xml:space="preserve">тельства внесло в </w:t>
      </w:r>
      <w:r w:rsidRPr="002F57C1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2F57C1">
        <w:rPr>
          <w:rFonts w:ascii="Times New Roman" w:hAnsi="Times New Roman" w:cs="Times New Roman"/>
          <w:sz w:val="20"/>
          <w:szCs w:val="20"/>
        </w:rPr>
        <w:t xml:space="preserve"> Государственную думу.</w:t>
      </w:r>
      <w:r w:rsidR="006F6BCE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В думе эти проекты были встречены оппозиционно и не прошли.</w:t>
      </w:r>
      <w:r w:rsidR="006F6BCE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В этой оппозиции на полит</w:t>
      </w:r>
      <w:r w:rsidRPr="002F57C1">
        <w:rPr>
          <w:rFonts w:ascii="Times New Roman" w:hAnsi="Times New Roman" w:cs="Times New Roman"/>
          <w:sz w:val="20"/>
          <w:szCs w:val="20"/>
        </w:rPr>
        <w:t>и</w:t>
      </w:r>
      <w:r w:rsidRPr="002F57C1">
        <w:rPr>
          <w:rFonts w:ascii="Times New Roman" w:hAnsi="Times New Roman" w:cs="Times New Roman"/>
          <w:sz w:val="20"/>
          <w:szCs w:val="20"/>
        </w:rPr>
        <w:t>ческую авансцену вышел П.</w:t>
      </w:r>
      <w:r w:rsidR="006F6BCE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А.</w:t>
      </w:r>
      <w:r w:rsidR="006F6BCE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Столыпин,</w:t>
      </w:r>
      <w:r w:rsidR="006F6BCE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главным делом жизни к</w:t>
      </w:r>
      <w:r w:rsidRPr="002F57C1">
        <w:rPr>
          <w:rFonts w:ascii="Times New Roman" w:hAnsi="Times New Roman" w:cs="Times New Roman"/>
          <w:sz w:val="20"/>
          <w:szCs w:val="20"/>
        </w:rPr>
        <w:t>о</w:t>
      </w:r>
      <w:r w:rsidRPr="002F57C1">
        <w:rPr>
          <w:rFonts w:ascii="Times New Roman" w:hAnsi="Times New Roman" w:cs="Times New Roman"/>
          <w:sz w:val="20"/>
          <w:szCs w:val="20"/>
        </w:rPr>
        <w:t>торого стало проведение земельной реформы.</w:t>
      </w:r>
    </w:p>
    <w:p w:rsidR="00FB4284" w:rsidRDefault="00FB4284" w:rsidP="000E2F27">
      <w:pPr>
        <w:spacing w:after="0" w:line="240" w:lineRule="auto"/>
        <w:ind w:right="88" w:firstLine="284"/>
        <w:jc w:val="center"/>
        <w:rPr>
          <w:rFonts w:ascii="Times New Roman" w:hAnsi="Times New Roman" w:cs="Times New Roman"/>
          <w:sz w:val="20"/>
          <w:szCs w:val="20"/>
        </w:rPr>
      </w:pPr>
    </w:p>
    <w:p w:rsidR="00FB4284" w:rsidRDefault="00702C1D" w:rsidP="00F435EA">
      <w:pPr>
        <w:spacing w:after="0" w:line="238" w:lineRule="auto"/>
        <w:ind w:right="2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2.</w:t>
      </w:r>
      <w:r w:rsidR="002F57C1" w:rsidRPr="00FB4284">
        <w:rPr>
          <w:rFonts w:ascii="Times New Roman" w:hAnsi="Times New Roman" w:cs="Times New Roman"/>
          <w:b/>
          <w:sz w:val="20"/>
          <w:szCs w:val="20"/>
        </w:rPr>
        <w:t>2.</w:t>
      </w:r>
      <w:r w:rsidR="00FB4284" w:rsidRPr="00FB4284">
        <w:rPr>
          <w:rFonts w:ascii="Times New Roman" w:hAnsi="Times New Roman" w:cs="Times New Roman"/>
          <w:b/>
          <w:sz w:val="20"/>
          <w:szCs w:val="20"/>
        </w:rPr>
        <w:t xml:space="preserve"> Д</w:t>
      </w:r>
      <w:r w:rsidR="002F57C1" w:rsidRPr="00FB4284">
        <w:rPr>
          <w:rFonts w:ascii="Times New Roman" w:hAnsi="Times New Roman" w:cs="Times New Roman"/>
          <w:b/>
          <w:sz w:val="20"/>
          <w:szCs w:val="20"/>
        </w:rPr>
        <w:t>еятельность П.</w:t>
      </w:r>
      <w:r w:rsidR="00C11C5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F57C1" w:rsidRPr="00FB4284">
        <w:rPr>
          <w:rFonts w:ascii="Times New Roman" w:hAnsi="Times New Roman" w:cs="Times New Roman"/>
          <w:b/>
          <w:sz w:val="20"/>
          <w:szCs w:val="20"/>
        </w:rPr>
        <w:t>А.</w:t>
      </w:r>
      <w:r w:rsidR="00C11C5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F57C1" w:rsidRPr="00FB4284">
        <w:rPr>
          <w:rFonts w:ascii="Times New Roman" w:hAnsi="Times New Roman" w:cs="Times New Roman"/>
          <w:b/>
          <w:sz w:val="20"/>
          <w:szCs w:val="20"/>
        </w:rPr>
        <w:t xml:space="preserve">Столыпина по разработке новой </w:t>
      </w:r>
    </w:p>
    <w:p w:rsidR="002F57C1" w:rsidRDefault="002F57C1" w:rsidP="00F435EA">
      <w:pPr>
        <w:spacing w:after="0" w:line="238" w:lineRule="auto"/>
        <w:ind w:right="2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4284">
        <w:rPr>
          <w:rFonts w:ascii="Times New Roman" w:hAnsi="Times New Roman" w:cs="Times New Roman"/>
          <w:b/>
          <w:sz w:val="20"/>
          <w:szCs w:val="20"/>
        </w:rPr>
        <w:t>аграрной политики</w:t>
      </w:r>
    </w:p>
    <w:p w:rsidR="00FB4284" w:rsidRPr="00FB4284" w:rsidRDefault="00FB4284" w:rsidP="00F435EA">
      <w:pPr>
        <w:spacing w:after="0" w:line="238" w:lineRule="auto"/>
        <w:ind w:right="8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F57C1" w:rsidRPr="002F57C1" w:rsidRDefault="002F57C1" w:rsidP="00F435EA">
      <w:pPr>
        <w:spacing w:after="0" w:line="238" w:lineRule="auto"/>
        <w:ind w:right="27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Пётр Аркадьевич Столыпин родился 2</w:t>
      </w:r>
      <w:r w:rsidR="00FB4284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(15) апреля 1862 года в Дрездене.</w:t>
      </w:r>
      <w:r w:rsidR="00FB4284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Детство и юность провел в Литве.</w:t>
      </w:r>
      <w:r w:rsidR="00FB4284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 xml:space="preserve">После окончания в </w:t>
      </w:r>
      <w:r w:rsidR="009B36F8">
        <w:rPr>
          <w:rFonts w:ascii="Times New Roman" w:hAnsi="Times New Roman" w:cs="Times New Roman"/>
          <w:sz w:val="20"/>
          <w:szCs w:val="20"/>
        </w:rPr>
        <w:t>1881 </w:t>
      </w:r>
      <w:r w:rsidRPr="002F57C1">
        <w:rPr>
          <w:rFonts w:ascii="Times New Roman" w:hAnsi="Times New Roman" w:cs="Times New Roman"/>
          <w:sz w:val="20"/>
          <w:szCs w:val="20"/>
        </w:rPr>
        <w:t>году Виле</w:t>
      </w:r>
      <w:r w:rsidR="00FB4284">
        <w:rPr>
          <w:rFonts w:ascii="Times New Roman" w:hAnsi="Times New Roman" w:cs="Times New Roman"/>
          <w:sz w:val="20"/>
          <w:szCs w:val="20"/>
        </w:rPr>
        <w:t>н</w:t>
      </w:r>
      <w:r w:rsidRPr="002F57C1">
        <w:rPr>
          <w:rFonts w:ascii="Times New Roman" w:hAnsi="Times New Roman" w:cs="Times New Roman"/>
          <w:sz w:val="20"/>
          <w:szCs w:val="20"/>
        </w:rPr>
        <w:t>ской гимназии он поступил в Петербургский униве</w:t>
      </w:r>
      <w:r w:rsidRPr="002F57C1">
        <w:rPr>
          <w:rFonts w:ascii="Times New Roman" w:hAnsi="Times New Roman" w:cs="Times New Roman"/>
          <w:sz w:val="20"/>
          <w:szCs w:val="20"/>
        </w:rPr>
        <w:t>р</w:t>
      </w:r>
      <w:r w:rsidRPr="002F57C1">
        <w:rPr>
          <w:rFonts w:ascii="Times New Roman" w:hAnsi="Times New Roman" w:cs="Times New Roman"/>
          <w:sz w:val="20"/>
          <w:szCs w:val="20"/>
        </w:rPr>
        <w:t>ситет на физико-математический факультет.</w:t>
      </w:r>
      <w:r w:rsidR="00FB4284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В 1884 году он закончил университет.</w:t>
      </w:r>
      <w:r w:rsidR="00FB4284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Два года служи</w:t>
      </w:r>
      <w:r w:rsidR="006627B4">
        <w:rPr>
          <w:rFonts w:ascii="Times New Roman" w:hAnsi="Times New Roman" w:cs="Times New Roman"/>
          <w:sz w:val="20"/>
          <w:szCs w:val="20"/>
        </w:rPr>
        <w:t>л в Министерстве внутренних дел,</w:t>
      </w:r>
      <w:r w:rsidR="00FB4284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а з</w:t>
      </w:r>
      <w:r w:rsidRPr="002F57C1">
        <w:rPr>
          <w:rFonts w:ascii="Times New Roman" w:hAnsi="Times New Roman" w:cs="Times New Roman"/>
          <w:sz w:val="20"/>
          <w:szCs w:val="20"/>
        </w:rPr>
        <w:t>а</w:t>
      </w:r>
      <w:r w:rsidRPr="002F57C1">
        <w:rPr>
          <w:rFonts w:ascii="Times New Roman" w:hAnsi="Times New Roman" w:cs="Times New Roman"/>
          <w:sz w:val="20"/>
          <w:szCs w:val="20"/>
        </w:rPr>
        <w:t>тем в соответствии со склонностями был причислен к Министерству земледелия и государственных имуществ.</w:t>
      </w:r>
      <w:r w:rsidR="00FB4284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Это было время становл</w:t>
      </w:r>
      <w:r w:rsidRPr="002F57C1">
        <w:rPr>
          <w:rFonts w:ascii="Times New Roman" w:hAnsi="Times New Roman" w:cs="Times New Roman"/>
          <w:sz w:val="20"/>
          <w:szCs w:val="20"/>
        </w:rPr>
        <w:t>е</w:t>
      </w:r>
      <w:r w:rsidRPr="002F57C1">
        <w:rPr>
          <w:rFonts w:ascii="Times New Roman" w:hAnsi="Times New Roman" w:cs="Times New Roman"/>
          <w:sz w:val="20"/>
          <w:szCs w:val="20"/>
        </w:rPr>
        <w:t xml:space="preserve">ния во всей стране </w:t>
      </w:r>
      <w:r w:rsidR="006627B4">
        <w:rPr>
          <w:rFonts w:ascii="Times New Roman" w:hAnsi="Times New Roman" w:cs="Times New Roman"/>
          <w:sz w:val="20"/>
          <w:szCs w:val="20"/>
        </w:rPr>
        <w:t xml:space="preserve">земств – органов </w:t>
      </w:r>
      <w:r w:rsidRPr="002F57C1">
        <w:rPr>
          <w:rFonts w:ascii="Times New Roman" w:hAnsi="Times New Roman" w:cs="Times New Roman"/>
          <w:sz w:val="20"/>
          <w:szCs w:val="20"/>
        </w:rPr>
        <w:t>самоуправления,</w:t>
      </w:r>
      <w:r w:rsidR="00FB4284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органов русского государственного творчества.</w:t>
      </w:r>
      <w:r w:rsidR="00FB4284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Возникшие после реформы</w:t>
      </w:r>
      <w:r w:rsidR="00FB4284">
        <w:rPr>
          <w:rFonts w:ascii="Times New Roman" w:hAnsi="Times New Roman" w:cs="Times New Roman"/>
          <w:sz w:val="20"/>
          <w:szCs w:val="20"/>
        </w:rPr>
        <w:t xml:space="preserve"> (</w:t>
      </w:r>
      <w:r w:rsidRPr="002F57C1">
        <w:rPr>
          <w:rFonts w:ascii="Times New Roman" w:hAnsi="Times New Roman" w:cs="Times New Roman"/>
          <w:sz w:val="20"/>
          <w:szCs w:val="20"/>
        </w:rPr>
        <w:t>в 1864 году</w:t>
      </w:r>
      <w:r w:rsidR="00FB4284">
        <w:rPr>
          <w:rFonts w:ascii="Times New Roman" w:hAnsi="Times New Roman" w:cs="Times New Roman"/>
          <w:sz w:val="20"/>
          <w:szCs w:val="20"/>
        </w:rPr>
        <w:t xml:space="preserve">) </w:t>
      </w:r>
      <w:r w:rsidRPr="002F57C1">
        <w:rPr>
          <w:rFonts w:ascii="Times New Roman" w:hAnsi="Times New Roman" w:cs="Times New Roman"/>
          <w:sz w:val="20"/>
          <w:szCs w:val="20"/>
        </w:rPr>
        <w:t>земства стали главной опорой реформатора</w:t>
      </w:r>
      <w:r w:rsidR="00FB4284">
        <w:rPr>
          <w:rFonts w:ascii="Times New Roman" w:hAnsi="Times New Roman" w:cs="Times New Roman"/>
          <w:sz w:val="20"/>
          <w:szCs w:val="20"/>
        </w:rPr>
        <w:t xml:space="preserve"> </w:t>
      </w:r>
      <w:r w:rsidR="00FB4284" w:rsidRPr="00FB4284">
        <w:rPr>
          <w:rFonts w:ascii="Times New Roman" w:hAnsi="Times New Roman" w:cs="Times New Roman"/>
          <w:sz w:val="20"/>
          <w:szCs w:val="20"/>
        </w:rPr>
        <w:t>[15]</w:t>
      </w:r>
      <w:r w:rsidRPr="002F57C1">
        <w:rPr>
          <w:rFonts w:ascii="Times New Roman" w:hAnsi="Times New Roman" w:cs="Times New Roman"/>
          <w:sz w:val="20"/>
          <w:szCs w:val="20"/>
        </w:rPr>
        <w:t>.</w:t>
      </w:r>
    </w:p>
    <w:p w:rsidR="002F57C1" w:rsidRPr="002F57C1" w:rsidRDefault="002F57C1" w:rsidP="00F435EA">
      <w:pPr>
        <w:spacing w:after="0" w:line="238" w:lineRule="auto"/>
        <w:ind w:right="27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С работой земств западных губерний Петр Аркадьевич познак</w:t>
      </w:r>
      <w:r w:rsidRPr="002F57C1">
        <w:rPr>
          <w:rFonts w:ascii="Times New Roman" w:hAnsi="Times New Roman" w:cs="Times New Roman"/>
          <w:sz w:val="20"/>
          <w:szCs w:val="20"/>
        </w:rPr>
        <w:t>о</w:t>
      </w:r>
      <w:r w:rsidRPr="002F57C1">
        <w:rPr>
          <w:rFonts w:ascii="Times New Roman" w:hAnsi="Times New Roman" w:cs="Times New Roman"/>
          <w:sz w:val="20"/>
          <w:szCs w:val="20"/>
        </w:rPr>
        <w:t xml:space="preserve">мился в </w:t>
      </w:r>
      <w:r w:rsidR="00FB4284">
        <w:rPr>
          <w:rFonts w:ascii="Times New Roman" w:hAnsi="Times New Roman" w:cs="Times New Roman"/>
          <w:sz w:val="20"/>
          <w:szCs w:val="20"/>
        </w:rPr>
        <w:t>К</w:t>
      </w:r>
      <w:r w:rsidRPr="002F57C1">
        <w:rPr>
          <w:rFonts w:ascii="Times New Roman" w:hAnsi="Times New Roman" w:cs="Times New Roman"/>
          <w:sz w:val="20"/>
          <w:szCs w:val="20"/>
        </w:rPr>
        <w:t>овно и Гродно.</w:t>
      </w:r>
      <w:r w:rsidR="00FB4284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В конце века он станови</w:t>
      </w:r>
      <w:r w:rsidR="006627B4">
        <w:rPr>
          <w:rFonts w:ascii="Times New Roman" w:hAnsi="Times New Roman" w:cs="Times New Roman"/>
          <w:sz w:val="20"/>
          <w:szCs w:val="20"/>
        </w:rPr>
        <w:t>т</w:t>
      </w:r>
      <w:r w:rsidRPr="002F57C1">
        <w:rPr>
          <w:rFonts w:ascii="Times New Roman" w:hAnsi="Times New Roman" w:cs="Times New Roman"/>
          <w:sz w:val="20"/>
          <w:szCs w:val="20"/>
        </w:rPr>
        <w:t>ся Ковенским уез</w:t>
      </w:r>
      <w:r w:rsidRPr="002F57C1">
        <w:rPr>
          <w:rFonts w:ascii="Times New Roman" w:hAnsi="Times New Roman" w:cs="Times New Roman"/>
          <w:sz w:val="20"/>
          <w:szCs w:val="20"/>
        </w:rPr>
        <w:t>д</w:t>
      </w:r>
      <w:r w:rsidRPr="002F57C1">
        <w:rPr>
          <w:rFonts w:ascii="Times New Roman" w:hAnsi="Times New Roman" w:cs="Times New Roman"/>
          <w:sz w:val="20"/>
          <w:szCs w:val="20"/>
        </w:rPr>
        <w:t>ным предводителем дворянства и одновременно председателем К</w:t>
      </w:r>
      <w:r w:rsidRPr="002F57C1">
        <w:rPr>
          <w:rFonts w:ascii="Times New Roman" w:hAnsi="Times New Roman" w:cs="Times New Roman"/>
          <w:sz w:val="20"/>
          <w:szCs w:val="20"/>
        </w:rPr>
        <w:t>о</w:t>
      </w:r>
      <w:r w:rsidRPr="002F57C1">
        <w:rPr>
          <w:rFonts w:ascii="Times New Roman" w:hAnsi="Times New Roman" w:cs="Times New Roman"/>
          <w:sz w:val="20"/>
          <w:szCs w:val="20"/>
        </w:rPr>
        <w:t xml:space="preserve">венского съезда мировых </w:t>
      </w:r>
      <w:r w:rsidR="006627B4">
        <w:rPr>
          <w:rFonts w:ascii="Times New Roman" w:hAnsi="Times New Roman" w:cs="Times New Roman"/>
          <w:sz w:val="20"/>
          <w:szCs w:val="20"/>
        </w:rPr>
        <w:t xml:space="preserve">посредников – выборных </w:t>
      </w:r>
      <w:r w:rsidRPr="002F57C1">
        <w:rPr>
          <w:rFonts w:ascii="Times New Roman" w:hAnsi="Times New Roman" w:cs="Times New Roman"/>
          <w:sz w:val="20"/>
          <w:szCs w:val="20"/>
        </w:rPr>
        <w:t>судей в земельных и имущественных вопросах.</w:t>
      </w:r>
      <w:r w:rsidR="00AC06CA">
        <w:rPr>
          <w:rFonts w:ascii="Times New Roman" w:hAnsi="Times New Roman" w:cs="Times New Roman"/>
          <w:sz w:val="20"/>
          <w:szCs w:val="20"/>
        </w:rPr>
        <w:t xml:space="preserve"> В</w:t>
      </w:r>
      <w:r w:rsidRPr="002F57C1">
        <w:rPr>
          <w:rFonts w:ascii="Times New Roman" w:hAnsi="Times New Roman" w:cs="Times New Roman"/>
          <w:sz w:val="20"/>
          <w:szCs w:val="20"/>
        </w:rPr>
        <w:t xml:space="preserve"> 1899 году </w:t>
      </w:r>
      <w:r w:rsidR="00AC06CA" w:rsidRPr="002F57C1">
        <w:rPr>
          <w:rFonts w:ascii="Times New Roman" w:hAnsi="Times New Roman" w:cs="Times New Roman"/>
          <w:sz w:val="20"/>
          <w:szCs w:val="20"/>
        </w:rPr>
        <w:t xml:space="preserve">П.А.Столыпин </w:t>
      </w:r>
      <w:r w:rsidRPr="002F57C1">
        <w:rPr>
          <w:rFonts w:ascii="Times New Roman" w:hAnsi="Times New Roman" w:cs="Times New Roman"/>
          <w:sz w:val="20"/>
          <w:szCs w:val="20"/>
        </w:rPr>
        <w:t>был избран предводителем дворянства и почетным мировым судьей,</w:t>
      </w:r>
      <w:r w:rsidR="00AC06CA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 xml:space="preserve">через </w:t>
      </w:r>
      <w:r w:rsidR="006627B4">
        <w:rPr>
          <w:rFonts w:ascii="Times New Roman" w:hAnsi="Times New Roman" w:cs="Times New Roman"/>
          <w:sz w:val="20"/>
          <w:szCs w:val="20"/>
        </w:rPr>
        <w:t xml:space="preserve">год – Гродненским </w:t>
      </w:r>
      <w:r w:rsidRPr="002F57C1">
        <w:rPr>
          <w:rFonts w:ascii="Times New Roman" w:hAnsi="Times New Roman" w:cs="Times New Roman"/>
          <w:sz w:val="20"/>
          <w:szCs w:val="20"/>
        </w:rPr>
        <w:t>губернатором,</w:t>
      </w:r>
      <w:r w:rsidR="00AC06CA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 xml:space="preserve">ещё через три </w:t>
      </w:r>
      <w:r w:rsidR="00AC06CA">
        <w:rPr>
          <w:rFonts w:ascii="Times New Roman" w:hAnsi="Times New Roman" w:cs="Times New Roman"/>
          <w:sz w:val="20"/>
          <w:szCs w:val="20"/>
        </w:rPr>
        <w:t>–</w:t>
      </w:r>
      <w:r w:rsidRPr="002F57C1">
        <w:rPr>
          <w:rFonts w:ascii="Times New Roman" w:hAnsi="Times New Roman" w:cs="Times New Roman"/>
          <w:sz w:val="20"/>
          <w:szCs w:val="20"/>
        </w:rPr>
        <w:t xml:space="preserve"> </w:t>
      </w:r>
      <w:r w:rsidR="00AC06CA">
        <w:rPr>
          <w:rFonts w:ascii="Times New Roman" w:hAnsi="Times New Roman" w:cs="Times New Roman"/>
          <w:sz w:val="20"/>
          <w:szCs w:val="20"/>
        </w:rPr>
        <w:t>С</w:t>
      </w:r>
      <w:r w:rsidRPr="002F57C1">
        <w:rPr>
          <w:rFonts w:ascii="Times New Roman" w:hAnsi="Times New Roman" w:cs="Times New Roman"/>
          <w:sz w:val="20"/>
          <w:szCs w:val="20"/>
        </w:rPr>
        <w:t>аратовским</w:t>
      </w:r>
      <w:r w:rsidR="00AC06CA">
        <w:rPr>
          <w:rFonts w:ascii="Times New Roman" w:hAnsi="Times New Roman" w:cs="Times New Roman"/>
          <w:sz w:val="20"/>
          <w:szCs w:val="20"/>
        </w:rPr>
        <w:t xml:space="preserve"> </w:t>
      </w:r>
      <w:r w:rsidR="00AC06CA" w:rsidRPr="00AC06CA">
        <w:rPr>
          <w:rFonts w:ascii="Times New Roman" w:hAnsi="Times New Roman" w:cs="Times New Roman"/>
          <w:sz w:val="20"/>
          <w:szCs w:val="20"/>
        </w:rPr>
        <w:t>[8]</w:t>
      </w:r>
      <w:r w:rsidRPr="002F57C1">
        <w:rPr>
          <w:rFonts w:ascii="Times New Roman" w:hAnsi="Times New Roman" w:cs="Times New Roman"/>
          <w:sz w:val="20"/>
          <w:szCs w:val="20"/>
        </w:rPr>
        <w:t>.</w:t>
      </w:r>
    </w:p>
    <w:p w:rsidR="002F57C1" w:rsidRPr="002F57C1" w:rsidRDefault="002F57C1" w:rsidP="00F435EA">
      <w:pPr>
        <w:spacing w:after="0" w:line="238" w:lineRule="auto"/>
        <w:ind w:right="27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В Ковно он впервые увидел разительную пропасть между общи</w:t>
      </w:r>
      <w:r w:rsidRPr="002F57C1">
        <w:rPr>
          <w:rFonts w:ascii="Times New Roman" w:hAnsi="Times New Roman" w:cs="Times New Roman"/>
          <w:sz w:val="20"/>
          <w:szCs w:val="20"/>
        </w:rPr>
        <w:t>н</w:t>
      </w:r>
      <w:r w:rsidRPr="002F57C1">
        <w:rPr>
          <w:rFonts w:ascii="Times New Roman" w:hAnsi="Times New Roman" w:cs="Times New Roman"/>
          <w:sz w:val="20"/>
          <w:szCs w:val="20"/>
        </w:rPr>
        <w:t xml:space="preserve">ными крестьянами </w:t>
      </w:r>
      <w:r w:rsidR="00AC06CA">
        <w:rPr>
          <w:rFonts w:ascii="Times New Roman" w:hAnsi="Times New Roman" w:cs="Times New Roman"/>
          <w:sz w:val="20"/>
          <w:szCs w:val="20"/>
        </w:rPr>
        <w:t>В</w:t>
      </w:r>
      <w:r w:rsidRPr="002F57C1">
        <w:rPr>
          <w:rFonts w:ascii="Times New Roman" w:hAnsi="Times New Roman" w:cs="Times New Roman"/>
          <w:sz w:val="20"/>
          <w:szCs w:val="20"/>
        </w:rPr>
        <w:t>еликороссии и хут</w:t>
      </w:r>
      <w:r w:rsidR="00AC06CA">
        <w:rPr>
          <w:rFonts w:ascii="Times New Roman" w:hAnsi="Times New Roman" w:cs="Times New Roman"/>
          <w:sz w:val="20"/>
          <w:szCs w:val="20"/>
        </w:rPr>
        <w:t>о</w:t>
      </w:r>
      <w:r w:rsidRPr="002F57C1">
        <w:rPr>
          <w:rFonts w:ascii="Times New Roman" w:hAnsi="Times New Roman" w:cs="Times New Roman"/>
          <w:sz w:val="20"/>
          <w:szCs w:val="20"/>
        </w:rPr>
        <w:t>рянами западных областей.</w:t>
      </w:r>
    </w:p>
    <w:p w:rsidR="002F57C1" w:rsidRPr="002F57C1" w:rsidRDefault="002F57C1" w:rsidP="00F435EA">
      <w:pPr>
        <w:spacing w:after="0" w:line="238" w:lineRule="auto"/>
        <w:ind w:right="27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Когда в 1904 году Столыпин занимает</w:t>
      </w:r>
      <w:r w:rsidR="00AC06CA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пост губернатора в Сарат</w:t>
      </w:r>
      <w:r w:rsidRPr="002F57C1">
        <w:rPr>
          <w:rFonts w:ascii="Times New Roman" w:hAnsi="Times New Roman" w:cs="Times New Roman"/>
          <w:sz w:val="20"/>
          <w:szCs w:val="20"/>
        </w:rPr>
        <w:t>о</w:t>
      </w:r>
      <w:r w:rsidRPr="002F57C1">
        <w:rPr>
          <w:rFonts w:ascii="Times New Roman" w:hAnsi="Times New Roman" w:cs="Times New Roman"/>
          <w:sz w:val="20"/>
          <w:szCs w:val="20"/>
        </w:rPr>
        <w:t>ве,</w:t>
      </w:r>
      <w:r w:rsidR="00AC06CA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все преимущества хуторского хозяйства становятся ему еще более очевидн</w:t>
      </w:r>
      <w:r w:rsidR="00AC06CA">
        <w:rPr>
          <w:rFonts w:ascii="Times New Roman" w:hAnsi="Times New Roman" w:cs="Times New Roman"/>
          <w:sz w:val="20"/>
          <w:szCs w:val="20"/>
        </w:rPr>
        <w:t>ыми</w:t>
      </w:r>
      <w:r w:rsidRPr="002F57C1">
        <w:rPr>
          <w:rFonts w:ascii="Times New Roman" w:hAnsi="Times New Roman" w:cs="Times New Roman"/>
          <w:sz w:val="20"/>
          <w:szCs w:val="20"/>
        </w:rPr>
        <w:t>.</w:t>
      </w:r>
      <w:r w:rsidR="00AC06CA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В апреле 1906 года П.</w:t>
      </w:r>
      <w:r w:rsidR="009B36F8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А.</w:t>
      </w:r>
      <w:r w:rsidR="009B36F8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Столыпин возглавил Мин</w:t>
      </w:r>
      <w:r w:rsidRPr="002F57C1">
        <w:rPr>
          <w:rFonts w:ascii="Times New Roman" w:hAnsi="Times New Roman" w:cs="Times New Roman"/>
          <w:sz w:val="20"/>
          <w:szCs w:val="20"/>
        </w:rPr>
        <w:t>и</w:t>
      </w:r>
      <w:r w:rsidRPr="002F57C1">
        <w:rPr>
          <w:rFonts w:ascii="Times New Roman" w:hAnsi="Times New Roman" w:cs="Times New Roman"/>
          <w:sz w:val="20"/>
          <w:szCs w:val="20"/>
        </w:rPr>
        <w:t>стерство внутренних дел.</w:t>
      </w:r>
      <w:r w:rsidR="00AC06CA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 xml:space="preserve">А в июле 1906 года последовал высочайший </w:t>
      </w:r>
      <w:r w:rsidR="00AC06CA">
        <w:rPr>
          <w:rFonts w:ascii="Times New Roman" w:hAnsi="Times New Roman" w:cs="Times New Roman"/>
          <w:sz w:val="20"/>
          <w:szCs w:val="20"/>
        </w:rPr>
        <w:t xml:space="preserve">царский </w:t>
      </w:r>
      <w:r w:rsidRPr="002F57C1">
        <w:rPr>
          <w:rFonts w:ascii="Times New Roman" w:hAnsi="Times New Roman" w:cs="Times New Roman"/>
          <w:sz w:val="20"/>
          <w:szCs w:val="20"/>
        </w:rPr>
        <w:t>указ,</w:t>
      </w:r>
      <w:r w:rsidR="00AC06CA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согласно которому 44-летний Петр Аркадьевич стан</w:t>
      </w:r>
      <w:r w:rsidRPr="002F57C1">
        <w:rPr>
          <w:rFonts w:ascii="Times New Roman" w:hAnsi="Times New Roman" w:cs="Times New Roman"/>
          <w:sz w:val="20"/>
          <w:szCs w:val="20"/>
        </w:rPr>
        <w:t>о</w:t>
      </w:r>
      <w:r w:rsidRPr="002F57C1">
        <w:rPr>
          <w:rFonts w:ascii="Times New Roman" w:hAnsi="Times New Roman" w:cs="Times New Roman"/>
          <w:sz w:val="20"/>
          <w:szCs w:val="20"/>
        </w:rPr>
        <w:t>вится премьер-министром России,</w:t>
      </w:r>
      <w:r w:rsidR="00AC06CA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совмещая этот пост с полученным ранее.</w:t>
      </w:r>
      <w:r w:rsidR="00AC06CA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 xml:space="preserve">Новый премьер </w:t>
      </w:r>
      <w:r w:rsidR="00AC06CA" w:rsidRPr="002F57C1">
        <w:rPr>
          <w:rFonts w:ascii="Times New Roman" w:hAnsi="Times New Roman" w:cs="Times New Roman"/>
          <w:sz w:val="20"/>
          <w:szCs w:val="20"/>
        </w:rPr>
        <w:t xml:space="preserve">в государственной политике </w:t>
      </w:r>
      <w:r w:rsidRPr="002F57C1">
        <w:rPr>
          <w:rFonts w:ascii="Times New Roman" w:hAnsi="Times New Roman" w:cs="Times New Roman"/>
          <w:sz w:val="20"/>
          <w:szCs w:val="20"/>
        </w:rPr>
        <w:t xml:space="preserve">делает ставку на опору государства </w:t>
      </w:r>
      <w:r w:rsidR="00AC06CA">
        <w:rPr>
          <w:rFonts w:ascii="Times New Roman" w:hAnsi="Times New Roman" w:cs="Times New Roman"/>
          <w:sz w:val="20"/>
          <w:szCs w:val="20"/>
        </w:rPr>
        <w:t>–</w:t>
      </w:r>
      <w:r w:rsidRPr="002F57C1">
        <w:rPr>
          <w:rFonts w:ascii="Times New Roman" w:hAnsi="Times New Roman" w:cs="Times New Roman"/>
          <w:sz w:val="20"/>
          <w:szCs w:val="20"/>
        </w:rPr>
        <w:t xml:space="preserve"> крестьян</w:t>
      </w:r>
      <w:r w:rsidR="004D53A6">
        <w:rPr>
          <w:rFonts w:ascii="Times New Roman" w:hAnsi="Times New Roman" w:cs="Times New Roman"/>
          <w:sz w:val="20"/>
          <w:szCs w:val="20"/>
        </w:rPr>
        <w:t>ства</w:t>
      </w:r>
      <w:r w:rsidR="00AC06CA">
        <w:rPr>
          <w:rFonts w:ascii="Times New Roman" w:hAnsi="Times New Roman" w:cs="Times New Roman"/>
          <w:sz w:val="20"/>
          <w:szCs w:val="20"/>
        </w:rPr>
        <w:t>,</w:t>
      </w:r>
      <w:r w:rsidRPr="002F57C1">
        <w:rPr>
          <w:rFonts w:ascii="Times New Roman" w:hAnsi="Times New Roman" w:cs="Times New Roman"/>
          <w:sz w:val="20"/>
          <w:szCs w:val="20"/>
        </w:rPr>
        <w:t xml:space="preserve"> на сеятеля добра и хранителя земли.</w:t>
      </w:r>
      <w:r w:rsidR="00AC06CA">
        <w:rPr>
          <w:rFonts w:ascii="Times New Roman" w:hAnsi="Times New Roman" w:cs="Times New Roman"/>
          <w:sz w:val="20"/>
          <w:szCs w:val="20"/>
        </w:rPr>
        <w:t xml:space="preserve"> </w:t>
      </w:r>
      <w:r w:rsidR="00064304">
        <w:rPr>
          <w:rFonts w:ascii="Times New Roman" w:hAnsi="Times New Roman" w:cs="Times New Roman"/>
          <w:sz w:val="20"/>
          <w:szCs w:val="20"/>
        </w:rPr>
        <w:t>«</w:t>
      </w:r>
      <w:r w:rsidRPr="002F57C1">
        <w:rPr>
          <w:rFonts w:ascii="Times New Roman" w:hAnsi="Times New Roman" w:cs="Times New Roman"/>
          <w:sz w:val="20"/>
          <w:szCs w:val="20"/>
        </w:rPr>
        <w:t>Поднять нашу обнищавшую,</w:t>
      </w:r>
      <w:r w:rsidR="00AC06CA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нашу слабую,</w:t>
      </w:r>
      <w:r w:rsidR="00AC06CA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 xml:space="preserve">нашу </w:t>
      </w:r>
      <w:r w:rsidR="00064304">
        <w:rPr>
          <w:rFonts w:ascii="Times New Roman" w:hAnsi="Times New Roman" w:cs="Times New Roman"/>
          <w:sz w:val="20"/>
          <w:szCs w:val="20"/>
        </w:rPr>
        <w:t>истощенную зе</w:t>
      </w:r>
      <w:r w:rsidR="00064304">
        <w:rPr>
          <w:rFonts w:ascii="Times New Roman" w:hAnsi="Times New Roman" w:cs="Times New Roman"/>
          <w:sz w:val="20"/>
          <w:szCs w:val="20"/>
        </w:rPr>
        <w:t>м</w:t>
      </w:r>
      <w:r w:rsidR="009B36F8">
        <w:rPr>
          <w:rFonts w:ascii="Times New Roman" w:hAnsi="Times New Roman" w:cs="Times New Roman"/>
          <w:sz w:val="20"/>
          <w:szCs w:val="20"/>
        </w:rPr>
        <w:t xml:space="preserve">лю!» – взывает </w:t>
      </w:r>
      <w:r w:rsidR="00064304">
        <w:rPr>
          <w:rFonts w:ascii="Times New Roman" w:hAnsi="Times New Roman" w:cs="Times New Roman"/>
          <w:sz w:val="20"/>
          <w:szCs w:val="20"/>
        </w:rPr>
        <w:t>к депутатам думы Столыпин.</w:t>
      </w:r>
    </w:p>
    <w:p w:rsidR="002F57C1" w:rsidRPr="002F57C1" w:rsidRDefault="002F57C1" w:rsidP="00F435EA">
      <w:pPr>
        <w:spacing w:after="0" w:line="238" w:lineRule="auto"/>
        <w:ind w:right="27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Молодой,</w:t>
      </w:r>
      <w:r w:rsidR="00AC06CA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статный,</w:t>
      </w:r>
      <w:r w:rsidR="00AC06CA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с характером необычайно решительным и в</w:t>
      </w:r>
      <w:r w:rsidRPr="002F57C1">
        <w:rPr>
          <w:rFonts w:ascii="Times New Roman" w:hAnsi="Times New Roman" w:cs="Times New Roman"/>
          <w:sz w:val="20"/>
          <w:szCs w:val="20"/>
        </w:rPr>
        <w:t>ы</w:t>
      </w:r>
      <w:r w:rsidRPr="002F57C1">
        <w:rPr>
          <w:rFonts w:ascii="Times New Roman" w:hAnsi="Times New Roman" w:cs="Times New Roman"/>
          <w:sz w:val="20"/>
          <w:szCs w:val="20"/>
        </w:rPr>
        <w:t>держанным,</w:t>
      </w:r>
      <w:r w:rsidR="00AC06CA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чуждый кичливости,</w:t>
      </w:r>
      <w:r w:rsidR="00AC06CA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блестящий оратор,</w:t>
      </w:r>
      <w:r w:rsidR="00AC06CA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Столыпин сразу же стал инициатором и проводником реформ и законоположений,</w:t>
      </w:r>
      <w:r w:rsidR="00AC06CA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п</w:t>
      </w:r>
      <w:r w:rsidRPr="002F57C1">
        <w:rPr>
          <w:rFonts w:ascii="Times New Roman" w:hAnsi="Times New Roman" w:cs="Times New Roman"/>
          <w:sz w:val="20"/>
          <w:szCs w:val="20"/>
        </w:rPr>
        <w:t>о</w:t>
      </w:r>
      <w:r w:rsidRPr="002F57C1">
        <w:rPr>
          <w:rFonts w:ascii="Times New Roman" w:hAnsi="Times New Roman" w:cs="Times New Roman"/>
          <w:sz w:val="20"/>
          <w:szCs w:val="20"/>
        </w:rPr>
        <w:t>учительность и рез</w:t>
      </w:r>
      <w:r w:rsidR="00AC06CA">
        <w:rPr>
          <w:rFonts w:ascii="Times New Roman" w:hAnsi="Times New Roman" w:cs="Times New Roman"/>
          <w:sz w:val="20"/>
          <w:szCs w:val="20"/>
        </w:rPr>
        <w:t>у</w:t>
      </w:r>
      <w:r w:rsidRPr="002F57C1">
        <w:rPr>
          <w:rFonts w:ascii="Times New Roman" w:hAnsi="Times New Roman" w:cs="Times New Roman"/>
          <w:sz w:val="20"/>
          <w:szCs w:val="20"/>
        </w:rPr>
        <w:t>льтативность которых поражают и сегодня.</w:t>
      </w:r>
    </w:p>
    <w:p w:rsidR="002F57C1" w:rsidRPr="002F57C1" w:rsidRDefault="002F57C1" w:rsidP="00F435EA">
      <w:pPr>
        <w:spacing w:after="0" w:line="238" w:lineRule="auto"/>
        <w:ind w:right="27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Главным делом его жизни стала земельная реформа,</w:t>
      </w:r>
      <w:r w:rsidR="0041467A">
        <w:rPr>
          <w:rFonts w:ascii="Times New Roman" w:hAnsi="Times New Roman" w:cs="Times New Roman"/>
          <w:sz w:val="20"/>
          <w:szCs w:val="20"/>
        </w:rPr>
        <w:t xml:space="preserve"> </w:t>
      </w:r>
      <w:r w:rsidR="0041467A" w:rsidRPr="002F57C1">
        <w:rPr>
          <w:rFonts w:ascii="Times New Roman" w:hAnsi="Times New Roman" w:cs="Times New Roman"/>
          <w:sz w:val="20"/>
          <w:szCs w:val="20"/>
        </w:rPr>
        <w:t>ст</w:t>
      </w:r>
      <w:r w:rsidR="0041467A">
        <w:rPr>
          <w:rFonts w:ascii="Times New Roman" w:hAnsi="Times New Roman" w:cs="Times New Roman"/>
          <w:sz w:val="20"/>
          <w:szCs w:val="20"/>
        </w:rPr>
        <w:t>ои</w:t>
      </w:r>
      <w:r w:rsidR="0041467A" w:rsidRPr="002F57C1">
        <w:rPr>
          <w:rFonts w:ascii="Times New Roman" w:hAnsi="Times New Roman" w:cs="Times New Roman"/>
          <w:sz w:val="20"/>
          <w:szCs w:val="20"/>
        </w:rPr>
        <w:t xml:space="preserve">вшая ему </w:t>
      </w:r>
      <w:r w:rsidRPr="002F57C1">
        <w:rPr>
          <w:rFonts w:ascii="Times New Roman" w:hAnsi="Times New Roman" w:cs="Times New Roman"/>
          <w:sz w:val="20"/>
          <w:szCs w:val="20"/>
        </w:rPr>
        <w:t>жизни,</w:t>
      </w:r>
      <w:r w:rsidR="0041467A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 xml:space="preserve">но давшая </w:t>
      </w:r>
      <w:r w:rsidR="0041467A">
        <w:rPr>
          <w:rFonts w:ascii="Times New Roman" w:hAnsi="Times New Roman" w:cs="Times New Roman"/>
          <w:sz w:val="20"/>
          <w:szCs w:val="20"/>
        </w:rPr>
        <w:t xml:space="preserve">ему </w:t>
      </w:r>
      <w:r w:rsidRPr="002F57C1">
        <w:rPr>
          <w:rFonts w:ascii="Times New Roman" w:hAnsi="Times New Roman" w:cs="Times New Roman"/>
          <w:sz w:val="20"/>
          <w:szCs w:val="20"/>
        </w:rPr>
        <w:t>всемирную и в</w:t>
      </w:r>
      <w:r w:rsidR="0041467A">
        <w:rPr>
          <w:rFonts w:ascii="Times New Roman" w:hAnsi="Times New Roman" w:cs="Times New Roman"/>
          <w:sz w:val="20"/>
          <w:szCs w:val="20"/>
        </w:rPr>
        <w:t>ековую</w:t>
      </w:r>
      <w:r w:rsidRPr="002F57C1">
        <w:rPr>
          <w:rFonts w:ascii="Times New Roman" w:hAnsi="Times New Roman" w:cs="Times New Roman"/>
          <w:sz w:val="20"/>
          <w:szCs w:val="20"/>
        </w:rPr>
        <w:t xml:space="preserve"> известность.</w:t>
      </w:r>
    </w:p>
    <w:p w:rsidR="002F57C1" w:rsidRPr="002F57C1" w:rsidRDefault="002F57C1" w:rsidP="00F435EA">
      <w:pPr>
        <w:spacing w:after="0" w:line="238" w:lineRule="auto"/>
        <w:ind w:right="27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К 1905 году в распоряжении крестьян в Европейской России нах</w:t>
      </w:r>
      <w:r w:rsidRPr="002F57C1">
        <w:rPr>
          <w:rFonts w:ascii="Times New Roman" w:hAnsi="Times New Roman" w:cs="Times New Roman"/>
          <w:sz w:val="20"/>
          <w:szCs w:val="20"/>
        </w:rPr>
        <w:t>о</w:t>
      </w:r>
      <w:r w:rsidRPr="002F57C1">
        <w:rPr>
          <w:rFonts w:ascii="Times New Roman" w:hAnsi="Times New Roman" w:cs="Times New Roman"/>
          <w:sz w:val="20"/>
          <w:szCs w:val="20"/>
        </w:rPr>
        <w:t>дилась лишь треть пахотных земель.</w:t>
      </w:r>
      <w:r w:rsidR="00F76044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П.</w:t>
      </w:r>
      <w:r w:rsidR="009B36F8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А.</w:t>
      </w:r>
      <w:r w:rsidR="009B36F8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Столыпин</w:t>
      </w:r>
      <w:r w:rsidR="00F76044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вместе</w:t>
      </w:r>
      <w:r w:rsidR="00F76044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с</w:t>
      </w:r>
      <w:r w:rsidR="009B36F8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lastRenderedPageBreak/>
        <w:t>А.</w:t>
      </w:r>
      <w:r w:rsidR="009B36F8">
        <w:rPr>
          <w:rFonts w:ascii="Times New Roman" w:hAnsi="Times New Roman" w:cs="Times New Roman"/>
          <w:sz w:val="20"/>
          <w:szCs w:val="20"/>
        </w:rPr>
        <w:t> </w:t>
      </w:r>
      <w:r w:rsidRPr="002F57C1">
        <w:rPr>
          <w:rFonts w:ascii="Times New Roman" w:hAnsi="Times New Roman" w:cs="Times New Roman"/>
          <w:sz w:val="20"/>
          <w:szCs w:val="20"/>
        </w:rPr>
        <w:t>В.</w:t>
      </w:r>
      <w:r w:rsidR="009B36F8">
        <w:rPr>
          <w:rFonts w:ascii="Times New Roman" w:hAnsi="Times New Roman" w:cs="Times New Roman"/>
          <w:sz w:val="20"/>
          <w:szCs w:val="20"/>
        </w:rPr>
        <w:t> </w:t>
      </w:r>
      <w:r w:rsidRPr="002F57C1">
        <w:rPr>
          <w:rFonts w:ascii="Times New Roman" w:hAnsi="Times New Roman" w:cs="Times New Roman"/>
          <w:sz w:val="20"/>
          <w:szCs w:val="20"/>
        </w:rPr>
        <w:t>Криво</w:t>
      </w:r>
      <w:r w:rsidR="0041467A">
        <w:rPr>
          <w:rFonts w:ascii="Times New Roman" w:hAnsi="Times New Roman" w:cs="Times New Roman"/>
          <w:sz w:val="20"/>
          <w:szCs w:val="20"/>
        </w:rPr>
        <w:t>шеи</w:t>
      </w:r>
      <w:r w:rsidRPr="002F57C1">
        <w:rPr>
          <w:rFonts w:ascii="Times New Roman" w:hAnsi="Times New Roman" w:cs="Times New Roman"/>
          <w:sz w:val="20"/>
          <w:szCs w:val="20"/>
        </w:rPr>
        <w:t>ным (ведающим сельским хозяйством) готовит закон о выходе крестьян из общины на хутора и отруба,</w:t>
      </w:r>
      <w:r w:rsidR="0041467A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о предоставлении кредитов для покупки земель через крестьянский банк,</w:t>
      </w:r>
      <w:r w:rsidR="0041467A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обсуждает все возможные последствия,</w:t>
      </w:r>
      <w:r w:rsidR="0041467A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все плюсы и минусы предстоящего неизбе</w:t>
      </w:r>
      <w:r w:rsidRPr="002F57C1">
        <w:rPr>
          <w:rFonts w:ascii="Times New Roman" w:hAnsi="Times New Roman" w:cs="Times New Roman"/>
          <w:sz w:val="20"/>
          <w:szCs w:val="20"/>
        </w:rPr>
        <w:t>ж</w:t>
      </w:r>
      <w:r w:rsidRPr="002F57C1">
        <w:rPr>
          <w:rFonts w:ascii="Times New Roman" w:hAnsi="Times New Roman" w:cs="Times New Roman"/>
          <w:sz w:val="20"/>
          <w:szCs w:val="20"/>
        </w:rPr>
        <w:t>ного переселения крестьян из густонаселенных,</w:t>
      </w:r>
      <w:r w:rsidR="0041467A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а значит</w:t>
      </w:r>
      <w:r w:rsidR="0041467A">
        <w:rPr>
          <w:rFonts w:ascii="Times New Roman" w:hAnsi="Times New Roman" w:cs="Times New Roman"/>
          <w:sz w:val="20"/>
          <w:szCs w:val="20"/>
        </w:rPr>
        <w:t>,</w:t>
      </w:r>
      <w:r w:rsidRPr="002F57C1">
        <w:rPr>
          <w:rFonts w:ascii="Times New Roman" w:hAnsi="Times New Roman" w:cs="Times New Roman"/>
          <w:sz w:val="20"/>
          <w:szCs w:val="20"/>
        </w:rPr>
        <w:t xml:space="preserve"> и малоз</w:t>
      </w:r>
      <w:r w:rsidRPr="002F57C1">
        <w:rPr>
          <w:rFonts w:ascii="Times New Roman" w:hAnsi="Times New Roman" w:cs="Times New Roman"/>
          <w:sz w:val="20"/>
          <w:szCs w:val="20"/>
        </w:rPr>
        <w:t>е</w:t>
      </w:r>
      <w:r w:rsidRPr="002F57C1">
        <w:rPr>
          <w:rFonts w:ascii="Times New Roman" w:hAnsi="Times New Roman" w:cs="Times New Roman"/>
          <w:sz w:val="20"/>
          <w:szCs w:val="20"/>
        </w:rPr>
        <w:t>мельных районов</w:t>
      </w:r>
      <w:r w:rsidR="0041467A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 xml:space="preserve">на пахотные земли Сибири и </w:t>
      </w:r>
      <w:r w:rsidR="00F76044">
        <w:rPr>
          <w:rFonts w:ascii="Times New Roman" w:hAnsi="Times New Roman" w:cs="Times New Roman"/>
          <w:sz w:val="20"/>
          <w:szCs w:val="20"/>
        </w:rPr>
        <w:t>П</w:t>
      </w:r>
      <w:r w:rsidRPr="002F57C1">
        <w:rPr>
          <w:rFonts w:ascii="Times New Roman" w:hAnsi="Times New Roman" w:cs="Times New Roman"/>
          <w:sz w:val="20"/>
          <w:szCs w:val="20"/>
        </w:rPr>
        <w:t>риморья.</w:t>
      </w:r>
    </w:p>
    <w:p w:rsidR="002F57C1" w:rsidRPr="002F57C1" w:rsidRDefault="002F57C1" w:rsidP="00F435EA">
      <w:pPr>
        <w:spacing w:after="0" w:line="238" w:lineRule="auto"/>
        <w:ind w:right="27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Реформа оказывалась предприятием очень дорогим для государс</w:t>
      </w:r>
      <w:r w:rsidRPr="002F57C1">
        <w:rPr>
          <w:rFonts w:ascii="Times New Roman" w:hAnsi="Times New Roman" w:cs="Times New Roman"/>
          <w:sz w:val="20"/>
          <w:szCs w:val="20"/>
        </w:rPr>
        <w:t>т</w:t>
      </w:r>
      <w:r w:rsidRPr="002F57C1">
        <w:rPr>
          <w:rFonts w:ascii="Times New Roman" w:hAnsi="Times New Roman" w:cs="Times New Roman"/>
          <w:sz w:val="20"/>
          <w:szCs w:val="20"/>
        </w:rPr>
        <w:t>ва,</w:t>
      </w:r>
      <w:r w:rsidR="0041467A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но и это не смущает Столыпина.</w:t>
      </w:r>
      <w:r w:rsidR="0041467A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За раскрепощение народа должны платить все слои населения и вернуть свой долг крестьянину,</w:t>
      </w:r>
      <w:r w:rsidR="00174DA4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ко</w:t>
      </w:r>
      <w:r w:rsidRPr="002F57C1">
        <w:rPr>
          <w:rFonts w:ascii="Times New Roman" w:hAnsi="Times New Roman" w:cs="Times New Roman"/>
          <w:sz w:val="20"/>
          <w:szCs w:val="20"/>
        </w:rPr>
        <w:t>р</w:t>
      </w:r>
      <w:r w:rsidRPr="002F57C1">
        <w:rPr>
          <w:rFonts w:ascii="Times New Roman" w:hAnsi="Times New Roman" w:cs="Times New Roman"/>
          <w:sz w:val="20"/>
          <w:szCs w:val="20"/>
        </w:rPr>
        <w:t>мильцу</w:t>
      </w:r>
      <w:r w:rsidR="00174DA4">
        <w:rPr>
          <w:rFonts w:ascii="Times New Roman" w:hAnsi="Times New Roman" w:cs="Times New Roman"/>
          <w:sz w:val="20"/>
          <w:szCs w:val="20"/>
        </w:rPr>
        <w:t>. Д</w:t>
      </w:r>
      <w:r w:rsidRPr="002F57C1">
        <w:rPr>
          <w:rFonts w:ascii="Times New Roman" w:hAnsi="Times New Roman" w:cs="Times New Roman"/>
          <w:sz w:val="20"/>
          <w:szCs w:val="20"/>
        </w:rPr>
        <w:t>ля этого Столыпин высокие налоги равномерно распредел</w:t>
      </w:r>
      <w:r w:rsidRPr="002F57C1">
        <w:rPr>
          <w:rFonts w:ascii="Times New Roman" w:hAnsi="Times New Roman" w:cs="Times New Roman"/>
          <w:sz w:val="20"/>
          <w:szCs w:val="20"/>
        </w:rPr>
        <w:t>я</w:t>
      </w:r>
      <w:r w:rsidRPr="002F57C1">
        <w:rPr>
          <w:rFonts w:ascii="Times New Roman" w:hAnsi="Times New Roman" w:cs="Times New Roman"/>
          <w:sz w:val="20"/>
          <w:szCs w:val="20"/>
        </w:rPr>
        <w:t>ет на все общество,</w:t>
      </w:r>
      <w:r w:rsidR="00174DA4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чтобы не одни только крестьяне вытягивали стр</w:t>
      </w:r>
      <w:r w:rsidRPr="002F57C1">
        <w:rPr>
          <w:rFonts w:ascii="Times New Roman" w:hAnsi="Times New Roman" w:cs="Times New Roman"/>
          <w:sz w:val="20"/>
          <w:szCs w:val="20"/>
        </w:rPr>
        <w:t>а</w:t>
      </w:r>
      <w:r w:rsidRPr="002F57C1">
        <w:rPr>
          <w:rFonts w:ascii="Times New Roman" w:hAnsi="Times New Roman" w:cs="Times New Roman"/>
          <w:sz w:val="20"/>
          <w:szCs w:val="20"/>
        </w:rPr>
        <w:t>ну из кризиса.</w:t>
      </w:r>
    </w:p>
    <w:p w:rsidR="002F57C1" w:rsidRPr="002F57C1" w:rsidRDefault="002F57C1" w:rsidP="00F435EA">
      <w:pPr>
        <w:spacing w:after="0" w:line="238" w:lineRule="auto"/>
        <w:ind w:right="27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 xml:space="preserve">В марте 1907 года собирается </w:t>
      </w:r>
      <w:r w:rsidRPr="002F57C1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2F57C1">
        <w:rPr>
          <w:rFonts w:ascii="Times New Roman" w:hAnsi="Times New Roman" w:cs="Times New Roman"/>
          <w:sz w:val="20"/>
          <w:szCs w:val="20"/>
        </w:rPr>
        <w:t xml:space="preserve"> </w:t>
      </w:r>
      <w:r w:rsidR="00F76044">
        <w:rPr>
          <w:rFonts w:ascii="Times New Roman" w:hAnsi="Times New Roman" w:cs="Times New Roman"/>
          <w:sz w:val="20"/>
          <w:szCs w:val="20"/>
        </w:rPr>
        <w:t>Д</w:t>
      </w:r>
      <w:r w:rsidRPr="002F57C1">
        <w:rPr>
          <w:rFonts w:ascii="Times New Roman" w:hAnsi="Times New Roman" w:cs="Times New Roman"/>
          <w:sz w:val="20"/>
          <w:szCs w:val="20"/>
        </w:rPr>
        <w:t>ума,</w:t>
      </w:r>
      <w:r w:rsidR="00174DA4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и Столыпин объясняет деп</w:t>
      </w:r>
      <w:r w:rsidRPr="002F57C1">
        <w:rPr>
          <w:rFonts w:ascii="Times New Roman" w:hAnsi="Times New Roman" w:cs="Times New Roman"/>
          <w:sz w:val="20"/>
          <w:szCs w:val="20"/>
        </w:rPr>
        <w:t>у</w:t>
      </w:r>
      <w:r w:rsidRPr="002F57C1">
        <w:rPr>
          <w:rFonts w:ascii="Times New Roman" w:hAnsi="Times New Roman" w:cs="Times New Roman"/>
          <w:sz w:val="20"/>
          <w:szCs w:val="20"/>
        </w:rPr>
        <w:t>татам суть земельной реформы и задачи правительства.</w:t>
      </w:r>
      <w:r w:rsidR="00174DA4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Свою нравс</w:t>
      </w:r>
      <w:r w:rsidRPr="002F57C1">
        <w:rPr>
          <w:rFonts w:ascii="Times New Roman" w:hAnsi="Times New Roman" w:cs="Times New Roman"/>
          <w:sz w:val="20"/>
          <w:szCs w:val="20"/>
        </w:rPr>
        <w:t>т</w:t>
      </w:r>
      <w:r w:rsidRPr="002F57C1">
        <w:rPr>
          <w:rFonts w:ascii="Times New Roman" w:hAnsi="Times New Roman" w:cs="Times New Roman"/>
          <w:sz w:val="20"/>
          <w:szCs w:val="20"/>
        </w:rPr>
        <w:t xml:space="preserve">венную обязанность Петр Аркадьевич видит в необходимости </w:t>
      </w:r>
      <w:r w:rsidR="00F76044">
        <w:rPr>
          <w:rFonts w:ascii="Times New Roman" w:hAnsi="Times New Roman" w:cs="Times New Roman"/>
          <w:sz w:val="20"/>
          <w:szCs w:val="20"/>
        </w:rPr>
        <w:t>«</w:t>
      </w:r>
      <w:r w:rsidRPr="002F57C1">
        <w:rPr>
          <w:rFonts w:ascii="Times New Roman" w:hAnsi="Times New Roman" w:cs="Times New Roman"/>
          <w:sz w:val="20"/>
          <w:szCs w:val="20"/>
        </w:rPr>
        <w:t>ук</w:t>
      </w:r>
      <w:r w:rsidRPr="002F57C1">
        <w:rPr>
          <w:rFonts w:ascii="Times New Roman" w:hAnsi="Times New Roman" w:cs="Times New Roman"/>
          <w:sz w:val="20"/>
          <w:szCs w:val="20"/>
        </w:rPr>
        <w:t>а</w:t>
      </w:r>
      <w:r w:rsidRPr="002F57C1">
        <w:rPr>
          <w:rFonts w:ascii="Times New Roman" w:hAnsi="Times New Roman" w:cs="Times New Roman"/>
          <w:sz w:val="20"/>
          <w:szCs w:val="20"/>
        </w:rPr>
        <w:t>зать крестьянам законный выход из нужд</w:t>
      </w:r>
      <w:r w:rsidR="004D53A6">
        <w:rPr>
          <w:rFonts w:ascii="Times New Roman" w:hAnsi="Times New Roman" w:cs="Times New Roman"/>
          <w:sz w:val="20"/>
          <w:szCs w:val="20"/>
        </w:rPr>
        <w:t>ы</w:t>
      </w:r>
      <w:r w:rsidRPr="002F57C1">
        <w:rPr>
          <w:rFonts w:ascii="Times New Roman" w:hAnsi="Times New Roman" w:cs="Times New Roman"/>
          <w:sz w:val="20"/>
          <w:szCs w:val="20"/>
        </w:rPr>
        <w:t>...</w:t>
      </w:r>
      <w:r w:rsidR="00174DA4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Необходимо дать во</w:t>
      </w:r>
      <w:r w:rsidRPr="002F57C1">
        <w:rPr>
          <w:rFonts w:ascii="Times New Roman" w:hAnsi="Times New Roman" w:cs="Times New Roman"/>
          <w:sz w:val="20"/>
          <w:szCs w:val="20"/>
        </w:rPr>
        <w:t>з</w:t>
      </w:r>
      <w:r w:rsidRPr="002F57C1">
        <w:rPr>
          <w:rFonts w:ascii="Times New Roman" w:hAnsi="Times New Roman" w:cs="Times New Roman"/>
          <w:sz w:val="20"/>
          <w:szCs w:val="20"/>
        </w:rPr>
        <w:t>можность способному,</w:t>
      </w:r>
      <w:r w:rsidR="00174DA4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трудолюбивому крестьянину,</w:t>
      </w:r>
      <w:r w:rsidR="00174DA4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то есть сол</w:t>
      </w:r>
      <w:r w:rsidR="00174DA4">
        <w:rPr>
          <w:rFonts w:ascii="Times New Roman" w:hAnsi="Times New Roman" w:cs="Times New Roman"/>
          <w:sz w:val="20"/>
          <w:szCs w:val="20"/>
        </w:rPr>
        <w:t>и</w:t>
      </w:r>
      <w:r w:rsidRPr="002F57C1">
        <w:rPr>
          <w:rFonts w:ascii="Times New Roman" w:hAnsi="Times New Roman" w:cs="Times New Roman"/>
          <w:sz w:val="20"/>
          <w:szCs w:val="20"/>
        </w:rPr>
        <w:t xml:space="preserve"> зе</w:t>
      </w:r>
      <w:r w:rsidRPr="002F57C1">
        <w:rPr>
          <w:rFonts w:ascii="Times New Roman" w:hAnsi="Times New Roman" w:cs="Times New Roman"/>
          <w:sz w:val="20"/>
          <w:szCs w:val="20"/>
        </w:rPr>
        <w:t>м</w:t>
      </w:r>
      <w:r w:rsidRPr="002F57C1">
        <w:rPr>
          <w:rFonts w:ascii="Times New Roman" w:hAnsi="Times New Roman" w:cs="Times New Roman"/>
          <w:sz w:val="20"/>
          <w:szCs w:val="20"/>
        </w:rPr>
        <w:t>ли русской,</w:t>
      </w:r>
      <w:r w:rsidR="00174DA4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освободиться от тех тисков,</w:t>
      </w:r>
      <w:r w:rsidR="00174DA4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от тех теперешних условий жизни,</w:t>
      </w:r>
      <w:r w:rsidR="00174DA4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в которых он в настоящее время находится.</w:t>
      </w:r>
      <w:r w:rsidR="00174DA4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Надо дать ему во</w:t>
      </w:r>
      <w:r w:rsidRPr="002F57C1">
        <w:rPr>
          <w:rFonts w:ascii="Times New Roman" w:hAnsi="Times New Roman" w:cs="Times New Roman"/>
          <w:sz w:val="20"/>
          <w:szCs w:val="20"/>
        </w:rPr>
        <w:t>з</w:t>
      </w:r>
      <w:r w:rsidRPr="002F57C1">
        <w:rPr>
          <w:rFonts w:ascii="Times New Roman" w:hAnsi="Times New Roman" w:cs="Times New Roman"/>
          <w:sz w:val="20"/>
          <w:szCs w:val="20"/>
        </w:rPr>
        <w:t>можность укрепить за собой плоды своих трудов и предоставить их в неот</w:t>
      </w:r>
      <w:r w:rsidR="00174DA4">
        <w:rPr>
          <w:rFonts w:ascii="Times New Roman" w:hAnsi="Times New Roman" w:cs="Times New Roman"/>
          <w:sz w:val="20"/>
          <w:szCs w:val="20"/>
        </w:rPr>
        <w:t>ъ</w:t>
      </w:r>
      <w:r w:rsidRPr="002F57C1">
        <w:rPr>
          <w:rFonts w:ascii="Times New Roman" w:hAnsi="Times New Roman" w:cs="Times New Roman"/>
          <w:sz w:val="20"/>
          <w:szCs w:val="20"/>
        </w:rPr>
        <w:t>емлемую собственность</w:t>
      </w:r>
      <w:r w:rsidR="00F76044">
        <w:rPr>
          <w:rFonts w:ascii="Times New Roman" w:hAnsi="Times New Roman" w:cs="Times New Roman"/>
          <w:sz w:val="20"/>
          <w:szCs w:val="20"/>
        </w:rPr>
        <w:t>»</w:t>
      </w:r>
      <w:r w:rsidR="00174DA4">
        <w:rPr>
          <w:rFonts w:ascii="Times New Roman" w:hAnsi="Times New Roman" w:cs="Times New Roman"/>
          <w:sz w:val="20"/>
          <w:szCs w:val="20"/>
        </w:rPr>
        <w:t xml:space="preserve"> </w:t>
      </w:r>
      <w:r w:rsidR="00174DA4" w:rsidRPr="00174DA4">
        <w:rPr>
          <w:rFonts w:ascii="Times New Roman" w:hAnsi="Times New Roman" w:cs="Times New Roman"/>
          <w:sz w:val="20"/>
          <w:szCs w:val="20"/>
        </w:rPr>
        <w:t xml:space="preserve">[20, </w:t>
      </w:r>
      <w:r w:rsidR="00174DA4">
        <w:rPr>
          <w:rFonts w:ascii="Times New Roman" w:hAnsi="Times New Roman" w:cs="Times New Roman"/>
          <w:sz w:val="20"/>
          <w:szCs w:val="20"/>
        </w:rPr>
        <w:t>с.</w:t>
      </w:r>
      <w:r w:rsidR="00F435EA">
        <w:rPr>
          <w:rFonts w:ascii="Times New Roman" w:hAnsi="Times New Roman" w:cs="Times New Roman"/>
          <w:sz w:val="20"/>
          <w:szCs w:val="20"/>
        </w:rPr>
        <w:t xml:space="preserve"> </w:t>
      </w:r>
      <w:r w:rsidR="00174DA4">
        <w:rPr>
          <w:rFonts w:ascii="Times New Roman" w:hAnsi="Times New Roman" w:cs="Times New Roman"/>
          <w:sz w:val="20"/>
          <w:szCs w:val="20"/>
        </w:rPr>
        <w:t>47</w:t>
      </w:r>
      <w:r w:rsidR="00174DA4" w:rsidRPr="00174DA4">
        <w:rPr>
          <w:rFonts w:ascii="Times New Roman" w:hAnsi="Times New Roman" w:cs="Times New Roman"/>
          <w:sz w:val="20"/>
          <w:szCs w:val="20"/>
        </w:rPr>
        <w:t>]</w:t>
      </w:r>
      <w:r w:rsidRPr="002F57C1">
        <w:rPr>
          <w:rFonts w:ascii="Times New Roman" w:hAnsi="Times New Roman" w:cs="Times New Roman"/>
          <w:sz w:val="20"/>
          <w:szCs w:val="20"/>
        </w:rPr>
        <w:t>.</w:t>
      </w:r>
    </w:p>
    <w:p w:rsidR="002F57C1" w:rsidRPr="00174DA4" w:rsidRDefault="00F76044" w:rsidP="00F435EA">
      <w:pPr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2F57C1" w:rsidRPr="002F57C1">
        <w:rPr>
          <w:rFonts w:ascii="Times New Roman" w:hAnsi="Times New Roman" w:cs="Times New Roman"/>
          <w:sz w:val="20"/>
          <w:szCs w:val="20"/>
        </w:rPr>
        <w:t xml:space="preserve">Пусть собственность </w:t>
      </w:r>
      <w:r w:rsidR="00174DA4">
        <w:rPr>
          <w:rFonts w:ascii="Times New Roman" w:hAnsi="Times New Roman" w:cs="Times New Roman"/>
          <w:sz w:val="20"/>
          <w:szCs w:val="20"/>
        </w:rPr>
        <w:t xml:space="preserve">эта </w:t>
      </w:r>
      <w:r w:rsidR="002F57C1" w:rsidRPr="002F57C1">
        <w:rPr>
          <w:rFonts w:ascii="Times New Roman" w:hAnsi="Times New Roman" w:cs="Times New Roman"/>
          <w:sz w:val="20"/>
          <w:szCs w:val="20"/>
        </w:rPr>
        <w:t>будет общая там,</w:t>
      </w:r>
      <w:r w:rsidR="00174DA4">
        <w:rPr>
          <w:rFonts w:ascii="Times New Roman" w:hAnsi="Times New Roman" w:cs="Times New Roman"/>
          <w:sz w:val="20"/>
          <w:szCs w:val="20"/>
        </w:rPr>
        <w:t xml:space="preserve"> </w:t>
      </w:r>
      <w:r w:rsidR="002F57C1" w:rsidRPr="002F57C1">
        <w:rPr>
          <w:rFonts w:ascii="Times New Roman" w:hAnsi="Times New Roman" w:cs="Times New Roman"/>
          <w:sz w:val="20"/>
          <w:szCs w:val="20"/>
        </w:rPr>
        <w:t>где община е</w:t>
      </w:r>
      <w:r w:rsidR="00174DA4">
        <w:rPr>
          <w:rFonts w:ascii="Times New Roman" w:hAnsi="Times New Roman" w:cs="Times New Roman"/>
          <w:sz w:val="20"/>
          <w:szCs w:val="20"/>
        </w:rPr>
        <w:t>щ</w:t>
      </w:r>
      <w:r w:rsidR="002F57C1" w:rsidRPr="002F57C1">
        <w:rPr>
          <w:rFonts w:ascii="Times New Roman" w:hAnsi="Times New Roman" w:cs="Times New Roman"/>
          <w:sz w:val="20"/>
          <w:szCs w:val="20"/>
        </w:rPr>
        <w:t>ё не о</w:t>
      </w:r>
      <w:r w:rsidR="002F57C1" w:rsidRPr="002F57C1">
        <w:rPr>
          <w:rFonts w:ascii="Times New Roman" w:hAnsi="Times New Roman" w:cs="Times New Roman"/>
          <w:sz w:val="20"/>
          <w:szCs w:val="20"/>
        </w:rPr>
        <w:t>т</w:t>
      </w:r>
      <w:r w:rsidR="002F57C1" w:rsidRPr="002F57C1">
        <w:rPr>
          <w:rFonts w:ascii="Times New Roman" w:hAnsi="Times New Roman" w:cs="Times New Roman"/>
          <w:sz w:val="20"/>
          <w:szCs w:val="20"/>
        </w:rPr>
        <w:t>жила,</w:t>
      </w:r>
      <w:r w:rsidR="00174DA4">
        <w:rPr>
          <w:rFonts w:ascii="Times New Roman" w:hAnsi="Times New Roman" w:cs="Times New Roman"/>
          <w:sz w:val="20"/>
          <w:szCs w:val="20"/>
        </w:rPr>
        <w:t xml:space="preserve"> </w:t>
      </w:r>
      <w:r w:rsidR="002F57C1" w:rsidRPr="002F57C1">
        <w:rPr>
          <w:rFonts w:ascii="Times New Roman" w:hAnsi="Times New Roman" w:cs="Times New Roman"/>
          <w:sz w:val="20"/>
          <w:szCs w:val="20"/>
        </w:rPr>
        <w:t>пусть она будет подворн</w:t>
      </w:r>
      <w:r w:rsidR="00174DA4">
        <w:rPr>
          <w:rFonts w:ascii="Times New Roman" w:hAnsi="Times New Roman" w:cs="Times New Roman"/>
          <w:sz w:val="20"/>
          <w:szCs w:val="20"/>
        </w:rPr>
        <w:t>ая</w:t>
      </w:r>
      <w:r w:rsidR="002F57C1" w:rsidRPr="002F57C1">
        <w:rPr>
          <w:rFonts w:ascii="Times New Roman" w:hAnsi="Times New Roman" w:cs="Times New Roman"/>
          <w:sz w:val="20"/>
          <w:szCs w:val="20"/>
        </w:rPr>
        <w:t xml:space="preserve"> там,</w:t>
      </w:r>
      <w:r w:rsidR="00174DA4">
        <w:rPr>
          <w:rFonts w:ascii="Times New Roman" w:hAnsi="Times New Roman" w:cs="Times New Roman"/>
          <w:sz w:val="20"/>
          <w:szCs w:val="20"/>
        </w:rPr>
        <w:t xml:space="preserve"> </w:t>
      </w:r>
      <w:r w:rsidR="002F57C1" w:rsidRPr="002F57C1">
        <w:rPr>
          <w:rFonts w:ascii="Times New Roman" w:hAnsi="Times New Roman" w:cs="Times New Roman"/>
          <w:sz w:val="20"/>
          <w:szCs w:val="20"/>
        </w:rPr>
        <w:t>где община уже нежизненна,</w:t>
      </w:r>
      <w:r w:rsidR="00174DA4">
        <w:rPr>
          <w:rFonts w:ascii="Times New Roman" w:hAnsi="Times New Roman" w:cs="Times New Roman"/>
          <w:sz w:val="20"/>
          <w:szCs w:val="20"/>
        </w:rPr>
        <w:t xml:space="preserve"> </w:t>
      </w:r>
      <w:r w:rsidR="002F57C1" w:rsidRPr="002F57C1">
        <w:rPr>
          <w:rFonts w:ascii="Times New Roman" w:hAnsi="Times New Roman" w:cs="Times New Roman"/>
          <w:sz w:val="20"/>
          <w:szCs w:val="20"/>
        </w:rPr>
        <w:t>но пусть она будет крепкая,</w:t>
      </w:r>
      <w:r w:rsidR="00174DA4">
        <w:rPr>
          <w:rFonts w:ascii="Times New Roman" w:hAnsi="Times New Roman" w:cs="Times New Roman"/>
          <w:sz w:val="20"/>
          <w:szCs w:val="20"/>
        </w:rPr>
        <w:t xml:space="preserve"> </w:t>
      </w:r>
      <w:r w:rsidR="002F57C1" w:rsidRPr="002F57C1">
        <w:rPr>
          <w:rFonts w:ascii="Times New Roman" w:hAnsi="Times New Roman" w:cs="Times New Roman"/>
          <w:sz w:val="20"/>
          <w:szCs w:val="20"/>
        </w:rPr>
        <w:t>пусть будет наследственная...</w:t>
      </w:r>
      <w:r>
        <w:rPr>
          <w:rFonts w:ascii="Times New Roman" w:hAnsi="Times New Roman" w:cs="Times New Roman"/>
          <w:sz w:val="20"/>
          <w:szCs w:val="20"/>
        </w:rPr>
        <w:t>»</w:t>
      </w:r>
      <w:r w:rsidR="002F57C1" w:rsidRPr="002F57C1">
        <w:rPr>
          <w:rFonts w:ascii="Times New Roman" w:hAnsi="Times New Roman" w:cs="Times New Roman"/>
          <w:sz w:val="20"/>
          <w:szCs w:val="20"/>
        </w:rPr>
        <w:t xml:space="preserve"> </w:t>
      </w:r>
      <w:r w:rsidR="00174DA4" w:rsidRPr="00174DA4">
        <w:rPr>
          <w:rFonts w:ascii="Times New Roman" w:hAnsi="Times New Roman" w:cs="Times New Roman"/>
          <w:sz w:val="20"/>
          <w:szCs w:val="20"/>
        </w:rPr>
        <w:t>[20]</w:t>
      </w:r>
      <w:r w:rsidR="00174DA4">
        <w:rPr>
          <w:rFonts w:ascii="Times New Roman" w:hAnsi="Times New Roman" w:cs="Times New Roman"/>
          <w:sz w:val="20"/>
          <w:szCs w:val="20"/>
        </w:rPr>
        <w:t>.</w:t>
      </w:r>
    </w:p>
    <w:p w:rsidR="002F57C1" w:rsidRDefault="002F57C1" w:rsidP="00F435EA">
      <w:pPr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Государство,</w:t>
      </w:r>
      <w:r w:rsidR="00174DA4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аккумулируя налоговые поступления</w:t>
      </w:r>
      <w:r w:rsidR="00174DA4">
        <w:rPr>
          <w:rFonts w:ascii="Times New Roman" w:hAnsi="Times New Roman" w:cs="Times New Roman"/>
          <w:sz w:val="20"/>
          <w:szCs w:val="20"/>
        </w:rPr>
        <w:t>,</w:t>
      </w:r>
      <w:r w:rsidRPr="002F57C1">
        <w:rPr>
          <w:rFonts w:ascii="Times New Roman" w:hAnsi="Times New Roman" w:cs="Times New Roman"/>
          <w:sz w:val="20"/>
          <w:szCs w:val="20"/>
        </w:rPr>
        <w:t xml:space="preserve"> создавало си</w:t>
      </w:r>
      <w:r w:rsidRPr="002F57C1">
        <w:rPr>
          <w:rFonts w:ascii="Times New Roman" w:hAnsi="Times New Roman" w:cs="Times New Roman"/>
          <w:sz w:val="20"/>
          <w:szCs w:val="20"/>
        </w:rPr>
        <w:t>с</w:t>
      </w:r>
      <w:r w:rsidRPr="002F57C1">
        <w:rPr>
          <w:rFonts w:ascii="Times New Roman" w:hAnsi="Times New Roman" w:cs="Times New Roman"/>
          <w:sz w:val="20"/>
          <w:szCs w:val="20"/>
        </w:rPr>
        <w:t>тему экономических льгот малоимущим крестьянам при покупке ими земли,</w:t>
      </w:r>
      <w:r w:rsidR="00174DA4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орудий труда.</w:t>
      </w:r>
      <w:r w:rsidR="00174DA4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Более того,</w:t>
      </w:r>
      <w:r w:rsidR="00174DA4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часть расходов таких крестьян неп</w:t>
      </w:r>
      <w:r w:rsidRPr="002F57C1">
        <w:rPr>
          <w:rFonts w:ascii="Times New Roman" w:hAnsi="Times New Roman" w:cs="Times New Roman"/>
          <w:sz w:val="20"/>
          <w:szCs w:val="20"/>
        </w:rPr>
        <w:t>о</w:t>
      </w:r>
      <w:r w:rsidRPr="002F57C1">
        <w:rPr>
          <w:rFonts w:ascii="Times New Roman" w:hAnsi="Times New Roman" w:cs="Times New Roman"/>
          <w:sz w:val="20"/>
          <w:szCs w:val="20"/>
        </w:rPr>
        <w:t>средственно финансировалось государственным бюджетом.</w:t>
      </w:r>
      <w:r w:rsidR="00174DA4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Да и сама реформа осуществлялась на основе активной деятельности админис</w:t>
      </w:r>
      <w:r w:rsidRPr="002F57C1">
        <w:rPr>
          <w:rFonts w:ascii="Times New Roman" w:hAnsi="Times New Roman" w:cs="Times New Roman"/>
          <w:sz w:val="20"/>
          <w:szCs w:val="20"/>
        </w:rPr>
        <w:t>т</w:t>
      </w:r>
      <w:r w:rsidRPr="002F57C1">
        <w:rPr>
          <w:rFonts w:ascii="Times New Roman" w:hAnsi="Times New Roman" w:cs="Times New Roman"/>
          <w:sz w:val="20"/>
          <w:szCs w:val="20"/>
        </w:rPr>
        <w:t>ративных,</w:t>
      </w:r>
      <w:r w:rsidR="00174DA4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финансовых и правовых институтов государства.</w:t>
      </w:r>
    </w:p>
    <w:p w:rsidR="00F435EA" w:rsidRDefault="00F435EA" w:rsidP="00F435EA">
      <w:pPr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174DA4" w:rsidRDefault="00702C1D" w:rsidP="00F435EA">
      <w:pPr>
        <w:spacing w:after="0" w:line="238" w:lineRule="auto"/>
        <w:ind w:right="8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</w:t>
      </w:r>
      <w:r w:rsidR="002F57C1" w:rsidRPr="00174DA4">
        <w:rPr>
          <w:rFonts w:ascii="Times New Roman" w:hAnsi="Times New Roman" w:cs="Times New Roman"/>
          <w:b/>
          <w:sz w:val="20"/>
          <w:szCs w:val="20"/>
        </w:rPr>
        <w:t xml:space="preserve">3. Основные акты и положения </w:t>
      </w:r>
      <w:r w:rsidR="00F76044">
        <w:rPr>
          <w:rFonts w:ascii="Times New Roman" w:hAnsi="Times New Roman" w:cs="Times New Roman"/>
          <w:b/>
          <w:sz w:val="20"/>
          <w:szCs w:val="20"/>
        </w:rPr>
        <w:t>С</w:t>
      </w:r>
      <w:r w:rsidR="002F57C1" w:rsidRPr="00174DA4">
        <w:rPr>
          <w:rFonts w:ascii="Times New Roman" w:hAnsi="Times New Roman" w:cs="Times New Roman"/>
          <w:b/>
          <w:sz w:val="20"/>
          <w:szCs w:val="20"/>
        </w:rPr>
        <w:t xml:space="preserve">толыпинской аграрной </w:t>
      </w:r>
    </w:p>
    <w:p w:rsidR="002F57C1" w:rsidRDefault="002F57C1" w:rsidP="00F435EA">
      <w:pPr>
        <w:spacing w:after="0" w:line="238" w:lineRule="auto"/>
        <w:ind w:right="8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4DA4">
        <w:rPr>
          <w:rFonts w:ascii="Times New Roman" w:hAnsi="Times New Roman" w:cs="Times New Roman"/>
          <w:b/>
          <w:sz w:val="20"/>
          <w:szCs w:val="20"/>
        </w:rPr>
        <w:t>реформы</w:t>
      </w:r>
    </w:p>
    <w:p w:rsidR="00174DA4" w:rsidRPr="00174DA4" w:rsidRDefault="00174DA4" w:rsidP="00F435EA">
      <w:pPr>
        <w:spacing w:after="0" w:line="238" w:lineRule="auto"/>
        <w:ind w:right="88"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F57C1" w:rsidRPr="002F57C1" w:rsidRDefault="002F57C1" w:rsidP="00F435EA">
      <w:pPr>
        <w:tabs>
          <w:tab w:val="left" w:pos="6379"/>
        </w:tabs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Аграрная реформа состояла из комплекса последовательно пров</w:t>
      </w:r>
      <w:r w:rsidRPr="002F57C1">
        <w:rPr>
          <w:rFonts w:ascii="Times New Roman" w:hAnsi="Times New Roman" w:cs="Times New Roman"/>
          <w:sz w:val="20"/>
          <w:szCs w:val="20"/>
        </w:rPr>
        <w:t>о</w:t>
      </w:r>
      <w:r w:rsidRPr="002F57C1">
        <w:rPr>
          <w:rFonts w:ascii="Times New Roman" w:hAnsi="Times New Roman" w:cs="Times New Roman"/>
          <w:sz w:val="20"/>
          <w:szCs w:val="20"/>
        </w:rPr>
        <w:t>димых и связанных между собой мероприятий.</w:t>
      </w:r>
      <w:r w:rsidR="00242FBE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Была разработана ц</w:t>
      </w:r>
      <w:r w:rsidRPr="002F57C1">
        <w:rPr>
          <w:rFonts w:ascii="Times New Roman" w:hAnsi="Times New Roman" w:cs="Times New Roman"/>
          <w:sz w:val="20"/>
          <w:szCs w:val="20"/>
        </w:rPr>
        <w:t>е</w:t>
      </w:r>
      <w:r w:rsidRPr="002F57C1">
        <w:rPr>
          <w:rFonts w:ascii="Times New Roman" w:hAnsi="Times New Roman" w:cs="Times New Roman"/>
          <w:sz w:val="20"/>
          <w:szCs w:val="20"/>
        </w:rPr>
        <w:t>лая система хозяйственно-правовых мер по регулированию аграрной экономи</w:t>
      </w:r>
      <w:r w:rsidR="00242FBE">
        <w:rPr>
          <w:rFonts w:ascii="Times New Roman" w:hAnsi="Times New Roman" w:cs="Times New Roman"/>
          <w:sz w:val="20"/>
          <w:szCs w:val="20"/>
        </w:rPr>
        <w:t>к</w:t>
      </w:r>
      <w:r w:rsidRPr="002F57C1">
        <w:rPr>
          <w:rFonts w:ascii="Times New Roman" w:hAnsi="Times New Roman" w:cs="Times New Roman"/>
          <w:sz w:val="20"/>
          <w:szCs w:val="20"/>
        </w:rPr>
        <w:t>и.</w:t>
      </w:r>
    </w:p>
    <w:p w:rsidR="002F57C1" w:rsidRPr="002F57C1" w:rsidRDefault="002F57C1" w:rsidP="00EB41FE">
      <w:pPr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Основным законодательным актом аграрной программы был Выс</w:t>
      </w:r>
      <w:r w:rsidRPr="002F57C1">
        <w:rPr>
          <w:rFonts w:ascii="Times New Roman" w:hAnsi="Times New Roman" w:cs="Times New Roman"/>
          <w:sz w:val="20"/>
          <w:szCs w:val="20"/>
        </w:rPr>
        <w:t>о</w:t>
      </w:r>
      <w:r w:rsidRPr="002F57C1">
        <w:rPr>
          <w:rFonts w:ascii="Times New Roman" w:hAnsi="Times New Roman" w:cs="Times New Roman"/>
          <w:sz w:val="20"/>
          <w:szCs w:val="20"/>
        </w:rPr>
        <w:t xml:space="preserve">чайший указ от 9 ноября 1906 года </w:t>
      </w:r>
      <w:r w:rsidR="003F6194">
        <w:rPr>
          <w:rFonts w:ascii="Times New Roman" w:hAnsi="Times New Roman" w:cs="Times New Roman"/>
          <w:sz w:val="20"/>
          <w:szCs w:val="20"/>
        </w:rPr>
        <w:t>«</w:t>
      </w:r>
      <w:r w:rsidRPr="002F57C1">
        <w:rPr>
          <w:rFonts w:ascii="Times New Roman" w:hAnsi="Times New Roman" w:cs="Times New Roman"/>
          <w:sz w:val="20"/>
          <w:szCs w:val="20"/>
        </w:rPr>
        <w:t xml:space="preserve">О крестьянском землевладении и </w:t>
      </w:r>
      <w:r w:rsidRPr="002F57C1">
        <w:rPr>
          <w:rFonts w:ascii="Times New Roman" w:hAnsi="Times New Roman" w:cs="Times New Roman"/>
          <w:sz w:val="20"/>
          <w:szCs w:val="20"/>
        </w:rPr>
        <w:lastRenderedPageBreak/>
        <w:t>землепользовании</w:t>
      </w:r>
      <w:r w:rsidR="003F6194">
        <w:rPr>
          <w:rFonts w:ascii="Times New Roman" w:hAnsi="Times New Roman" w:cs="Times New Roman"/>
          <w:sz w:val="20"/>
          <w:szCs w:val="20"/>
        </w:rPr>
        <w:t>»</w:t>
      </w:r>
      <w:r w:rsidRPr="002F57C1">
        <w:rPr>
          <w:rFonts w:ascii="Times New Roman" w:hAnsi="Times New Roman" w:cs="Times New Roman"/>
          <w:sz w:val="20"/>
          <w:szCs w:val="20"/>
        </w:rPr>
        <w:t>.</w:t>
      </w:r>
      <w:r w:rsidR="00242FBE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Указ внес существенную поправку в законод</w:t>
      </w:r>
      <w:r w:rsidRPr="002F57C1">
        <w:rPr>
          <w:rFonts w:ascii="Times New Roman" w:hAnsi="Times New Roman" w:cs="Times New Roman"/>
          <w:sz w:val="20"/>
          <w:szCs w:val="20"/>
        </w:rPr>
        <w:t>а</w:t>
      </w:r>
      <w:r w:rsidRPr="002F57C1">
        <w:rPr>
          <w:rFonts w:ascii="Times New Roman" w:hAnsi="Times New Roman" w:cs="Times New Roman"/>
          <w:sz w:val="20"/>
          <w:szCs w:val="20"/>
        </w:rPr>
        <w:t xml:space="preserve">тельство 1861 года и разрушил основные устои </w:t>
      </w:r>
      <w:r w:rsidR="003F6194">
        <w:rPr>
          <w:rFonts w:ascii="Times New Roman" w:hAnsi="Times New Roman" w:cs="Times New Roman"/>
          <w:sz w:val="20"/>
          <w:szCs w:val="20"/>
        </w:rPr>
        <w:t>о</w:t>
      </w:r>
      <w:r w:rsidR="00F435EA">
        <w:rPr>
          <w:rFonts w:ascii="Times New Roman" w:hAnsi="Times New Roman" w:cs="Times New Roman"/>
          <w:sz w:val="20"/>
          <w:szCs w:val="20"/>
        </w:rPr>
        <w:t>бщины –</w:t>
      </w:r>
      <w:r w:rsidR="003F6194">
        <w:rPr>
          <w:rFonts w:ascii="Times New Roman" w:hAnsi="Times New Roman" w:cs="Times New Roman"/>
          <w:sz w:val="20"/>
          <w:szCs w:val="20"/>
        </w:rPr>
        <w:t xml:space="preserve"> коллекти</w:t>
      </w:r>
      <w:r w:rsidR="003F6194">
        <w:rPr>
          <w:rFonts w:ascii="Times New Roman" w:hAnsi="Times New Roman" w:cs="Times New Roman"/>
          <w:sz w:val="20"/>
          <w:szCs w:val="20"/>
        </w:rPr>
        <w:t>в</w:t>
      </w:r>
      <w:r w:rsidR="003F6194">
        <w:rPr>
          <w:rFonts w:ascii="Times New Roman" w:hAnsi="Times New Roman" w:cs="Times New Roman"/>
          <w:sz w:val="20"/>
          <w:szCs w:val="20"/>
        </w:rPr>
        <w:t>ную</w:t>
      </w:r>
      <w:r w:rsidRPr="002F57C1">
        <w:rPr>
          <w:rFonts w:ascii="Times New Roman" w:hAnsi="Times New Roman" w:cs="Times New Roman"/>
          <w:sz w:val="20"/>
          <w:szCs w:val="20"/>
        </w:rPr>
        <w:t xml:space="preserve"> и семейную собственность.</w:t>
      </w:r>
      <w:r w:rsidR="00242FBE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 xml:space="preserve">Указ начал претворяться в жизнь с </w:t>
      </w:r>
      <w:r w:rsidR="00F435EA">
        <w:rPr>
          <w:rFonts w:ascii="Times New Roman" w:hAnsi="Times New Roman" w:cs="Times New Roman"/>
          <w:sz w:val="20"/>
          <w:szCs w:val="20"/>
        </w:rPr>
        <w:t>1 </w:t>
      </w:r>
      <w:r w:rsidRPr="002F57C1">
        <w:rPr>
          <w:rFonts w:ascii="Times New Roman" w:hAnsi="Times New Roman" w:cs="Times New Roman"/>
          <w:sz w:val="20"/>
          <w:szCs w:val="20"/>
        </w:rPr>
        <w:t>января 1907 года,</w:t>
      </w:r>
      <w:r w:rsidR="00242FBE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а силу закона ок</w:t>
      </w:r>
      <w:r w:rsidR="00F435EA">
        <w:rPr>
          <w:rFonts w:ascii="Times New Roman" w:hAnsi="Times New Roman" w:cs="Times New Roman"/>
          <w:sz w:val="20"/>
          <w:szCs w:val="20"/>
        </w:rPr>
        <w:t>ончательно получил 14 июня 1910 </w:t>
      </w:r>
      <w:r w:rsidRPr="002F57C1">
        <w:rPr>
          <w:rFonts w:ascii="Times New Roman" w:hAnsi="Times New Roman" w:cs="Times New Roman"/>
          <w:sz w:val="20"/>
          <w:szCs w:val="20"/>
        </w:rPr>
        <w:t>года,</w:t>
      </w:r>
      <w:r w:rsidR="00242FBE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 xml:space="preserve">после утверждения в Государственной </w:t>
      </w:r>
      <w:r w:rsidR="003F6194">
        <w:rPr>
          <w:rFonts w:ascii="Times New Roman" w:hAnsi="Times New Roman" w:cs="Times New Roman"/>
          <w:sz w:val="20"/>
          <w:szCs w:val="20"/>
        </w:rPr>
        <w:t>д</w:t>
      </w:r>
      <w:r w:rsidRPr="002F57C1">
        <w:rPr>
          <w:rFonts w:ascii="Times New Roman" w:hAnsi="Times New Roman" w:cs="Times New Roman"/>
          <w:sz w:val="20"/>
          <w:szCs w:val="20"/>
        </w:rPr>
        <w:t>уме и Государс</w:t>
      </w:r>
      <w:r w:rsidRPr="002F57C1">
        <w:rPr>
          <w:rFonts w:ascii="Times New Roman" w:hAnsi="Times New Roman" w:cs="Times New Roman"/>
          <w:sz w:val="20"/>
          <w:szCs w:val="20"/>
        </w:rPr>
        <w:t>т</w:t>
      </w:r>
      <w:r w:rsidRPr="002F57C1">
        <w:rPr>
          <w:rFonts w:ascii="Times New Roman" w:hAnsi="Times New Roman" w:cs="Times New Roman"/>
          <w:sz w:val="20"/>
          <w:szCs w:val="20"/>
        </w:rPr>
        <w:t>венном Совете.</w:t>
      </w:r>
    </w:p>
    <w:p w:rsidR="002F57C1" w:rsidRPr="002F57C1" w:rsidRDefault="002F57C1" w:rsidP="00EB41FE">
      <w:pPr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Характеризуя его</w:t>
      </w:r>
      <w:r w:rsidR="00CC79B1">
        <w:rPr>
          <w:rFonts w:ascii="Times New Roman" w:hAnsi="Times New Roman" w:cs="Times New Roman"/>
          <w:sz w:val="20"/>
          <w:szCs w:val="20"/>
        </w:rPr>
        <w:t>,</w:t>
      </w:r>
      <w:r w:rsidRPr="002F57C1">
        <w:rPr>
          <w:rFonts w:ascii="Times New Roman" w:hAnsi="Times New Roman" w:cs="Times New Roman"/>
          <w:sz w:val="20"/>
          <w:szCs w:val="20"/>
        </w:rPr>
        <w:t xml:space="preserve"> П.</w:t>
      </w:r>
      <w:r w:rsidR="003F6194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А.</w:t>
      </w:r>
      <w:r w:rsidR="003F6194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Столыпин отмечал,</w:t>
      </w:r>
      <w:r w:rsidR="00E0126B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что в основу закона положена определенная мысль,</w:t>
      </w:r>
      <w:r w:rsidR="00E0126B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определенный принцип.</w:t>
      </w:r>
      <w:r w:rsidR="00E0126B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В тех местн</w:t>
      </w:r>
      <w:r w:rsidRPr="002F57C1">
        <w:rPr>
          <w:rFonts w:ascii="Times New Roman" w:hAnsi="Times New Roman" w:cs="Times New Roman"/>
          <w:sz w:val="20"/>
          <w:szCs w:val="20"/>
        </w:rPr>
        <w:t>о</w:t>
      </w:r>
      <w:r w:rsidRPr="002F57C1">
        <w:rPr>
          <w:rFonts w:ascii="Times New Roman" w:hAnsi="Times New Roman" w:cs="Times New Roman"/>
          <w:sz w:val="20"/>
          <w:szCs w:val="20"/>
        </w:rPr>
        <w:t>стях России,</w:t>
      </w:r>
      <w:r w:rsidR="00E0126B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где личность крестьянина получила уже определенное развитие,</w:t>
      </w:r>
      <w:r w:rsidR="00E0126B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где община</w:t>
      </w:r>
      <w:r w:rsidR="00E0126B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как принудительный союз</w:t>
      </w:r>
      <w:r w:rsidR="00E0126B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ставит преграду для само</w:t>
      </w:r>
      <w:r w:rsidR="00CC79B1">
        <w:rPr>
          <w:rFonts w:ascii="Times New Roman" w:hAnsi="Times New Roman" w:cs="Times New Roman"/>
          <w:sz w:val="20"/>
          <w:szCs w:val="20"/>
        </w:rPr>
        <w:t>сто</w:t>
      </w:r>
      <w:r w:rsidRPr="002F57C1">
        <w:rPr>
          <w:rFonts w:ascii="Times New Roman" w:hAnsi="Times New Roman" w:cs="Times New Roman"/>
          <w:sz w:val="20"/>
          <w:szCs w:val="20"/>
        </w:rPr>
        <w:t>ятельности,</w:t>
      </w:r>
      <w:r w:rsidR="00CC79B1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там необходимо дать ему свободу трудиться,</w:t>
      </w:r>
      <w:r w:rsidR="00CC79B1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бог</w:t>
      </w:r>
      <w:r w:rsidRPr="002F57C1">
        <w:rPr>
          <w:rFonts w:ascii="Times New Roman" w:hAnsi="Times New Roman" w:cs="Times New Roman"/>
          <w:sz w:val="20"/>
          <w:szCs w:val="20"/>
        </w:rPr>
        <w:t>а</w:t>
      </w:r>
      <w:r w:rsidRPr="002F57C1">
        <w:rPr>
          <w:rFonts w:ascii="Times New Roman" w:hAnsi="Times New Roman" w:cs="Times New Roman"/>
          <w:sz w:val="20"/>
          <w:szCs w:val="20"/>
        </w:rPr>
        <w:t>теть,</w:t>
      </w:r>
      <w:r w:rsidR="00CC79B1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распоряжаться своей собственностью,</w:t>
      </w:r>
      <w:r w:rsidR="00CC79B1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надо дать ему власть над землёй,</w:t>
      </w:r>
      <w:r w:rsidR="00CC79B1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избавить его от кабалы отживающего общинного строя.</w:t>
      </w:r>
      <w:r w:rsidR="00CC79B1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Каб</w:t>
      </w:r>
      <w:r w:rsidRPr="002F57C1">
        <w:rPr>
          <w:rFonts w:ascii="Times New Roman" w:hAnsi="Times New Roman" w:cs="Times New Roman"/>
          <w:sz w:val="20"/>
          <w:szCs w:val="20"/>
        </w:rPr>
        <w:t>а</w:t>
      </w:r>
      <w:r w:rsidRPr="002F57C1">
        <w:rPr>
          <w:rFonts w:ascii="Times New Roman" w:hAnsi="Times New Roman" w:cs="Times New Roman"/>
          <w:sz w:val="20"/>
          <w:szCs w:val="20"/>
        </w:rPr>
        <w:t>ла общины,</w:t>
      </w:r>
      <w:r w:rsidR="00CC79B1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гнет семейной собственности является для 90 млн.</w:t>
      </w:r>
      <w:r w:rsidR="006F0950" w:rsidRPr="006F0950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насел</w:t>
      </w:r>
      <w:r w:rsidRPr="002F57C1">
        <w:rPr>
          <w:rFonts w:ascii="Times New Roman" w:hAnsi="Times New Roman" w:cs="Times New Roman"/>
          <w:sz w:val="20"/>
          <w:szCs w:val="20"/>
        </w:rPr>
        <w:t>е</w:t>
      </w:r>
      <w:r w:rsidRPr="002F57C1">
        <w:rPr>
          <w:rFonts w:ascii="Times New Roman" w:hAnsi="Times New Roman" w:cs="Times New Roman"/>
          <w:sz w:val="20"/>
          <w:szCs w:val="20"/>
        </w:rPr>
        <w:t>ния горькой неволей.</w:t>
      </w:r>
    </w:p>
    <w:p w:rsidR="002F57C1" w:rsidRPr="002F57C1" w:rsidRDefault="002F57C1" w:rsidP="00EB41FE">
      <w:pPr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 xml:space="preserve">Указ объявлял общину </w:t>
      </w:r>
      <w:r w:rsidR="003F6194">
        <w:rPr>
          <w:rFonts w:ascii="Times New Roman" w:hAnsi="Times New Roman" w:cs="Times New Roman"/>
          <w:sz w:val="20"/>
          <w:szCs w:val="20"/>
        </w:rPr>
        <w:t>«</w:t>
      </w:r>
      <w:r w:rsidRPr="002F57C1">
        <w:rPr>
          <w:rFonts w:ascii="Times New Roman" w:hAnsi="Times New Roman" w:cs="Times New Roman"/>
          <w:sz w:val="20"/>
          <w:szCs w:val="20"/>
        </w:rPr>
        <w:t>принудительным союзом,</w:t>
      </w:r>
      <w:r w:rsidR="00CC79B1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в котором ли</w:t>
      </w:r>
      <w:r w:rsidRPr="002F57C1">
        <w:rPr>
          <w:rFonts w:ascii="Times New Roman" w:hAnsi="Times New Roman" w:cs="Times New Roman"/>
          <w:sz w:val="20"/>
          <w:szCs w:val="20"/>
        </w:rPr>
        <w:t>ч</w:t>
      </w:r>
      <w:r w:rsidRPr="002F57C1">
        <w:rPr>
          <w:rFonts w:ascii="Times New Roman" w:hAnsi="Times New Roman" w:cs="Times New Roman"/>
          <w:sz w:val="20"/>
          <w:szCs w:val="20"/>
        </w:rPr>
        <w:t>ность крестьянина совершенно бесправна</w:t>
      </w:r>
      <w:r w:rsidR="003F6194">
        <w:rPr>
          <w:rFonts w:ascii="Times New Roman" w:hAnsi="Times New Roman" w:cs="Times New Roman"/>
          <w:sz w:val="20"/>
          <w:szCs w:val="20"/>
        </w:rPr>
        <w:t>»</w:t>
      </w:r>
      <w:r w:rsidRPr="002F57C1">
        <w:rPr>
          <w:rFonts w:ascii="Times New Roman" w:hAnsi="Times New Roman" w:cs="Times New Roman"/>
          <w:sz w:val="20"/>
          <w:szCs w:val="20"/>
        </w:rPr>
        <w:t>.</w:t>
      </w:r>
      <w:r w:rsidR="00CC79B1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На смену должно пр</w:t>
      </w:r>
      <w:r w:rsidR="004D53A6">
        <w:rPr>
          <w:rFonts w:ascii="Times New Roman" w:hAnsi="Times New Roman" w:cs="Times New Roman"/>
          <w:sz w:val="20"/>
          <w:szCs w:val="20"/>
        </w:rPr>
        <w:t>ий</w:t>
      </w:r>
      <w:r w:rsidRPr="002F57C1">
        <w:rPr>
          <w:rFonts w:ascii="Times New Roman" w:hAnsi="Times New Roman" w:cs="Times New Roman"/>
          <w:sz w:val="20"/>
          <w:szCs w:val="20"/>
        </w:rPr>
        <w:t>ти частное владение,</w:t>
      </w:r>
      <w:r w:rsidR="00CC79B1">
        <w:rPr>
          <w:rFonts w:ascii="Times New Roman" w:hAnsi="Times New Roman" w:cs="Times New Roman"/>
          <w:sz w:val="20"/>
          <w:szCs w:val="20"/>
        </w:rPr>
        <w:t xml:space="preserve"> </w:t>
      </w:r>
      <w:r w:rsidR="003F6194">
        <w:rPr>
          <w:rFonts w:ascii="Times New Roman" w:hAnsi="Times New Roman" w:cs="Times New Roman"/>
          <w:sz w:val="20"/>
          <w:szCs w:val="20"/>
        </w:rPr>
        <w:t>которое</w:t>
      </w:r>
      <w:r w:rsidRPr="002F57C1">
        <w:rPr>
          <w:rFonts w:ascii="Times New Roman" w:hAnsi="Times New Roman" w:cs="Times New Roman"/>
          <w:sz w:val="20"/>
          <w:szCs w:val="20"/>
        </w:rPr>
        <w:t xml:space="preserve"> способно укрепить правильный взгляд на частную собственность вообще</w:t>
      </w:r>
      <w:r w:rsidR="00CC79B1">
        <w:rPr>
          <w:rFonts w:ascii="Times New Roman" w:hAnsi="Times New Roman" w:cs="Times New Roman"/>
          <w:sz w:val="20"/>
          <w:szCs w:val="20"/>
        </w:rPr>
        <w:t xml:space="preserve"> </w:t>
      </w:r>
      <w:r w:rsidR="00CC79B1" w:rsidRPr="00CC79B1">
        <w:rPr>
          <w:rFonts w:ascii="Times New Roman" w:hAnsi="Times New Roman" w:cs="Times New Roman"/>
          <w:sz w:val="20"/>
          <w:szCs w:val="20"/>
        </w:rPr>
        <w:t>[3]</w:t>
      </w:r>
      <w:r w:rsidRPr="002F57C1">
        <w:rPr>
          <w:rFonts w:ascii="Times New Roman" w:hAnsi="Times New Roman" w:cs="Times New Roman"/>
          <w:sz w:val="20"/>
          <w:szCs w:val="20"/>
        </w:rPr>
        <w:t>.</w:t>
      </w:r>
    </w:p>
    <w:p w:rsidR="002F57C1" w:rsidRPr="002F57C1" w:rsidRDefault="002F57C1" w:rsidP="00EB41FE">
      <w:pPr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 xml:space="preserve">Какие же обвинения выдвигались против общины? </w:t>
      </w:r>
      <w:r w:rsidR="00F0031B">
        <w:rPr>
          <w:rFonts w:ascii="Times New Roman" w:hAnsi="Times New Roman" w:cs="Times New Roman"/>
          <w:sz w:val="20"/>
          <w:szCs w:val="20"/>
        </w:rPr>
        <w:t>О</w:t>
      </w:r>
      <w:r w:rsidRPr="002F57C1">
        <w:rPr>
          <w:rFonts w:ascii="Times New Roman" w:hAnsi="Times New Roman" w:cs="Times New Roman"/>
          <w:sz w:val="20"/>
          <w:szCs w:val="20"/>
        </w:rPr>
        <w:t>бщин</w:t>
      </w:r>
      <w:r w:rsidR="00F0031B">
        <w:rPr>
          <w:rFonts w:ascii="Times New Roman" w:hAnsi="Times New Roman" w:cs="Times New Roman"/>
          <w:sz w:val="20"/>
          <w:szCs w:val="20"/>
        </w:rPr>
        <w:t>а</w:t>
      </w:r>
      <w:r w:rsidRPr="002F57C1">
        <w:rPr>
          <w:rFonts w:ascii="Times New Roman" w:hAnsi="Times New Roman" w:cs="Times New Roman"/>
          <w:sz w:val="20"/>
          <w:szCs w:val="20"/>
        </w:rPr>
        <w:t xml:space="preserve"> </w:t>
      </w:r>
      <w:r w:rsidR="00F0031B">
        <w:rPr>
          <w:rFonts w:ascii="Times New Roman" w:hAnsi="Times New Roman" w:cs="Times New Roman"/>
          <w:sz w:val="20"/>
          <w:szCs w:val="20"/>
        </w:rPr>
        <w:t>н</w:t>
      </w:r>
      <w:r w:rsidRPr="002F57C1">
        <w:rPr>
          <w:rFonts w:ascii="Times New Roman" w:hAnsi="Times New Roman" w:cs="Times New Roman"/>
          <w:sz w:val="20"/>
          <w:szCs w:val="20"/>
        </w:rPr>
        <w:t>е пр</w:t>
      </w:r>
      <w:r w:rsidRPr="002F57C1">
        <w:rPr>
          <w:rFonts w:ascii="Times New Roman" w:hAnsi="Times New Roman" w:cs="Times New Roman"/>
          <w:sz w:val="20"/>
          <w:szCs w:val="20"/>
        </w:rPr>
        <w:t>и</w:t>
      </w:r>
      <w:r w:rsidRPr="002F57C1">
        <w:rPr>
          <w:rFonts w:ascii="Times New Roman" w:hAnsi="Times New Roman" w:cs="Times New Roman"/>
          <w:sz w:val="20"/>
          <w:szCs w:val="20"/>
        </w:rPr>
        <w:t>зна</w:t>
      </w:r>
      <w:r w:rsidR="00F0031B">
        <w:rPr>
          <w:rFonts w:ascii="Times New Roman" w:hAnsi="Times New Roman" w:cs="Times New Roman"/>
          <w:sz w:val="20"/>
          <w:szCs w:val="20"/>
        </w:rPr>
        <w:t>вала</w:t>
      </w:r>
      <w:r w:rsidRPr="002F57C1">
        <w:rPr>
          <w:rFonts w:ascii="Times New Roman" w:hAnsi="Times New Roman" w:cs="Times New Roman"/>
          <w:sz w:val="20"/>
          <w:szCs w:val="20"/>
        </w:rPr>
        <w:t xml:space="preserve"> гражданских прав личности</w:t>
      </w:r>
      <w:r w:rsidR="00F0031B">
        <w:rPr>
          <w:rFonts w:ascii="Times New Roman" w:hAnsi="Times New Roman" w:cs="Times New Roman"/>
          <w:sz w:val="20"/>
          <w:szCs w:val="20"/>
        </w:rPr>
        <w:t xml:space="preserve">, </w:t>
      </w:r>
      <w:r w:rsidRPr="002F57C1">
        <w:rPr>
          <w:rFonts w:ascii="Times New Roman" w:hAnsi="Times New Roman" w:cs="Times New Roman"/>
          <w:sz w:val="20"/>
          <w:szCs w:val="20"/>
        </w:rPr>
        <w:t>способствовала сохранению трехпольной системы земледелия</w:t>
      </w:r>
      <w:r w:rsidR="00F0031B">
        <w:rPr>
          <w:rFonts w:ascii="Times New Roman" w:hAnsi="Times New Roman" w:cs="Times New Roman"/>
          <w:sz w:val="20"/>
          <w:szCs w:val="20"/>
        </w:rPr>
        <w:t xml:space="preserve">, </w:t>
      </w:r>
      <w:r w:rsidRPr="002F57C1">
        <w:rPr>
          <w:rFonts w:ascii="Times New Roman" w:hAnsi="Times New Roman" w:cs="Times New Roman"/>
          <w:sz w:val="20"/>
          <w:szCs w:val="20"/>
        </w:rPr>
        <w:t>сохраняла чересполосицу,</w:t>
      </w:r>
      <w:r w:rsidR="00F0031B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раздро</w:t>
      </w:r>
      <w:r w:rsidRPr="002F57C1">
        <w:rPr>
          <w:rFonts w:ascii="Times New Roman" w:hAnsi="Times New Roman" w:cs="Times New Roman"/>
          <w:sz w:val="20"/>
          <w:szCs w:val="20"/>
        </w:rPr>
        <w:t>б</w:t>
      </w:r>
      <w:r w:rsidRPr="002F57C1">
        <w:rPr>
          <w:rFonts w:ascii="Times New Roman" w:hAnsi="Times New Roman" w:cs="Times New Roman"/>
          <w:sz w:val="20"/>
          <w:szCs w:val="20"/>
        </w:rPr>
        <w:t>ленность земельных участков,</w:t>
      </w:r>
      <w:r w:rsidR="00F0031B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д</w:t>
      </w:r>
      <w:r w:rsidR="00F0031B">
        <w:rPr>
          <w:rFonts w:ascii="Times New Roman" w:hAnsi="Times New Roman" w:cs="Times New Roman"/>
          <w:sz w:val="20"/>
          <w:szCs w:val="20"/>
        </w:rPr>
        <w:t>альн</w:t>
      </w:r>
      <w:r w:rsidRPr="002F57C1">
        <w:rPr>
          <w:rFonts w:ascii="Times New Roman" w:hAnsi="Times New Roman" w:cs="Times New Roman"/>
          <w:sz w:val="20"/>
          <w:szCs w:val="20"/>
        </w:rPr>
        <w:t>оземелье,</w:t>
      </w:r>
      <w:r w:rsidR="00F0031B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узкополосье.</w:t>
      </w:r>
      <w:r w:rsidR="00F0031B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Главный недостаток общины виделся в том,</w:t>
      </w:r>
      <w:r w:rsidR="00F0031B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что коллективная форма собстве</w:t>
      </w:r>
      <w:r w:rsidRPr="002F57C1">
        <w:rPr>
          <w:rFonts w:ascii="Times New Roman" w:hAnsi="Times New Roman" w:cs="Times New Roman"/>
          <w:sz w:val="20"/>
          <w:szCs w:val="20"/>
        </w:rPr>
        <w:t>н</w:t>
      </w:r>
      <w:r w:rsidRPr="002F57C1">
        <w:rPr>
          <w:rFonts w:ascii="Times New Roman" w:hAnsi="Times New Roman" w:cs="Times New Roman"/>
          <w:sz w:val="20"/>
          <w:szCs w:val="20"/>
        </w:rPr>
        <w:t xml:space="preserve">ности и связанные с ней переделы земли лишали крестьян </w:t>
      </w:r>
      <w:r w:rsidR="00F0031B">
        <w:rPr>
          <w:rFonts w:ascii="Times New Roman" w:hAnsi="Times New Roman" w:cs="Times New Roman"/>
          <w:sz w:val="20"/>
          <w:szCs w:val="20"/>
        </w:rPr>
        <w:t>возможн</w:t>
      </w:r>
      <w:r w:rsidR="00F0031B">
        <w:rPr>
          <w:rFonts w:ascii="Times New Roman" w:hAnsi="Times New Roman" w:cs="Times New Roman"/>
          <w:sz w:val="20"/>
          <w:szCs w:val="20"/>
        </w:rPr>
        <w:t>о</w:t>
      </w:r>
      <w:r w:rsidR="00F0031B">
        <w:rPr>
          <w:rFonts w:ascii="Times New Roman" w:hAnsi="Times New Roman" w:cs="Times New Roman"/>
          <w:sz w:val="20"/>
          <w:szCs w:val="20"/>
        </w:rPr>
        <w:t xml:space="preserve">сти </w:t>
      </w:r>
      <w:r w:rsidRPr="002F57C1">
        <w:rPr>
          <w:rFonts w:ascii="Times New Roman" w:hAnsi="Times New Roman" w:cs="Times New Roman"/>
          <w:sz w:val="20"/>
          <w:szCs w:val="20"/>
        </w:rPr>
        <w:t>по-хозяйски относиться к земле.</w:t>
      </w:r>
    </w:p>
    <w:p w:rsidR="002F57C1" w:rsidRPr="002F57C1" w:rsidRDefault="002F57C1" w:rsidP="00EB41FE">
      <w:pPr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Общая идея,</w:t>
      </w:r>
      <w:r w:rsidR="00F0031B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 xml:space="preserve">которая была положена в основу </w:t>
      </w:r>
      <w:r w:rsidR="00F0031B">
        <w:rPr>
          <w:rFonts w:ascii="Times New Roman" w:hAnsi="Times New Roman" w:cs="Times New Roman"/>
          <w:sz w:val="20"/>
          <w:szCs w:val="20"/>
        </w:rPr>
        <w:t>У</w:t>
      </w:r>
      <w:r w:rsidRPr="002F57C1">
        <w:rPr>
          <w:rFonts w:ascii="Times New Roman" w:hAnsi="Times New Roman" w:cs="Times New Roman"/>
          <w:sz w:val="20"/>
          <w:szCs w:val="20"/>
        </w:rPr>
        <w:t>каза от 9 ноября 1906 года,</w:t>
      </w:r>
      <w:r w:rsidR="00F0031B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заключалась в том,</w:t>
      </w:r>
      <w:r w:rsidR="00F0031B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что тол</w:t>
      </w:r>
      <w:r w:rsidR="00F0031B">
        <w:rPr>
          <w:rFonts w:ascii="Times New Roman" w:hAnsi="Times New Roman" w:cs="Times New Roman"/>
          <w:sz w:val="20"/>
          <w:szCs w:val="20"/>
        </w:rPr>
        <w:t>ь</w:t>
      </w:r>
      <w:r w:rsidRPr="002F57C1">
        <w:rPr>
          <w:rFonts w:ascii="Times New Roman" w:hAnsi="Times New Roman" w:cs="Times New Roman"/>
          <w:sz w:val="20"/>
          <w:szCs w:val="20"/>
        </w:rPr>
        <w:t>ко там,</w:t>
      </w:r>
      <w:r w:rsidR="00F0031B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где земля свободна,</w:t>
      </w:r>
      <w:r w:rsidR="00F0031B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т</w:t>
      </w:r>
      <w:r w:rsidR="00F0031B">
        <w:rPr>
          <w:rFonts w:ascii="Times New Roman" w:hAnsi="Times New Roman" w:cs="Times New Roman"/>
          <w:sz w:val="20"/>
          <w:szCs w:val="20"/>
        </w:rPr>
        <w:t>.</w:t>
      </w:r>
      <w:r w:rsidRPr="002F57C1">
        <w:rPr>
          <w:rFonts w:ascii="Times New Roman" w:hAnsi="Times New Roman" w:cs="Times New Roman"/>
          <w:sz w:val="20"/>
          <w:szCs w:val="20"/>
        </w:rPr>
        <w:t xml:space="preserve"> е</w:t>
      </w:r>
      <w:r w:rsidR="00F0031B">
        <w:rPr>
          <w:rFonts w:ascii="Times New Roman" w:hAnsi="Times New Roman" w:cs="Times New Roman"/>
          <w:sz w:val="20"/>
          <w:szCs w:val="20"/>
        </w:rPr>
        <w:t>.</w:t>
      </w:r>
      <w:r w:rsidRPr="002F57C1">
        <w:rPr>
          <w:rFonts w:ascii="Times New Roman" w:hAnsi="Times New Roman" w:cs="Times New Roman"/>
          <w:sz w:val="20"/>
          <w:szCs w:val="20"/>
        </w:rPr>
        <w:t xml:space="preserve"> доступна каждому по его состоянию и способностям,</w:t>
      </w:r>
      <w:r w:rsidR="00F0031B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может развиться самостоятельно</w:t>
      </w:r>
      <w:r w:rsidR="00F0031B">
        <w:rPr>
          <w:rFonts w:ascii="Times New Roman" w:hAnsi="Times New Roman" w:cs="Times New Roman"/>
          <w:sz w:val="20"/>
          <w:szCs w:val="20"/>
        </w:rPr>
        <w:t>е</w:t>
      </w:r>
      <w:r w:rsidRPr="002F57C1">
        <w:rPr>
          <w:rFonts w:ascii="Times New Roman" w:hAnsi="Times New Roman" w:cs="Times New Roman"/>
          <w:sz w:val="20"/>
          <w:szCs w:val="20"/>
        </w:rPr>
        <w:t xml:space="preserve"> владение </w:t>
      </w:r>
      <w:r w:rsidR="00F0031B">
        <w:rPr>
          <w:rFonts w:ascii="Times New Roman" w:hAnsi="Times New Roman" w:cs="Times New Roman"/>
          <w:sz w:val="20"/>
          <w:szCs w:val="20"/>
        </w:rPr>
        <w:t xml:space="preserve">ею </w:t>
      </w:r>
      <w:r w:rsidRPr="002F57C1">
        <w:rPr>
          <w:rFonts w:ascii="Times New Roman" w:hAnsi="Times New Roman" w:cs="Times New Roman"/>
          <w:sz w:val="20"/>
          <w:szCs w:val="20"/>
        </w:rPr>
        <w:t xml:space="preserve">в </w:t>
      </w:r>
      <w:r w:rsidR="00F0031B" w:rsidRPr="002F57C1">
        <w:rPr>
          <w:rFonts w:ascii="Times New Roman" w:hAnsi="Times New Roman" w:cs="Times New Roman"/>
          <w:sz w:val="20"/>
          <w:szCs w:val="20"/>
        </w:rPr>
        <w:t>соответствующих</w:t>
      </w:r>
      <w:r w:rsidRPr="002F57C1">
        <w:rPr>
          <w:rFonts w:ascii="Times New Roman" w:hAnsi="Times New Roman" w:cs="Times New Roman"/>
          <w:sz w:val="20"/>
          <w:szCs w:val="20"/>
        </w:rPr>
        <w:t xml:space="preserve"> размерах,</w:t>
      </w:r>
      <w:r w:rsidR="00F0031B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а вместе с тем и сельское хозяйство в той степени,</w:t>
      </w:r>
      <w:r w:rsidR="00F0031B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чтобы способствовать общему народному благосостоянию.</w:t>
      </w:r>
      <w:r w:rsidR="00F0031B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 xml:space="preserve">Сторонники </w:t>
      </w:r>
      <w:r w:rsidR="00F0031B">
        <w:rPr>
          <w:rFonts w:ascii="Times New Roman" w:hAnsi="Times New Roman" w:cs="Times New Roman"/>
          <w:sz w:val="20"/>
          <w:szCs w:val="20"/>
        </w:rPr>
        <w:t>У</w:t>
      </w:r>
      <w:r w:rsidRPr="002F57C1">
        <w:rPr>
          <w:rFonts w:ascii="Times New Roman" w:hAnsi="Times New Roman" w:cs="Times New Roman"/>
          <w:sz w:val="20"/>
          <w:szCs w:val="20"/>
        </w:rPr>
        <w:t>каза исходи</w:t>
      </w:r>
      <w:r w:rsidR="00F435EA">
        <w:rPr>
          <w:rFonts w:ascii="Times New Roman" w:hAnsi="Times New Roman" w:cs="Times New Roman"/>
          <w:sz w:val="20"/>
          <w:szCs w:val="20"/>
        </w:rPr>
        <w:t>ли из</w:t>
      </w:r>
      <w:r w:rsidRPr="002F57C1">
        <w:rPr>
          <w:rFonts w:ascii="Times New Roman" w:hAnsi="Times New Roman" w:cs="Times New Roman"/>
          <w:sz w:val="20"/>
          <w:szCs w:val="20"/>
        </w:rPr>
        <w:t xml:space="preserve"> того,</w:t>
      </w:r>
      <w:r w:rsidR="00F0031B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что закреплен</w:t>
      </w:r>
      <w:r w:rsidR="00F0031B">
        <w:rPr>
          <w:rFonts w:ascii="Times New Roman" w:hAnsi="Times New Roman" w:cs="Times New Roman"/>
          <w:sz w:val="20"/>
          <w:szCs w:val="20"/>
        </w:rPr>
        <w:t>ная за крестьянином по У</w:t>
      </w:r>
      <w:r w:rsidRPr="002F57C1">
        <w:rPr>
          <w:rFonts w:ascii="Times New Roman" w:hAnsi="Times New Roman" w:cs="Times New Roman"/>
          <w:sz w:val="20"/>
          <w:szCs w:val="20"/>
        </w:rPr>
        <w:t>казу земля позволит ему организ</w:t>
      </w:r>
      <w:r w:rsidRPr="002F57C1">
        <w:rPr>
          <w:rFonts w:ascii="Times New Roman" w:hAnsi="Times New Roman" w:cs="Times New Roman"/>
          <w:sz w:val="20"/>
          <w:szCs w:val="20"/>
        </w:rPr>
        <w:t>о</w:t>
      </w:r>
      <w:r w:rsidRPr="002F57C1">
        <w:rPr>
          <w:rFonts w:ascii="Times New Roman" w:hAnsi="Times New Roman" w:cs="Times New Roman"/>
          <w:sz w:val="20"/>
          <w:szCs w:val="20"/>
        </w:rPr>
        <w:t>вать хозяйство на сов</w:t>
      </w:r>
      <w:r w:rsidR="00F0031B">
        <w:rPr>
          <w:rFonts w:ascii="Times New Roman" w:hAnsi="Times New Roman" w:cs="Times New Roman"/>
          <w:sz w:val="20"/>
          <w:szCs w:val="20"/>
        </w:rPr>
        <w:t>ерше</w:t>
      </w:r>
      <w:r w:rsidRPr="002F57C1">
        <w:rPr>
          <w:rFonts w:ascii="Times New Roman" w:hAnsi="Times New Roman" w:cs="Times New Roman"/>
          <w:sz w:val="20"/>
          <w:szCs w:val="20"/>
        </w:rPr>
        <w:t>нно новых началах:</w:t>
      </w:r>
      <w:r w:rsidR="00F0031B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если в общине кресть</w:t>
      </w:r>
      <w:r w:rsidRPr="002F57C1">
        <w:rPr>
          <w:rFonts w:ascii="Times New Roman" w:hAnsi="Times New Roman" w:cs="Times New Roman"/>
          <w:sz w:val="20"/>
          <w:szCs w:val="20"/>
        </w:rPr>
        <w:t>я</w:t>
      </w:r>
      <w:r w:rsidRPr="002F57C1">
        <w:rPr>
          <w:rFonts w:ascii="Times New Roman" w:hAnsi="Times New Roman" w:cs="Times New Roman"/>
          <w:sz w:val="20"/>
          <w:szCs w:val="20"/>
        </w:rPr>
        <w:t xml:space="preserve">нин хозяйничал </w:t>
      </w:r>
      <w:r w:rsidR="002061F6">
        <w:rPr>
          <w:rFonts w:ascii="Times New Roman" w:hAnsi="Times New Roman" w:cs="Times New Roman"/>
          <w:sz w:val="20"/>
          <w:szCs w:val="20"/>
        </w:rPr>
        <w:t>«</w:t>
      </w:r>
      <w:r w:rsidRPr="002F57C1">
        <w:rPr>
          <w:rFonts w:ascii="Times New Roman" w:hAnsi="Times New Roman" w:cs="Times New Roman"/>
          <w:sz w:val="20"/>
          <w:szCs w:val="20"/>
        </w:rPr>
        <w:t>как мир велит</w:t>
      </w:r>
      <w:r w:rsidR="002061F6">
        <w:rPr>
          <w:rFonts w:ascii="Times New Roman" w:hAnsi="Times New Roman" w:cs="Times New Roman"/>
          <w:sz w:val="20"/>
          <w:szCs w:val="20"/>
        </w:rPr>
        <w:t>»</w:t>
      </w:r>
      <w:r w:rsidRPr="002F57C1">
        <w:rPr>
          <w:rFonts w:ascii="Times New Roman" w:hAnsi="Times New Roman" w:cs="Times New Roman"/>
          <w:sz w:val="20"/>
          <w:szCs w:val="20"/>
        </w:rPr>
        <w:t>,</w:t>
      </w:r>
      <w:r w:rsidR="00F0031B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то на своей земле он будет стремит</w:t>
      </w:r>
      <w:r w:rsidRPr="002F57C1">
        <w:rPr>
          <w:rFonts w:ascii="Times New Roman" w:hAnsi="Times New Roman" w:cs="Times New Roman"/>
          <w:sz w:val="20"/>
          <w:szCs w:val="20"/>
        </w:rPr>
        <w:t>ь</w:t>
      </w:r>
      <w:r w:rsidRPr="002F57C1">
        <w:rPr>
          <w:rFonts w:ascii="Times New Roman" w:hAnsi="Times New Roman" w:cs="Times New Roman"/>
          <w:sz w:val="20"/>
          <w:szCs w:val="20"/>
        </w:rPr>
        <w:t>ся к улучшению своего хозяйства.</w:t>
      </w:r>
      <w:r w:rsidR="00F0031B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Эту мысль четко выразил П.</w:t>
      </w:r>
      <w:r w:rsidR="00F0031B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А.</w:t>
      </w:r>
      <w:r w:rsidR="00F0031B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Ст</w:t>
      </w:r>
      <w:r w:rsidRPr="002F57C1">
        <w:rPr>
          <w:rFonts w:ascii="Times New Roman" w:hAnsi="Times New Roman" w:cs="Times New Roman"/>
          <w:sz w:val="20"/>
          <w:szCs w:val="20"/>
        </w:rPr>
        <w:t>о</w:t>
      </w:r>
      <w:r w:rsidRPr="002F57C1">
        <w:rPr>
          <w:rFonts w:ascii="Times New Roman" w:hAnsi="Times New Roman" w:cs="Times New Roman"/>
          <w:sz w:val="20"/>
          <w:szCs w:val="20"/>
        </w:rPr>
        <w:t>лыпин,</w:t>
      </w:r>
      <w:r w:rsidR="00F0031B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выступая перед депутатами Государственной Думы третьего с</w:t>
      </w:r>
      <w:r w:rsidR="00F0031B">
        <w:rPr>
          <w:rFonts w:ascii="Times New Roman" w:hAnsi="Times New Roman" w:cs="Times New Roman"/>
          <w:sz w:val="20"/>
          <w:szCs w:val="20"/>
        </w:rPr>
        <w:t>озыва</w:t>
      </w:r>
      <w:r w:rsidRPr="002F57C1">
        <w:rPr>
          <w:rFonts w:ascii="Times New Roman" w:hAnsi="Times New Roman" w:cs="Times New Roman"/>
          <w:sz w:val="20"/>
          <w:szCs w:val="20"/>
        </w:rPr>
        <w:t xml:space="preserve"> 18 ноября 1907 года:</w:t>
      </w:r>
      <w:r w:rsidR="00F0031B">
        <w:rPr>
          <w:rFonts w:ascii="Times New Roman" w:hAnsi="Times New Roman" w:cs="Times New Roman"/>
          <w:sz w:val="20"/>
          <w:szCs w:val="20"/>
        </w:rPr>
        <w:t xml:space="preserve"> </w:t>
      </w:r>
      <w:r w:rsidR="002061F6">
        <w:rPr>
          <w:rFonts w:ascii="Times New Roman" w:hAnsi="Times New Roman" w:cs="Times New Roman"/>
          <w:sz w:val="20"/>
          <w:szCs w:val="20"/>
        </w:rPr>
        <w:t>«</w:t>
      </w:r>
      <w:r w:rsidRPr="002F57C1">
        <w:rPr>
          <w:rFonts w:ascii="Times New Roman" w:hAnsi="Times New Roman" w:cs="Times New Roman"/>
          <w:sz w:val="20"/>
          <w:szCs w:val="20"/>
        </w:rPr>
        <w:t>Не беспорядочная раздача земли,</w:t>
      </w:r>
      <w:r w:rsidR="00F0031B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не у</w:t>
      </w:r>
      <w:r w:rsidRPr="002F57C1">
        <w:rPr>
          <w:rFonts w:ascii="Times New Roman" w:hAnsi="Times New Roman" w:cs="Times New Roman"/>
          <w:sz w:val="20"/>
          <w:szCs w:val="20"/>
        </w:rPr>
        <w:t>с</w:t>
      </w:r>
      <w:r w:rsidRPr="002F57C1">
        <w:rPr>
          <w:rFonts w:ascii="Times New Roman" w:hAnsi="Times New Roman" w:cs="Times New Roman"/>
          <w:sz w:val="20"/>
          <w:szCs w:val="20"/>
        </w:rPr>
        <w:t xml:space="preserve">покоение бунта </w:t>
      </w:r>
      <w:r w:rsidR="002061F6">
        <w:rPr>
          <w:rFonts w:ascii="Times New Roman" w:hAnsi="Times New Roman" w:cs="Times New Roman"/>
          <w:sz w:val="20"/>
          <w:szCs w:val="20"/>
        </w:rPr>
        <w:t xml:space="preserve">подачками, – бунт </w:t>
      </w:r>
      <w:r w:rsidRPr="002F57C1">
        <w:rPr>
          <w:rFonts w:ascii="Times New Roman" w:hAnsi="Times New Roman" w:cs="Times New Roman"/>
          <w:sz w:val="20"/>
          <w:szCs w:val="20"/>
        </w:rPr>
        <w:t>погашается силою,</w:t>
      </w:r>
      <w:r w:rsidR="00F0031B">
        <w:rPr>
          <w:rFonts w:ascii="Times New Roman" w:hAnsi="Times New Roman" w:cs="Times New Roman"/>
          <w:sz w:val="20"/>
          <w:szCs w:val="20"/>
        </w:rPr>
        <w:t xml:space="preserve"> </w:t>
      </w:r>
      <w:r w:rsidR="00F435EA">
        <w:rPr>
          <w:rFonts w:ascii="Times New Roman" w:hAnsi="Times New Roman" w:cs="Times New Roman"/>
          <w:sz w:val="20"/>
          <w:szCs w:val="20"/>
        </w:rPr>
        <w:t>–</w:t>
      </w:r>
      <w:r w:rsidR="00F0031B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 xml:space="preserve">а признание </w:t>
      </w:r>
      <w:r w:rsidRPr="002F57C1">
        <w:rPr>
          <w:rFonts w:ascii="Times New Roman" w:hAnsi="Times New Roman" w:cs="Times New Roman"/>
          <w:sz w:val="20"/>
          <w:szCs w:val="20"/>
        </w:rPr>
        <w:lastRenderedPageBreak/>
        <w:t>неприкосновенности частной собственности и как последствие</w:t>
      </w:r>
      <w:r w:rsidR="00F0031B">
        <w:rPr>
          <w:rFonts w:ascii="Times New Roman" w:hAnsi="Times New Roman" w:cs="Times New Roman"/>
          <w:sz w:val="20"/>
          <w:szCs w:val="20"/>
        </w:rPr>
        <w:t>,</w:t>
      </w:r>
      <w:r w:rsidRPr="002F57C1">
        <w:rPr>
          <w:rFonts w:ascii="Times New Roman" w:hAnsi="Times New Roman" w:cs="Times New Roman"/>
          <w:sz w:val="20"/>
          <w:szCs w:val="20"/>
        </w:rPr>
        <w:t xml:space="preserve"> отсюда вытекающее,</w:t>
      </w:r>
      <w:r w:rsidR="00E35BD6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создание мелкой земельной собственности,</w:t>
      </w:r>
      <w:r w:rsidR="00E35BD6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 xml:space="preserve">реальное право выхода из общины и разрешение вопросов улучшенного </w:t>
      </w:r>
      <w:r w:rsidR="002061F6">
        <w:rPr>
          <w:rFonts w:ascii="Times New Roman" w:hAnsi="Times New Roman" w:cs="Times New Roman"/>
          <w:sz w:val="20"/>
          <w:szCs w:val="20"/>
        </w:rPr>
        <w:t>земл</w:t>
      </w:r>
      <w:r w:rsidR="002061F6">
        <w:rPr>
          <w:rFonts w:ascii="Times New Roman" w:hAnsi="Times New Roman" w:cs="Times New Roman"/>
          <w:sz w:val="20"/>
          <w:szCs w:val="20"/>
        </w:rPr>
        <w:t>е</w:t>
      </w:r>
      <w:r w:rsidR="002061F6">
        <w:rPr>
          <w:rFonts w:ascii="Times New Roman" w:hAnsi="Times New Roman" w:cs="Times New Roman"/>
          <w:sz w:val="20"/>
          <w:szCs w:val="20"/>
        </w:rPr>
        <w:t xml:space="preserve">пользования – вот </w:t>
      </w:r>
      <w:r w:rsidRPr="002F57C1">
        <w:rPr>
          <w:rFonts w:ascii="Times New Roman" w:hAnsi="Times New Roman" w:cs="Times New Roman"/>
          <w:sz w:val="20"/>
          <w:szCs w:val="20"/>
        </w:rPr>
        <w:t>задачи,</w:t>
      </w:r>
      <w:r w:rsidR="00E35BD6">
        <w:rPr>
          <w:rFonts w:ascii="Times New Roman" w:hAnsi="Times New Roman" w:cs="Times New Roman"/>
          <w:sz w:val="20"/>
          <w:szCs w:val="20"/>
        </w:rPr>
        <w:t xml:space="preserve"> ос</w:t>
      </w:r>
      <w:r w:rsidRPr="002F57C1">
        <w:rPr>
          <w:rFonts w:ascii="Times New Roman" w:hAnsi="Times New Roman" w:cs="Times New Roman"/>
          <w:sz w:val="20"/>
          <w:szCs w:val="20"/>
        </w:rPr>
        <w:t>уществление которых правительство сч</w:t>
      </w:r>
      <w:r w:rsidRPr="002F57C1">
        <w:rPr>
          <w:rFonts w:ascii="Times New Roman" w:hAnsi="Times New Roman" w:cs="Times New Roman"/>
          <w:sz w:val="20"/>
          <w:szCs w:val="20"/>
        </w:rPr>
        <w:t>и</w:t>
      </w:r>
      <w:r w:rsidRPr="002F57C1">
        <w:rPr>
          <w:rFonts w:ascii="Times New Roman" w:hAnsi="Times New Roman" w:cs="Times New Roman"/>
          <w:sz w:val="20"/>
          <w:szCs w:val="20"/>
        </w:rPr>
        <w:t xml:space="preserve">тало и считает </w:t>
      </w:r>
      <w:r w:rsidR="00F435EA">
        <w:rPr>
          <w:rFonts w:ascii="Times New Roman" w:hAnsi="Times New Roman" w:cs="Times New Roman"/>
          <w:sz w:val="20"/>
          <w:szCs w:val="20"/>
        </w:rPr>
        <w:t>вопросами бытия Русской державы»</w:t>
      </w:r>
      <w:r w:rsidR="00E35BD6">
        <w:rPr>
          <w:rFonts w:ascii="Times New Roman" w:hAnsi="Times New Roman" w:cs="Times New Roman"/>
          <w:sz w:val="20"/>
          <w:szCs w:val="20"/>
        </w:rPr>
        <w:t xml:space="preserve"> </w:t>
      </w:r>
      <w:r w:rsidR="00E35BD6" w:rsidRPr="00E35BD6">
        <w:rPr>
          <w:rFonts w:ascii="Times New Roman" w:hAnsi="Times New Roman" w:cs="Times New Roman"/>
          <w:sz w:val="20"/>
          <w:szCs w:val="20"/>
        </w:rPr>
        <w:t>[20]</w:t>
      </w:r>
      <w:r w:rsidRPr="002F57C1">
        <w:rPr>
          <w:rFonts w:ascii="Times New Roman" w:hAnsi="Times New Roman" w:cs="Times New Roman"/>
          <w:sz w:val="20"/>
          <w:szCs w:val="20"/>
        </w:rPr>
        <w:t>.</w:t>
      </w:r>
    </w:p>
    <w:p w:rsidR="002F57C1" w:rsidRPr="002F57C1" w:rsidRDefault="002F57C1" w:rsidP="00EB41FE">
      <w:pPr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 xml:space="preserve">Основное содержание </w:t>
      </w:r>
      <w:r w:rsidR="00E35BD6">
        <w:rPr>
          <w:rFonts w:ascii="Times New Roman" w:hAnsi="Times New Roman" w:cs="Times New Roman"/>
          <w:sz w:val="20"/>
          <w:szCs w:val="20"/>
        </w:rPr>
        <w:t>У</w:t>
      </w:r>
      <w:r w:rsidRPr="002F57C1">
        <w:rPr>
          <w:rFonts w:ascii="Times New Roman" w:hAnsi="Times New Roman" w:cs="Times New Roman"/>
          <w:sz w:val="20"/>
          <w:szCs w:val="20"/>
        </w:rPr>
        <w:t>каза от 9 ноября 1906 года определялось его главной идеей:</w:t>
      </w:r>
      <w:r w:rsidR="00E35BD6">
        <w:rPr>
          <w:rFonts w:ascii="Times New Roman" w:hAnsi="Times New Roman" w:cs="Times New Roman"/>
          <w:sz w:val="20"/>
          <w:szCs w:val="20"/>
        </w:rPr>
        <w:t xml:space="preserve"> </w:t>
      </w:r>
      <w:r w:rsidR="00F435EA">
        <w:rPr>
          <w:rFonts w:ascii="Times New Roman" w:hAnsi="Times New Roman" w:cs="Times New Roman"/>
          <w:sz w:val="20"/>
          <w:szCs w:val="20"/>
        </w:rPr>
        <w:t>«</w:t>
      </w:r>
      <w:r w:rsidRPr="002F57C1">
        <w:rPr>
          <w:rFonts w:ascii="Times New Roman" w:hAnsi="Times New Roman" w:cs="Times New Roman"/>
          <w:sz w:val="20"/>
          <w:szCs w:val="20"/>
        </w:rPr>
        <w:t>Каждый домохозяин</w:t>
      </w:r>
      <w:r w:rsidR="00E35BD6">
        <w:rPr>
          <w:rFonts w:ascii="Times New Roman" w:hAnsi="Times New Roman" w:cs="Times New Roman"/>
          <w:sz w:val="20"/>
          <w:szCs w:val="20"/>
        </w:rPr>
        <w:t>,</w:t>
      </w:r>
      <w:r w:rsidRPr="002F57C1">
        <w:rPr>
          <w:rFonts w:ascii="Times New Roman" w:hAnsi="Times New Roman" w:cs="Times New Roman"/>
          <w:sz w:val="20"/>
          <w:szCs w:val="20"/>
        </w:rPr>
        <w:t xml:space="preserve"> владеющий надельной зе</w:t>
      </w:r>
      <w:r w:rsidRPr="002F57C1">
        <w:rPr>
          <w:rFonts w:ascii="Times New Roman" w:hAnsi="Times New Roman" w:cs="Times New Roman"/>
          <w:sz w:val="20"/>
          <w:szCs w:val="20"/>
        </w:rPr>
        <w:t>м</w:t>
      </w:r>
      <w:r w:rsidRPr="002F57C1">
        <w:rPr>
          <w:rFonts w:ascii="Times New Roman" w:hAnsi="Times New Roman" w:cs="Times New Roman"/>
          <w:sz w:val="20"/>
          <w:szCs w:val="20"/>
        </w:rPr>
        <w:t>лей в общинном праве,</w:t>
      </w:r>
      <w:r w:rsidR="00E35BD6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может во всякое время требовать закрепления за собой в личную собственность причитающейся ему части из озн</w:t>
      </w:r>
      <w:r w:rsidRPr="002F57C1">
        <w:rPr>
          <w:rFonts w:ascii="Times New Roman" w:hAnsi="Times New Roman" w:cs="Times New Roman"/>
          <w:sz w:val="20"/>
          <w:szCs w:val="20"/>
        </w:rPr>
        <w:t>а</w:t>
      </w:r>
      <w:r w:rsidRPr="002F57C1">
        <w:rPr>
          <w:rFonts w:ascii="Times New Roman" w:hAnsi="Times New Roman" w:cs="Times New Roman"/>
          <w:sz w:val="20"/>
          <w:szCs w:val="20"/>
        </w:rPr>
        <w:t>чен</w:t>
      </w:r>
      <w:r w:rsidR="00F435EA">
        <w:rPr>
          <w:rFonts w:ascii="Times New Roman" w:hAnsi="Times New Roman" w:cs="Times New Roman"/>
          <w:sz w:val="20"/>
          <w:szCs w:val="20"/>
        </w:rPr>
        <w:t>ной земли»</w:t>
      </w:r>
      <w:r w:rsidRPr="002F57C1">
        <w:rPr>
          <w:rFonts w:ascii="Times New Roman" w:hAnsi="Times New Roman" w:cs="Times New Roman"/>
          <w:sz w:val="20"/>
          <w:szCs w:val="20"/>
        </w:rPr>
        <w:t>.</w:t>
      </w:r>
      <w:r w:rsidR="00E35BD6">
        <w:rPr>
          <w:rFonts w:ascii="Times New Roman" w:hAnsi="Times New Roman" w:cs="Times New Roman"/>
          <w:sz w:val="20"/>
          <w:szCs w:val="20"/>
        </w:rPr>
        <w:t xml:space="preserve"> Это значи</w:t>
      </w:r>
      <w:r w:rsidRPr="002F57C1">
        <w:rPr>
          <w:rFonts w:ascii="Times New Roman" w:hAnsi="Times New Roman" w:cs="Times New Roman"/>
          <w:sz w:val="20"/>
          <w:szCs w:val="20"/>
        </w:rPr>
        <w:t>ло,</w:t>
      </w:r>
      <w:r w:rsidR="00E35BD6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что каждый домохозяин-общинник может закрепить за собой в собственность надельный участок,</w:t>
      </w:r>
      <w:r w:rsidR="00E35BD6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который отх</w:t>
      </w:r>
      <w:r w:rsidRPr="002F57C1">
        <w:rPr>
          <w:rFonts w:ascii="Times New Roman" w:hAnsi="Times New Roman" w:cs="Times New Roman"/>
          <w:sz w:val="20"/>
          <w:szCs w:val="20"/>
        </w:rPr>
        <w:t>о</w:t>
      </w:r>
      <w:r w:rsidRPr="002F57C1">
        <w:rPr>
          <w:rFonts w:ascii="Times New Roman" w:hAnsi="Times New Roman" w:cs="Times New Roman"/>
          <w:sz w:val="20"/>
          <w:szCs w:val="20"/>
        </w:rPr>
        <w:t>дит от общины и становится личной собственностью одного лица.</w:t>
      </w:r>
      <w:r w:rsidR="00E35BD6">
        <w:rPr>
          <w:rFonts w:ascii="Times New Roman" w:hAnsi="Times New Roman" w:cs="Times New Roman"/>
          <w:sz w:val="20"/>
          <w:szCs w:val="20"/>
        </w:rPr>
        <w:t xml:space="preserve"> </w:t>
      </w:r>
      <w:r w:rsidR="00F435EA">
        <w:rPr>
          <w:rFonts w:ascii="Times New Roman" w:hAnsi="Times New Roman" w:cs="Times New Roman"/>
          <w:sz w:val="20"/>
          <w:szCs w:val="20"/>
        </w:rPr>
        <w:t>В </w:t>
      </w:r>
      <w:r w:rsidRPr="002F57C1">
        <w:rPr>
          <w:rFonts w:ascii="Times New Roman" w:hAnsi="Times New Roman" w:cs="Times New Roman"/>
          <w:sz w:val="20"/>
          <w:szCs w:val="20"/>
        </w:rPr>
        <w:t xml:space="preserve">соответствии с </w:t>
      </w:r>
      <w:r w:rsidR="00E35BD6">
        <w:rPr>
          <w:rFonts w:ascii="Times New Roman" w:hAnsi="Times New Roman" w:cs="Times New Roman"/>
          <w:sz w:val="20"/>
          <w:szCs w:val="20"/>
        </w:rPr>
        <w:t>У</w:t>
      </w:r>
      <w:r w:rsidRPr="002F57C1">
        <w:rPr>
          <w:rFonts w:ascii="Times New Roman" w:hAnsi="Times New Roman" w:cs="Times New Roman"/>
          <w:sz w:val="20"/>
          <w:szCs w:val="20"/>
        </w:rPr>
        <w:t>ка</w:t>
      </w:r>
      <w:r w:rsidR="00E35BD6">
        <w:rPr>
          <w:rFonts w:ascii="Times New Roman" w:hAnsi="Times New Roman" w:cs="Times New Roman"/>
          <w:sz w:val="20"/>
          <w:szCs w:val="20"/>
        </w:rPr>
        <w:t>зом за каждым домохозяином за</w:t>
      </w:r>
      <w:r w:rsidRPr="002F57C1">
        <w:rPr>
          <w:rFonts w:ascii="Times New Roman" w:hAnsi="Times New Roman" w:cs="Times New Roman"/>
          <w:sz w:val="20"/>
          <w:szCs w:val="20"/>
        </w:rPr>
        <w:t>крепля</w:t>
      </w:r>
      <w:r w:rsidR="00E35BD6">
        <w:rPr>
          <w:rFonts w:ascii="Times New Roman" w:hAnsi="Times New Roman" w:cs="Times New Roman"/>
          <w:sz w:val="20"/>
          <w:szCs w:val="20"/>
        </w:rPr>
        <w:t>ю</w:t>
      </w:r>
      <w:r w:rsidRPr="002F57C1">
        <w:rPr>
          <w:rFonts w:ascii="Times New Roman" w:hAnsi="Times New Roman" w:cs="Times New Roman"/>
          <w:sz w:val="20"/>
          <w:szCs w:val="20"/>
        </w:rPr>
        <w:t>тся в личную собственность те участки общинной земли,</w:t>
      </w:r>
      <w:r w:rsidR="00E35BD6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которые состояли в его постоянном (не аренд</w:t>
      </w:r>
      <w:r w:rsidR="00E35BD6">
        <w:rPr>
          <w:rFonts w:ascii="Times New Roman" w:hAnsi="Times New Roman" w:cs="Times New Roman"/>
          <w:sz w:val="20"/>
          <w:szCs w:val="20"/>
        </w:rPr>
        <w:t>уем</w:t>
      </w:r>
      <w:r w:rsidRPr="002F57C1">
        <w:rPr>
          <w:rFonts w:ascii="Times New Roman" w:hAnsi="Times New Roman" w:cs="Times New Roman"/>
          <w:sz w:val="20"/>
          <w:szCs w:val="20"/>
        </w:rPr>
        <w:t>ом</w:t>
      </w:r>
      <w:r w:rsidR="00E35BD6">
        <w:rPr>
          <w:rFonts w:ascii="Times New Roman" w:hAnsi="Times New Roman" w:cs="Times New Roman"/>
          <w:sz w:val="20"/>
          <w:szCs w:val="20"/>
        </w:rPr>
        <w:t>)</w:t>
      </w:r>
      <w:r w:rsidRPr="002F57C1">
        <w:rPr>
          <w:rFonts w:ascii="Times New Roman" w:hAnsi="Times New Roman" w:cs="Times New Roman"/>
          <w:sz w:val="20"/>
          <w:szCs w:val="20"/>
        </w:rPr>
        <w:t xml:space="preserve"> поль</w:t>
      </w:r>
      <w:r w:rsidR="00E35BD6">
        <w:rPr>
          <w:rFonts w:ascii="Times New Roman" w:hAnsi="Times New Roman" w:cs="Times New Roman"/>
          <w:sz w:val="20"/>
          <w:szCs w:val="20"/>
        </w:rPr>
        <w:t>зовании</w:t>
      </w:r>
      <w:r w:rsidRPr="002F57C1">
        <w:rPr>
          <w:rFonts w:ascii="Times New Roman" w:hAnsi="Times New Roman" w:cs="Times New Roman"/>
          <w:sz w:val="20"/>
          <w:szCs w:val="20"/>
        </w:rPr>
        <w:t>.</w:t>
      </w:r>
    </w:p>
    <w:p w:rsidR="002F57C1" w:rsidRPr="002F57C1" w:rsidRDefault="002F57C1" w:rsidP="00EB41FE">
      <w:pPr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 xml:space="preserve">До </w:t>
      </w:r>
      <w:r w:rsidR="00E35BD6">
        <w:rPr>
          <w:rFonts w:ascii="Times New Roman" w:hAnsi="Times New Roman" w:cs="Times New Roman"/>
          <w:sz w:val="20"/>
          <w:szCs w:val="20"/>
        </w:rPr>
        <w:t>У</w:t>
      </w:r>
      <w:r w:rsidRPr="002F57C1">
        <w:rPr>
          <w:rFonts w:ascii="Times New Roman" w:hAnsi="Times New Roman" w:cs="Times New Roman"/>
          <w:sz w:val="20"/>
          <w:szCs w:val="20"/>
        </w:rPr>
        <w:t>каза общин</w:t>
      </w:r>
      <w:r w:rsidR="00E35BD6">
        <w:rPr>
          <w:rFonts w:ascii="Times New Roman" w:hAnsi="Times New Roman" w:cs="Times New Roman"/>
          <w:sz w:val="20"/>
          <w:szCs w:val="20"/>
        </w:rPr>
        <w:t xml:space="preserve">а </w:t>
      </w:r>
      <w:r w:rsidRPr="002F57C1">
        <w:rPr>
          <w:rFonts w:ascii="Times New Roman" w:hAnsi="Times New Roman" w:cs="Times New Roman"/>
          <w:sz w:val="20"/>
          <w:szCs w:val="20"/>
        </w:rPr>
        <w:t>как хозяин земли</w:t>
      </w:r>
      <w:r w:rsidR="00E35BD6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распоряжал</w:t>
      </w:r>
      <w:r w:rsidR="00E35BD6">
        <w:rPr>
          <w:rFonts w:ascii="Times New Roman" w:hAnsi="Times New Roman" w:cs="Times New Roman"/>
          <w:sz w:val="20"/>
          <w:szCs w:val="20"/>
        </w:rPr>
        <w:t>а</w:t>
      </w:r>
      <w:r w:rsidRPr="002F57C1">
        <w:rPr>
          <w:rFonts w:ascii="Times New Roman" w:hAnsi="Times New Roman" w:cs="Times New Roman"/>
          <w:sz w:val="20"/>
          <w:szCs w:val="20"/>
        </w:rPr>
        <w:t>сь общинной зе</w:t>
      </w:r>
      <w:r w:rsidRPr="002F57C1">
        <w:rPr>
          <w:rFonts w:ascii="Times New Roman" w:hAnsi="Times New Roman" w:cs="Times New Roman"/>
          <w:sz w:val="20"/>
          <w:szCs w:val="20"/>
        </w:rPr>
        <w:t>м</w:t>
      </w:r>
      <w:r w:rsidRPr="002F57C1">
        <w:rPr>
          <w:rFonts w:ascii="Times New Roman" w:hAnsi="Times New Roman" w:cs="Times New Roman"/>
          <w:sz w:val="20"/>
          <w:szCs w:val="20"/>
        </w:rPr>
        <w:t>лей по своему усмотрению и исходя из общей пользы.</w:t>
      </w:r>
      <w:r w:rsidR="00E35BD6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Теперь же о</w:t>
      </w:r>
      <w:r w:rsidRPr="002F57C1">
        <w:rPr>
          <w:rFonts w:ascii="Times New Roman" w:hAnsi="Times New Roman" w:cs="Times New Roman"/>
          <w:sz w:val="20"/>
          <w:szCs w:val="20"/>
        </w:rPr>
        <w:t>т</w:t>
      </w:r>
      <w:r w:rsidRPr="002F57C1">
        <w:rPr>
          <w:rFonts w:ascii="Times New Roman" w:hAnsi="Times New Roman" w:cs="Times New Roman"/>
          <w:sz w:val="20"/>
          <w:szCs w:val="20"/>
        </w:rPr>
        <w:t>дельные домохозяева могли предъявить к общине свои требования.</w:t>
      </w:r>
      <w:r w:rsidR="00E35BD6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 xml:space="preserve">Спорные вопросы решает уже не </w:t>
      </w:r>
      <w:r w:rsidR="002061F6">
        <w:rPr>
          <w:rFonts w:ascii="Times New Roman" w:hAnsi="Times New Roman" w:cs="Times New Roman"/>
          <w:sz w:val="20"/>
          <w:szCs w:val="20"/>
        </w:rPr>
        <w:t>«</w:t>
      </w:r>
      <w:r w:rsidRPr="002F57C1">
        <w:rPr>
          <w:rFonts w:ascii="Times New Roman" w:hAnsi="Times New Roman" w:cs="Times New Roman"/>
          <w:sz w:val="20"/>
          <w:szCs w:val="20"/>
        </w:rPr>
        <w:t>мир</w:t>
      </w:r>
      <w:r w:rsidR="002061F6">
        <w:rPr>
          <w:rFonts w:ascii="Times New Roman" w:hAnsi="Times New Roman" w:cs="Times New Roman"/>
          <w:sz w:val="20"/>
          <w:szCs w:val="20"/>
        </w:rPr>
        <w:t>»</w:t>
      </w:r>
      <w:r w:rsidRPr="002F57C1">
        <w:rPr>
          <w:rFonts w:ascii="Times New Roman" w:hAnsi="Times New Roman" w:cs="Times New Roman"/>
          <w:sz w:val="20"/>
          <w:szCs w:val="20"/>
        </w:rPr>
        <w:t>,</w:t>
      </w:r>
      <w:r w:rsidR="00E35BD6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не крестьянская община,</w:t>
      </w:r>
      <w:r w:rsidR="00E35BD6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а чиновники в лице земских начальников и государственных землеус</w:t>
      </w:r>
      <w:r w:rsidRPr="002F57C1">
        <w:rPr>
          <w:rFonts w:ascii="Times New Roman" w:hAnsi="Times New Roman" w:cs="Times New Roman"/>
          <w:sz w:val="20"/>
          <w:szCs w:val="20"/>
        </w:rPr>
        <w:t>т</w:t>
      </w:r>
      <w:r w:rsidRPr="002F57C1">
        <w:rPr>
          <w:rFonts w:ascii="Times New Roman" w:hAnsi="Times New Roman" w:cs="Times New Roman"/>
          <w:sz w:val="20"/>
          <w:szCs w:val="20"/>
        </w:rPr>
        <w:t>роительных комиссий.</w:t>
      </w:r>
      <w:r w:rsidR="00E35BD6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Таким образом</w:t>
      </w:r>
      <w:r w:rsidR="00E35BD6">
        <w:rPr>
          <w:rFonts w:ascii="Times New Roman" w:hAnsi="Times New Roman" w:cs="Times New Roman"/>
          <w:sz w:val="20"/>
          <w:szCs w:val="20"/>
        </w:rPr>
        <w:t>,</w:t>
      </w:r>
      <w:r w:rsidRPr="002F57C1">
        <w:rPr>
          <w:rFonts w:ascii="Times New Roman" w:hAnsi="Times New Roman" w:cs="Times New Roman"/>
          <w:sz w:val="20"/>
          <w:szCs w:val="20"/>
        </w:rPr>
        <w:t xml:space="preserve"> </w:t>
      </w:r>
      <w:r w:rsidR="00E35BD6">
        <w:rPr>
          <w:rFonts w:ascii="Times New Roman" w:hAnsi="Times New Roman" w:cs="Times New Roman"/>
          <w:sz w:val="20"/>
          <w:szCs w:val="20"/>
        </w:rPr>
        <w:t>У</w:t>
      </w:r>
      <w:r w:rsidRPr="002F57C1">
        <w:rPr>
          <w:rFonts w:ascii="Times New Roman" w:hAnsi="Times New Roman" w:cs="Times New Roman"/>
          <w:sz w:val="20"/>
          <w:szCs w:val="20"/>
        </w:rPr>
        <w:t xml:space="preserve">каз </w:t>
      </w:r>
      <w:r w:rsidR="00E35BD6">
        <w:rPr>
          <w:rFonts w:ascii="Times New Roman" w:hAnsi="Times New Roman" w:cs="Times New Roman"/>
          <w:sz w:val="20"/>
          <w:szCs w:val="20"/>
        </w:rPr>
        <w:t xml:space="preserve">от </w:t>
      </w:r>
      <w:r w:rsidRPr="002F57C1">
        <w:rPr>
          <w:rFonts w:ascii="Times New Roman" w:hAnsi="Times New Roman" w:cs="Times New Roman"/>
          <w:sz w:val="20"/>
          <w:szCs w:val="20"/>
        </w:rPr>
        <w:t>9 ноября 1906 года был направлен на решение следующих задач:</w:t>
      </w:r>
    </w:p>
    <w:p w:rsidR="002F57C1" w:rsidRPr="002F57C1" w:rsidRDefault="002F57C1" w:rsidP="00EB41FE">
      <w:pPr>
        <w:spacing w:after="0" w:line="245" w:lineRule="auto"/>
        <w:ind w:right="88" w:firstLine="284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разрушение сельской общины;</w:t>
      </w:r>
    </w:p>
    <w:p w:rsidR="002F57C1" w:rsidRPr="002F57C1" w:rsidRDefault="002F57C1" w:rsidP="00EB41FE">
      <w:pPr>
        <w:spacing w:after="0" w:line="245" w:lineRule="auto"/>
        <w:ind w:right="88" w:firstLine="284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образование хуторов и отрубов;</w:t>
      </w:r>
    </w:p>
    <w:p w:rsidR="002F57C1" w:rsidRPr="002F57C1" w:rsidRDefault="002F57C1" w:rsidP="00EB41FE">
      <w:pPr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добровольное переселение крестьян в Сибирь,</w:t>
      </w:r>
      <w:r w:rsidR="00E35BD6">
        <w:rPr>
          <w:rFonts w:ascii="Times New Roman" w:hAnsi="Times New Roman" w:cs="Times New Roman"/>
          <w:sz w:val="20"/>
          <w:szCs w:val="20"/>
        </w:rPr>
        <w:t xml:space="preserve"> на </w:t>
      </w:r>
      <w:r w:rsidRPr="002F57C1">
        <w:rPr>
          <w:rFonts w:ascii="Times New Roman" w:hAnsi="Times New Roman" w:cs="Times New Roman"/>
          <w:sz w:val="20"/>
          <w:szCs w:val="20"/>
        </w:rPr>
        <w:t>Дальний Восток,</w:t>
      </w:r>
      <w:r w:rsidR="00E35BD6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на Кавказ;</w:t>
      </w:r>
    </w:p>
    <w:p w:rsidR="002F57C1" w:rsidRDefault="002F57C1" w:rsidP="00EB41FE">
      <w:pPr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ликвидация недостатков землевладения:</w:t>
      </w:r>
      <w:r w:rsidR="005730E8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чересполосицы,</w:t>
      </w:r>
      <w:r w:rsidR="005730E8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вклинив</w:t>
      </w:r>
      <w:r w:rsidRPr="002F57C1">
        <w:rPr>
          <w:rFonts w:ascii="Times New Roman" w:hAnsi="Times New Roman" w:cs="Times New Roman"/>
          <w:sz w:val="20"/>
          <w:szCs w:val="20"/>
        </w:rPr>
        <w:t>а</w:t>
      </w:r>
      <w:r w:rsidRPr="002F57C1">
        <w:rPr>
          <w:rFonts w:ascii="Times New Roman" w:hAnsi="Times New Roman" w:cs="Times New Roman"/>
          <w:sz w:val="20"/>
          <w:szCs w:val="20"/>
        </w:rPr>
        <w:t>ний,</w:t>
      </w:r>
      <w:r w:rsidR="005730E8" w:rsidRPr="002F57C1">
        <w:rPr>
          <w:rFonts w:ascii="Times New Roman" w:hAnsi="Times New Roman" w:cs="Times New Roman"/>
          <w:sz w:val="20"/>
          <w:szCs w:val="20"/>
        </w:rPr>
        <w:t xml:space="preserve"> </w:t>
      </w:r>
      <w:r w:rsidR="00B86360">
        <w:rPr>
          <w:rFonts w:ascii="Times New Roman" w:hAnsi="Times New Roman" w:cs="Times New Roman"/>
          <w:sz w:val="20"/>
          <w:szCs w:val="20"/>
        </w:rPr>
        <w:t>дальноземелья;</w:t>
      </w:r>
    </w:p>
    <w:p w:rsidR="00B86360" w:rsidRDefault="00B86360" w:rsidP="00EB41FE">
      <w:pPr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использование кооперации;</w:t>
      </w:r>
    </w:p>
    <w:p w:rsidR="00B86360" w:rsidRDefault="00B86360" w:rsidP="00EB41FE">
      <w:pPr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развитие мелиорации;</w:t>
      </w:r>
    </w:p>
    <w:p w:rsidR="00B86360" w:rsidRDefault="00B86360" w:rsidP="00EB41FE">
      <w:pPr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введение трехступенчатого сельскохозяйственного образования;</w:t>
      </w:r>
    </w:p>
    <w:p w:rsidR="00B86360" w:rsidRDefault="00B86360" w:rsidP="00EB41FE">
      <w:pPr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организация дешевого кредита для крестьян</w:t>
      </w:r>
      <w:r w:rsidR="00E85A68">
        <w:rPr>
          <w:rFonts w:ascii="Times New Roman" w:hAnsi="Times New Roman" w:cs="Times New Roman"/>
          <w:sz w:val="20"/>
          <w:szCs w:val="20"/>
        </w:rPr>
        <w:t xml:space="preserve"> в Крестьянском поз</w:t>
      </w:r>
      <w:r w:rsidR="00E85A68">
        <w:rPr>
          <w:rFonts w:ascii="Times New Roman" w:hAnsi="Times New Roman" w:cs="Times New Roman"/>
          <w:sz w:val="20"/>
          <w:szCs w:val="20"/>
        </w:rPr>
        <w:t>е</w:t>
      </w:r>
      <w:r w:rsidR="00E85A68">
        <w:rPr>
          <w:rFonts w:ascii="Times New Roman" w:hAnsi="Times New Roman" w:cs="Times New Roman"/>
          <w:sz w:val="20"/>
          <w:szCs w:val="20"/>
        </w:rPr>
        <w:t>мельном банке;</w:t>
      </w:r>
    </w:p>
    <w:p w:rsidR="00E85A68" w:rsidRDefault="00E85A68" w:rsidP="00EB41FE">
      <w:pPr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образование земледельческой партии, которая бы реально пре</w:t>
      </w:r>
      <w:r>
        <w:rPr>
          <w:rFonts w:ascii="Times New Roman" w:hAnsi="Times New Roman" w:cs="Times New Roman"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>ставляла интересы мелкого землевладения.</w:t>
      </w:r>
    </w:p>
    <w:p w:rsidR="00E85A68" w:rsidRDefault="00E85A68" w:rsidP="00EB41FE">
      <w:pPr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Помимо этого, П. А. Столыпин выдвинул либеральную доктрину управления сельской общиной, устранения чересполосицы, развития частной собственности на селе и достижения на этой основе эконом</w:t>
      </w:r>
      <w:r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>ческого роста. По мере прогресса крестьянского хозяйства фермерск</w:t>
      </w:r>
      <w:r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lastRenderedPageBreak/>
        <w:t>го типа, ориентированного на рынок, в ходе развития отношений ку</w:t>
      </w:r>
      <w:r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ли-продажи земли должно было произойти естественное сокращение помещичьего фонда земли. Будущий аграрный строй России предста</w:t>
      </w:r>
      <w:r>
        <w:rPr>
          <w:rFonts w:ascii="Times New Roman" w:hAnsi="Times New Roman" w:cs="Times New Roman"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>лялся П. А. Столыпину в виде системы мелких и средних фермерских хозяйств, объединенных местными самоуправляемыми и немногочи</w:t>
      </w:r>
      <w:r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>ленными по размерам дворянскими усадьбами. На данной основе должна была произойти интеграция двух культур – дворянской и кр</w:t>
      </w:r>
      <w:r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 xml:space="preserve">стьянской </w:t>
      </w:r>
      <w:r w:rsidRPr="00E85A68">
        <w:rPr>
          <w:rFonts w:ascii="Times New Roman" w:hAnsi="Times New Roman" w:cs="Times New Roman"/>
          <w:sz w:val="20"/>
          <w:szCs w:val="20"/>
        </w:rPr>
        <w:t>[3</w:t>
      </w:r>
      <w:r>
        <w:rPr>
          <w:rFonts w:ascii="Times New Roman" w:hAnsi="Times New Roman" w:cs="Times New Roman"/>
          <w:sz w:val="20"/>
          <w:szCs w:val="20"/>
        </w:rPr>
        <w:t>, с.</w:t>
      </w:r>
      <w:r w:rsidR="00F435E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10</w:t>
      </w:r>
      <w:r w:rsidRPr="00E85A68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F57C1" w:rsidRPr="002F57C1" w:rsidRDefault="002F57C1" w:rsidP="00EB41FE">
      <w:pPr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Указ о продаже удельных земель</w:t>
      </w:r>
      <w:r w:rsidR="002061F6">
        <w:rPr>
          <w:rFonts w:ascii="Times New Roman" w:hAnsi="Times New Roman" w:cs="Times New Roman"/>
          <w:sz w:val="20"/>
          <w:szCs w:val="20"/>
        </w:rPr>
        <w:t xml:space="preserve"> был издан </w:t>
      </w:r>
      <w:r w:rsidR="002061F6" w:rsidRPr="002F57C1">
        <w:rPr>
          <w:rFonts w:ascii="Times New Roman" w:hAnsi="Times New Roman" w:cs="Times New Roman"/>
          <w:sz w:val="20"/>
          <w:szCs w:val="20"/>
        </w:rPr>
        <w:t>12 июня 1906 года</w:t>
      </w:r>
      <w:r w:rsidRPr="002F57C1">
        <w:rPr>
          <w:rFonts w:ascii="Times New Roman" w:hAnsi="Times New Roman" w:cs="Times New Roman"/>
          <w:sz w:val="20"/>
          <w:szCs w:val="20"/>
        </w:rPr>
        <w:t>,</w:t>
      </w:r>
      <w:r w:rsidR="005730E8">
        <w:rPr>
          <w:rFonts w:ascii="Times New Roman" w:hAnsi="Times New Roman" w:cs="Times New Roman"/>
          <w:sz w:val="20"/>
          <w:szCs w:val="20"/>
        </w:rPr>
        <w:t xml:space="preserve"> </w:t>
      </w:r>
      <w:r w:rsidR="00F435EA">
        <w:rPr>
          <w:rFonts w:ascii="Times New Roman" w:hAnsi="Times New Roman" w:cs="Times New Roman"/>
          <w:sz w:val="20"/>
          <w:szCs w:val="20"/>
        </w:rPr>
        <w:t>а 27 </w:t>
      </w:r>
      <w:r w:rsidRPr="002F57C1">
        <w:rPr>
          <w:rFonts w:ascii="Times New Roman" w:hAnsi="Times New Roman" w:cs="Times New Roman"/>
          <w:sz w:val="20"/>
          <w:szCs w:val="20"/>
        </w:rPr>
        <w:t xml:space="preserve">августа 1906 </w:t>
      </w:r>
      <w:r w:rsidR="002061F6">
        <w:rPr>
          <w:rFonts w:ascii="Times New Roman" w:hAnsi="Times New Roman" w:cs="Times New Roman"/>
          <w:sz w:val="20"/>
          <w:szCs w:val="20"/>
        </w:rPr>
        <w:t xml:space="preserve">года – о </w:t>
      </w:r>
      <w:r w:rsidRPr="002F57C1">
        <w:rPr>
          <w:rFonts w:ascii="Times New Roman" w:hAnsi="Times New Roman" w:cs="Times New Roman"/>
          <w:sz w:val="20"/>
          <w:szCs w:val="20"/>
        </w:rPr>
        <w:t>продаже казенных земель.</w:t>
      </w:r>
      <w:r w:rsidR="005730E8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 xml:space="preserve">По Указу </w:t>
      </w:r>
      <w:r w:rsidR="00F435EA">
        <w:rPr>
          <w:rFonts w:ascii="Times New Roman" w:hAnsi="Times New Roman" w:cs="Times New Roman"/>
          <w:sz w:val="20"/>
          <w:szCs w:val="20"/>
        </w:rPr>
        <w:t xml:space="preserve">от </w:t>
      </w:r>
      <w:r w:rsidRPr="002F57C1">
        <w:rPr>
          <w:rFonts w:ascii="Times New Roman" w:hAnsi="Times New Roman" w:cs="Times New Roman"/>
          <w:sz w:val="20"/>
          <w:szCs w:val="20"/>
        </w:rPr>
        <w:t>19 се</w:t>
      </w:r>
      <w:r w:rsidRPr="002F57C1">
        <w:rPr>
          <w:rFonts w:ascii="Times New Roman" w:hAnsi="Times New Roman" w:cs="Times New Roman"/>
          <w:sz w:val="20"/>
          <w:szCs w:val="20"/>
        </w:rPr>
        <w:t>н</w:t>
      </w:r>
      <w:r w:rsidRPr="002F57C1">
        <w:rPr>
          <w:rFonts w:ascii="Times New Roman" w:hAnsi="Times New Roman" w:cs="Times New Roman"/>
          <w:sz w:val="20"/>
          <w:szCs w:val="20"/>
        </w:rPr>
        <w:t>тября 1906 года казне были переданы кабинетские земли в Алтайском округе для устройства на них переселенцев.</w:t>
      </w:r>
    </w:p>
    <w:p w:rsidR="002F57C1" w:rsidRPr="002F57C1" w:rsidRDefault="002F57C1" w:rsidP="00EB41FE">
      <w:pPr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22FE3">
        <w:rPr>
          <w:rFonts w:ascii="Times New Roman" w:hAnsi="Times New Roman" w:cs="Times New Roman"/>
          <w:sz w:val="20"/>
          <w:szCs w:val="20"/>
        </w:rPr>
        <w:t>С введением новой аграрной политики возросло значение Крест</w:t>
      </w:r>
      <w:r w:rsidRPr="00C22FE3">
        <w:rPr>
          <w:rFonts w:ascii="Times New Roman" w:hAnsi="Times New Roman" w:cs="Times New Roman"/>
          <w:sz w:val="20"/>
          <w:szCs w:val="20"/>
        </w:rPr>
        <w:t>ь</w:t>
      </w:r>
      <w:r w:rsidRPr="002F57C1">
        <w:rPr>
          <w:rFonts w:ascii="Times New Roman" w:hAnsi="Times New Roman" w:cs="Times New Roman"/>
          <w:sz w:val="20"/>
          <w:szCs w:val="20"/>
        </w:rPr>
        <w:t>янского поземельного банка.</w:t>
      </w:r>
      <w:r w:rsidR="00C22FE3" w:rsidRPr="00C22FE3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 xml:space="preserve">Указом </w:t>
      </w:r>
      <w:r w:rsidR="00C22FE3">
        <w:rPr>
          <w:rFonts w:ascii="Times New Roman" w:hAnsi="Times New Roman" w:cs="Times New Roman"/>
          <w:sz w:val="20"/>
          <w:szCs w:val="20"/>
        </w:rPr>
        <w:t xml:space="preserve">от </w:t>
      </w:r>
      <w:r w:rsidRPr="002F57C1">
        <w:rPr>
          <w:rFonts w:ascii="Times New Roman" w:hAnsi="Times New Roman" w:cs="Times New Roman"/>
          <w:sz w:val="20"/>
          <w:szCs w:val="20"/>
        </w:rPr>
        <w:t>3 ноября 1905 года были ув</w:t>
      </w:r>
      <w:r w:rsidRPr="002F57C1">
        <w:rPr>
          <w:rFonts w:ascii="Times New Roman" w:hAnsi="Times New Roman" w:cs="Times New Roman"/>
          <w:sz w:val="20"/>
          <w:szCs w:val="20"/>
        </w:rPr>
        <w:t>е</w:t>
      </w:r>
      <w:r w:rsidRPr="002F57C1">
        <w:rPr>
          <w:rFonts w:ascii="Times New Roman" w:hAnsi="Times New Roman" w:cs="Times New Roman"/>
          <w:sz w:val="20"/>
          <w:szCs w:val="20"/>
        </w:rPr>
        <w:t>личены средства банка,</w:t>
      </w:r>
      <w:r w:rsidR="00C22FE3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 xml:space="preserve">а </w:t>
      </w:r>
      <w:r w:rsidR="00C22FE3">
        <w:rPr>
          <w:rFonts w:ascii="Times New Roman" w:hAnsi="Times New Roman" w:cs="Times New Roman"/>
          <w:sz w:val="20"/>
          <w:szCs w:val="20"/>
        </w:rPr>
        <w:t>У</w:t>
      </w:r>
      <w:r w:rsidRPr="002F57C1">
        <w:rPr>
          <w:rFonts w:ascii="Times New Roman" w:hAnsi="Times New Roman" w:cs="Times New Roman"/>
          <w:sz w:val="20"/>
          <w:szCs w:val="20"/>
        </w:rPr>
        <w:t xml:space="preserve">казами </w:t>
      </w:r>
      <w:r w:rsidR="00C22FE3">
        <w:rPr>
          <w:rFonts w:ascii="Times New Roman" w:hAnsi="Times New Roman" w:cs="Times New Roman"/>
          <w:sz w:val="20"/>
          <w:szCs w:val="20"/>
        </w:rPr>
        <w:t xml:space="preserve">от </w:t>
      </w:r>
      <w:r w:rsidRPr="002F57C1">
        <w:rPr>
          <w:rFonts w:ascii="Times New Roman" w:hAnsi="Times New Roman" w:cs="Times New Roman"/>
          <w:sz w:val="20"/>
          <w:szCs w:val="20"/>
        </w:rPr>
        <w:t>14 октября и 15 ноября 1906 года понижены платежи его заемщиков и разрешена выдача ссуд под залог надельных земель.</w:t>
      </w:r>
    </w:p>
    <w:p w:rsidR="002F57C1" w:rsidRPr="002F57C1" w:rsidRDefault="002F57C1" w:rsidP="00EB41FE">
      <w:pPr>
        <w:tabs>
          <w:tab w:val="left" w:pos="6379"/>
        </w:tabs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 xml:space="preserve">В октябре 1906 года </w:t>
      </w:r>
      <w:r w:rsidR="002061F6">
        <w:rPr>
          <w:rFonts w:ascii="Times New Roman" w:hAnsi="Times New Roman" w:cs="Times New Roman"/>
          <w:sz w:val="20"/>
          <w:szCs w:val="20"/>
        </w:rPr>
        <w:t xml:space="preserve">был </w:t>
      </w:r>
      <w:r w:rsidRPr="002F57C1">
        <w:rPr>
          <w:rFonts w:ascii="Times New Roman" w:hAnsi="Times New Roman" w:cs="Times New Roman"/>
          <w:sz w:val="20"/>
          <w:szCs w:val="20"/>
        </w:rPr>
        <w:t xml:space="preserve">издан Указ </w:t>
      </w:r>
      <w:r w:rsidR="002061F6">
        <w:rPr>
          <w:rFonts w:ascii="Times New Roman" w:hAnsi="Times New Roman" w:cs="Times New Roman"/>
          <w:sz w:val="20"/>
          <w:szCs w:val="20"/>
        </w:rPr>
        <w:t>«</w:t>
      </w:r>
      <w:r w:rsidRPr="002F57C1">
        <w:rPr>
          <w:rFonts w:ascii="Times New Roman" w:hAnsi="Times New Roman" w:cs="Times New Roman"/>
          <w:sz w:val="20"/>
          <w:szCs w:val="20"/>
        </w:rPr>
        <w:t>Об отмене некоторых огр</w:t>
      </w:r>
      <w:r w:rsidRPr="002F57C1">
        <w:rPr>
          <w:rFonts w:ascii="Times New Roman" w:hAnsi="Times New Roman" w:cs="Times New Roman"/>
          <w:sz w:val="20"/>
          <w:szCs w:val="20"/>
        </w:rPr>
        <w:t>а</w:t>
      </w:r>
      <w:r w:rsidRPr="002F57C1">
        <w:rPr>
          <w:rFonts w:ascii="Times New Roman" w:hAnsi="Times New Roman" w:cs="Times New Roman"/>
          <w:sz w:val="20"/>
          <w:szCs w:val="20"/>
        </w:rPr>
        <w:t>ничений в правах сельских обывателей и лиц других податных сосл</w:t>
      </w:r>
      <w:r w:rsidRPr="002F57C1">
        <w:rPr>
          <w:rFonts w:ascii="Times New Roman" w:hAnsi="Times New Roman" w:cs="Times New Roman"/>
          <w:sz w:val="20"/>
          <w:szCs w:val="20"/>
        </w:rPr>
        <w:t>о</w:t>
      </w:r>
      <w:r w:rsidRPr="002F57C1">
        <w:rPr>
          <w:rFonts w:ascii="Times New Roman" w:hAnsi="Times New Roman" w:cs="Times New Roman"/>
          <w:sz w:val="20"/>
          <w:szCs w:val="20"/>
        </w:rPr>
        <w:t>вий</w:t>
      </w:r>
      <w:r w:rsidR="002061F6">
        <w:rPr>
          <w:rFonts w:ascii="Times New Roman" w:hAnsi="Times New Roman" w:cs="Times New Roman"/>
          <w:sz w:val="20"/>
          <w:szCs w:val="20"/>
        </w:rPr>
        <w:t>»</w:t>
      </w:r>
      <w:r w:rsidRPr="002F57C1">
        <w:rPr>
          <w:rFonts w:ascii="Times New Roman" w:hAnsi="Times New Roman" w:cs="Times New Roman"/>
          <w:sz w:val="20"/>
          <w:szCs w:val="20"/>
        </w:rPr>
        <w:t>.</w:t>
      </w:r>
      <w:r w:rsidR="00C22FE3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Крестьянам разрешалось получать паспорта свободно без согл</w:t>
      </w:r>
      <w:r w:rsidRPr="002F57C1">
        <w:rPr>
          <w:rFonts w:ascii="Times New Roman" w:hAnsi="Times New Roman" w:cs="Times New Roman"/>
          <w:sz w:val="20"/>
          <w:szCs w:val="20"/>
        </w:rPr>
        <w:t>а</w:t>
      </w:r>
      <w:r w:rsidRPr="002F57C1">
        <w:rPr>
          <w:rFonts w:ascii="Times New Roman" w:hAnsi="Times New Roman" w:cs="Times New Roman"/>
          <w:sz w:val="20"/>
          <w:szCs w:val="20"/>
        </w:rPr>
        <w:t>сия общины,</w:t>
      </w:r>
      <w:r w:rsidR="00C22FE3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отменялись ограничения в приеме их на работу,</w:t>
      </w:r>
      <w:r w:rsidR="00C22FE3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разреш</w:t>
      </w:r>
      <w:r w:rsidRPr="002F57C1">
        <w:rPr>
          <w:rFonts w:ascii="Times New Roman" w:hAnsi="Times New Roman" w:cs="Times New Roman"/>
          <w:sz w:val="20"/>
          <w:szCs w:val="20"/>
        </w:rPr>
        <w:t>а</w:t>
      </w:r>
      <w:r w:rsidRPr="002F57C1">
        <w:rPr>
          <w:rFonts w:ascii="Times New Roman" w:hAnsi="Times New Roman" w:cs="Times New Roman"/>
          <w:sz w:val="20"/>
          <w:szCs w:val="20"/>
        </w:rPr>
        <w:t>лось свободное избрание профессии.</w:t>
      </w:r>
      <w:r w:rsidR="00C22FE3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Земские начальники потеряли право штрафовать и арестовывать крестьян без постановления волос</w:t>
      </w:r>
      <w:r w:rsidRPr="002F57C1">
        <w:rPr>
          <w:rFonts w:ascii="Times New Roman" w:hAnsi="Times New Roman" w:cs="Times New Roman"/>
          <w:sz w:val="20"/>
          <w:szCs w:val="20"/>
        </w:rPr>
        <w:t>т</w:t>
      </w:r>
      <w:r w:rsidRPr="002F57C1">
        <w:rPr>
          <w:rFonts w:ascii="Times New Roman" w:hAnsi="Times New Roman" w:cs="Times New Roman"/>
          <w:sz w:val="20"/>
          <w:szCs w:val="20"/>
        </w:rPr>
        <w:t>ного суда.</w:t>
      </w:r>
    </w:p>
    <w:p w:rsidR="002F57C1" w:rsidRPr="002F57C1" w:rsidRDefault="002F57C1" w:rsidP="00EB41FE">
      <w:pPr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На местах новую аграрную политику проводили судебные учре</w:t>
      </w:r>
      <w:r w:rsidRPr="002F57C1">
        <w:rPr>
          <w:rFonts w:ascii="Times New Roman" w:hAnsi="Times New Roman" w:cs="Times New Roman"/>
          <w:sz w:val="20"/>
          <w:szCs w:val="20"/>
        </w:rPr>
        <w:t>ж</w:t>
      </w:r>
      <w:r w:rsidRPr="002F57C1">
        <w:rPr>
          <w:rFonts w:ascii="Times New Roman" w:hAnsi="Times New Roman" w:cs="Times New Roman"/>
          <w:sz w:val="20"/>
          <w:szCs w:val="20"/>
        </w:rPr>
        <w:t>дения по землеустройству</w:t>
      </w:r>
      <w:r w:rsidR="00C22FE3">
        <w:rPr>
          <w:rFonts w:ascii="Times New Roman" w:hAnsi="Times New Roman" w:cs="Times New Roman"/>
          <w:sz w:val="20"/>
          <w:szCs w:val="20"/>
        </w:rPr>
        <w:t xml:space="preserve">: </w:t>
      </w:r>
      <w:r w:rsidRPr="002F57C1">
        <w:rPr>
          <w:rFonts w:ascii="Times New Roman" w:hAnsi="Times New Roman" w:cs="Times New Roman"/>
          <w:sz w:val="20"/>
          <w:szCs w:val="20"/>
        </w:rPr>
        <w:t>губернские и уездные землеустроительные комиссии,</w:t>
      </w:r>
      <w:r w:rsidR="00C22FE3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 xml:space="preserve">которые были учреждены </w:t>
      </w:r>
      <w:r w:rsidR="00C22FE3">
        <w:rPr>
          <w:rFonts w:ascii="Times New Roman" w:hAnsi="Times New Roman" w:cs="Times New Roman"/>
          <w:sz w:val="20"/>
          <w:szCs w:val="20"/>
        </w:rPr>
        <w:t>У</w:t>
      </w:r>
      <w:r w:rsidRPr="002F57C1">
        <w:rPr>
          <w:rFonts w:ascii="Times New Roman" w:hAnsi="Times New Roman" w:cs="Times New Roman"/>
          <w:sz w:val="20"/>
          <w:szCs w:val="20"/>
        </w:rPr>
        <w:t xml:space="preserve">казом </w:t>
      </w:r>
      <w:r w:rsidR="00C22FE3">
        <w:rPr>
          <w:rFonts w:ascii="Times New Roman" w:hAnsi="Times New Roman" w:cs="Times New Roman"/>
          <w:sz w:val="20"/>
          <w:szCs w:val="20"/>
        </w:rPr>
        <w:t xml:space="preserve">от </w:t>
      </w:r>
      <w:r w:rsidRPr="002F57C1">
        <w:rPr>
          <w:rFonts w:ascii="Times New Roman" w:hAnsi="Times New Roman" w:cs="Times New Roman"/>
          <w:sz w:val="20"/>
          <w:szCs w:val="20"/>
        </w:rPr>
        <w:t>4 марта 1906 года.</w:t>
      </w:r>
    </w:p>
    <w:p w:rsidR="002F57C1" w:rsidRPr="002F57C1" w:rsidRDefault="002061F6" w:rsidP="00EB41FE">
      <w:pPr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</w:t>
      </w:r>
      <w:r w:rsidR="002F57C1" w:rsidRPr="002F57C1">
        <w:rPr>
          <w:rFonts w:ascii="Times New Roman" w:hAnsi="Times New Roman" w:cs="Times New Roman"/>
          <w:sz w:val="20"/>
          <w:szCs w:val="20"/>
        </w:rPr>
        <w:t xml:space="preserve">акон </w:t>
      </w:r>
      <w:r>
        <w:rPr>
          <w:rFonts w:ascii="Times New Roman" w:hAnsi="Times New Roman" w:cs="Times New Roman"/>
          <w:sz w:val="20"/>
          <w:szCs w:val="20"/>
        </w:rPr>
        <w:t>«</w:t>
      </w:r>
      <w:r w:rsidR="002F57C1" w:rsidRPr="002F57C1">
        <w:rPr>
          <w:rFonts w:ascii="Times New Roman" w:hAnsi="Times New Roman" w:cs="Times New Roman"/>
          <w:sz w:val="20"/>
          <w:szCs w:val="20"/>
        </w:rPr>
        <w:t>О землеустройстве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2061F6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был принят</w:t>
      </w:r>
      <w:r w:rsidR="00C22FE3">
        <w:rPr>
          <w:rFonts w:ascii="Times New Roman" w:hAnsi="Times New Roman" w:cs="Times New Roman"/>
          <w:sz w:val="20"/>
          <w:szCs w:val="20"/>
        </w:rPr>
        <w:t xml:space="preserve"> </w:t>
      </w:r>
      <w:r w:rsidR="00F435EA">
        <w:rPr>
          <w:rFonts w:ascii="Times New Roman" w:hAnsi="Times New Roman" w:cs="Times New Roman"/>
          <w:sz w:val="20"/>
          <w:szCs w:val="20"/>
        </w:rPr>
        <w:t>29 мая 1911 года. Он</w:t>
      </w:r>
      <w:r w:rsidRPr="002F57C1">
        <w:rPr>
          <w:rFonts w:ascii="Times New Roman" w:hAnsi="Times New Roman" w:cs="Times New Roman"/>
          <w:sz w:val="20"/>
          <w:szCs w:val="20"/>
        </w:rPr>
        <w:t xml:space="preserve"> </w:t>
      </w:r>
      <w:r w:rsidR="002F57C1" w:rsidRPr="002F57C1">
        <w:rPr>
          <w:rFonts w:ascii="Times New Roman" w:hAnsi="Times New Roman" w:cs="Times New Roman"/>
          <w:sz w:val="20"/>
          <w:szCs w:val="20"/>
        </w:rPr>
        <w:t>вн</w:t>
      </w:r>
      <w:r w:rsidR="002F57C1" w:rsidRPr="002F57C1">
        <w:rPr>
          <w:rFonts w:ascii="Times New Roman" w:hAnsi="Times New Roman" w:cs="Times New Roman"/>
          <w:sz w:val="20"/>
          <w:szCs w:val="20"/>
        </w:rPr>
        <w:t>о</w:t>
      </w:r>
      <w:r w:rsidR="002F57C1" w:rsidRPr="002F57C1">
        <w:rPr>
          <w:rFonts w:ascii="Times New Roman" w:hAnsi="Times New Roman" w:cs="Times New Roman"/>
          <w:sz w:val="20"/>
          <w:szCs w:val="20"/>
        </w:rPr>
        <w:t>сил предельную четкость в вопросы выделения хуторских и отрубных наделов как в центральных губерниях России,</w:t>
      </w:r>
      <w:r w:rsidR="005748AF">
        <w:rPr>
          <w:rFonts w:ascii="Times New Roman" w:hAnsi="Times New Roman" w:cs="Times New Roman"/>
          <w:sz w:val="20"/>
          <w:szCs w:val="20"/>
        </w:rPr>
        <w:t xml:space="preserve"> </w:t>
      </w:r>
      <w:r w:rsidR="002F57C1" w:rsidRPr="002F57C1">
        <w:rPr>
          <w:rFonts w:ascii="Times New Roman" w:hAnsi="Times New Roman" w:cs="Times New Roman"/>
          <w:sz w:val="20"/>
          <w:szCs w:val="20"/>
        </w:rPr>
        <w:t>так и в Сибири.</w:t>
      </w:r>
    </w:p>
    <w:p w:rsidR="002F57C1" w:rsidRPr="002F57C1" w:rsidRDefault="002F57C1" w:rsidP="00EB41FE">
      <w:pPr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 xml:space="preserve">До Столыпина правительство старалось помогать богатым </w:t>
      </w:r>
      <w:r w:rsidR="002061F6">
        <w:rPr>
          <w:rFonts w:ascii="Times New Roman" w:hAnsi="Times New Roman" w:cs="Times New Roman"/>
          <w:sz w:val="20"/>
          <w:szCs w:val="20"/>
        </w:rPr>
        <w:t>кресть</w:t>
      </w:r>
      <w:r w:rsidR="002061F6">
        <w:rPr>
          <w:rFonts w:ascii="Times New Roman" w:hAnsi="Times New Roman" w:cs="Times New Roman"/>
          <w:sz w:val="20"/>
          <w:szCs w:val="20"/>
        </w:rPr>
        <w:t>я</w:t>
      </w:r>
      <w:r w:rsidR="002061F6">
        <w:rPr>
          <w:rFonts w:ascii="Times New Roman" w:hAnsi="Times New Roman" w:cs="Times New Roman"/>
          <w:sz w:val="20"/>
          <w:szCs w:val="20"/>
        </w:rPr>
        <w:t xml:space="preserve">нам – достаточно </w:t>
      </w:r>
      <w:r w:rsidRPr="002F57C1">
        <w:rPr>
          <w:rFonts w:ascii="Times New Roman" w:hAnsi="Times New Roman" w:cs="Times New Roman"/>
          <w:sz w:val="20"/>
          <w:szCs w:val="20"/>
        </w:rPr>
        <w:t>вспомнить льготные кредиты Крестьянского банка.</w:t>
      </w:r>
      <w:r w:rsidR="005748AF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Но Столыпин,</w:t>
      </w:r>
      <w:r w:rsidR="005748AF">
        <w:rPr>
          <w:rFonts w:ascii="Times New Roman" w:hAnsi="Times New Roman" w:cs="Times New Roman"/>
          <w:sz w:val="20"/>
          <w:szCs w:val="20"/>
        </w:rPr>
        <w:t xml:space="preserve"> с</w:t>
      </w:r>
      <w:r w:rsidRPr="002F57C1">
        <w:rPr>
          <w:rFonts w:ascii="Times New Roman" w:hAnsi="Times New Roman" w:cs="Times New Roman"/>
          <w:sz w:val="20"/>
          <w:szCs w:val="20"/>
        </w:rPr>
        <w:t>охраняя кредиты,</w:t>
      </w:r>
      <w:r w:rsidR="005748AF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на первое место выдвигал,</w:t>
      </w:r>
      <w:r w:rsidR="005748AF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говоря совре</w:t>
      </w:r>
      <w:r w:rsidR="00E0126B">
        <w:rPr>
          <w:rFonts w:ascii="Times New Roman" w:hAnsi="Times New Roman" w:cs="Times New Roman"/>
          <w:sz w:val="20"/>
          <w:szCs w:val="20"/>
        </w:rPr>
        <w:t>менным язык</w:t>
      </w:r>
      <w:r w:rsidR="005748AF">
        <w:rPr>
          <w:rFonts w:ascii="Times New Roman" w:hAnsi="Times New Roman" w:cs="Times New Roman"/>
          <w:sz w:val="20"/>
          <w:szCs w:val="20"/>
        </w:rPr>
        <w:t>о</w:t>
      </w:r>
      <w:r w:rsidRPr="002F57C1">
        <w:rPr>
          <w:rFonts w:ascii="Times New Roman" w:hAnsi="Times New Roman" w:cs="Times New Roman"/>
          <w:sz w:val="20"/>
          <w:szCs w:val="20"/>
        </w:rPr>
        <w:t>м,</w:t>
      </w:r>
      <w:r w:rsidR="005748AF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вещественные рычаги.</w:t>
      </w:r>
      <w:r w:rsidR="005748AF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Он справедливо полагал,</w:t>
      </w:r>
      <w:r w:rsidR="005748AF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что деньги крестьянин может пропить,</w:t>
      </w:r>
      <w:r w:rsidR="005748AF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стать жертво</w:t>
      </w:r>
      <w:r w:rsidR="005748AF">
        <w:rPr>
          <w:rFonts w:ascii="Times New Roman" w:hAnsi="Times New Roman" w:cs="Times New Roman"/>
          <w:sz w:val="20"/>
          <w:szCs w:val="20"/>
        </w:rPr>
        <w:t>й</w:t>
      </w:r>
      <w:r w:rsidRPr="002F57C1">
        <w:rPr>
          <w:rFonts w:ascii="Times New Roman" w:hAnsi="Times New Roman" w:cs="Times New Roman"/>
          <w:sz w:val="20"/>
          <w:szCs w:val="20"/>
        </w:rPr>
        <w:t xml:space="preserve"> различных дел</w:t>
      </w:r>
      <w:r w:rsidRPr="002F57C1">
        <w:rPr>
          <w:rFonts w:ascii="Times New Roman" w:hAnsi="Times New Roman" w:cs="Times New Roman"/>
          <w:sz w:val="20"/>
          <w:szCs w:val="20"/>
        </w:rPr>
        <w:t>ь</w:t>
      </w:r>
      <w:r w:rsidRPr="002F57C1">
        <w:rPr>
          <w:rFonts w:ascii="Times New Roman" w:hAnsi="Times New Roman" w:cs="Times New Roman"/>
          <w:sz w:val="20"/>
          <w:szCs w:val="20"/>
        </w:rPr>
        <w:t>цов</w:t>
      </w:r>
      <w:r w:rsidR="005748AF">
        <w:rPr>
          <w:rFonts w:ascii="Times New Roman" w:hAnsi="Times New Roman" w:cs="Times New Roman"/>
          <w:sz w:val="20"/>
          <w:szCs w:val="20"/>
        </w:rPr>
        <w:t>,</w:t>
      </w:r>
      <w:r w:rsidRPr="002F57C1">
        <w:rPr>
          <w:rFonts w:ascii="Times New Roman" w:hAnsi="Times New Roman" w:cs="Times New Roman"/>
          <w:sz w:val="20"/>
          <w:szCs w:val="20"/>
        </w:rPr>
        <w:t xml:space="preserve"> финансовых воротил и чиновников.</w:t>
      </w:r>
      <w:r w:rsidR="005748AF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Поэтому он старался реализ</w:t>
      </w:r>
      <w:r w:rsidRPr="002F57C1">
        <w:rPr>
          <w:rFonts w:ascii="Times New Roman" w:hAnsi="Times New Roman" w:cs="Times New Roman"/>
          <w:sz w:val="20"/>
          <w:szCs w:val="20"/>
        </w:rPr>
        <w:t>о</w:t>
      </w:r>
      <w:r w:rsidRPr="002F57C1">
        <w:rPr>
          <w:rFonts w:ascii="Times New Roman" w:hAnsi="Times New Roman" w:cs="Times New Roman"/>
          <w:sz w:val="20"/>
          <w:szCs w:val="20"/>
        </w:rPr>
        <w:t>вать помощь в натуральном виде</w:t>
      </w:r>
      <w:r w:rsidR="00CA29A0">
        <w:rPr>
          <w:rFonts w:ascii="Times New Roman" w:hAnsi="Times New Roman" w:cs="Times New Roman"/>
          <w:sz w:val="20"/>
          <w:szCs w:val="20"/>
        </w:rPr>
        <w:t xml:space="preserve"> путем</w:t>
      </w:r>
      <w:r w:rsidRPr="002F57C1">
        <w:rPr>
          <w:rFonts w:ascii="Times New Roman" w:hAnsi="Times New Roman" w:cs="Times New Roman"/>
          <w:sz w:val="20"/>
          <w:szCs w:val="20"/>
        </w:rPr>
        <w:t>:</w:t>
      </w:r>
    </w:p>
    <w:p w:rsidR="002F57C1" w:rsidRPr="002F57C1" w:rsidRDefault="002F57C1" w:rsidP="00EB41FE">
      <w:pPr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 xml:space="preserve">создания </w:t>
      </w:r>
      <w:r w:rsidR="005748AF" w:rsidRPr="002F57C1">
        <w:rPr>
          <w:rFonts w:ascii="Times New Roman" w:hAnsi="Times New Roman" w:cs="Times New Roman"/>
          <w:sz w:val="20"/>
          <w:szCs w:val="20"/>
        </w:rPr>
        <w:t>инфраструктуры</w:t>
      </w:r>
      <w:r w:rsidRPr="002F57C1">
        <w:rPr>
          <w:rFonts w:ascii="Times New Roman" w:hAnsi="Times New Roman" w:cs="Times New Roman"/>
          <w:sz w:val="20"/>
          <w:szCs w:val="20"/>
        </w:rPr>
        <w:t xml:space="preserve"> (строи</w:t>
      </w:r>
      <w:r w:rsidR="004D53A6">
        <w:rPr>
          <w:rFonts w:ascii="Times New Roman" w:hAnsi="Times New Roman" w:cs="Times New Roman"/>
          <w:sz w:val="20"/>
          <w:szCs w:val="20"/>
        </w:rPr>
        <w:t>ть</w:t>
      </w:r>
      <w:r w:rsidRPr="002F57C1">
        <w:rPr>
          <w:rFonts w:ascii="Times New Roman" w:hAnsi="Times New Roman" w:cs="Times New Roman"/>
          <w:sz w:val="20"/>
          <w:szCs w:val="20"/>
        </w:rPr>
        <w:t xml:space="preserve"> дороги,</w:t>
      </w:r>
      <w:r w:rsidR="005748AF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медпункты,</w:t>
      </w:r>
      <w:r w:rsidR="005748AF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школы,</w:t>
      </w:r>
      <w:r w:rsidR="005748AF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к</w:t>
      </w:r>
      <w:r w:rsidRPr="002F57C1">
        <w:rPr>
          <w:rFonts w:ascii="Times New Roman" w:hAnsi="Times New Roman" w:cs="Times New Roman"/>
          <w:sz w:val="20"/>
          <w:szCs w:val="20"/>
        </w:rPr>
        <w:t>о</w:t>
      </w:r>
      <w:r w:rsidRPr="002F57C1">
        <w:rPr>
          <w:rFonts w:ascii="Times New Roman" w:hAnsi="Times New Roman" w:cs="Times New Roman"/>
          <w:sz w:val="20"/>
          <w:szCs w:val="20"/>
        </w:rPr>
        <w:t>лодцы и т</w:t>
      </w:r>
      <w:r w:rsidR="005748AF">
        <w:rPr>
          <w:rFonts w:ascii="Times New Roman" w:hAnsi="Times New Roman" w:cs="Times New Roman"/>
          <w:sz w:val="20"/>
          <w:szCs w:val="20"/>
        </w:rPr>
        <w:t>.</w:t>
      </w:r>
      <w:r w:rsidRPr="002F57C1">
        <w:rPr>
          <w:rFonts w:ascii="Times New Roman" w:hAnsi="Times New Roman" w:cs="Times New Roman"/>
          <w:sz w:val="20"/>
          <w:szCs w:val="20"/>
        </w:rPr>
        <w:t xml:space="preserve"> д</w:t>
      </w:r>
      <w:r w:rsidR="005748AF">
        <w:rPr>
          <w:rFonts w:ascii="Times New Roman" w:hAnsi="Times New Roman" w:cs="Times New Roman"/>
          <w:sz w:val="20"/>
          <w:szCs w:val="20"/>
        </w:rPr>
        <w:t>.</w:t>
      </w:r>
      <w:r w:rsidRPr="002F57C1">
        <w:rPr>
          <w:rFonts w:ascii="Times New Roman" w:hAnsi="Times New Roman" w:cs="Times New Roman"/>
          <w:sz w:val="20"/>
          <w:szCs w:val="20"/>
        </w:rPr>
        <w:t>);</w:t>
      </w:r>
    </w:p>
    <w:p w:rsidR="002F57C1" w:rsidRPr="002F57C1" w:rsidRDefault="002F57C1" w:rsidP="00EB41FE">
      <w:pPr>
        <w:spacing w:after="0" w:line="245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lastRenderedPageBreak/>
        <w:t>выдач</w:t>
      </w:r>
      <w:r w:rsidR="00CA29A0">
        <w:rPr>
          <w:rFonts w:ascii="Times New Roman" w:hAnsi="Times New Roman" w:cs="Times New Roman"/>
          <w:sz w:val="20"/>
          <w:szCs w:val="20"/>
        </w:rPr>
        <w:t>и</w:t>
      </w:r>
      <w:r w:rsidRPr="002F57C1">
        <w:rPr>
          <w:rFonts w:ascii="Times New Roman" w:hAnsi="Times New Roman" w:cs="Times New Roman"/>
          <w:sz w:val="20"/>
          <w:szCs w:val="20"/>
        </w:rPr>
        <w:t xml:space="preserve"> семян,</w:t>
      </w:r>
      <w:r w:rsidR="005748AF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скота,</w:t>
      </w:r>
      <w:r w:rsidR="005748AF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инве</w:t>
      </w:r>
      <w:r w:rsidR="005748AF">
        <w:rPr>
          <w:rFonts w:ascii="Times New Roman" w:hAnsi="Times New Roman" w:cs="Times New Roman"/>
          <w:sz w:val="20"/>
          <w:szCs w:val="20"/>
        </w:rPr>
        <w:t>н</w:t>
      </w:r>
      <w:r w:rsidRPr="002F57C1">
        <w:rPr>
          <w:rFonts w:ascii="Times New Roman" w:hAnsi="Times New Roman" w:cs="Times New Roman"/>
          <w:sz w:val="20"/>
          <w:szCs w:val="20"/>
        </w:rPr>
        <w:t>таря.</w:t>
      </w:r>
    </w:p>
    <w:p w:rsidR="005748AF" w:rsidRDefault="002F57C1" w:rsidP="00EB41FE">
      <w:pPr>
        <w:spacing w:after="0" w:line="245" w:lineRule="auto"/>
        <w:ind w:right="88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 xml:space="preserve">В связке </w:t>
      </w:r>
      <w:r w:rsidR="00CA29A0">
        <w:rPr>
          <w:rFonts w:ascii="Times New Roman" w:hAnsi="Times New Roman" w:cs="Times New Roman"/>
          <w:sz w:val="20"/>
          <w:szCs w:val="20"/>
        </w:rPr>
        <w:t xml:space="preserve">«государство – крестьянин» </w:t>
      </w:r>
      <w:r w:rsidRPr="002F57C1">
        <w:rPr>
          <w:rFonts w:ascii="Times New Roman" w:hAnsi="Times New Roman" w:cs="Times New Roman"/>
          <w:sz w:val="20"/>
          <w:szCs w:val="20"/>
        </w:rPr>
        <w:t>устранялся перекупщик-торговец.</w:t>
      </w:r>
    </w:p>
    <w:p w:rsidR="002F57C1" w:rsidRPr="002F57C1" w:rsidRDefault="002F57C1" w:rsidP="00EB41FE">
      <w:pPr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Гово</w:t>
      </w:r>
      <w:r w:rsidR="005748AF">
        <w:rPr>
          <w:rFonts w:ascii="Times New Roman" w:hAnsi="Times New Roman" w:cs="Times New Roman"/>
          <w:sz w:val="20"/>
          <w:szCs w:val="20"/>
        </w:rPr>
        <w:t xml:space="preserve">ря о методах проведения реформ, следует отметить, что </w:t>
      </w:r>
      <w:r w:rsidRPr="002F57C1">
        <w:rPr>
          <w:rFonts w:ascii="Times New Roman" w:hAnsi="Times New Roman" w:cs="Times New Roman"/>
          <w:sz w:val="20"/>
          <w:szCs w:val="20"/>
        </w:rPr>
        <w:t>они опира</w:t>
      </w:r>
      <w:r w:rsidR="005748AF">
        <w:rPr>
          <w:rFonts w:ascii="Times New Roman" w:hAnsi="Times New Roman" w:cs="Times New Roman"/>
          <w:sz w:val="20"/>
          <w:szCs w:val="20"/>
        </w:rPr>
        <w:t xml:space="preserve">лись на произвол аппарата </w:t>
      </w:r>
      <w:r w:rsidRPr="002F57C1">
        <w:rPr>
          <w:rFonts w:ascii="Times New Roman" w:hAnsi="Times New Roman" w:cs="Times New Roman"/>
          <w:sz w:val="20"/>
          <w:szCs w:val="20"/>
        </w:rPr>
        <w:t>чиновников,</w:t>
      </w:r>
      <w:r w:rsidR="005748AF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полиции.</w:t>
      </w:r>
    </w:p>
    <w:p w:rsidR="002F57C1" w:rsidRPr="002F57C1" w:rsidRDefault="002F57C1" w:rsidP="00EB41FE">
      <w:pPr>
        <w:spacing w:after="0" w:line="245" w:lineRule="auto"/>
        <w:ind w:right="88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 xml:space="preserve">Столыпин </w:t>
      </w:r>
      <w:r w:rsidR="006F0950" w:rsidRPr="002F57C1">
        <w:rPr>
          <w:rFonts w:ascii="Times New Roman" w:hAnsi="Times New Roman" w:cs="Times New Roman"/>
          <w:sz w:val="20"/>
          <w:szCs w:val="20"/>
        </w:rPr>
        <w:t>утвердил</w:t>
      </w:r>
      <w:r w:rsidRPr="002F57C1">
        <w:rPr>
          <w:rFonts w:ascii="Times New Roman" w:hAnsi="Times New Roman" w:cs="Times New Roman"/>
          <w:sz w:val="20"/>
          <w:szCs w:val="20"/>
        </w:rPr>
        <w:t xml:space="preserve"> и право власти вмешиваться в сугубо экон</w:t>
      </w:r>
      <w:r w:rsidRPr="002F57C1">
        <w:rPr>
          <w:rFonts w:ascii="Times New Roman" w:hAnsi="Times New Roman" w:cs="Times New Roman"/>
          <w:sz w:val="20"/>
          <w:szCs w:val="20"/>
        </w:rPr>
        <w:t>о</w:t>
      </w:r>
      <w:r w:rsidRPr="002F57C1">
        <w:rPr>
          <w:rFonts w:ascii="Times New Roman" w:hAnsi="Times New Roman" w:cs="Times New Roman"/>
          <w:sz w:val="20"/>
          <w:szCs w:val="20"/>
        </w:rPr>
        <w:t>мические отношения.</w:t>
      </w:r>
      <w:r w:rsidR="005748AF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 xml:space="preserve">Право государства на насилие в экономике впервые продемонстрировано в общероссийском масштабе именно Столыпиным в </w:t>
      </w:r>
      <w:r w:rsidR="00CA29A0">
        <w:rPr>
          <w:rFonts w:ascii="Times New Roman" w:hAnsi="Times New Roman" w:cs="Times New Roman"/>
          <w:sz w:val="20"/>
          <w:szCs w:val="20"/>
        </w:rPr>
        <w:t>результате проведения</w:t>
      </w:r>
      <w:r w:rsidRPr="002F57C1">
        <w:rPr>
          <w:rFonts w:ascii="Times New Roman" w:hAnsi="Times New Roman" w:cs="Times New Roman"/>
          <w:sz w:val="20"/>
          <w:szCs w:val="20"/>
        </w:rPr>
        <w:t xml:space="preserve"> реформ.</w:t>
      </w:r>
    </w:p>
    <w:p w:rsidR="002F57C1" w:rsidRPr="002F57C1" w:rsidRDefault="002F57C1" w:rsidP="00EB41FE">
      <w:pPr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В ходе первого этапа реформы 200 тысяч семей получили в личное владение около двух миллионов десятин земли.</w:t>
      </w:r>
    </w:p>
    <w:p w:rsidR="002F57C1" w:rsidRPr="002F57C1" w:rsidRDefault="002F57C1" w:rsidP="00EB41FE">
      <w:pPr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Взяв на себя огромные материальные расходы по земельной р</w:t>
      </w:r>
      <w:r w:rsidRPr="002F57C1">
        <w:rPr>
          <w:rFonts w:ascii="Times New Roman" w:hAnsi="Times New Roman" w:cs="Times New Roman"/>
          <w:sz w:val="20"/>
          <w:szCs w:val="20"/>
        </w:rPr>
        <w:t>е</w:t>
      </w:r>
      <w:r w:rsidRPr="002F57C1">
        <w:rPr>
          <w:rFonts w:ascii="Times New Roman" w:hAnsi="Times New Roman" w:cs="Times New Roman"/>
          <w:sz w:val="20"/>
          <w:szCs w:val="20"/>
        </w:rPr>
        <w:t>форме,</w:t>
      </w:r>
      <w:r w:rsidR="005748AF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государство оставило за собой право собственности на весь земельный фонд.</w:t>
      </w:r>
      <w:r w:rsidR="005748AF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Отныне русская земля не могла быть продана ин</w:t>
      </w:r>
      <w:r w:rsidRPr="002F57C1">
        <w:rPr>
          <w:rFonts w:ascii="Times New Roman" w:hAnsi="Times New Roman" w:cs="Times New Roman"/>
          <w:sz w:val="20"/>
          <w:szCs w:val="20"/>
        </w:rPr>
        <w:t>о</w:t>
      </w:r>
      <w:r w:rsidRPr="002F57C1">
        <w:rPr>
          <w:rFonts w:ascii="Times New Roman" w:hAnsi="Times New Roman" w:cs="Times New Roman"/>
          <w:sz w:val="20"/>
          <w:szCs w:val="20"/>
        </w:rPr>
        <w:t>странцам и своим представителям неземледельческого сословия,</w:t>
      </w:r>
      <w:r w:rsidR="005748AF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 xml:space="preserve">не могла быть заложена иначе как в </w:t>
      </w:r>
      <w:r w:rsidR="005748AF">
        <w:rPr>
          <w:rFonts w:ascii="Times New Roman" w:hAnsi="Times New Roman" w:cs="Times New Roman"/>
          <w:sz w:val="20"/>
          <w:szCs w:val="20"/>
        </w:rPr>
        <w:t>К</w:t>
      </w:r>
      <w:r w:rsidRPr="002F57C1">
        <w:rPr>
          <w:rFonts w:ascii="Times New Roman" w:hAnsi="Times New Roman" w:cs="Times New Roman"/>
          <w:sz w:val="20"/>
          <w:szCs w:val="20"/>
        </w:rPr>
        <w:t>рестьянском банке,</w:t>
      </w:r>
      <w:r w:rsidR="005748AF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не могла быть продана за личные долги.</w:t>
      </w:r>
      <w:r w:rsidR="005748AF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Запрещалось концентрировать в одних руках более шести наделов земли.</w:t>
      </w:r>
      <w:r w:rsidR="005748AF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Обычный размер надела середняка ра</w:t>
      </w:r>
      <w:r w:rsidRPr="002F57C1">
        <w:rPr>
          <w:rFonts w:ascii="Times New Roman" w:hAnsi="Times New Roman" w:cs="Times New Roman"/>
          <w:sz w:val="20"/>
          <w:szCs w:val="20"/>
        </w:rPr>
        <w:t>в</w:t>
      </w:r>
      <w:r w:rsidRPr="002F57C1">
        <w:rPr>
          <w:rFonts w:ascii="Times New Roman" w:hAnsi="Times New Roman" w:cs="Times New Roman"/>
          <w:sz w:val="20"/>
          <w:szCs w:val="20"/>
        </w:rPr>
        <w:t xml:space="preserve">нялся примерно </w:t>
      </w:r>
      <w:r w:rsidR="00F435EA">
        <w:rPr>
          <w:rFonts w:ascii="Times New Roman" w:hAnsi="Times New Roman" w:cs="Times New Roman"/>
          <w:sz w:val="20"/>
          <w:szCs w:val="20"/>
        </w:rPr>
        <w:t>14–</w:t>
      </w:r>
      <w:r w:rsidR="00CA29A0">
        <w:rPr>
          <w:rFonts w:ascii="Times New Roman" w:hAnsi="Times New Roman" w:cs="Times New Roman"/>
          <w:sz w:val="20"/>
          <w:szCs w:val="20"/>
        </w:rPr>
        <w:t>15 дес</w:t>
      </w:r>
      <w:r w:rsidRPr="002F57C1">
        <w:rPr>
          <w:rFonts w:ascii="Times New Roman" w:hAnsi="Times New Roman" w:cs="Times New Roman"/>
          <w:sz w:val="20"/>
          <w:szCs w:val="20"/>
        </w:rPr>
        <w:t>.</w:t>
      </w:r>
    </w:p>
    <w:p w:rsidR="002F57C1" w:rsidRPr="002F57C1" w:rsidRDefault="00CA29A0" w:rsidP="00EB41FE">
      <w:pPr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Таким образом</w:t>
      </w:r>
      <w:r w:rsidR="002F57C1" w:rsidRPr="002F57C1">
        <w:rPr>
          <w:rFonts w:ascii="Times New Roman" w:hAnsi="Times New Roman" w:cs="Times New Roman"/>
          <w:sz w:val="20"/>
          <w:szCs w:val="20"/>
        </w:rPr>
        <w:t>,</w:t>
      </w:r>
      <w:r w:rsidR="00621F5B">
        <w:rPr>
          <w:rFonts w:ascii="Times New Roman" w:hAnsi="Times New Roman" w:cs="Times New Roman"/>
          <w:sz w:val="20"/>
          <w:szCs w:val="20"/>
        </w:rPr>
        <w:t xml:space="preserve"> </w:t>
      </w:r>
      <w:r w:rsidR="002F57C1" w:rsidRPr="002F57C1">
        <w:rPr>
          <w:rFonts w:ascii="Times New Roman" w:hAnsi="Times New Roman" w:cs="Times New Roman"/>
          <w:sz w:val="20"/>
          <w:szCs w:val="20"/>
        </w:rPr>
        <w:t>реформа препятствовала появлению чрезмерных землевладений,</w:t>
      </w:r>
      <w:r w:rsidR="00621F5B">
        <w:rPr>
          <w:rFonts w:ascii="Times New Roman" w:hAnsi="Times New Roman" w:cs="Times New Roman"/>
          <w:sz w:val="20"/>
          <w:szCs w:val="20"/>
        </w:rPr>
        <w:t xml:space="preserve"> </w:t>
      </w:r>
      <w:r w:rsidR="002F57C1" w:rsidRPr="002F57C1">
        <w:rPr>
          <w:rFonts w:ascii="Times New Roman" w:hAnsi="Times New Roman" w:cs="Times New Roman"/>
          <w:sz w:val="20"/>
          <w:szCs w:val="20"/>
        </w:rPr>
        <w:t>земля не могла быть предметом спекулятивных сд</w:t>
      </w:r>
      <w:r w:rsidR="002F57C1" w:rsidRPr="002F57C1">
        <w:rPr>
          <w:rFonts w:ascii="Times New Roman" w:hAnsi="Times New Roman" w:cs="Times New Roman"/>
          <w:sz w:val="20"/>
          <w:szCs w:val="20"/>
        </w:rPr>
        <w:t>е</w:t>
      </w:r>
      <w:r w:rsidR="002F57C1" w:rsidRPr="002F57C1">
        <w:rPr>
          <w:rFonts w:ascii="Times New Roman" w:hAnsi="Times New Roman" w:cs="Times New Roman"/>
          <w:sz w:val="20"/>
          <w:szCs w:val="20"/>
        </w:rPr>
        <w:t>лок.</w:t>
      </w:r>
      <w:r w:rsidR="00621F5B">
        <w:rPr>
          <w:rFonts w:ascii="Times New Roman" w:hAnsi="Times New Roman" w:cs="Times New Roman"/>
          <w:sz w:val="20"/>
          <w:szCs w:val="20"/>
        </w:rPr>
        <w:t xml:space="preserve"> </w:t>
      </w:r>
      <w:r w:rsidR="002F57C1" w:rsidRPr="002F57C1">
        <w:rPr>
          <w:rFonts w:ascii="Times New Roman" w:hAnsi="Times New Roman" w:cs="Times New Roman"/>
          <w:sz w:val="20"/>
          <w:szCs w:val="20"/>
        </w:rPr>
        <w:t>Реформа решала земельный вопрос,</w:t>
      </w:r>
      <w:r w:rsidR="00621F5B">
        <w:rPr>
          <w:rFonts w:ascii="Times New Roman" w:hAnsi="Times New Roman" w:cs="Times New Roman"/>
          <w:sz w:val="20"/>
          <w:szCs w:val="20"/>
        </w:rPr>
        <w:t xml:space="preserve"> </w:t>
      </w:r>
      <w:r w:rsidR="002F57C1" w:rsidRPr="002F57C1">
        <w:rPr>
          <w:rFonts w:ascii="Times New Roman" w:hAnsi="Times New Roman" w:cs="Times New Roman"/>
          <w:sz w:val="20"/>
          <w:szCs w:val="20"/>
        </w:rPr>
        <w:t>над которым долго бились лучшие умы России,</w:t>
      </w:r>
      <w:r w:rsidR="00621F5B">
        <w:rPr>
          <w:rFonts w:ascii="Times New Roman" w:hAnsi="Times New Roman" w:cs="Times New Roman"/>
          <w:sz w:val="20"/>
          <w:szCs w:val="20"/>
        </w:rPr>
        <w:t xml:space="preserve"> </w:t>
      </w:r>
      <w:r w:rsidR="002F57C1" w:rsidRPr="002F57C1">
        <w:rPr>
          <w:rFonts w:ascii="Times New Roman" w:hAnsi="Times New Roman" w:cs="Times New Roman"/>
          <w:sz w:val="20"/>
          <w:szCs w:val="20"/>
        </w:rPr>
        <w:t>впервые в интересах землевладельцев.</w:t>
      </w:r>
    </w:p>
    <w:p w:rsidR="001F51AF" w:rsidRDefault="001F51AF" w:rsidP="00EB41FE">
      <w:pPr>
        <w:spacing w:after="0" w:line="245" w:lineRule="auto"/>
        <w:ind w:right="88"/>
        <w:jc w:val="center"/>
        <w:rPr>
          <w:rFonts w:ascii="Times New Roman" w:hAnsi="Times New Roman" w:cs="Times New Roman"/>
          <w:sz w:val="20"/>
          <w:szCs w:val="20"/>
        </w:rPr>
      </w:pPr>
    </w:p>
    <w:p w:rsidR="00F07E55" w:rsidRDefault="00F07E55" w:rsidP="00EB41FE">
      <w:pPr>
        <w:spacing w:after="0" w:line="24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3C42">
        <w:rPr>
          <w:rFonts w:ascii="Times New Roman" w:hAnsi="Times New Roman" w:cs="Times New Roman"/>
          <w:b/>
          <w:spacing w:val="20"/>
          <w:sz w:val="20"/>
          <w:szCs w:val="20"/>
        </w:rPr>
        <w:t>Лекция 3</w:t>
      </w:r>
      <w:r w:rsidR="002F57C1" w:rsidRPr="009A3C42">
        <w:rPr>
          <w:rFonts w:ascii="Times New Roman" w:hAnsi="Times New Roman" w:cs="Times New Roman"/>
          <w:b/>
          <w:spacing w:val="20"/>
          <w:sz w:val="20"/>
          <w:szCs w:val="20"/>
        </w:rPr>
        <w:t>.</w:t>
      </w:r>
      <w:r w:rsidR="00621F5B" w:rsidRPr="00621F5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F57C1" w:rsidRPr="00621F5B">
        <w:rPr>
          <w:rFonts w:ascii="Times New Roman" w:hAnsi="Times New Roman" w:cs="Times New Roman"/>
          <w:b/>
          <w:sz w:val="20"/>
          <w:szCs w:val="20"/>
        </w:rPr>
        <w:t>ПРАВОВОЕ ОБЕСПЕЧЕНИЕ АГРАРНОЙ</w:t>
      </w:r>
    </w:p>
    <w:p w:rsidR="002F57C1" w:rsidRPr="00621F5B" w:rsidRDefault="002F57C1" w:rsidP="00EB41FE">
      <w:pPr>
        <w:spacing w:after="0" w:line="24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21F5B">
        <w:rPr>
          <w:rFonts w:ascii="Times New Roman" w:hAnsi="Times New Roman" w:cs="Times New Roman"/>
          <w:b/>
          <w:sz w:val="20"/>
          <w:szCs w:val="20"/>
        </w:rPr>
        <w:t>РЕФОРМЫ</w:t>
      </w:r>
    </w:p>
    <w:p w:rsidR="00621F5B" w:rsidRDefault="00621F5B" w:rsidP="00EB41FE">
      <w:pPr>
        <w:spacing w:after="0" w:line="245" w:lineRule="auto"/>
        <w:ind w:right="88"/>
        <w:jc w:val="center"/>
        <w:rPr>
          <w:rFonts w:ascii="Times New Roman" w:hAnsi="Times New Roman" w:cs="Times New Roman"/>
          <w:sz w:val="20"/>
          <w:szCs w:val="20"/>
        </w:rPr>
      </w:pPr>
    </w:p>
    <w:p w:rsidR="002F57C1" w:rsidRPr="00621F5B" w:rsidRDefault="00702C1D" w:rsidP="00EB41FE">
      <w:pPr>
        <w:spacing w:after="0" w:line="24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</w:t>
      </w:r>
      <w:r w:rsidR="002F57C1" w:rsidRPr="00621F5B">
        <w:rPr>
          <w:rFonts w:ascii="Times New Roman" w:hAnsi="Times New Roman" w:cs="Times New Roman"/>
          <w:b/>
          <w:sz w:val="20"/>
          <w:szCs w:val="20"/>
        </w:rPr>
        <w:t>1.</w:t>
      </w:r>
      <w:r w:rsidR="00621F5B" w:rsidRPr="00621F5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F57C1" w:rsidRPr="00621F5B">
        <w:rPr>
          <w:rFonts w:ascii="Times New Roman" w:hAnsi="Times New Roman" w:cs="Times New Roman"/>
          <w:b/>
          <w:sz w:val="20"/>
          <w:szCs w:val="20"/>
        </w:rPr>
        <w:t>Указ о свободном выходе из общины</w:t>
      </w:r>
    </w:p>
    <w:p w:rsidR="00621F5B" w:rsidRPr="00621F5B" w:rsidRDefault="00621F5B" w:rsidP="00EB41FE">
      <w:pPr>
        <w:spacing w:after="0" w:line="245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F57C1" w:rsidRPr="002F57C1" w:rsidRDefault="002F57C1" w:rsidP="00EB41FE">
      <w:pPr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Аграрная реформа началась с приняти</w:t>
      </w:r>
      <w:r w:rsidR="009A3C42">
        <w:rPr>
          <w:rFonts w:ascii="Times New Roman" w:hAnsi="Times New Roman" w:cs="Times New Roman"/>
          <w:sz w:val="20"/>
          <w:szCs w:val="20"/>
        </w:rPr>
        <w:t>я</w:t>
      </w:r>
      <w:r w:rsidRPr="002F57C1">
        <w:rPr>
          <w:rFonts w:ascii="Times New Roman" w:hAnsi="Times New Roman" w:cs="Times New Roman"/>
          <w:sz w:val="20"/>
          <w:szCs w:val="20"/>
        </w:rPr>
        <w:t xml:space="preserve"> Правительствующим Сен</w:t>
      </w:r>
      <w:r w:rsidRPr="002F57C1">
        <w:rPr>
          <w:rFonts w:ascii="Times New Roman" w:hAnsi="Times New Roman" w:cs="Times New Roman"/>
          <w:sz w:val="20"/>
          <w:szCs w:val="20"/>
        </w:rPr>
        <w:t>а</w:t>
      </w:r>
      <w:r w:rsidRPr="002F57C1">
        <w:rPr>
          <w:rFonts w:ascii="Times New Roman" w:hAnsi="Times New Roman" w:cs="Times New Roman"/>
          <w:sz w:val="20"/>
          <w:szCs w:val="20"/>
        </w:rPr>
        <w:t>том Указа от 3 ноября 1905 года</w:t>
      </w:r>
      <w:r w:rsidR="00621F5B">
        <w:rPr>
          <w:rFonts w:ascii="Times New Roman" w:hAnsi="Times New Roman" w:cs="Times New Roman"/>
          <w:sz w:val="20"/>
          <w:szCs w:val="20"/>
        </w:rPr>
        <w:t xml:space="preserve"> </w:t>
      </w:r>
      <w:r w:rsidR="009A3C42">
        <w:rPr>
          <w:rFonts w:ascii="Times New Roman" w:hAnsi="Times New Roman" w:cs="Times New Roman"/>
          <w:sz w:val="20"/>
          <w:szCs w:val="20"/>
        </w:rPr>
        <w:t>«</w:t>
      </w:r>
      <w:r w:rsidRPr="002F57C1">
        <w:rPr>
          <w:rFonts w:ascii="Times New Roman" w:hAnsi="Times New Roman" w:cs="Times New Roman"/>
          <w:sz w:val="20"/>
          <w:szCs w:val="20"/>
        </w:rPr>
        <w:t>Об отмене выкупных платежей</w:t>
      </w:r>
      <w:r w:rsidR="009A3C42">
        <w:rPr>
          <w:rFonts w:ascii="Times New Roman" w:hAnsi="Times New Roman" w:cs="Times New Roman"/>
          <w:sz w:val="20"/>
          <w:szCs w:val="20"/>
        </w:rPr>
        <w:t>»</w:t>
      </w:r>
      <w:r w:rsidRPr="002F57C1">
        <w:rPr>
          <w:rFonts w:ascii="Times New Roman" w:hAnsi="Times New Roman" w:cs="Times New Roman"/>
          <w:sz w:val="20"/>
          <w:szCs w:val="20"/>
        </w:rPr>
        <w:t>.</w:t>
      </w:r>
      <w:r w:rsidR="00621F5B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Взимание с крестьян выкупных платежей за надельные земли отмен</w:t>
      </w:r>
      <w:r w:rsidRPr="002F57C1">
        <w:rPr>
          <w:rFonts w:ascii="Times New Roman" w:hAnsi="Times New Roman" w:cs="Times New Roman"/>
          <w:sz w:val="20"/>
          <w:szCs w:val="20"/>
        </w:rPr>
        <w:t>я</w:t>
      </w:r>
      <w:r w:rsidRPr="002F57C1">
        <w:rPr>
          <w:rFonts w:ascii="Times New Roman" w:hAnsi="Times New Roman" w:cs="Times New Roman"/>
          <w:sz w:val="20"/>
          <w:szCs w:val="20"/>
        </w:rPr>
        <w:t>лось с 1 января 1907 года.</w:t>
      </w:r>
    </w:p>
    <w:p w:rsidR="002F57C1" w:rsidRPr="002F57C1" w:rsidRDefault="002F57C1" w:rsidP="00EB41FE">
      <w:pPr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 xml:space="preserve">Этим указом правительство и </w:t>
      </w:r>
      <w:r w:rsidR="009A3C42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2F57C1">
        <w:rPr>
          <w:rFonts w:ascii="Times New Roman" w:hAnsi="Times New Roman" w:cs="Times New Roman"/>
          <w:sz w:val="20"/>
          <w:szCs w:val="20"/>
        </w:rPr>
        <w:t xml:space="preserve"> Государственная </w:t>
      </w:r>
      <w:r w:rsidR="009A3C42">
        <w:rPr>
          <w:rFonts w:ascii="Times New Roman" w:hAnsi="Times New Roman" w:cs="Times New Roman"/>
          <w:sz w:val="20"/>
          <w:szCs w:val="20"/>
        </w:rPr>
        <w:t>д</w:t>
      </w:r>
      <w:r w:rsidRPr="002F57C1">
        <w:rPr>
          <w:rFonts w:ascii="Times New Roman" w:hAnsi="Times New Roman" w:cs="Times New Roman"/>
          <w:sz w:val="20"/>
          <w:szCs w:val="20"/>
        </w:rPr>
        <w:t>ума упразднил</w:t>
      </w:r>
      <w:r w:rsidR="009A3C42">
        <w:rPr>
          <w:rFonts w:ascii="Times New Roman" w:hAnsi="Times New Roman" w:cs="Times New Roman"/>
          <w:sz w:val="20"/>
          <w:szCs w:val="20"/>
        </w:rPr>
        <w:t>и</w:t>
      </w:r>
      <w:r w:rsidRPr="002F57C1">
        <w:rPr>
          <w:rFonts w:ascii="Times New Roman" w:hAnsi="Times New Roman" w:cs="Times New Roman"/>
          <w:sz w:val="20"/>
          <w:szCs w:val="20"/>
        </w:rPr>
        <w:t xml:space="preserve"> право общины распоряжаться своей надельной землей,</w:t>
      </w:r>
      <w:r w:rsidR="00621F5B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предоставив отдельным домохозяевам право собственности на находящиеся в их фактическом пользовании участки общинной земли,</w:t>
      </w:r>
      <w:r w:rsidR="00621F5B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основные при</w:t>
      </w:r>
      <w:r w:rsidRPr="002F57C1">
        <w:rPr>
          <w:rFonts w:ascii="Times New Roman" w:hAnsi="Times New Roman" w:cs="Times New Roman"/>
          <w:sz w:val="20"/>
          <w:szCs w:val="20"/>
        </w:rPr>
        <w:t>н</w:t>
      </w:r>
      <w:r w:rsidRPr="002F57C1">
        <w:rPr>
          <w:rFonts w:ascii="Times New Roman" w:hAnsi="Times New Roman" w:cs="Times New Roman"/>
          <w:sz w:val="20"/>
          <w:szCs w:val="20"/>
        </w:rPr>
        <w:t>ципы которого реализовались в Вы</w:t>
      </w:r>
      <w:r w:rsidR="00F435EA">
        <w:rPr>
          <w:rFonts w:ascii="Times New Roman" w:hAnsi="Times New Roman" w:cs="Times New Roman"/>
          <w:sz w:val="20"/>
          <w:szCs w:val="20"/>
        </w:rPr>
        <w:t>сочайшем Указе от 9 ноября 1906 </w:t>
      </w:r>
      <w:r w:rsidRPr="002F57C1">
        <w:rPr>
          <w:rFonts w:ascii="Times New Roman" w:hAnsi="Times New Roman" w:cs="Times New Roman"/>
          <w:sz w:val="20"/>
          <w:szCs w:val="20"/>
        </w:rPr>
        <w:t xml:space="preserve">года </w:t>
      </w:r>
      <w:r w:rsidR="009A3C42">
        <w:rPr>
          <w:rFonts w:ascii="Times New Roman" w:hAnsi="Times New Roman" w:cs="Times New Roman"/>
          <w:sz w:val="20"/>
          <w:szCs w:val="20"/>
        </w:rPr>
        <w:t>«</w:t>
      </w:r>
      <w:r w:rsidRPr="002F57C1">
        <w:rPr>
          <w:rFonts w:ascii="Times New Roman" w:hAnsi="Times New Roman" w:cs="Times New Roman"/>
          <w:sz w:val="20"/>
          <w:szCs w:val="20"/>
        </w:rPr>
        <w:t>О крестьянском землевладении и землепользовании</w:t>
      </w:r>
      <w:r w:rsidR="009A3C42">
        <w:rPr>
          <w:rFonts w:ascii="Times New Roman" w:hAnsi="Times New Roman" w:cs="Times New Roman"/>
          <w:sz w:val="20"/>
          <w:szCs w:val="20"/>
        </w:rPr>
        <w:t>»</w:t>
      </w:r>
      <w:r w:rsidRPr="002F57C1">
        <w:rPr>
          <w:rFonts w:ascii="Times New Roman" w:hAnsi="Times New Roman" w:cs="Times New Roman"/>
          <w:sz w:val="20"/>
          <w:szCs w:val="20"/>
        </w:rPr>
        <w:t>.</w:t>
      </w:r>
      <w:r w:rsidR="00621F5B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О</w:t>
      </w:r>
      <w:r w:rsidRPr="002F57C1">
        <w:rPr>
          <w:rFonts w:ascii="Times New Roman" w:hAnsi="Times New Roman" w:cs="Times New Roman"/>
          <w:sz w:val="20"/>
          <w:szCs w:val="20"/>
        </w:rPr>
        <w:t>б</w:t>
      </w:r>
      <w:r w:rsidRPr="002F57C1">
        <w:rPr>
          <w:rFonts w:ascii="Times New Roman" w:hAnsi="Times New Roman" w:cs="Times New Roman"/>
          <w:sz w:val="20"/>
          <w:szCs w:val="20"/>
        </w:rPr>
        <w:lastRenderedPageBreak/>
        <w:t xml:space="preserve">суждение </w:t>
      </w:r>
      <w:r w:rsidR="00621F5B">
        <w:rPr>
          <w:rFonts w:ascii="Times New Roman" w:hAnsi="Times New Roman" w:cs="Times New Roman"/>
          <w:sz w:val="20"/>
          <w:szCs w:val="20"/>
        </w:rPr>
        <w:t>У</w:t>
      </w:r>
      <w:r w:rsidRPr="002F57C1">
        <w:rPr>
          <w:rFonts w:ascii="Times New Roman" w:hAnsi="Times New Roman" w:cs="Times New Roman"/>
          <w:sz w:val="20"/>
          <w:szCs w:val="20"/>
        </w:rPr>
        <w:t>каза</w:t>
      </w:r>
      <w:r w:rsidR="00621F5B">
        <w:rPr>
          <w:rFonts w:ascii="Times New Roman" w:hAnsi="Times New Roman" w:cs="Times New Roman"/>
          <w:sz w:val="20"/>
          <w:szCs w:val="20"/>
        </w:rPr>
        <w:t xml:space="preserve"> от</w:t>
      </w:r>
      <w:r w:rsidRPr="002F57C1">
        <w:rPr>
          <w:rFonts w:ascii="Times New Roman" w:hAnsi="Times New Roman" w:cs="Times New Roman"/>
          <w:sz w:val="20"/>
          <w:szCs w:val="20"/>
        </w:rPr>
        <w:t xml:space="preserve"> 9 ноября 1906 года началось в Думе 23 октября 1908 года.</w:t>
      </w:r>
      <w:r w:rsidR="00621F5B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В общей сложности обсуждение шло более полугода,</w:t>
      </w:r>
      <w:r w:rsidR="00621F5B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в</w:t>
      </w:r>
      <w:r w:rsidRPr="002F57C1">
        <w:rPr>
          <w:rFonts w:ascii="Times New Roman" w:hAnsi="Times New Roman" w:cs="Times New Roman"/>
          <w:sz w:val="20"/>
          <w:szCs w:val="20"/>
        </w:rPr>
        <w:t>ы</w:t>
      </w:r>
      <w:r w:rsidRPr="002F57C1">
        <w:rPr>
          <w:rFonts w:ascii="Times New Roman" w:hAnsi="Times New Roman" w:cs="Times New Roman"/>
          <w:sz w:val="20"/>
          <w:szCs w:val="20"/>
        </w:rPr>
        <w:t>ступило полтысячи ораторов,</w:t>
      </w:r>
      <w:r w:rsidR="00621F5B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не считая прений в аграрной комиссии,</w:t>
      </w:r>
      <w:r w:rsidR="00C5197A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предшествовавших пленарным заседаниям.</w:t>
      </w:r>
    </w:p>
    <w:p w:rsidR="002F57C1" w:rsidRPr="002F57C1" w:rsidRDefault="002F57C1" w:rsidP="00EB41FE">
      <w:pPr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Утвержденный Государственной Думой и Советом Указ,</w:t>
      </w:r>
      <w:r w:rsidR="00C5197A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став зак</w:t>
      </w:r>
      <w:r w:rsidRPr="002F57C1">
        <w:rPr>
          <w:rFonts w:ascii="Times New Roman" w:hAnsi="Times New Roman" w:cs="Times New Roman"/>
          <w:sz w:val="20"/>
          <w:szCs w:val="20"/>
        </w:rPr>
        <w:t>о</w:t>
      </w:r>
      <w:r w:rsidRPr="002F57C1">
        <w:rPr>
          <w:rFonts w:ascii="Times New Roman" w:hAnsi="Times New Roman" w:cs="Times New Roman"/>
          <w:sz w:val="20"/>
          <w:szCs w:val="20"/>
        </w:rPr>
        <w:t xml:space="preserve">ном </w:t>
      </w:r>
      <w:r w:rsidR="009A3C42">
        <w:rPr>
          <w:rFonts w:ascii="Times New Roman" w:hAnsi="Times New Roman" w:cs="Times New Roman"/>
          <w:sz w:val="20"/>
          <w:szCs w:val="20"/>
        </w:rPr>
        <w:t xml:space="preserve">от </w:t>
      </w:r>
      <w:r w:rsidRPr="002F57C1">
        <w:rPr>
          <w:rFonts w:ascii="Times New Roman" w:hAnsi="Times New Roman" w:cs="Times New Roman"/>
          <w:sz w:val="20"/>
          <w:szCs w:val="20"/>
        </w:rPr>
        <w:t>14 июня 1910 года,</w:t>
      </w:r>
      <w:r w:rsidR="00C5197A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включил несколько поправок.</w:t>
      </w:r>
      <w:r w:rsidR="00C5197A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Эти поправки сводились к тому,</w:t>
      </w:r>
      <w:r w:rsidR="00C5197A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что общества,</w:t>
      </w:r>
      <w:r w:rsidR="00C5197A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не производивши</w:t>
      </w:r>
      <w:r w:rsidR="00C5197A">
        <w:rPr>
          <w:rFonts w:ascii="Times New Roman" w:hAnsi="Times New Roman" w:cs="Times New Roman"/>
          <w:sz w:val="20"/>
          <w:szCs w:val="20"/>
        </w:rPr>
        <w:t>е</w:t>
      </w:r>
      <w:r w:rsidRPr="002F57C1">
        <w:rPr>
          <w:rFonts w:ascii="Times New Roman" w:hAnsi="Times New Roman" w:cs="Times New Roman"/>
          <w:sz w:val="20"/>
          <w:szCs w:val="20"/>
        </w:rPr>
        <w:t xml:space="preserve"> передел</w:t>
      </w:r>
      <w:r w:rsidR="00C5197A">
        <w:rPr>
          <w:rFonts w:ascii="Times New Roman" w:hAnsi="Times New Roman" w:cs="Times New Roman"/>
          <w:sz w:val="20"/>
          <w:szCs w:val="20"/>
        </w:rPr>
        <w:t>ы земель</w:t>
      </w:r>
      <w:r w:rsidRPr="002F57C1">
        <w:rPr>
          <w:rFonts w:ascii="Times New Roman" w:hAnsi="Times New Roman" w:cs="Times New Roman"/>
          <w:sz w:val="20"/>
          <w:szCs w:val="20"/>
        </w:rPr>
        <w:t xml:space="preserve"> в течение 24 лет,</w:t>
      </w:r>
      <w:r w:rsidR="00C5197A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признавались перешедшими к подворному землевл</w:t>
      </w:r>
      <w:r w:rsidRPr="002F57C1">
        <w:rPr>
          <w:rFonts w:ascii="Times New Roman" w:hAnsi="Times New Roman" w:cs="Times New Roman"/>
          <w:sz w:val="20"/>
          <w:szCs w:val="20"/>
        </w:rPr>
        <w:t>а</w:t>
      </w:r>
      <w:r w:rsidRPr="002F57C1">
        <w:rPr>
          <w:rFonts w:ascii="Times New Roman" w:hAnsi="Times New Roman" w:cs="Times New Roman"/>
          <w:sz w:val="20"/>
          <w:szCs w:val="20"/>
        </w:rPr>
        <w:t>дению,</w:t>
      </w:r>
      <w:r w:rsidR="00C5197A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 xml:space="preserve">и </w:t>
      </w:r>
      <w:r w:rsidR="00C5197A">
        <w:rPr>
          <w:rFonts w:ascii="Times New Roman" w:hAnsi="Times New Roman" w:cs="Times New Roman"/>
          <w:sz w:val="20"/>
          <w:szCs w:val="20"/>
        </w:rPr>
        <w:t>за</w:t>
      </w:r>
      <w:r w:rsidRPr="002F57C1">
        <w:rPr>
          <w:rFonts w:ascii="Times New Roman" w:hAnsi="Times New Roman" w:cs="Times New Roman"/>
          <w:sz w:val="20"/>
          <w:szCs w:val="20"/>
        </w:rPr>
        <w:t>крепление з</w:t>
      </w:r>
      <w:r w:rsidR="00EB41FE">
        <w:rPr>
          <w:rFonts w:ascii="Times New Roman" w:hAnsi="Times New Roman" w:cs="Times New Roman"/>
          <w:sz w:val="20"/>
          <w:szCs w:val="20"/>
        </w:rPr>
        <w:t>емли в собственность производило</w:t>
      </w:r>
      <w:r w:rsidRPr="002F57C1">
        <w:rPr>
          <w:rFonts w:ascii="Times New Roman" w:hAnsi="Times New Roman" w:cs="Times New Roman"/>
          <w:sz w:val="20"/>
          <w:szCs w:val="20"/>
        </w:rPr>
        <w:t>сь путем выдачи удостоверительных актов.</w:t>
      </w:r>
      <w:r w:rsidR="00C5197A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 xml:space="preserve">Новшеством явилось ограничение в покупке земли в одних руках сверх определенного количества </w:t>
      </w:r>
      <w:r w:rsidR="00C5197A">
        <w:rPr>
          <w:rFonts w:ascii="Times New Roman" w:hAnsi="Times New Roman" w:cs="Times New Roman"/>
          <w:sz w:val="20"/>
          <w:szCs w:val="20"/>
        </w:rPr>
        <w:t>за</w:t>
      </w:r>
      <w:r w:rsidRPr="002F57C1">
        <w:rPr>
          <w:rFonts w:ascii="Times New Roman" w:hAnsi="Times New Roman" w:cs="Times New Roman"/>
          <w:sz w:val="20"/>
          <w:szCs w:val="20"/>
        </w:rPr>
        <w:t>кре</w:t>
      </w:r>
      <w:r w:rsidRPr="002F57C1">
        <w:rPr>
          <w:rFonts w:ascii="Times New Roman" w:hAnsi="Times New Roman" w:cs="Times New Roman"/>
          <w:sz w:val="20"/>
          <w:szCs w:val="20"/>
        </w:rPr>
        <w:t>п</w:t>
      </w:r>
      <w:r w:rsidRPr="002F57C1">
        <w:rPr>
          <w:rFonts w:ascii="Times New Roman" w:hAnsi="Times New Roman" w:cs="Times New Roman"/>
          <w:sz w:val="20"/>
          <w:szCs w:val="20"/>
        </w:rPr>
        <w:t>ленных участков.</w:t>
      </w:r>
    </w:p>
    <w:p w:rsidR="002F57C1" w:rsidRPr="002F57C1" w:rsidRDefault="002F57C1" w:rsidP="00EB41FE">
      <w:pPr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Указанное законодательство вносило крупнейшие изменения в кр</w:t>
      </w:r>
      <w:r w:rsidRPr="002F57C1">
        <w:rPr>
          <w:rFonts w:ascii="Times New Roman" w:hAnsi="Times New Roman" w:cs="Times New Roman"/>
          <w:sz w:val="20"/>
          <w:szCs w:val="20"/>
        </w:rPr>
        <w:t>е</w:t>
      </w:r>
      <w:r w:rsidRPr="002F57C1">
        <w:rPr>
          <w:rFonts w:ascii="Times New Roman" w:hAnsi="Times New Roman" w:cs="Times New Roman"/>
          <w:sz w:val="20"/>
          <w:szCs w:val="20"/>
        </w:rPr>
        <w:t>стьянский земельный строй,</w:t>
      </w:r>
      <w:r w:rsidR="00C5197A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поворачивал</w:t>
      </w:r>
      <w:r w:rsidR="00C5197A">
        <w:rPr>
          <w:rFonts w:ascii="Times New Roman" w:hAnsi="Times New Roman" w:cs="Times New Roman"/>
          <w:sz w:val="20"/>
          <w:szCs w:val="20"/>
        </w:rPr>
        <w:t>о его</w:t>
      </w:r>
      <w:r w:rsidRPr="002F57C1">
        <w:rPr>
          <w:rFonts w:ascii="Times New Roman" w:hAnsi="Times New Roman" w:cs="Times New Roman"/>
          <w:sz w:val="20"/>
          <w:szCs w:val="20"/>
        </w:rPr>
        <w:t xml:space="preserve"> на рельсы капитализма.</w:t>
      </w:r>
    </w:p>
    <w:p w:rsidR="002F57C1" w:rsidRPr="002F57C1" w:rsidRDefault="002F57C1" w:rsidP="00EB41FE">
      <w:pPr>
        <w:spacing w:after="0" w:line="238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</w:p>
    <w:p w:rsidR="002F57C1" w:rsidRPr="00C5197A" w:rsidRDefault="00702C1D" w:rsidP="00EB41FE">
      <w:pPr>
        <w:spacing w:after="0" w:line="238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</w:t>
      </w:r>
      <w:r w:rsidR="002F57C1" w:rsidRPr="00C5197A">
        <w:rPr>
          <w:rFonts w:ascii="Times New Roman" w:hAnsi="Times New Roman" w:cs="Times New Roman"/>
          <w:b/>
          <w:sz w:val="20"/>
          <w:szCs w:val="20"/>
        </w:rPr>
        <w:t>2</w:t>
      </w:r>
      <w:r w:rsidR="00C5197A" w:rsidRPr="00C5197A">
        <w:rPr>
          <w:rFonts w:ascii="Times New Roman" w:hAnsi="Times New Roman" w:cs="Times New Roman"/>
          <w:b/>
          <w:sz w:val="20"/>
          <w:szCs w:val="20"/>
        </w:rPr>
        <w:t>.</w:t>
      </w:r>
      <w:r w:rsidR="002F57C1" w:rsidRPr="00C5197A">
        <w:rPr>
          <w:rFonts w:ascii="Times New Roman" w:hAnsi="Times New Roman" w:cs="Times New Roman"/>
          <w:b/>
          <w:sz w:val="20"/>
          <w:szCs w:val="20"/>
        </w:rPr>
        <w:t xml:space="preserve"> Указы о продаже удельных и казенных земель</w:t>
      </w:r>
    </w:p>
    <w:p w:rsidR="00C5197A" w:rsidRPr="00C5197A" w:rsidRDefault="00C5197A" w:rsidP="00EB41FE">
      <w:pPr>
        <w:spacing w:after="0" w:line="238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F57C1" w:rsidRPr="002F57C1" w:rsidRDefault="002F57C1" w:rsidP="00EB41FE">
      <w:pPr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77953">
        <w:rPr>
          <w:rFonts w:ascii="Times New Roman" w:hAnsi="Times New Roman" w:cs="Times New Roman"/>
          <w:sz w:val="20"/>
          <w:szCs w:val="20"/>
        </w:rPr>
        <w:t>К началу 1905 года в Европейской России в частной собственности</w:t>
      </w:r>
      <w:r w:rsidRPr="004D53A6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находилось 101</w:t>
      </w:r>
      <w:r w:rsidR="00A77953">
        <w:rPr>
          <w:rFonts w:ascii="Times New Roman" w:hAnsi="Times New Roman" w:cs="Times New Roman"/>
          <w:sz w:val="20"/>
          <w:szCs w:val="20"/>
        </w:rPr>
        <w:t>,</w:t>
      </w:r>
      <w:r w:rsidRPr="002F57C1">
        <w:rPr>
          <w:rFonts w:ascii="Times New Roman" w:hAnsi="Times New Roman" w:cs="Times New Roman"/>
          <w:sz w:val="20"/>
          <w:szCs w:val="20"/>
        </w:rPr>
        <w:t>7 млн.</w:t>
      </w:r>
      <w:r w:rsidR="00A77953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десятин,</w:t>
      </w:r>
      <w:r w:rsidR="00A77953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из них 15</w:t>
      </w:r>
      <w:r w:rsidR="00A77953">
        <w:rPr>
          <w:rFonts w:ascii="Times New Roman" w:hAnsi="Times New Roman" w:cs="Times New Roman"/>
          <w:sz w:val="20"/>
          <w:szCs w:val="20"/>
        </w:rPr>
        <w:t>,8 млн.</w:t>
      </w:r>
      <w:r w:rsidR="009A3C42">
        <w:rPr>
          <w:rFonts w:ascii="Times New Roman" w:hAnsi="Times New Roman" w:cs="Times New Roman"/>
          <w:sz w:val="20"/>
          <w:szCs w:val="20"/>
        </w:rPr>
        <w:t xml:space="preserve"> </w:t>
      </w:r>
      <w:r w:rsidR="00A77953">
        <w:rPr>
          <w:rFonts w:ascii="Times New Roman" w:hAnsi="Times New Roman" w:cs="Times New Roman"/>
          <w:sz w:val="20"/>
          <w:szCs w:val="20"/>
        </w:rPr>
        <w:t>принадлежало общ</w:t>
      </w:r>
      <w:r w:rsidR="00A77953">
        <w:rPr>
          <w:rFonts w:ascii="Times New Roman" w:hAnsi="Times New Roman" w:cs="Times New Roman"/>
          <w:sz w:val="20"/>
          <w:szCs w:val="20"/>
        </w:rPr>
        <w:t>е</w:t>
      </w:r>
      <w:r w:rsidR="00A77953">
        <w:rPr>
          <w:rFonts w:ascii="Times New Roman" w:hAnsi="Times New Roman" w:cs="Times New Roman"/>
          <w:sz w:val="20"/>
          <w:szCs w:val="20"/>
        </w:rPr>
        <w:t>ствам,</w:t>
      </w:r>
      <w:r w:rsidRPr="002F57C1">
        <w:rPr>
          <w:rFonts w:ascii="Times New Roman" w:hAnsi="Times New Roman" w:cs="Times New Roman"/>
          <w:sz w:val="20"/>
          <w:szCs w:val="20"/>
        </w:rPr>
        <w:t xml:space="preserve"> товариществам,</w:t>
      </w:r>
      <w:r w:rsidR="00A77953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остальные составляли личную собственность.</w:t>
      </w:r>
      <w:r w:rsidR="00A77953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 xml:space="preserve">Большие площади земли принадлежали членам царской </w:t>
      </w:r>
      <w:r w:rsidR="009A3C42">
        <w:rPr>
          <w:rFonts w:ascii="Times New Roman" w:hAnsi="Times New Roman" w:cs="Times New Roman"/>
          <w:sz w:val="20"/>
          <w:szCs w:val="20"/>
        </w:rPr>
        <w:t xml:space="preserve">фамилии – великим </w:t>
      </w:r>
      <w:r w:rsidRPr="002F57C1">
        <w:rPr>
          <w:rFonts w:ascii="Times New Roman" w:hAnsi="Times New Roman" w:cs="Times New Roman"/>
          <w:sz w:val="20"/>
          <w:szCs w:val="20"/>
        </w:rPr>
        <w:t>князьям.</w:t>
      </w:r>
    </w:p>
    <w:p w:rsidR="002F57C1" w:rsidRPr="002F57C1" w:rsidRDefault="002F57C1" w:rsidP="00EB41FE">
      <w:pPr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 xml:space="preserve">Существовало еще два вида земельной </w:t>
      </w:r>
      <w:r w:rsidR="009A3C42">
        <w:rPr>
          <w:rFonts w:ascii="Times New Roman" w:hAnsi="Times New Roman" w:cs="Times New Roman"/>
          <w:sz w:val="20"/>
          <w:szCs w:val="20"/>
        </w:rPr>
        <w:t xml:space="preserve">собственности – казенная </w:t>
      </w:r>
      <w:r w:rsidRPr="002F57C1">
        <w:rPr>
          <w:rFonts w:ascii="Times New Roman" w:hAnsi="Times New Roman" w:cs="Times New Roman"/>
          <w:sz w:val="20"/>
          <w:szCs w:val="20"/>
        </w:rPr>
        <w:t>и удельная.</w:t>
      </w:r>
      <w:r w:rsidR="00A77953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 xml:space="preserve">Казенные </w:t>
      </w:r>
      <w:r w:rsidR="009A3C42">
        <w:rPr>
          <w:rFonts w:ascii="Times New Roman" w:hAnsi="Times New Roman" w:cs="Times New Roman"/>
          <w:sz w:val="20"/>
          <w:szCs w:val="20"/>
        </w:rPr>
        <w:t xml:space="preserve">земли – это </w:t>
      </w:r>
      <w:r w:rsidRPr="002F57C1">
        <w:rPr>
          <w:rFonts w:ascii="Times New Roman" w:hAnsi="Times New Roman" w:cs="Times New Roman"/>
          <w:sz w:val="20"/>
          <w:szCs w:val="20"/>
        </w:rPr>
        <w:t>пашня,</w:t>
      </w:r>
      <w:r w:rsidR="00A77953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луга,</w:t>
      </w:r>
      <w:r w:rsidR="00A77953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пастбища,</w:t>
      </w:r>
      <w:r w:rsidR="00A77953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рыбные ловли,</w:t>
      </w:r>
      <w:r w:rsidR="00A77953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пруды,</w:t>
      </w:r>
      <w:r w:rsidR="00A77953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 xml:space="preserve">мельницы и другие угодья </w:t>
      </w:r>
      <w:r w:rsidR="009A3C42">
        <w:rPr>
          <w:rFonts w:ascii="Times New Roman" w:hAnsi="Times New Roman" w:cs="Times New Roman"/>
          <w:sz w:val="20"/>
          <w:szCs w:val="20"/>
        </w:rPr>
        <w:t>«</w:t>
      </w:r>
      <w:r w:rsidR="00A77953">
        <w:rPr>
          <w:rFonts w:ascii="Times New Roman" w:hAnsi="Times New Roman" w:cs="Times New Roman"/>
          <w:sz w:val="20"/>
          <w:szCs w:val="20"/>
        </w:rPr>
        <w:t>о</w:t>
      </w:r>
      <w:r w:rsidRPr="002F57C1">
        <w:rPr>
          <w:rFonts w:ascii="Times New Roman" w:hAnsi="Times New Roman" w:cs="Times New Roman"/>
          <w:sz w:val="20"/>
          <w:szCs w:val="20"/>
        </w:rPr>
        <w:t>брочных статей</w:t>
      </w:r>
      <w:r w:rsidR="009A3C42">
        <w:rPr>
          <w:rFonts w:ascii="Times New Roman" w:hAnsi="Times New Roman" w:cs="Times New Roman"/>
          <w:sz w:val="20"/>
          <w:szCs w:val="20"/>
        </w:rPr>
        <w:t>»</w:t>
      </w:r>
      <w:r w:rsidRPr="002F57C1">
        <w:rPr>
          <w:rFonts w:ascii="Times New Roman" w:hAnsi="Times New Roman" w:cs="Times New Roman"/>
          <w:sz w:val="20"/>
          <w:szCs w:val="20"/>
        </w:rPr>
        <w:t>,</w:t>
      </w:r>
      <w:r w:rsidR="00A77953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 xml:space="preserve">служившие </w:t>
      </w:r>
      <w:r w:rsidR="00A77953">
        <w:rPr>
          <w:rFonts w:ascii="Times New Roman" w:hAnsi="Times New Roman" w:cs="Times New Roman"/>
          <w:sz w:val="20"/>
          <w:szCs w:val="20"/>
        </w:rPr>
        <w:t xml:space="preserve">для </w:t>
      </w:r>
      <w:r w:rsidRPr="002F57C1">
        <w:rPr>
          <w:rFonts w:ascii="Times New Roman" w:hAnsi="Times New Roman" w:cs="Times New Roman"/>
          <w:sz w:val="20"/>
          <w:szCs w:val="20"/>
        </w:rPr>
        <w:t>прямой эксплуатации крестьянства через аренду.</w:t>
      </w:r>
      <w:r w:rsidR="00A77953">
        <w:rPr>
          <w:rFonts w:ascii="Times New Roman" w:hAnsi="Times New Roman" w:cs="Times New Roman"/>
          <w:sz w:val="20"/>
          <w:szCs w:val="20"/>
        </w:rPr>
        <w:t xml:space="preserve"> </w:t>
      </w:r>
      <w:r w:rsidR="00EB41FE">
        <w:rPr>
          <w:rFonts w:ascii="Times New Roman" w:hAnsi="Times New Roman" w:cs="Times New Roman"/>
          <w:sz w:val="20"/>
          <w:szCs w:val="20"/>
        </w:rPr>
        <w:t>Таких земель к 1907 </w:t>
      </w:r>
      <w:r w:rsidRPr="002F57C1">
        <w:rPr>
          <w:rFonts w:ascii="Times New Roman" w:hAnsi="Times New Roman" w:cs="Times New Roman"/>
          <w:sz w:val="20"/>
          <w:szCs w:val="20"/>
        </w:rPr>
        <w:t>году было учтено в Европейской России 4</w:t>
      </w:r>
      <w:r w:rsidR="00A77953">
        <w:rPr>
          <w:rFonts w:ascii="Times New Roman" w:hAnsi="Times New Roman" w:cs="Times New Roman"/>
          <w:sz w:val="20"/>
          <w:szCs w:val="20"/>
        </w:rPr>
        <w:t>,</w:t>
      </w:r>
      <w:r w:rsidRPr="002F57C1">
        <w:rPr>
          <w:rFonts w:ascii="Times New Roman" w:hAnsi="Times New Roman" w:cs="Times New Roman"/>
          <w:sz w:val="20"/>
          <w:szCs w:val="20"/>
        </w:rPr>
        <w:t>2 млн.</w:t>
      </w:r>
      <w:r w:rsidR="00A77953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десятин,</w:t>
      </w:r>
      <w:r w:rsidR="00A77953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 xml:space="preserve">за её пределами </w:t>
      </w:r>
      <w:r w:rsidR="00A77953">
        <w:rPr>
          <w:rFonts w:ascii="Times New Roman" w:hAnsi="Times New Roman" w:cs="Times New Roman"/>
          <w:sz w:val="20"/>
          <w:szCs w:val="20"/>
        </w:rPr>
        <w:t>–</w:t>
      </w:r>
      <w:r w:rsidRPr="002F57C1">
        <w:rPr>
          <w:rFonts w:ascii="Times New Roman" w:hAnsi="Times New Roman" w:cs="Times New Roman"/>
          <w:sz w:val="20"/>
          <w:szCs w:val="20"/>
        </w:rPr>
        <w:t xml:space="preserve"> 5</w:t>
      </w:r>
      <w:r w:rsidR="00A77953">
        <w:rPr>
          <w:rFonts w:ascii="Times New Roman" w:hAnsi="Times New Roman" w:cs="Times New Roman"/>
          <w:sz w:val="20"/>
          <w:szCs w:val="20"/>
        </w:rPr>
        <w:t>,</w:t>
      </w:r>
      <w:r w:rsidRPr="002F57C1">
        <w:rPr>
          <w:rFonts w:ascii="Times New Roman" w:hAnsi="Times New Roman" w:cs="Times New Roman"/>
          <w:sz w:val="20"/>
          <w:szCs w:val="20"/>
        </w:rPr>
        <w:t>9 млн.,</w:t>
      </w:r>
      <w:r w:rsidR="00A77953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 xml:space="preserve">в том числе присвоенных казной пастбищ на </w:t>
      </w:r>
      <w:r w:rsidR="009A3C42">
        <w:rPr>
          <w:rFonts w:ascii="Times New Roman" w:hAnsi="Times New Roman" w:cs="Times New Roman"/>
          <w:sz w:val="20"/>
          <w:szCs w:val="20"/>
        </w:rPr>
        <w:t>Кавказе – 2,5 млн.</w:t>
      </w:r>
      <w:r w:rsidRPr="002F57C1">
        <w:rPr>
          <w:rFonts w:ascii="Times New Roman" w:hAnsi="Times New Roman" w:cs="Times New Roman"/>
          <w:sz w:val="20"/>
          <w:szCs w:val="20"/>
        </w:rPr>
        <w:t>,</w:t>
      </w:r>
      <w:r w:rsidR="00A77953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 xml:space="preserve">а всего по </w:t>
      </w:r>
      <w:r w:rsidR="009A3C42">
        <w:rPr>
          <w:rFonts w:ascii="Times New Roman" w:hAnsi="Times New Roman" w:cs="Times New Roman"/>
          <w:sz w:val="20"/>
          <w:szCs w:val="20"/>
        </w:rPr>
        <w:t xml:space="preserve">стране – 10,1 </w:t>
      </w:r>
      <w:r w:rsidRPr="002F57C1">
        <w:rPr>
          <w:rFonts w:ascii="Times New Roman" w:hAnsi="Times New Roman" w:cs="Times New Roman"/>
          <w:sz w:val="20"/>
          <w:szCs w:val="20"/>
        </w:rPr>
        <w:t>млн.</w:t>
      </w:r>
      <w:r w:rsidR="00A01E4F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десятин.</w:t>
      </w:r>
    </w:p>
    <w:p w:rsidR="002F57C1" w:rsidRPr="002F57C1" w:rsidRDefault="009A3C42" w:rsidP="00EB41FE">
      <w:pPr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</w:t>
      </w:r>
      <w:r w:rsidR="002F57C1" w:rsidRPr="002F57C1">
        <w:rPr>
          <w:rFonts w:ascii="Times New Roman" w:hAnsi="Times New Roman" w:cs="Times New Roman"/>
          <w:sz w:val="20"/>
          <w:szCs w:val="20"/>
        </w:rPr>
        <w:t>1906 год</w:t>
      </w:r>
      <w:r>
        <w:rPr>
          <w:rFonts w:ascii="Times New Roman" w:hAnsi="Times New Roman" w:cs="Times New Roman"/>
          <w:sz w:val="20"/>
          <w:szCs w:val="20"/>
        </w:rPr>
        <w:t>у</w:t>
      </w:r>
      <w:r w:rsidR="002F57C1" w:rsidRPr="002F57C1">
        <w:rPr>
          <w:rFonts w:ascii="Times New Roman" w:hAnsi="Times New Roman" w:cs="Times New Roman"/>
          <w:sz w:val="20"/>
          <w:szCs w:val="20"/>
        </w:rPr>
        <w:t xml:space="preserve"> </w:t>
      </w:r>
      <w:r w:rsidR="00EB41FE">
        <w:rPr>
          <w:rFonts w:ascii="Times New Roman" w:hAnsi="Times New Roman" w:cs="Times New Roman"/>
          <w:sz w:val="20"/>
          <w:szCs w:val="20"/>
        </w:rPr>
        <w:t xml:space="preserve">(27 августа) </w:t>
      </w:r>
      <w:r w:rsidR="002F57C1" w:rsidRPr="002F57C1">
        <w:rPr>
          <w:rFonts w:ascii="Times New Roman" w:hAnsi="Times New Roman" w:cs="Times New Roman"/>
          <w:sz w:val="20"/>
          <w:szCs w:val="20"/>
        </w:rPr>
        <w:t xml:space="preserve">появляется </w:t>
      </w:r>
      <w:r w:rsidR="00A77953">
        <w:rPr>
          <w:rFonts w:ascii="Times New Roman" w:hAnsi="Times New Roman" w:cs="Times New Roman"/>
          <w:sz w:val="20"/>
          <w:szCs w:val="20"/>
        </w:rPr>
        <w:t>У</w:t>
      </w:r>
      <w:r w:rsidR="002F57C1" w:rsidRPr="002F57C1">
        <w:rPr>
          <w:rFonts w:ascii="Times New Roman" w:hAnsi="Times New Roman" w:cs="Times New Roman"/>
          <w:sz w:val="20"/>
          <w:szCs w:val="20"/>
        </w:rPr>
        <w:t>каз о продаже казенных з</w:t>
      </w:r>
      <w:r w:rsidR="002F57C1" w:rsidRPr="002F57C1">
        <w:rPr>
          <w:rFonts w:ascii="Times New Roman" w:hAnsi="Times New Roman" w:cs="Times New Roman"/>
          <w:sz w:val="20"/>
          <w:szCs w:val="20"/>
        </w:rPr>
        <w:t>е</w:t>
      </w:r>
      <w:r w:rsidR="002F57C1" w:rsidRPr="002F57C1">
        <w:rPr>
          <w:rFonts w:ascii="Times New Roman" w:hAnsi="Times New Roman" w:cs="Times New Roman"/>
          <w:sz w:val="20"/>
          <w:szCs w:val="20"/>
        </w:rPr>
        <w:t>мель малоземельным крестьянам с 20-процентной скидкой номинала оценки.</w:t>
      </w:r>
      <w:r w:rsidR="00A77953">
        <w:rPr>
          <w:rFonts w:ascii="Times New Roman" w:hAnsi="Times New Roman" w:cs="Times New Roman"/>
          <w:sz w:val="20"/>
          <w:szCs w:val="20"/>
        </w:rPr>
        <w:t xml:space="preserve"> </w:t>
      </w:r>
      <w:r w:rsidR="002F57C1" w:rsidRPr="002F57C1">
        <w:rPr>
          <w:rFonts w:ascii="Times New Roman" w:hAnsi="Times New Roman" w:cs="Times New Roman"/>
          <w:sz w:val="20"/>
          <w:szCs w:val="20"/>
        </w:rPr>
        <w:t>Были расширены операции Крестьянского банка по самосто</w:t>
      </w:r>
      <w:r w:rsidR="002F57C1" w:rsidRPr="002F57C1">
        <w:rPr>
          <w:rFonts w:ascii="Times New Roman" w:hAnsi="Times New Roman" w:cs="Times New Roman"/>
          <w:sz w:val="20"/>
          <w:szCs w:val="20"/>
        </w:rPr>
        <w:t>я</w:t>
      </w:r>
      <w:r w:rsidR="002F57C1" w:rsidRPr="002F57C1">
        <w:rPr>
          <w:rFonts w:ascii="Times New Roman" w:hAnsi="Times New Roman" w:cs="Times New Roman"/>
          <w:sz w:val="20"/>
          <w:szCs w:val="20"/>
        </w:rPr>
        <w:t>тельной покупке помещичьих земель,</w:t>
      </w:r>
      <w:r w:rsidR="00A77953">
        <w:rPr>
          <w:rFonts w:ascii="Times New Roman" w:hAnsi="Times New Roman" w:cs="Times New Roman"/>
          <w:sz w:val="20"/>
          <w:szCs w:val="20"/>
        </w:rPr>
        <w:t xml:space="preserve"> </w:t>
      </w:r>
      <w:r w:rsidR="002F57C1" w:rsidRPr="002F57C1">
        <w:rPr>
          <w:rFonts w:ascii="Times New Roman" w:hAnsi="Times New Roman" w:cs="Times New Roman"/>
          <w:sz w:val="20"/>
          <w:szCs w:val="20"/>
        </w:rPr>
        <w:t>на него была возложена продажа казенных и удельных земель,</w:t>
      </w:r>
      <w:r w:rsidR="00A77953">
        <w:rPr>
          <w:rFonts w:ascii="Times New Roman" w:hAnsi="Times New Roman" w:cs="Times New Roman"/>
          <w:sz w:val="20"/>
          <w:szCs w:val="20"/>
        </w:rPr>
        <w:t xml:space="preserve"> </w:t>
      </w:r>
      <w:r w:rsidR="002F57C1" w:rsidRPr="002F57C1">
        <w:rPr>
          <w:rFonts w:ascii="Times New Roman" w:hAnsi="Times New Roman" w:cs="Times New Roman"/>
          <w:sz w:val="20"/>
          <w:szCs w:val="20"/>
        </w:rPr>
        <w:t>проведение землеустроительной полит</w:t>
      </w:r>
      <w:r w:rsidR="002F57C1" w:rsidRPr="002F57C1">
        <w:rPr>
          <w:rFonts w:ascii="Times New Roman" w:hAnsi="Times New Roman" w:cs="Times New Roman"/>
          <w:sz w:val="20"/>
          <w:szCs w:val="20"/>
        </w:rPr>
        <w:t>и</w:t>
      </w:r>
      <w:r w:rsidR="002F57C1" w:rsidRPr="002F57C1">
        <w:rPr>
          <w:rFonts w:ascii="Times New Roman" w:hAnsi="Times New Roman" w:cs="Times New Roman"/>
          <w:sz w:val="20"/>
          <w:szCs w:val="20"/>
        </w:rPr>
        <w:t>ки правительства на надельных землях.</w:t>
      </w:r>
    </w:p>
    <w:p w:rsidR="002F57C1" w:rsidRPr="002F57C1" w:rsidRDefault="002F57C1" w:rsidP="00EB41FE">
      <w:pPr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 xml:space="preserve">Откровенно паразитической была коллективная собственность </w:t>
      </w:r>
      <w:r w:rsidR="009A3C42">
        <w:rPr>
          <w:rFonts w:ascii="Times New Roman" w:hAnsi="Times New Roman" w:cs="Times New Roman"/>
          <w:sz w:val="20"/>
          <w:szCs w:val="20"/>
        </w:rPr>
        <w:t>«</w:t>
      </w:r>
      <w:r w:rsidRPr="002F57C1">
        <w:rPr>
          <w:rFonts w:ascii="Times New Roman" w:hAnsi="Times New Roman" w:cs="Times New Roman"/>
          <w:sz w:val="20"/>
          <w:szCs w:val="20"/>
        </w:rPr>
        <w:t>царской фамилии</w:t>
      </w:r>
      <w:r w:rsidR="009A3C42">
        <w:rPr>
          <w:rFonts w:ascii="Times New Roman" w:hAnsi="Times New Roman" w:cs="Times New Roman"/>
          <w:sz w:val="20"/>
          <w:szCs w:val="20"/>
        </w:rPr>
        <w:t>»</w:t>
      </w:r>
      <w:r w:rsidRPr="002F57C1">
        <w:rPr>
          <w:rFonts w:ascii="Times New Roman" w:hAnsi="Times New Roman" w:cs="Times New Roman"/>
          <w:sz w:val="20"/>
          <w:szCs w:val="20"/>
        </w:rPr>
        <w:t>,</w:t>
      </w:r>
      <w:r w:rsidR="00A77953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управляемая Удельным ведомством.</w:t>
      </w:r>
      <w:r w:rsidR="00A77953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Удельных земель насчитывалось до 7</w:t>
      </w:r>
      <w:r w:rsidR="00A77953">
        <w:rPr>
          <w:rFonts w:ascii="Times New Roman" w:hAnsi="Times New Roman" w:cs="Times New Roman"/>
          <w:sz w:val="20"/>
          <w:szCs w:val="20"/>
        </w:rPr>
        <w:t>,</w:t>
      </w:r>
      <w:r w:rsidRPr="002F57C1">
        <w:rPr>
          <w:rFonts w:ascii="Times New Roman" w:hAnsi="Times New Roman" w:cs="Times New Roman"/>
          <w:sz w:val="20"/>
          <w:szCs w:val="20"/>
        </w:rPr>
        <w:t>5 млн.</w:t>
      </w:r>
      <w:r w:rsidR="00A77953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десятин.</w:t>
      </w:r>
      <w:r w:rsidR="00A77953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Все они сдавались в аренду крестьянам на</w:t>
      </w:r>
      <w:r w:rsidR="00426D0D">
        <w:rPr>
          <w:rFonts w:ascii="Times New Roman" w:hAnsi="Times New Roman" w:cs="Times New Roman"/>
          <w:sz w:val="20"/>
          <w:szCs w:val="20"/>
        </w:rPr>
        <w:t xml:space="preserve"> таких же</w:t>
      </w:r>
      <w:r w:rsidRPr="002F57C1">
        <w:rPr>
          <w:rFonts w:ascii="Times New Roman" w:hAnsi="Times New Roman" w:cs="Times New Roman"/>
          <w:sz w:val="20"/>
          <w:szCs w:val="20"/>
        </w:rPr>
        <w:t xml:space="preserve"> условиях,</w:t>
      </w:r>
      <w:r w:rsidR="00426D0D">
        <w:rPr>
          <w:rFonts w:ascii="Times New Roman" w:hAnsi="Times New Roman" w:cs="Times New Roman"/>
          <w:sz w:val="20"/>
          <w:szCs w:val="20"/>
        </w:rPr>
        <w:t xml:space="preserve"> как</w:t>
      </w:r>
      <w:r w:rsidRPr="002F57C1">
        <w:rPr>
          <w:rFonts w:ascii="Times New Roman" w:hAnsi="Times New Roman" w:cs="Times New Roman"/>
          <w:sz w:val="20"/>
          <w:szCs w:val="20"/>
        </w:rPr>
        <w:t xml:space="preserve"> </w:t>
      </w:r>
      <w:r w:rsidR="00426D0D">
        <w:rPr>
          <w:rFonts w:ascii="Times New Roman" w:hAnsi="Times New Roman" w:cs="Times New Roman"/>
          <w:sz w:val="20"/>
          <w:szCs w:val="20"/>
        </w:rPr>
        <w:t xml:space="preserve">и </w:t>
      </w:r>
      <w:r w:rsidRPr="002F57C1">
        <w:rPr>
          <w:rFonts w:ascii="Times New Roman" w:hAnsi="Times New Roman" w:cs="Times New Roman"/>
          <w:sz w:val="20"/>
          <w:szCs w:val="20"/>
        </w:rPr>
        <w:t>помещичьи земли.</w:t>
      </w:r>
      <w:r w:rsidR="00426D0D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Доходы удела шли на содержание членов царствующей династии Романовых.</w:t>
      </w:r>
    </w:p>
    <w:p w:rsidR="002F57C1" w:rsidRPr="002F57C1" w:rsidRDefault="00426D0D" w:rsidP="00D85E40">
      <w:pPr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У</w:t>
      </w:r>
      <w:r w:rsidR="002F57C1" w:rsidRPr="002F57C1">
        <w:rPr>
          <w:rFonts w:ascii="Times New Roman" w:hAnsi="Times New Roman" w:cs="Times New Roman"/>
          <w:sz w:val="20"/>
          <w:szCs w:val="20"/>
        </w:rPr>
        <w:t>каз о продаже удельных земель</w:t>
      </w:r>
      <w:r w:rsidR="009A3C42" w:rsidRPr="009A3C42">
        <w:rPr>
          <w:rFonts w:ascii="Times New Roman" w:hAnsi="Times New Roman" w:cs="Times New Roman"/>
          <w:sz w:val="20"/>
          <w:szCs w:val="20"/>
        </w:rPr>
        <w:t xml:space="preserve"> </w:t>
      </w:r>
      <w:r w:rsidR="009A3C42" w:rsidRPr="002F57C1">
        <w:rPr>
          <w:rFonts w:ascii="Times New Roman" w:hAnsi="Times New Roman" w:cs="Times New Roman"/>
          <w:sz w:val="20"/>
          <w:szCs w:val="20"/>
        </w:rPr>
        <w:t>был издан</w:t>
      </w:r>
      <w:r w:rsidR="009A3C42">
        <w:rPr>
          <w:rFonts w:ascii="Times New Roman" w:hAnsi="Times New Roman" w:cs="Times New Roman"/>
          <w:sz w:val="20"/>
          <w:szCs w:val="20"/>
        </w:rPr>
        <w:t xml:space="preserve"> </w:t>
      </w:r>
      <w:r w:rsidR="009A3C42" w:rsidRPr="002F57C1">
        <w:rPr>
          <w:rFonts w:ascii="Times New Roman" w:hAnsi="Times New Roman" w:cs="Times New Roman"/>
          <w:sz w:val="20"/>
          <w:szCs w:val="20"/>
        </w:rPr>
        <w:t>12 июня 1906 года</w:t>
      </w:r>
      <w:r w:rsidR="002F57C1" w:rsidRPr="002F57C1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F57C1" w:rsidRPr="002F57C1">
        <w:rPr>
          <w:rFonts w:ascii="Times New Roman" w:hAnsi="Times New Roman" w:cs="Times New Roman"/>
          <w:sz w:val="20"/>
          <w:szCs w:val="20"/>
        </w:rPr>
        <w:t>Благодаря этим мероприятиям по продаже удельных и казенных з</w:t>
      </w:r>
      <w:r w:rsidR="002F57C1" w:rsidRPr="002F57C1">
        <w:rPr>
          <w:rFonts w:ascii="Times New Roman" w:hAnsi="Times New Roman" w:cs="Times New Roman"/>
          <w:sz w:val="20"/>
          <w:szCs w:val="20"/>
        </w:rPr>
        <w:t>е</w:t>
      </w:r>
      <w:r w:rsidR="002F57C1" w:rsidRPr="002F57C1">
        <w:rPr>
          <w:rFonts w:ascii="Times New Roman" w:hAnsi="Times New Roman" w:cs="Times New Roman"/>
          <w:sz w:val="20"/>
          <w:szCs w:val="20"/>
        </w:rPr>
        <w:t>мель в распоряжении правительства образовался довольно значител</w:t>
      </w:r>
      <w:r w:rsidR="002F57C1" w:rsidRPr="002F57C1">
        <w:rPr>
          <w:rFonts w:ascii="Times New Roman" w:hAnsi="Times New Roman" w:cs="Times New Roman"/>
          <w:sz w:val="20"/>
          <w:szCs w:val="20"/>
        </w:rPr>
        <w:t>ь</w:t>
      </w:r>
      <w:r w:rsidR="002F57C1" w:rsidRPr="002F57C1">
        <w:rPr>
          <w:rFonts w:ascii="Times New Roman" w:hAnsi="Times New Roman" w:cs="Times New Roman"/>
          <w:sz w:val="20"/>
          <w:szCs w:val="20"/>
        </w:rPr>
        <w:t>ный земельный фонд,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F57C1" w:rsidRPr="002F57C1">
        <w:rPr>
          <w:rFonts w:ascii="Times New Roman" w:hAnsi="Times New Roman" w:cs="Times New Roman"/>
          <w:sz w:val="20"/>
          <w:szCs w:val="20"/>
        </w:rPr>
        <w:t>который мог быть использован для увеличения крестьянского землевладения на началах личной собственности.</w:t>
      </w:r>
    </w:p>
    <w:p w:rsidR="002F57C1" w:rsidRPr="002F57C1" w:rsidRDefault="002F57C1" w:rsidP="00D85E40">
      <w:pPr>
        <w:spacing w:after="0" w:line="238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</w:p>
    <w:p w:rsidR="002F57C1" w:rsidRDefault="00702C1D" w:rsidP="00D85E40">
      <w:pPr>
        <w:spacing w:after="0" w:line="238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</w:t>
      </w:r>
      <w:r w:rsidR="002F57C1" w:rsidRPr="00426D0D">
        <w:rPr>
          <w:rFonts w:ascii="Times New Roman" w:hAnsi="Times New Roman" w:cs="Times New Roman"/>
          <w:b/>
          <w:sz w:val="20"/>
          <w:szCs w:val="20"/>
        </w:rPr>
        <w:t>3.</w:t>
      </w:r>
      <w:r w:rsidR="00426D0D" w:rsidRPr="00426D0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F57C1" w:rsidRPr="00426D0D">
        <w:rPr>
          <w:rFonts w:ascii="Times New Roman" w:hAnsi="Times New Roman" w:cs="Times New Roman"/>
          <w:b/>
          <w:sz w:val="20"/>
          <w:szCs w:val="20"/>
        </w:rPr>
        <w:t>Кред</w:t>
      </w:r>
      <w:r w:rsidR="00426D0D" w:rsidRPr="00426D0D">
        <w:rPr>
          <w:rFonts w:ascii="Times New Roman" w:hAnsi="Times New Roman" w:cs="Times New Roman"/>
          <w:b/>
          <w:sz w:val="20"/>
          <w:szCs w:val="20"/>
        </w:rPr>
        <w:t>итно-банков</w:t>
      </w:r>
      <w:r w:rsidR="0032085F">
        <w:rPr>
          <w:rFonts w:ascii="Times New Roman" w:hAnsi="Times New Roman" w:cs="Times New Roman"/>
          <w:b/>
          <w:sz w:val="20"/>
          <w:szCs w:val="20"/>
        </w:rPr>
        <w:t>ск</w:t>
      </w:r>
      <w:r w:rsidR="00426D0D" w:rsidRPr="00426D0D">
        <w:rPr>
          <w:rFonts w:ascii="Times New Roman" w:hAnsi="Times New Roman" w:cs="Times New Roman"/>
          <w:b/>
          <w:sz w:val="20"/>
          <w:szCs w:val="20"/>
        </w:rPr>
        <w:t>ая поддержка реформы</w:t>
      </w:r>
    </w:p>
    <w:p w:rsidR="00426D0D" w:rsidRPr="00426D0D" w:rsidRDefault="00426D0D" w:rsidP="00D85E40">
      <w:pPr>
        <w:spacing w:after="0" w:line="238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F57C1" w:rsidRPr="002F57C1" w:rsidRDefault="002F57C1" w:rsidP="00D85E40">
      <w:pPr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Кредитная система России в период проведения реформы состояла из сети учреждений</w:t>
      </w:r>
      <w:r w:rsidR="00426D0D">
        <w:rPr>
          <w:rFonts w:ascii="Times New Roman" w:hAnsi="Times New Roman" w:cs="Times New Roman"/>
          <w:sz w:val="20"/>
          <w:szCs w:val="20"/>
        </w:rPr>
        <w:t xml:space="preserve">, включавших </w:t>
      </w:r>
      <w:r w:rsidRPr="002F57C1">
        <w:rPr>
          <w:rFonts w:ascii="Times New Roman" w:hAnsi="Times New Roman" w:cs="Times New Roman"/>
          <w:sz w:val="20"/>
          <w:szCs w:val="20"/>
        </w:rPr>
        <w:t>Государственный банк,</w:t>
      </w:r>
      <w:r w:rsidR="00426D0D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банки ко</w:t>
      </w:r>
      <w:r w:rsidRPr="002F57C1">
        <w:rPr>
          <w:rFonts w:ascii="Times New Roman" w:hAnsi="Times New Roman" w:cs="Times New Roman"/>
          <w:sz w:val="20"/>
          <w:szCs w:val="20"/>
        </w:rPr>
        <w:t>м</w:t>
      </w:r>
      <w:r w:rsidRPr="002F57C1">
        <w:rPr>
          <w:rFonts w:ascii="Times New Roman" w:hAnsi="Times New Roman" w:cs="Times New Roman"/>
          <w:sz w:val="20"/>
          <w:szCs w:val="20"/>
        </w:rPr>
        <w:t>мерческого кредита,</w:t>
      </w:r>
      <w:r w:rsidR="00426D0D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учреждения</w:t>
      </w:r>
      <w:r w:rsidR="00426D0D">
        <w:rPr>
          <w:rFonts w:ascii="Times New Roman" w:hAnsi="Times New Roman" w:cs="Times New Roman"/>
          <w:sz w:val="20"/>
          <w:szCs w:val="20"/>
        </w:rPr>
        <w:t xml:space="preserve"> мелкого кредита</w:t>
      </w:r>
      <w:r w:rsidRPr="002F57C1">
        <w:rPr>
          <w:rFonts w:ascii="Times New Roman" w:hAnsi="Times New Roman" w:cs="Times New Roman"/>
          <w:sz w:val="20"/>
          <w:szCs w:val="20"/>
        </w:rPr>
        <w:t>.</w:t>
      </w:r>
    </w:p>
    <w:p w:rsidR="002F57C1" w:rsidRPr="002F57C1" w:rsidRDefault="002F57C1" w:rsidP="00D85E40">
      <w:pPr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С введением новой аграрной политики возросло значение Крест</w:t>
      </w:r>
      <w:r w:rsidRPr="002F57C1">
        <w:rPr>
          <w:rFonts w:ascii="Times New Roman" w:hAnsi="Times New Roman" w:cs="Times New Roman"/>
          <w:sz w:val="20"/>
          <w:szCs w:val="20"/>
        </w:rPr>
        <w:t>ь</w:t>
      </w:r>
      <w:r w:rsidRPr="002F57C1">
        <w:rPr>
          <w:rFonts w:ascii="Times New Roman" w:hAnsi="Times New Roman" w:cs="Times New Roman"/>
          <w:sz w:val="20"/>
          <w:szCs w:val="20"/>
        </w:rPr>
        <w:t>янского поземельного банка,</w:t>
      </w:r>
      <w:r w:rsidR="00426D0D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занимавшегося с 1882 года посреднич</w:t>
      </w:r>
      <w:r w:rsidRPr="002F57C1">
        <w:rPr>
          <w:rFonts w:ascii="Times New Roman" w:hAnsi="Times New Roman" w:cs="Times New Roman"/>
          <w:sz w:val="20"/>
          <w:szCs w:val="20"/>
        </w:rPr>
        <w:t>е</w:t>
      </w:r>
      <w:r w:rsidRPr="002F57C1">
        <w:rPr>
          <w:rFonts w:ascii="Times New Roman" w:hAnsi="Times New Roman" w:cs="Times New Roman"/>
          <w:sz w:val="20"/>
          <w:szCs w:val="20"/>
        </w:rPr>
        <w:t>ской деятельностью по продаже крестьянам дворянских земель по в</w:t>
      </w:r>
      <w:r w:rsidRPr="002F57C1">
        <w:rPr>
          <w:rFonts w:ascii="Times New Roman" w:hAnsi="Times New Roman" w:cs="Times New Roman"/>
          <w:sz w:val="20"/>
          <w:szCs w:val="20"/>
        </w:rPr>
        <w:t>ы</w:t>
      </w:r>
      <w:r w:rsidRPr="002F57C1">
        <w:rPr>
          <w:rFonts w:ascii="Times New Roman" w:hAnsi="Times New Roman" w:cs="Times New Roman"/>
          <w:sz w:val="20"/>
          <w:szCs w:val="20"/>
        </w:rPr>
        <w:t>данной ссуде.</w:t>
      </w:r>
      <w:r w:rsidR="00426D0D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Указом</w:t>
      </w:r>
      <w:r w:rsidR="00426D0D">
        <w:rPr>
          <w:rFonts w:ascii="Times New Roman" w:hAnsi="Times New Roman" w:cs="Times New Roman"/>
          <w:sz w:val="20"/>
          <w:szCs w:val="20"/>
        </w:rPr>
        <w:t xml:space="preserve"> от</w:t>
      </w:r>
      <w:r w:rsidRPr="002F57C1">
        <w:rPr>
          <w:rFonts w:ascii="Times New Roman" w:hAnsi="Times New Roman" w:cs="Times New Roman"/>
          <w:sz w:val="20"/>
          <w:szCs w:val="20"/>
        </w:rPr>
        <w:t xml:space="preserve"> 3 ноября 1905 года были увеличены средства </w:t>
      </w:r>
      <w:r w:rsidR="00426D0D">
        <w:rPr>
          <w:rFonts w:ascii="Times New Roman" w:hAnsi="Times New Roman" w:cs="Times New Roman"/>
          <w:sz w:val="20"/>
          <w:szCs w:val="20"/>
        </w:rPr>
        <w:t>б</w:t>
      </w:r>
      <w:r w:rsidRPr="002F57C1">
        <w:rPr>
          <w:rFonts w:ascii="Times New Roman" w:hAnsi="Times New Roman" w:cs="Times New Roman"/>
          <w:sz w:val="20"/>
          <w:szCs w:val="20"/>
        </w:rPr>
        <w:t>анка,</w:t>
      </w:r>
      <w:r w:rsidR="00426D0D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 xml:space="preserve">а </w:t>
      </w:r>
      <w:r w:rsidR="00426D0D">
        <w:rPr>
          <w:rFonts w:ascii="Times New Roman" w:hAnsi="Times New Roman" w:cs="Times New Roman"/>
          <w:sz w:val="20"/>
          <w:szCs w:val="20"/>
        </w:rPr>
        <w:t>У</w:t>
      </w:r>
      <w:r w:rsidRPr="002F57C1">
        <w:rPr>
          <w:rFonts w:ascii="Times New Roman" w:hAnsi="Times New Roman" w:cs="Times New Roman"/>
          <w:sz w:val="20"/>
          <w:szCs w:val="20"/>
        </w:rPr>
        <w:t xml:space="preserve">казами </w:t>
      </w:r>
      <w:r w:rsidR="00426D0D">
        <w:rPr>
          <w:rFonts w:ascii="Times New Roman" w:hAnsi="Times New Roman" w:cs="Times New Roman"/>
          <w:sz w:val="20"/>
          <w:szCs w:val="20"/>
        </w:rPr>
        <w:t xml:space="preserve">от </w:t>
      </w:r>
      <w:r w:rsidRPr="002F57C1">
        <w:rPr>
          <w:rFonts w:ascii="Times New Roman" w:hAnsi="Times New Roman" w:cs="Times New Roman"/>
          <w:sz w:val="20"/>
          <w:szCs w:val="20"/>
        </w:rPr>
        <w:t>14 октября и 15 ноября понижены платежи его заёмщиков и разрешена выдача ссуд под залог надельных земель.</w:t>
      </w:r>
    </w:p>
    <w:p w:rsidR="002F57C1" w:rsidRPr="002F57C1" w:rsidRDefault="002F57C1" w:rsidP="00D85E40">
      <w:pPr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Крестьяне при покупке</w:t>
      </w:r>
      <w:r w:rsidR="009A3C42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 xml:space="preserve">земли должны были сразу вносить </w:t>
      </w:r>
      <w:r w:rsidR="00EB41FE">
        <w:rPr>
          <w:rFonts w:ascii="Times New Roman" w:hAnsi="Times New Roman" w:cs="Times New Roman"/>
          <w:sz w:val="20"/>
          <w:szCs w:val="20"/>
        </w:rPr>
        <w:t>20–</w:t>
      </w:r>
      <w:r w:rsidR="009A3C42">
        <w:rPr>
          <w:rFonts w:ascii="Times New Roman" w:hAnsi="Times New Roman" w:cs="Times New Roman"/>
          <w:sz w:val="20"/>
          <w:szCs w:val="20"/>
        </w:rPr>
        <w:t xml:space="preserve">25 </w:t>
      </w:r>
      <w:r w:rsidRPr="002F57C1">
        <w:rPr>
          <w:rFonts w:ascii="Times New Roman" w:hAnsi="Times New Roman" w:cs="Times New Roman"/>
          <w:sz w:val="20"/>
          <w:szCs w:val="20"/>
        </w:rPr>
        <w:t>%</w:t>
      </w:r>
      <w:r w:rsidR="00426D0D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цены земли,</w:t>
      </w:r>
      <w:r w:rsidR="00426D0D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остальная сумма покрывалась банкам в виде долгосро</w:t>
      </w:r>
      <w:r w:rsidRPr="002F57C1">
        <w:rPr>
          <w:rFonts w:ascii="Times New Roman" w:hAnsi="Times New Roman" w:cs="Times New Roman"/>
          <w:sz w:val="20"/>
          <w:szCs w:val="20"/>
        </w:rPr>
        <w:t>ч</w:t>
      </w:r>
      <w:r w:rsidRPr="002F57C1">
        <w:rPr>
          <w:rFonts w:ascii="Times New Roman" w:hAnsi="Times New Roman" w:cs="Times New Roman"/>
          <w:sz w:val="20"/>
          <w:szCs w:val="20"/>
        </w:rPr>
        <w:t>ной ссуды под залог земли (на срок до 55 лет).</w:t>
      </w:r>
      <w:r w:rsidR="00A01E4F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Крестьяне должны б</w:t>
      </w:r>
      <w:r w:rsidRPr="002F57C1">
        <w:rPr>
          <w:rFonts w:ascii="Times New Roman" w:hAnsi="Times New Roman" w:cs="Times New Roman"/>
          <w:sz w:val="20"/>
          <w:szCs w:val="20"/>
        </w:rPr>
        <w:t>ы</w:t>
      </w:r>
      <w:r w:rsidRPr="002F57C1">
        <w:rPr>
          <w:rFonts w:ascii="Times New Roman" w:hAnsi="Times New Roman" w:cs="Times New Roman"/>
          <w:sz w:val="20"/>
          <w:szCs w:val="20"/>
        </w:rPr>
        <w:t xml:space="preserve">ли ежегодными платежами погашать </w:t>
      </w:r>
      <w:r w:rsidR="00426D0D" w:rsidRPr="002F57C1">
        <w:rPr>
          <w:rFonts w:ascii="Times New Roman" w:hAnsi="Times New Roman" w:cs="Times New Roman"/>
          <w:sz w:val="20"/>
          <w:szCs w:val="20"/>
        </w:rPr>
        <w:t>соответствующую</w:t>
      </w:r>
      <w:r w:rsidRPr="002F57C1">
        <w:rPr>
          <w:rFonts w:ascii="Times New Roman" w:hAnsi="Times New Roman" w:cs="Times New Roman"/>
          <w:sz w:val="20"/>
          <w:szCs w:val="20"/>
        </w:rPr>
        <w:t xml:space="preserve"> часть долга и начисленные на него проценты.</w:t>
      </w:r>
    </w:p>
    <w:p w:rsidR="002F57C1" w:rsidRPr="002F57C1" w:rsidRDefault="002F57C1" w:rsidP="00D85E40">
      <w:pPr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 xml:space="preserve">В </w:t>
      </w:r>
      <w:r w:rsidR="009A3C42">
        <w:rPr>
          <w:rFonts w:ascii="Times New Roman" w:hAnsi="Times New Roman" w:cs="Times New Roman"/>
          <w:sz w:val="20"/>
          <w:szCs w:val="20"/>
        </w:rPr>
        <w:t>«</w:t>
      </w:r>
      <w:r w:rsidRPr="002F57C1">
        <w:rPr>
          <w:rFonts w:ascii="Times New Roman" w:hAnsi="Times New Roman" w:cs="Times New Roman"/>
          <w:sz w:val="20"/>
          <w:szCs w:val="20"/>
        </w:rPr>
        <w:t>Наказе землеустроительным комиссиям</w:t>
      </w:r>
      <w:r w:rsidR="009A3C42">
        <w:rPr>
          <w:rFonts w:ascii="Times New Roman" w:hAnsi="Times New Roman" w:cs="Times New Roman"/>
          <w:sz w:val="20"/>
          <w:szCs w:val="20"/>
        </w:rPr>
        <w:t>»</w:t>
      </w:r>
      <w:r w:rsidR="00A01E4F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был</w:t>
      </w:r>
      <w:r w:rsidR="00426D0D">
        <w:rPr>
          <w:rFonts w:ascii="Times New Roman" w:hAnsi="Times New Roman" w:cs="Times New Roman"/>
          <w:sz w:val="20"/>
          <w:szCs w:val="20"/>
        </w:rPr>
        <w:t>и</w:t>
      </w:r>
      <w:r w:rsidRPr="002F57C1">
        <w:rPr>
          <w:rFonts w:ascii="Times New Roman" w:hAnsi="Times New Roman" w:cs="Times New Roman"/>
          <w:sz w:val="20"/>
          <w:szCs w:val="20"/>
        </w:rPr>
        <w:t xml:space="preserve"> оговорен</w:t>
      </w:r>
      <w:r w:rsidR="00426D0D">
        <w:rPr>
          <w:rFonts w:ascii="Times New Roman" w:hAnsi="Times New Roman" w:cs="Times New Roman"/>
          <w:sz w:val="20"/>
          <w:szCs w:val="20"/>
        </w:rPr>
        <w:t>ы</w:t>
      </w:r>
      <w:r w:rsidRPr="002F57C1">
        <w:rPr>
          <w:rFonts w:ascii="Times New Roman" w:hAnsi="Times New Roman" w:cs="Times New Roman"/>
          <w:sz w:val="20"/>
          <w:szCs w:val="20"/>
        </w:rPr>
        <w:t xml:space="preserve"> усл</w:t>
      </w:r>
      <w:r w:rsidRPr="002F57C1">
        <w:rPr>
          <w:rFonts w:ascii="Times New Roman" w:hAnsi="Times New Roman" w:cs="Times New Roman"/>
          <w:sz w:val="20"/>
          <w:szCs w:val="20"/>
        </w:rPr>
        <w:t>о</w:t>
      </w:r>
      <w:r w:rsidRPr="002F57C1">
        <w:rPr>
          <w:rFonts w:ascii="Times New Roman" w:hAnsi="Times New Roman" w:cs="Times New Roman"/>
          <w:sz w:val="20"/>
          <w:szCs w:val="20"/>
        </w:rPr>
        <w:t>ви</w:t>
      </w:r>
      <w:r w:rsidR="00426D0D">
        <w:rPr>
          <w:rFonts w:ascii="Times New Roman" w:hAnsi="Times New Roman" w:cs="Times New Roman"/>
          <w:sz w:val="20"/>
          <w:szCs w:val="20"/>
        </w:rPr>
        <w:t>я</w:t>
      </w:r>
      <w:r w:rsidRPr="002F57C1">
        <w:rPr>
          <w:rFonts w:ascii="Times New Roman" w:hAnsi="Times New Roman" w:cs="Times New Roman"/>
          <w:sz w:val="20"/>
          <w:szCs w:val="20"/>
        </w:rPr>
        <w:t xml:space="preserve"> банка.</w:t>
      </w:r>
      <w:r w:rsidR="00426D0D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В первую очередь содействие в покупке земли оказывать: а)</w:t>
      </w:r>
      <w:r w:rsidR="00EB41FE">
        <w:rPr>
          <w:rFonts w:ascii="Times New Roman" w:hAnsi="Times New Roman" w:cs="Times New Roman"/>
          <w:sz w:val="20"/>
          <w:szCs w:val="20"/>
        </w:rPr>
        <w:t> </w:t>
      </w:r>
      <w:r w:rsidRPr="002F57C1">
        <w:rPr>
          <w:rFonts w:ascii="Times New Roman" w:hAnsi="Times New Roman" w:cs="Times New Roman"/>
          <w:sz w:val="20"/>
          <w:szCs w:val="20"/>
        </w:rPr>
        <w:t>малоземельным и безземельным арендаторам продаваемой земли,</w:t>
      </w:r>
      <w:r w:rsidR="00426D0D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снимавшим её в течение продолжительного времени; б)</w:t>
      </w:r>
      <w:r w:rsidR="00EE6175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малоземел</w:t>
      </w:r>
      <w:r w:rsidRPr="002F57C1">
        <w:rPr>
          <w:rFonts w:ascii="Times New Roman" w:hAnsi="Times New Roman" w:cs="Times New Roman"/>
          <w:sz w:val="20"/>
          <w:szCs w:val="20"/>
        </w:rPr>
        <w:t>ь</w:t>
      </w:r>
      <w:r w:rsidRPr="002F57C1">
        <w:rPr>
          <w:rFonts w:ascii="Times New Roman" w:hAnsi="Times New Roman" w:cs="Times New Roman"/>
          <w:sz w:val="20"/>
          <w:szCs w:val="20"/>
        </w:rPr>
        <w:t>ным крестьянам,</w:t>
      </w:r>
      <w:r w:rsidR="00426D0D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наделы которых смежны с продаваемой землей</w:t>
      </w:r>
      <w:r w:rsidR="00426D0D">
        <w:rPr>
          <w:rFonts w:ascii="Times New Roman" w:hAnsi="Times New Roman" w:cs="Times New Roman"/>
          <w:sz w:val="20"/>
          <w:szCs w:val="20"/>
        </w:rPr>
        <w:t xml:space="preserve"> </w:t>
      </w:r>
      <w:r w:rsidR="00426D0D" w:rsidRPr="00426D0D">
        <w:rPr>
          <w:rFonts w:ascii="Times New Roman" w:hAnsi="Times New Roman" w:cs="Times New Roman"/>
          <w:sz w:val="20"/>
          <w:szCs w:val="20"/>
        </w:rPr>
        <w:t>[6]</w:t>
      </w:r>
      <w:r w:rsidRPr="002F57C1">
        <w:rPr>
          <w:rFonts w:ascii="Times New Roman" w:hAnsi="Times New Roman" w:cs="Times New Roman"/>
          <w:sz w:val="20"/>
          <w:szCs w:val="20"/>
        </w:rPr>
        <w:t>.</w:t>
      </w:r>
    </w:p>
    <w:p w:rsidR="002F57C1" w:rsidRPr="002F57C1" w:rsidRDefault="002F57C1" w:rsidP="00D85E40">
      <w:pPr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 xml:space="preserve">Распродажа земель Крестьянским </w:t>
      </w:r>
      <w:r w:rsidR="00EE6175">
        <w:rPr>
          <w:rFonts w:ascii="Times New Roman" w:hAnsi="Times New Roman" w:cs="Times New Roman"/>
          <w:sz w:val="20"/>
          <w:szCs w:val="20"/>
        </w:rPr>
        <w:t>б</w:t>
      </w:r>
      <w:r w:rsidRPr="002F57C1">
        <w:rPr>
          <w:rFonts w:ascii="Times New Roman" w:hAnsi="Times New Roman" w:cs="Times New Roman"/>
          <w:sz w:val="20"/>
          <w:szCs w:val="20"/>
        </w:rPr>
        <w:t>анком сопровождал</w:t>
      </w:r>
      <w:r w:rsidR="00426D0D">
        <w:rPr>
          <w:rFonts w:ascii="Times New Roman" w:hAnsi="Times New Roman" w:cs="Times New Roman"/>
          <w:sz w:val="20"/>
          <w:szCs w:val="20"/>
        </w:rPr>
        <w:t>а</w:t>
      </w:r>
      <w:r w:rsidRPr="002F57C1">
        <w:rPr>
          <w:rFonts w:ascii="Times New Roman" w:hAnsi="Times New Roman" w:cs="Times New Roman"/>
          <w:sz w:val="20"/>
          <w:szCs w:val="20"/>
        </w:rPr>
        <w:t>сь земл</w:t>
      </w:r>
      <w:r w:rsidRPr="002F57C1">
        <w:rPr>
          <w:rFonts w:ascii="Times New Roman" w:hAnsi="Times New Roman" w:cs="Times New Roman"/>
          <w:sz w:val="20"/>
          <w:szCs w:val="20"/>
        </w:rPr>
        <w:t>е</w:t>
      </w:r>
      <w:r w:rsidRPr="002F57C1">
        <w:rPr>
          <w:rFonts w:ascii="Times New Roman" w:hAnsi="Times New Roman" w:cs="Times New Roman"/>
          <w:sz w:val="20"/>
          <w:szCs w:val="20"/>
        </w:rPr>
        <w:t>устройством их в виде хуторов и отрубных поселков.</w:t>
      </w:r>
    </w:p>
    <w:p w:rsidR="002F57C1" w:rsidRDefault="002F57C1" w:rsidP="00D85E40">
      <w:pPr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 xml:space="preserve">Данные о продаже земель крестьянам </w:t>
      </w:r>
      <w:r w:rsidR="00EE6175">
        <w:rPr>
          <w:rFonts w:ascii="Times New Roman" w:hAnsi="Times New Roman" w:cs="Times New Roman"/>
          <w:sz w:val="20"/>
          <w:szCs w:val="20"/>
        </w:rPr>
        <w:t>б</w:t>
      </w:r>
      <w:r w:rsidRPr="002F57C1">
        <w:rPr>
          <w:rFonts w:ascii="Times New Roman" w:hAnsi="Times New Roman" w:cs="Times New Roman"/>
          <w:sz w:val="20"/>
          <w:szCs w:val="20"/>
        </w:rPr>
        <w:t>елорусских губерний через Крестьянский поземельный банк приведены в табл</w:t>
      </w:r>
      <w:r w:rsidR="00426D0D">
        <w:rPr>
          <w:rFonts w:ascii="Times New Roman" w:hAnsi="Times New Roman" w:cs="Times New Roman"/>
          <w:sz w:val="20"/>
          <w:szCs w:val="20"/>
        </w:rPr>
        <w:t xml:space="preserve">. </w:t>
      </w:r>
      <w:r w:rsidR="00F07E55">
        <w:rPr>
          <w:rFonts w:ascii="Times New Roman" w:hAnsi="Times New Roman" w:cs="Times New Roman"/>
          <w:sz w:val="20"/>
          <w:szCs w:val="20"/>
        </w:rPr>
        <w:t>3</w:t>
      </w:r>
      <w:r w:rsidR="00426D0D">
        <w:rPr>
          <w:rFonts w:ascii="Times New Roman" w:hAnsi="Times New Roman" w:cs="Times New Roman"/>
          <w:sz w:val="20"/>
          <w:szCs w:val="20"/>
        </w:rPr>
        <w:t>.1.</w:t>
      </w:r>
    </w:p>
    <w:p w:rsidR="00063063" w:rsidRDefault="00063063" w:rsidP="00D85E40">
      <w:pPr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Как видно из таблицы,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в 5 белорусских губерниях с 1906 по 1</w:t>
      </w:r>
      <w:r w:rsidR="006023F4">
        <w:rPr>
          <w:rFonts w:ascii="Times New Roman" w:hAnsi="Times New Roman" w:cs="Times New Roman"/>
          <w:sz w:val="20"/>
          <w:szCs w:val="20"/>
        </w:rPr>
        <w:t>909 </w:t>
      </w:r>
      <w:r w:rsidRPr="002F57C1">
        <w:rPr>
          <w:rFonts w:ascii="Times New Roman" w:hAnsi="Times New Roman" w:cs="Times New Roman"/>
          <w:sz w:val="20"/>
          <w:szCs w:val="20"/>
        </w:rPr>
        <w:t>год из купленных Банком 253718 десятин частновладельческих земель продано 48211 десятин.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Крестьянами куплено по посреднич</w:t>
      </w:r>
      <w:r w:rsidRPr="002F57C1">
        <w:rPr>
          <w:rFonts w:ascii="Times New Roman" w:hAnsi="Times New Roman" w:cs="Times New Roman"/>
          <w:sz w:val="20"/>
          <w:szCs w:val="20"/>
        </w:rPr>
        <w:t>е</w:t>
      </w:r>
      <w:r w:rsidRPr="002F57C1">
        <w:rPr>
          <w:rFonts w:ascii="Times New Roman" w:hAnsi="Times New Roman" w:cs="Times New Roman"/>
          <w:sz w:val="20"/>
          <w:szCs w:val="20"/>
        </w:rPr>
        <w:t>ским сделкам 161648 десятин.</w:t>
      </w:r>
      <w:r>
        <w:rPr>
          <w:rFonts w:ascii="Times New Roman" w:hAnsi="Times New Roman" w:cs="Times New Roman"/>
          <w:sz w:val="20"/>
          <w:szCs w:val="20"/>
        </w:rPr>
        <w:t xml:space="preserve"> Земля банком продавалась по более в</w:t>
      </w:r>
      <w:r>
        <w:rPr>
          <w:rFonts w:ascii="Times New Roman" w:hAnsi="Times New Roman" w:cs="Times New Roman"/>
          <w:sz w:val="20"/>
          <w:szCs w:val="20"/>
        </w:rPr>
        <w:t>ы</w:t>
      </w:r>
      <w:r>
        <w:rPr>
          <w:rFonts w:ascii="Times New Roman" w:hAnsi="Times New Roman" w:cs="Times New Roman"/>
          <w:sz w:val="20"/>
          <w:szCs w:val="20"/>
        </w:rPr>
        <w:t>сокой цене, чем покупалась.</w:t>
      </w:r>
    </w:p>
    <w:p w:rsidR="00EB41FE" w:rsidRPr="002F57C1" w:rsidRDefault="00EB41FE" w:rsidP="00D85E40">
      <w:pPr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 xml:space="preserve">С 1907 по 1915 год в 5 белорусских губерниях </w:t>
      </w:r>
      <w:r>
        <w:rPr>
          <w:rFonts w:ascii="Times New Roman" w:hAnsi="Times New Roman" w:cs="Times New Roman"/>
          <w:sz w:val="20"/>
          <w:szCs w:val="20"/>
        </w:rPr>
        <w:t>б</w:t>
      </w:r>
      <w:r w:rsidR="00D85E40">
        <w:rPr>
          <w:rFonts w:ascii="Times New Roman" w:hAnsi="Times New Roman" w:cs="Times New Roman"/>
          <w:sz w:val="20"/>
          <w:szCs w:val="20"/>
        </w:rPr>
        <w:t>анк продал 249251 </w:t>
      </w:r>
      <w:r w:rsidRPr="002F57C1">
        <w:rPr>
          <w:rFonts w:ascii="Times New Roman" w:hAnsi="Times New Roman" w:cs="Times New Roman"/>
          <w:sz w:val="20"/>
          <w:szCs w:val="20"/>
        </w:rPr>
        <w:t>дес.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помещичьей земли,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 xml:space="preserve">из них под хутора и </w:t>
      </w:r>
      <w:r w:rsidR="00D85E40">
        <w:rPr>
          <w:rFonts w:ascii="Times New Roman" w:hAnsi="Times New Roman" w:cs="Times New Roman"/>
          <w:sz w:val="20"/>
          <w:szCs w:val="20"/>
        </w:rPr>
        <w:t>отруба – 228705 </w:t>
      </w:r>
      <w:r w:rsidRPr="002F57C1">
        <w:rPr>
          <w:rFonts w:ascii="Times New Roman" w:hAnsi="Times New Roman" w:cs="Times New Roman"/>
          <w:sz w:val="20"/>
          <w:szCs w:val="20"/>
        </w:rPr>
        <w:t>дес.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 xml:space="preserve">На землях Крестьянского </w:t>
      </w:r>
      <w:r>
        <w:rPr>
          <w:rFonts w:ascii="Times New Roman" w:hAnsi="Times New Roman" w:cs="Times New Roman"/>
          <w:sz w:val="20"/>
          <w:szCs w:val="20"/>
        </w:rPr>
        <w:t>б</w:t>
      </w:r>
      <w:r w:rsidRPr="002F57C1">
        <w:rPr>
          <w:rFonts w:ascii="Times New Roman" w:hAnsi="Times New Roman" w:cs="Times New Roman"/>
          <w:sz w:val="20"/>
          <w:szCs w:val="20"/>
        </w:rPr>
        <w:t>анка образовано около 14 тыс. хуторов на площади 228705 дес.</w:t>
      </w:r>
    </w:p>
    <w:p w:rsidR="000E2F27" w:rsidRPr="00D85E40" w:rsidRDefault="0025237E" w:rsidP="000E2F2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0"/>
        </w:rPr>
      </w:pPr>
      <w:r w:rsidRPr="00D85E40">
        <w:rPr>
          <w:rFonts w:ascii="Times New Roman" w:hAnsi="Times New Roman" w:cs="Times New Roman"/>
          <w:spacing w:val="20"/>
          <w:sz w:val="16"/>
          <w:szCs w:val="20"/>
        </w:rPr>
        <w:lastRenderedPageBreak/>
        <w:t xml:space="preserve">Таблица </w:t>
      </w:r>
      <w:r w:rsidR="00F07E55" w:rsidRPr="00D85E40">
        <w:rPr>
          <w:rFonts w:ascii="Times New Roman" w:hAnsi="Times New Roman" w:cs="Times New Roman"/>
          <w:sz w:val="16"/>
          <w:szCs w:val="20"/>
        </w:rPr>
        <w:t>3</w:t>
      </w:r>
      <w:r w:rsidRPr="00D85E40">
        <w:rPr>
          <w:rFonts w:ascii="Times New Roman" w:hAnsi="Times New Roman" w:cs="Times New Roman"/>
          <w:sz w:val="16"/>
          <w:szCs w:val="20"/>
        </w:rPr>
        <w:t>.1.</w:t>
      </w:r>
      <w:r w:rsidRPr="00D85E40">
        <w:rPr>
          <w:rFonts w:ascii="Times New Roman" w:hAnsi="Times New Roman" w:cs="Times New Roman"/>
          <w:spacing w:val="20"/>
          <w:sz w:val="16"/>
          <w:szCs w:val="20"/>
        </w:rPr>
        <w:t xml:space="preserve"> </w:t>
      </w:r>
      <w:r w:rsidRPr="00D85E40">
        <w:rPr>
          <w:rFonts w:ascii="Times New Roman" w:hAnsi="Times New Roman" w:cs="Times New Roman"/>
          <w:b/>
          <w:sz w:val="16"/>
          <w:szCs w:val="20"/>
        </w:rPr>
        <w:t xml:space="preserve">Покупка крестьянами земли через Крестьянский </w:t>
      </w:r>
    </w:p>
    <w:p w:rsidR="0025237E" w:rsidRPr="00D85E40" w:rsidRDefault="00EB41FE" w:rsidP="000E2F2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0"/>
        </w:rPr>
      </w:pPr>
      <w:r w:rsidRPr="00D85E40">
        <w:rPr>
          <w:rFonts w:ascii="Times New Roman" w:hAnsi="Times New Roman" w:cs="Times New Roman"/>
          <w:b/>
          <w:sz w:val="16"/>
          <w:szCs w:val="20"/>
        </w:rPr>
        <w:t>поземельный банк за 1906–</w:t>
      </w:r>
      <w:r w:rsidR="0025237E" w:rsidRPr="00D85E40">
        <w:rPr>
          <w:rFonts w:ascii="Times New Roman" w:hAnsi="Times New Roman" w:cs="Times New Roman"/>
          <w:b/>
          <w:sz w:val="16"/>
          <w:szCs w:val="20"/>
        </w:rPr>
        <w:t>1909 гг.</w:t>
      </w:r>
    </w:p>
    <w:p w:rsidR="0025237E" w:rsidRDefault="0025237E" w:rsidP="000E2F2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18"/>
          <w:szCs w:val="20"/>
        </w:rPr>
      </w:pPr>
    </w:p>
    <w:tbl>
      <w:tblPr>
        <w:tblStyle w:val="a3"/>
        <w:tblW w:w="6124" w:type="dxa"/>
        <w:jc w:val="center"/>
        <w:tblLayout w:type="fixed"/>
        <w:tblLook w:val="04A0"/>
      </w:tblPr>
      <w:tblGrid>
        <w:gridCol w:w="1600"/>
        <w:gridCol w:w="821"/>
        <w:gridCol w:w="687"/>
        <w:gridCol w:w="821"/>
        <w:gridCol w:w="687"/>
        <w:gridCol w:w="822"/>
        <w:gridCol w:w="686"/>
      </w:tblGrid>
      <w:tr w:rsidR="0025237E" w:rsidTr="00EB41FE">
        <w:trPr>
          <w:jc w:val="center"/>
        </w:trPr>
        <w:tc>
          <w:tcPr>
            <w:tcW w:w="1668" w:type="dxa"/>
            <w:vMerge w:val="restart"/>
            <w:vAlign w:val="center"/>
          </w:tcPr>
          <w:p w:rsidR="0025237E" w:rsidRPr="00063063" w:rsidRDefault="0025237E" w:rsidP="00063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063">
              <w:rPr>
                <w:rFonts w:ascii="Times New Roman" w:hAnsi="Times New Roman" w:cs="Times New Roman"/>
                <w:sz w:val="16"/>
                <w:szCs w:val="16"/>
              </w:rPr>
              <w:t>Губернии</w:t>
            </w:r>
          </w:p>
        </w:tc>
        <w:tc>
          <w:tcPr>
            <w:tcW w:w="1559" w:type="dxa"/>
            <w:gridSpan w:val="2"/>
            <w:vAlign w:val="center"/>
          </w:tcPr>
          <w:p w:rsidR="0025237E" w:rsidRPr="00063063" w:rsidRDefault="0025237E" w:rsidP="00063063">
            <w:pPr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063">
              <w:rPr>
                <w:rFonts w:ascii="Times New Roman" w:hAnsi="Times New Roman" w:cs="Times New Roman"/>
                <w:sz w:val="16"/>
                <w:szCs w:val="16"/>
              </w:rPr>
              <w:t>Банком куплено у частных владел</w:t>
            </w:r>
            <w:r w:rsidRPr="00063063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063063">
              <w:rPr>
                <w:rFonts w:ascii="Times New Roman" w:hAnsi="Times New Roman" w:cs="Times New Roman"/>
                <w:sz w:val="16"/>
                <w:szCs w:val="16"/>
              </w:rPr>
              <w:t>цев</w:t>
            </w:r>
          </w:p>
        </w:tc>
        <w:tc>
          <w:tcPr>
            <w:tcW w:w="1559" w:type="dxa"/>
            <w:gridSpan w:val="2"/>
            <w:vAlign w:val="center"/>
          </w:tcPr>
          <w:p w:rsidR="0025237E" w:rsidRPr="00063063" w:rsidRDefault="0025237E" w:rsidP="00063063">
            <w:pPr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063">
              <w:rPr>
                <w:rFonts w:ascii="Times New Roman" w:hAnsi="Times New Roman" w:cs="Times New Roman"/>
                <w:sz w:val="16"/>
                <w:szCs w:val="16"/>
              </w:rPr>
              <w:t>Из купленных банком частн</w:t>
            </w:r>
            <w:r w:rsidRPr="0006306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63063">
              <w:rPr>
                <w:rFonts w:ascii="Times New Roman" w:hAnsi="Times New Roman" w:cs="Times New Roman"/>
                <w:sz w:val="16"/>
                <w:szCs w:val="16"/>
              </w:rPr>
              <w:t>владельческих земель продано</w:t>
            </w:r>
          </w:p>
        </w:tc>
        <w:tc>
          <w:tcPr>
            <w:tcW w:w="1559" w:type="dxa"/>
            <w:gridSpan w:val="2"/>
            <w:vAlign w:val="center"/>
          </w:tcPr>
          <w:p w:rsidR="0025237E" w:rsidRPr="00063063" w:rsidRDefault="0025237E" w:rsidP="00063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063">
              <w:rPr>
                <w:rFonts w:ascii="Times New Roman" w:hAnsi="Times New Roman" w:cs="Times New Roman"/>
                <w:sz w:val="16"/>
                <w:szCs w:val="16"/>
              </w:rPr>
              <w:t>Крестьянами ку</w:t>
            </w:r>
            <w:r w:rsidRPr="0006306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63063">
              <w:rPr>
                <w:rFonts w:ascii="Times New Roman" w:hAnsi="Times New Roman" w:cs="Times New Roman"/>
                <w:sz w:val="16"/>
                <w:szCs w:val="16"/>
              </w:rPr>
              <w:t>лено по посредн</w:t>
            </w:r>
            <w:r w:rsidRPr="0006306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63063">
              <w:rPr>
                <w:rFonts w:ascii="Times New Roman" w:hAnsi="Times New Roman" w:cs="Times New Roman"/>
                <w:sz w:val="16"/>
                <w:szCs w:val="16"/>
              </w:rPr>
              <w:t>ческим сделкам</w:t>
            </w:r>
          </w:p>
        </w:tc>
      </w:tr>
      <w:tr w:rsidR="00D3192C" w:rsidTr="00EB41FE">
        <w:trPr>
          <w:jc w:val="center"/>
        </w:trPr>
        <w:tc>
          <w:tcPr>
            <w:tcW w:w="1668" w:type="dxa"/>
            <w:vMerge/>
            <w:vAlign w:val="center"/>
          </w:tcPr>
          <w:p w:rsidR="0025237E" w:rsidRPr="00063063" w:rsidRDefault="0025237E" w:rsidP="00063063">
            <w:pPr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5237E" w:rsidRPr="00063063" w:rsidRDefault="00EE6175" w:rsidP="00EB41FE">
            <w:pPr>
              <w:ind w:hanging="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25237E" w:rsidRPr="00063063">
              <w:rPr>
                <w:rFonts w:ascii="Times New Roman" w:hAnsi="Times New Roman" w:cs="Times New Roman"/>
                <w:sz w:val="16"/>
                <w:szCs w:val="16"/>
              </w:rPr>
              <w:t>ыс. десятин</w:t>
            </w:r>
          </w:p>
        </w:tc>
        <w:tc>
          <w:tcPr>
            <w:tcW w:w="709" w:type="dxa"/>
            <w:vAlign w:val="center"/>
          </w:tcPr>
          <w:p w:rsidR="0025237E" w:rsidRPr="00063063" w:rsidRDefault="00EE6175" w:rsidP="00EB41FE">
            <w:pPr>
              <w:ind w:hanging="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r w:rsidR="00EB41FE">
              <w:rPr>
                <w:rFonts w:ascii="Times New Roman" w:hAnsi="Times New Roman" w:cs="Times New Roman"/>
                <w:sz w:val="16"/>
                <w:szCs w:val="16"/>
              </w:rPr>
              <w:t>ена 1 </w:t>
            </w:r>
            <w:r w:rsidR="0025237E" w:rsidRPr="00063063">
              <w:rPr>
                <w:rFonts w:ascii="Times New Roman" w:hAnsi="Times New Roman" w:cs="Times New Roman"/>
                <w:sz w:val="16"/>
                <w:szCs w:val="16"/>
              </w:rPr>
              <w:t>дес., руб.</w:t>
            </w:r>
          </w:p>
        </w:tc>
        <w:tc>
          <w:tcPr>
            <w:tcW w:w="850" w:type="dxa"/>
            <w:vAlign w:val="center"/>
          </w:tcPr>
          <w:p w:rsidR="00063063" w:rsidRDefault="00EE6175" w:rsidP="00EB41FE">
            <w:pPr>
              <w:ind w:hanging="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25237E" w:rsidRPr="00063063">
              <w:rPr>
                <w:rFonts w:ascii="Times New Roman" w:hAnsi="Times New Roman" w:cs="Times New Roman"/>
                <w:sz w:val="16"/>
                <w:szCs w:val="16"/>
              </w:rPr>
              <w:t xml:space="preserve">ыс. </w:t>
            </w:r>
          </w:p>
          <w:p w:rsidR="0025237E" w:rsidRPr="00063063" w:rsidRDefault="0025237E" w:rsidP="00EB41FE">
            <w:pPr>
              <w:ind w:hanging="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063">
              <w:rPr>
                <w:rFonts w:ascii="Times New Roman" w:hAnsi="Times New Roman" w:cs="Times New Roman"/>
                <w:sz w:val="16"/>
                <w:szCs w:val="16"/>
              </w:rPr>
              <w:t>десятин</w:t>
            </w:r>
          </w:p>
        </w:tc>
        <w:tc>
          <w:tcPr>
            <w:tcW w:w="709" w:type="dxa"/>
            <w:vAlign w:val="center"/>
          </w:tcPr>
          <w:p w:rsidR="0025237E" w:rsidRPr="00063063" w:rsidRDefault="00EE6175" w:rsidP="00EB41FE">
            <w:pPr>
              <w:ind w:hanging="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r w:rsidR="00EB41FE">
              <w:rPr>
                <w:rFonts w:ascii="Times New Roman" w:hAnsi="Times New Roman" w:cs="Times New Roman"/>
                <w:sz w:val="16"/>
                <w:szCs w:val="16"/>
              </w:rPr>
              <w:t>ена 1 </w:t>
            </w:r>
            <w:r w:rsidR="0025237E" w:rsidRPr="00063063">
              <w:rPr>
                <w:rFonts w:ascii="Times New Roman" w:hAnsi="Times New Roman" w:cs="Times New Roman"/>
                <w:sz w:val="16"/>
                <w:szCs w:val="16"/>
              </w:rPr>
              <w:t>дес., руб.</w:t>
            </w:r>
          </w:p>
        </w:tc>
        <w:tc>
          <w:tcPr>
            <w:tcW w:w="851" w:type="dxa"/>
            <w:vAlign w:val="center"/>
          </w:tcPr>
          <w:p w:rsidR="0025237E" w:rsidRPr="00063063" w:rsidRDefault="00EE6175" w:rsidP="00EB41FE">
            <w:pPr>
              <w:ind w:hanging="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25237E" w:rsidRPr="00063063">
              <w:rPr>
                <w:rFonts w:ascii="Times New Roman" w:hAnsi="Times New Roman" w:cs="Times New Roman"/>
                <w:sz w:val="16"/>
                <w:szCs w:val="16"/>
              </w:rPr>
              <w:t>ыс. десятин</w:t>
            </w:r>
          </w:p>
        </w:tc>
        <w:tc>
          <w:tcPr>
            <w:tcW w:w="708" w:type="dxa"/>
            <w:vAlign w:val="center"/>
          </w:tcPr>
          <w:p w:rsidR="00063063" w:rsidRDefault="00EE6175" w:rsidP="00EB41FE">
            <w:pPr>
              <w:ind w:hanging="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r w:rsidR="0025237E" w:rsidRPr="00063063">
              <w:rPr>
                <w:rFonts w:ascii="Times New Roman" w:hAnsi="Times New Roman" w:cs="Times New Roman"/>
                <w:sz w:val="16"/>
                <w:szCs w:val="16"/>
              </w:rPr>
              <w:t xml:space="preserve">ена </w:t>
            </w:r>
          </w:p>
          <w:p w:rsidR="0025237E" w:rsidRPr="00063063" w:rsidRDefault="0025237E" w:rsidP="00EB41FE">
            <w:pPr>
              <w:ind w:hanging="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063">
              <w:rPr>
                <w:rFonts w:ascii="Times New Roman" w:hAnsi="Times New Roman" w:cs="Times New Roman"/>
                <w:sz w:val="16"/>
                <w:szCs w:val="16"/>
              </w:rPr>
              <w:t>1 дес., руб.</w:t>
            </w:r>
          </w:p>
        </w:tc>
      </w:tr>
      <w:tr w:rsidR="00D3192C" w:rsidRPr="00063063" w:rsidTr="00EB41FE">
        <w:trPr>
          <w:jc w:val="center"/>
        </w:trPr>
        <w:tc>
          <w:tcPr>
            <w:tcW w:w="1668" w:type="dxa"/>
            <w:vAlign w:val="center"/>
          </w:tcPr>
          <w:p w:rsidR="0025237E" w:rsidRPr="00063063" w:rsidRDefault="0025237E" w:rsidP="00EB4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3063">
              <w:rPr>
                <w:rFonts w:ascii="Times New Roman" w:hAnsi="Times New Roman" w:cs="Times New Roman"/>
                <w:sz w:val="16"/>
                <w:szCs w:val="16"/>
              </w:rPr>
              <w:t>Район низких цен (до 80 руб. за дес</w:t>
            </w:r>
            <w:r w:rsidRPr="00063063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063063">
              <w:rPr>
                <w:rFonts w:ascii="Times New Roman" w:hAnsi="Times New Roman" w:cs="Times New Roman"/>
                <w:sz w:val="16"/>
                <w:szCs w:val="16"/>
              </w:rPr>
              <w:t>тину):</w:t>
            </w:r>
          </w:p>
          <w:p w:rsidR="0025237E" w:rsidRPr="00063063" w:rsidRDefault="0025237E" w:rsidP="00EB41FE">
            <w:pPr>
              <w:ind w:firstLine="177"/>
              <w:rPr>
                <w:rFonts w:ascii="Times New Roman" w:hAnsi="Times New Roman" w:cs="Times New Roman"/>
                <w:sz w:val="16"/>
                <w:szCs w:val="16"/>
              </w:rPr>
            </w:pPr>
            <w:r w:rsidRPr="00063063">
              <w:rPr>
                <w:rFonts w:ascii="Times New Roman" w:hAnsi="Times New Roman" w:cs="Times New Roman"/>
                <w:sz w:val="16"/>
                <w:szCs w:val="16"/>
              </w:rPr>
              <w:t>Витебская</w:t>
            </w:r>
          </w:p>
        </w:tc>
        <w:tc>
          <w:tcPr>
            <w:tcW w:w="850" w:type="dxa"/>
            <w:vAlign w:val="bottom"/>
          </w:tcPr>
          <w:p w:rsidR="0025237E" w:rsidRPr="00063063" w:rsidRDefault="0025237E" w:rsidP="00063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063">
              <w:rPr>
                <w:rFonts w:ascii="Times New Roman" w:hAnsi="Times New Roman" w:cs="Times New Roman"/>
                <w:sz w:val="16"/>
                <w:szCs w:val="16"/>
              </w:rPr>
              <w:t>123,7</w:t>
            </w:r>
          </w:p>
        </w:tc>
        <w:tc>
          <w:tcPr>
            <w:tcW w:w="709" w:type="dxa"/>
            <w:vAlign w:val="bottom"/>
          </w:tcPr>
          <w:p w:rsidR="0025237E" w:rsidRPr="00063063" w:rsidRDefault="0025237E" w:rsidP="00063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063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850" w:type="dxa"/>
            <w:vAlign w:val="bottom"/>
          </w:tcPr>
          <w:p w:rsidR="0025237E" w:rsidRPr="00063063" w:rsidRDefault="0025237E" w:rsidP="00063063">
            <w:pPr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063">
              <w:rPr>
                <w:rFonts w:ascii="Times New Roman" w:hAnsi="Times New Roman" w:cs="Times New Roman"/>
                <w:sz w:val="16"/>
                <w:szCs w:val="16"/>
              </w:rPr>
              <w:t>23,6</w:t>
            </w:r>
          </w:p>
        </w:tc>
        <w:tc>
          <w:tcPr>
            <w:tcW w:w="709" w:type="dxa"/>
            <w:vAlign w:val="bottom"/>
          </w:tcPr>
          <w:p w:rsidR="0025237E" w:rsidRPr="00063063" w:rsidRDefault="0025237E" w:rsidP="00063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063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851" w:type="dxa"/>
            <w:vAlign w:val="bottom"/>
          </w:tcPr>
          <w:p w:rsidR="0025237E" w:rsidRPr="00063063" w:rsidRDefault="00CB2A2A" w:rsidP="00063063">
            <w:pPr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063">
              <w:rPr>
                <w:rFonts w:ascii="Times New Roman" w:hAnsi="Times New Roman" w:cs="Times New Roman"/>
                <w:sz w:val="16"/>
                <w:szCs w:val="16"/>
              </w:rPr>
              <w:t>16,6</w:t>
            </w:r>
          </w:p>
        </w:tc>
        <w:tc>
          <w:tcPr>
            <w:tcW w:w="708" w:type="dxa"/>
            <w:vAlign w:val="bottom"/>
          </w:tcPr>
          <w:p w:rsidR="0025237E" w:rsidRPr="00063063" w:rsidRDefault="00CB2A2A" w:rsidP="00063063">
            <w:pPr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063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</w:tr>
      <w:tr w:rsidR="002A18A1" w:rsidRPr="00063063" w:rsidTr="00EB41FE">
        <w:trPr>
          <w:trHeight w:val="175"/>
          <w:jc w:val="center"/>
        </w:trPr>
        <w:tc>
          <w:tcPr>
            <w:tcW w:w="1668" w:type="dxa"/>
            <w:vAlign w:val="center"/>
          </w:tcPr>
          <w:p w:rsidR="002A18A1" w:rsidRPr="00063063" w:rsidRDefault="002A18A1" w:rsidP="00EB41FE">
            <w:pPr>
              <w:ind w:left="177"/>
              <w:rPr>
                <w:rFonts w:ascii="Times New Roman" w:hAnsi="Times New Roman" w:cs="Times New Roman"/>
                <w:sz w:val="16"/>
                <w:szCs w:val="16"/>
              </w:rPr>
            </w:pPr>
            <w:r w:rsidRPr="00063063">
              <w:rPr>
                <w:rFonts w:ascii="Times New Roman" w:hAnsi="Times New Roman" w:cs="Times New Roman"/>
                <w:sz w:val="16"/>
                <w:szCs w:val="16"/>
              </w:rPr>
              <w:t>Минская</w:t>
            </w:r>
          </w:p>
        </w:tc>
        <w:tc>
          <w:tcPr>
            <w:tcW w:w="850" w:type="dxa"/>
            <w:vAlign w:val="bottom"/>
          </w:tcPr>
          <w:p w:rsidR="002A18A1" w:rsidRPr="00063063" w:rsidRDefault="002A18A1" w:rsidP="00063063">
            <w:pPr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063">
              <w:rPr>
                <w:rFonts w:ascii="Times New Roman" w:hAnsi="Times New Roman" w:cs="Times New Roman"/>
                <w:sz w:val="16"/>
                <w:szCs w:val="16"/>
              </w:rPr>
              <w:t>63,1</w:t>
            </w:r>
          </w:p>
        </w:tc>
        <w:tc>
          <w:tcPr>
            <w:tcW w:w="709" w:type="dxa"/>
            <w:vAlign w:val="bottom"/>
          </w:tcPr>
          <w:p w:rsidR="002A18A1" w:rsidRPr="00063063" w:rsidRDefault="002A18A1" w:rsidP="00063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063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850" w:type="dxa"/>
            <w:vAlign w:val="bottom"/>
          </w:tcPr>
          <w:p w:rsidR="002A18A1" w:rsidRPr="00063063" w:rsidRDefault="002A18A1" w:rsidP="00063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063">
              <w:rPr>
                <w:rFonts w:ascii="Times New Roman" w:hAnsi="Times New Roman" w:cs="Times New Roman"/>
                <w:sz w:val="16"/>
                <w:szCs w:val="16"/>
              </w:rPr>
              <w:t>7,5</w:t>
            </w:r>
          </w:p>
        </w:tc>
        <w:tc>
          <w:tcPr>
            <w:tcW w:w="709" w:type="dxa"/>
            <w:vAlign w:val="bottom"/>
          </w:tcPr>
          <w:p w:rsidR="002A18A1" w:rsidRPr="00063063" w:rsidRDefault="002A18A1" w:rsidP="00063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063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851" w:type="dxa"/>
            <w:vAlign w:val="bottom"/>
          </w:tcPr>
          <w:p w:rsidR="002A18A1" w:rsidRPr="00063063" w:rsidRDefault="002A18A1" w:rsidP="00063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063">
              <w:rPr>
                <w:rFonts w:ascii="Times New Roman" w:hAnsi="Times New Roman" w:cs="Times New Roman"/>
                <w:sz w:val="16"/>
                <w:szCs w:val="16"/>
              </w:rPr>
              <w:t>42,6</w:t>
            </w:r>
          </w:p>
        </w:tc>
        <w:tc>
          <w:tcPr>
            <w:tcW w:w="708" w:type="dxa"/>
            <w:vAlign w:val="bottom"/>
          </w:tcPr>
          <w:p w:rsidR="002A18A1" w:rsidRPr="00063063" w:rsidRDefault="002A18A1" w:rsidP="00063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063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</w:tr>
      <w:tr w:rsidR="002A18A1" w:rsidRPr="00063063" w:rsidTr="00EB41FE">
        <w:trPr>
          <w:trHeight w:val="175"/>
          <w:jc w:val="center"/>
        </w:trPr>
        <w:tc>
          <w:tcPr>
            <w:tcW w:w="1668" w:type="dxa"/>
            <w:vAlign w:val="center"/>
          </w:tcPr>
          <w:p w:rsidR="002A18A1" w:rsidRPr="00063063" w:rsidRDefault="002A18A1" w:rsidP="00EB41FE">
            <w:pPr>
              <w:ind w:left="177"/>
              <w:rPr>
                <w:rFonts w:ascii="Times New Roman" w:hAnsi="Times New Roman" w:cs="Times New Roman"/>
                <w:sz w:val="16"/>
                <w:szCs w:val="16"/>
              </w:rPr>
            </w:pPr>
            <w:r w:rsidRPr="00063063">
              <w:rPr>
                <w:rFonts w:ascii="Times New Roman" w:hAnsi="Times New Roman" w:cs="Times New Roman"/>
                <w:sz w:val="16"/>
                <w:szCs w:val="16"/>
              </w:rPr>
              <w:t>Виленская</w:t>
            </w:r>
          </w:p>
        </w:tc>
        <w:tc>
          <w:tcPr>
            <w:tcW w:w="850" w:type="dxa"/>
            <w:vAlign w:val="bottom"/>
          </w:tcPr>
          <w:p w:rsidR="002A18A1" w:rsidRPr="00063063" w:rsidRDefault="002A18A1" w:rsidP="00063063">
            <w:pPr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063">
              <w:rPr>
                <w:rFonts w:ascii="Times New Roman" w:hAnsi="Times New Roman" w:cs="Times New Roman"/>
                <w:sz w:val="16"/>
                <w:szCs w:val="16"/>
              </w:rPr>
              <w:t>15,8</w:t>
            </w:r>
          </w:p>
        </w:tc>
        <w:tc>
          <w:tcPr>
            <w:tcW w:w="709" w:type="dxa"/>
            <w:vAlign w:val="bottom"/>
          </w:tcPr>
          <w:p w:rsidR="002A18A1" w:rsidRPr="00063063" w:rsidRDefault="002A18A1" w:rsidP="00063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063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850" w:type="dxa"/>
            <w:vAlign w:val="bottom"/>
          </w:tcPr>
          <w:p w:rsidR="002A18A1" w:rsidRPr="00063063" w:rsidRDefault="002A18A1" w:rsidP="00063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063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709" w:type="dxa"/>
            <w:vAlign w:val="bottom"/>
          </w:tcPr>
          <w:p w:rsidR="002A18A1" w:rsidRPr="00063063" w:rsidRDefault="002A18A1" w:rsidP="00063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063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851" w:type="dxa"/>
            <w:vAlign w:val="bottom"/>
          </w:tcPr>
          <w:p w:rsidR="002A18A1" w:rsidRPr="00063063" w:rsidRDefault="002A18A1" w:rsidP="00063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063">
              <w:rPr>
                <w:rFonts w:ascii="Times New Roman" w:hAnsi="Times New Roman" w:cs="Times New Roman"/>
                <w:sz w:val="16"/>
                <w:szCs w:val="16"/>
              </w:rPr>
              <w:t>12,1</w:t>
            </w:r>
          </w:p>
        </w:tc>
        <w:tc>
          <w:tcPr>
            <w:tcW w:w="708" w:type="dxa"/>
            <w:vAlign w:val="bottom"/>
          </w:tcPr>
          <w:p w:rsidR="002A18A1" w:rsidRPr="00063063" w:rsidRDefault="002A18A1" w:rsidP="00063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063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</w:tr>
      <w:tr w:rsidR="002A18A1" w:rsidRPr="00063063" w:rsidTr="00EB41FE">
        <w:trPr>
          <w:trHeight w:val="175"/>
          <w:jc w:val="center"/>
        </w:trPr>
        <w:tc>
          <w:tcPr>
            <w:tcW w:w="1668" w:type="dxa"/>
            <w:vAlign w:val="center"/>
          </w:tcPr>
          <w:p w:rsidR="002A18A1" w:rsidRPr="00063063" w:rsidRDefault="002A18A1" w:rsidP="00EB41FE">
            <w:pPr>
              <w:ind w:left="177"/>
              <w:rPr>
                <w:rFonts w:ascii="Times New Roman" w:hAnsi="Times New Roman" w:cs="Times New Roman"/>
                <w:sz w:val="16"/>
                <w:szCs w:val="16"/>
              </w:rPr>
            </w:pPr>
            <w:r w:rsidRPr="00063063">
              <w:rPr>
                <w:rFonts w:ascii="Times New Roman" w:hAnsi="Times New Roman" w:cs="Times New Roman"/>
                <w:sz w:val="16"/>
                <w:szCs w:val="16"/>
              </w:rPr>
              <w:t>Могилевская</w:t>
            </w:r>
          </w:p>
        </w:tc>
        <w:tc>
          <w:tcPr>
            <w:tcW w:w="850" w:type="dxa"/>
            <w:vAlign w:val="bottom"/>
          </w:tcPr>
          <w:p w:rsidR="002A18A1" w:rsidRPr="00063063" w:rsidRDefault="002A18A1" w:rsidP="00063063">
            <w:pPr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063">
              <w:rPr>
                <w:rFonts w:ascii="Times New Roman" w:hAnsi="Times New Roman" w:cs="Times New Roman"/>
                <w:sz w:val="16"/>
                <w:szCs w:val="16"/>
              </w:rPr>
              <w:t>22,3</w:t>
            </w:r>
          </w:p>
        </w:tc>
        <w:tc>
          <w:tcPr>
            <w:tcW w:w="709" w:type="dxa"/>
            <w:vAlign w:val="bottom"/>
          </w:tcPr>
          <w:p w:rsidR="002A18A1" w:rsidRPr="00063063" w:rsidRDefault="002A18A1" w:rsidP="00063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063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850" w:type="dxa"/>
            <w:vAlign w:val="bottom"/>
          </w:tcPr>
          <w:p w:rsidR="002A18A1" w:rsidRPr="00063063" w:rsidRDefault="002A18A1" w:rsidP="00063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063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709" w:type="dxa"/>
            <w:vAlign w:val="bottom"/>
          </w:tcPr>
          <w:p w:rsidR="002A18A1" w:rsidRPr="00063063" w:rsidRDefault="002A18A1" w:rsidP="00063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063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851" w:type="dxa"/>
            <w:vAlign w:val="bottom"/>
          </w:tcPr>
          <w:p w:rsidR="002A18A1" w:rsidRPr="00063063" w:rsidRDefault="002A18A1" w:rsidP="00063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063">
              <w:rPr>
                <w:rFonts w:ascii="Times New Roman" w:hAnsi="Times New Roman" w:cs="Times New Roman"/>
                <w:sz w:val="16"/>
                <w:szCs w:val="16"/>
              </w:rPr>
              <w:t>58,9</w:t>
            </w:r>
          </w:p>
        </w:tc>
        <w:tc>
          <w:tcPr>
            <w:tcW w:w="708" w:type="dxa"/>
            <w:vAlign w:val="bottom"/>
          </w:tcPr>
          <w:p w:rsidR="002A18A1" w:rsidRPr="00063063" w:rsidRDefault="002A18A1" w:rsidP="00063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063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</w:tr>
      <w:tr w:rsidR="002A18A1" w:rsidRPr="00063063" w:rsidTr="00EB41FE">
        <w:trPr>
          <w:trHeight w:val="175"/>
          <w:jc w:val="center"/>
        </w:trPr>
        <w:tc>
          <w:tcPr>
            <w:tcW w:w="1668" w:type="dxa"/>
            <w:vAlign w:val="center"/>
          </w:tcPr>
          <w:p w:rsidR="002A18A1" w:rsidRPr="00063063" w:rsidRDefault="002A18A1" w:rsidP="00EB4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3063">
              <w:rPr>
                <w:rFonts w:ascii="Times New Roman" w:hAnsi="Times New Roman" w:cs="Times New Roman"/>
                <w:sz w:val="16"/>
                <w:szCs w:val="16"/>
              </w:rPr>
              <w:t>Район средних цен (от 81 до 130 руб. за десятину):</w:t>
            </w:r>
          </w:p>
          <w:p w:rsidR="002A18A1" w:rsidRPr="00063063" w:rsidRDefault="002A18A1" w:rsidP="00EB41FE">
            <w:pPr>
              <w:ind w:firstLine="177"/>
              <w:rPr>
                <w:rFonts w:ascii="Times New Roman" w:hAnsi="Times New Roman" w:cs="Times New Roman"/>
                <w:sz w:val="16"/>
                <w:szCs w:val="16"/>
              </w:rPr>
            </w:pPr>
            <w:r w:rsidRPr="00063063">
              <w:rPr>
                <w:rFonts w:ascii="Times New Roman" w:hAnsi="Times New Roman" w:cs="Times New Roman"/>
                <w:sz w:val="16"/>
                <w:szCs w:val="16"/>
              </w:rPr>
              <w:t>Гродненская</w:t>
            </w:r>
          </w:p>
        </w:tc>
        <w:tc>
          <w:tcPr>
            <w:tcW w:w="850" w:type="dxa"/>
            <w:vAlign w:val="bottom"/>
          </w:tcPr>
          <w:p w:rsidR="002A18A1" w:rsidRPr="00063063" w:rsidRDefault="002A18A1" w:rsidP="00063063">
            <w:pPr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063">
              <w:rPr>
                <w:rFonts w:ascii="Times New Roman" w:hAnsi="Times New Roman" w:cs="Times New Roman"/>
                <w:sz w:val="16"/>
                <w:szCs w:val="16"/>
              </w:rPr>
              <w:t>28,8</w:t>
            </w:r>
          </w:p>
        </w:tc>
        <w:tc>
          <w:tcPr>
            <w:tcW w:w="709" w:type="dxa"/>
            <w:vAlign w:val="bottom"/>
          </w:tcPr>
          <w:p w:rsidR="002A18A1" w:rsidRPr="00063063" w:rsidRDefault="002A18A1" w:rsidP="00063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063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850" w:type="dxa"/>
            <w:vAlign w:val="bottom"/>
          </w:tcPr>
          <w:p w:rsidR="002A18A1" w:rsidRPr="00063063" w:rsidRDefault="002A18A1" w:rsidP="00063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063"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709" w:type="dxa"/>
            <w:vAlign w:val="bottom"/>
          </w:tcPr>
          <w:p w:rsidR="002A18A1" w:rsidRPr="00063063" w:rsidRDefault="002A18A1" w:rsidP="00063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063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851" w:type="dxa"/>
            <w:vAlign w:val="bottom"/>
          </w:tcPr>
          <w:p w:rsidR="002A18A1" w:rsidRPr="00063063" w:rsidRDefault="002A18A1" w:rsidP="00063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063">
              <w:rPr>
                <w:rFonts w:ascii="Times New Roman" w:hAnsi="Times New Roman" w:cs="Times New Roman"/>
                <w:sz w:val="16"/>
                <w:szCs w:val="16"/>
              </w:rPr>
              <w:t>31,4</w:t>
            </w:r>
          </w:p>
        </w:tc>
        <w:tc>
          <w:tcPr>
            <w:tcW w:w="708" w:type="dxa"/>
            <w:vAlign w:val="bottom"/>
          </w:tcPr>
          <w:p w:rsidR="002A18A1" w:rsidRPr="00063063" w:rsidRDefault="002A18A1" w:rsidP="00063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063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</w:tr>
      <w:tr w:rsidR="00500761" w:rsidRPr="00063063" w:rsidTr="00EB41FE">
        <w:trPr>
          <w:jc w:val="center"/>
        </w:trPr>
        <w:tc>
          <w:tcPr>
            <w:tcW w:w="1668" w:type="dxa"/>
            <w:vAlign w:val="center"/>
          </w:tcPr>
          <w:p w:rsidR="00500761" w:rsidRPr="00063063" w:rsidRDefault="00500761" w:rsidP="00EB41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41FE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Итого</w:t>
            </w:r>
            <w:r w:rsidRPr="0006306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850" w:type="dxa"/>
            <w:vAlign w:val="center"/>
          </w:tcPr>
          <w:p w:rsidR="00500761" w:rsidRPr="00063063" w:rsidRDefault="00500761" w:rsidP="00063063">
            <w:pPr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063">
              <w:rPr>
                <w:rFonts w:ascii="Times New Roman" w:hAnsi="Times New Roman" w:cs="Times New Roman"/>
                <w:sz w:val="16"/>
                <w:szCs w:val="16"/>
              </w:rPr>
              <w:t>253,7</w:t>
            </w:r>
          </w:p>
        </w:tc>
        <w:tc>
          <w:tcPr>
            <w:tcW w:w="709" w:type="dxa"/>
            <w:vAlign w:val="center"/>
          </w:tcPr>
          <w:p w:rsidR="00500761" w:rsidRPr="00063063" w:rsidRDefault="00500761" w:rsidP="00063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500761" w:rsidRPr="00063063" w:rsidRDefault="00500761" w:rsidP="00063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063">
              <w:rPr>
                <w:rFonts w:ascii="Times New Roman" w:hAnsi="Times New Roman" w:cs="Times New Roman"/>
                <w:sz w:val="16"/>
                <w:szCs w:val="16"/>
              </w:rPr>
              <w:t>46,2</w:t>
            </w:r>
          </w:p>
        </w:tc>
        <w:tc>
          <w:tcPr>
            <w:tcW w:w="709" w:type="dxa"/>
            <w:vAlign w:val="center"/>
          </w:tcPr>
          <w:p w:rsidR="00500761" w:rsidRPr="00063063" w:rsidRDefault="00500761" w:rsidP="00063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00761" w:rsidRPr="00063063" w:rsidRDefault="00500761" w:rsidP="00063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063">
              <w:rPr>
                <w:rFonts w:ascii="Times New Roman" w:hAnsi="Times New Roman" w:cs="Times New Roman"/>
                <w:sz w:val="16"/>
                <w:szCs w:val="16"/>
              </w:rPr>
              <w:t>161,6</w:t>
            </w:r>
          </w:p>
        </w:tc>
        <w:tc>
          <w:tcPr>
            <w:tcW w:w="708" w:type="dxa"/>
            <w:vAlign w:val="center"/>
          </w:tcPr>
          <w:p w:rsidR="00500761" w:rsidRPr="00063063" w:rsidRDefault="00500761" w:rsidP="00063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00761" w:rsidRPr="00D85E40" w:rsidRDefault="00500761" w:rsidP="000E2F2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</w:p>
    <w:p w:rsidR="002F57C1" w:rsidRPr="002F57C1" w:rsidRDefault="002F57C1" w:rsidP="000E2F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По земельным сделкам,</w:t>
      </w:r>
      <w:r w:rsidR="00CB2A2A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прошедшим через Крестьянски</w:t>
      </w:r>
      <w:r w:rsidR="00CB2A2A">
        <w:rPr>
          <w:rFonts w:ascii="Times New Roman" w:hAnsi="Times New Roman" w:cs="Times New Roman"/>
          <w:sz w:val="20"/>
          <w:szCs w:val="20"/>
        </w:rPr>
        <w:t xml:space="preserve">й банк в </w:t>
      </w:r>
      <w:r w:rsidR="00EB41FE">
        <w:rPr>
          <w:rFonts w:ascii="Times New Roman" w:hAnsi="Times New Roman" w:cs="Times New Roman"/>
          <w:sz w:val="20"/>
          <w:szCs w:val="20"/>
        </w:rPr>
        <w:t>1883–</w:t>
      </w:r>
      <w:r w:rsidR="00EE6175">
        <w:rPr>
          <w:rFonts w:ascii="Times New Roman" w:hAnsi="Times New Roman" w:cs="Times New Roman"/>
          <w:sz w:val="20"/>
          <w:szCs w:val="20"/>
        </w:rPr>
        <w:t>1890 годах</w:t>
      </w:r>
      <w:r w:rsidR="00595377">
        <w:rPr>
          <w:rFonts w:ascii="Times New Roman" w:hAnsi="Times New Roman" w:cs="Times New Roman"/>
          <w:sz w:val="20"/>
          <w:szCs w:val="20"/>
        </w:rPr>
        <w:t>,</w:t>
      </w:r>
      <w:r w:rsidR="00CB2A2A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ссуда на одну десятину соста</w:t>
      </w:r>
      <w:r w:rsidR="00CB2A2A">
        <w:rPr>
          <w:rFonts w:ascii="Times New Roman" w:hAnsi="Times New Roman" w:cs="Times New Roman"/>
          <w:sz w:val="20"/>
          <w:szCs w:val="20"/>
        </w:rPr>
        <w:t>в</w:t>
      </w:r>
      <w:r w:rsidRPr="002F57C1">
        <w:rPr>
          <w:rFonts w:ascii="Times New Roman" w:hAnsi="Times New Roman" w:cs="Times New Roman"/>
          <w:sz w:val="20"/>
          <w:szCs w:val="20"/>
        </w:rPr>
        <w:t>ляла 35</w:t>
      </w:r>
      <w:r w:rsidR="00CB2A2A">
        <w:rPr>
          <w:rFonts w:ascii="Times New Roman" w:hAnsi="Times New Roman" w:cs="Times New Roman"/>
          <w:sz w:val="20"/>
          <w:szCs w:val="20"/>
        </w:rPr>
        <w:t>,</w:t>
      </w:r>
      <w:r w:rsidRPr="002F57C1">
        <w:rPr>
          <w:rFonts w:ascii="Times New Roman" w:hAnsi="Times New Roman" w:cs="Times New Roman"/>
          <w:sz w:val="20"/>
          <w:szCs w:val="20"/>
        </w:rPr>
        <w:t>5 руб.,</w:t>
      </w:r>
      <w:r w:rsidR="00CB2A2A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 xml:space="preserve">а </w:t>
      </w:r>
      <w:r w:rsidR="00EE6175">
        <w:rPr>
          <w:rFonts w:ascii="Times New Roman" w:hAnsi="Times New Roman" w:cs="Times New Roman"/>
          <w:sz w:val="20"/>
          <w:szCs w:val="20"/>
        </w:rPr>
        <w:t>допл</w:t>
      </w:r>
      <w:r w:rsidR="00EE6175">
        <w:rPr>
          <w:rFonts w:ascii="Times New Roman" w:hAnsi="Times New Roman" w:cs="Times New Roman"/>
          <w:sz w:val="20"/>
          <w:szCs w:val="20"/>
        </w:rPr>
        <w:t>а</w:t>
      </w:r>
      <w:r w:rsidR="00EE6175">
        <w:rPr>
          <w:rFonts w:ascii="Times New Roman" w:hAnsi="Times New Roman" w:cs="Times New Roman"/>
          <w:sz w:val="20"/>
          <w:szCs w:val="20"/>
        </w:rPr>
        <w:t>та – 8 руб</w:t>
      </w:r>
      <w:r w:rsidRPr="002F57C1">
        <w:rPr>
          <w:rFonts w:ascii="Times New Roman" w:hAnsi="Times New Roman" w:cs="Times New Roman"/>
          <w:sz w:val="20"/>
          <w:szCs w:val="20"/>
        </w:rPr>
        <w:t>.,</w:t>
      </w:r>
      <w:r w:rsidR="00CB2A2A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 xml:space="preserve">в 1905 </w:t>
      </w:r>
      <w:r w:rsidR="00EE6175">
        <w:rPr>
          <w:rFonts w:ascii="Times New Roman" w:hAnsi="Times New Roman" w:cs="Times New Roman"/>
          <w:sz w:val="20"/>
          <w:szCs w:val="20"/>
        </w:rPr>
        <w:t xml:space="preserve">году – соответственно </w:t>
      </w:r>
      <w:r w:rsidRPr="002F57C1">
        <w:rPr>
          <w:rFonts w:ascii="Times New Roman" w:hAnsi="Times New Roman" w:cs="Times New Roman"/>
          <w:sz w:val="20"/>
          <w:szCs w:val="20"/>
        </w:rPr>
        <w:t>78</w:t>
      </w:r>
      <w:r w:rsidR="00CB2A2A">
        <w:rPr>
          <w:rFonts w:ascii="Times New Roman" w:hAnsi="Times New Roman" w:cs="Times New Roman"/>
          <w:sz w:val="20"/>
          <w:szCs w:val="20"/>
        </w:rPr>
        <w:t>,</w:t>
      </w:r>
      <w:r w:rsidRPr="002F57C1">
        <w:rPr>
          <w:rFonts w:ascii="Times New Roman" w:hAnsi="Times New Roman" w:cs="Times New Roman"/>
          <w:sz w:val="20"/>
          <w:szCs w:val="20"/>
        </w:rPr>
        <w:t>3 и 32</w:t>
      </w:r>
      <w:r w:rsidR="00CB2A2A">
        <w:rPr>
          <w:rFonts w:ascii="Times New Roman" w:hAnsi="Times New Roman" w:cs="Times New Roman"/>
          <w:sz w:val="20"/>
          <w:szCs w:val="20"/>
        </w:rPr>
        <w:t>,</w:t>
      </w:r>
      <w:r w:rsidRPr="002F57C1">
        <w:rPr>
          <w:rFonts w:ascii="Times New Roman" w:hAnsi="Times New Roman" w:cs="Times New Roman"/>
          <w:sz w:val="20"/>
          <w:szCs w:val="20"/>
        </w:rPr>
        <w:t>8 руб.</w:t>
      </w:r>
      <w:r w:rsidR="00CB2A2A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Стремясь со</w:t>
      </w:r>
      <w:r w:rsidRPr="002F57C1">
        <w:rPr>
          <w:rFonts w:ascii="Times New Roman" w:hAnsi="Times New Roman" w:cs="Times New Roman"/>
          <w:sz w:val="20"/>
          <w:szCs w:val="20"/>
        </w:rPr>
        <w:t>з</w:t>
      </w:r>
      <w:r w:rsidRPr="002F57C1">
        <w:rPr>
          <w:rFonts w:ascii="Times New Roman" w:hAnsi="Times New Roman" w:cs="Times New Roman"/>
          <w:sz w:val="20"/>
          <w:szCs w:val="20"/>
        </w:rPr>
        <w:t>давать на банковских землях прочные крестьянские хозяйства</w:t>
      </w:r>
      <w:r w:rsidR="00EE6175">
        <w:rPr>
          <w:rFonts w:ascii="Times New Roman" w:hAnsi="Times New Roman" w:cs="Times New Roman"/>
          <w:sz w:val="20"/>
          <w:szCs w:val="20"/>
        </w:rPr>
        <w:t>,</w:t>
      </w:r>
      <w:r w:rsidRPr="002F57C1">
        <w:rPr>
          <w:rFonts w:ascii="Times New Roman" w:hAnsi="Times New Roman" w:cs="Times New Roman"/>
          <w:sz w:val="20"/>
          <w:szCs w:val="20"/>
        </w:rPr>
        <w:t xml:space="preserve"> банк отошел от </w:t>
      </w:r>
      <w:r w:rsidR="00CB2A2A">
        <w:rPr>
          <w:rFonts w:ascii="Times New Roman" w:hAnsi="Times New Roman" w:cs="Times New Roman"/>
          <w:sz w:val="20"/>
          <w:szCs w:val="20"/>
        </w:rPr>
        <w:t>работы</w:t>
      </w:r>
      <w:r w:rsidRPr="002F57C1">
        <w:rPr>
          <w:rFonts w:ascii="Times New Roman" w:hAnsi="Times New Roman" w:cs="Times New Roman"/>
          <w:sz w:val="20"/>
          <w:szCs w:val="20"/>
        </w:rPr>
        <w:t xml:space="preserve"> с малоземельем,</w:t>
      </w:r>
      <w:r w:rsidR="00CB2A2A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что получило свое законное выр</w:t>
      </w:r>
      <w:r w:rsidRPr="002F57C1">
        <w:rPr>
          <w:rFonts w:ascii="Times New Roman" w:hAnsi="Times New Roman" w:cs="Times New Roman"/>
          <w:sz w:val="20"/>
          <w:szCs w:val="20"/>
        </w:rPr>
        <w:t>а</w:t>
      </w:r>
      <w:r w:rsidRPr="002F57C1">
        <w:rPr>
          <w:rFonts w:ascii="Times New Roman" w:hAnsi="Times New Roman" w:cs="Times New Roman"/>
          <w:sz w:val="20"/>
          <w:szCs w:val="20"/>
        </w:rPr>
        <w:t>жение в инструкции от 19 февраля 1908 года.</w:t>
      </w:r>
    </w:p>
    <w:p w:rsidR="002F57C1" w:rsidRPr="002F57C1" w:rsidRDefault="002F57C1" w:rsidP="000E2F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Цена на землю,</w:t>
      </w:r>
      <w:r w:rsidR="00CB2A2A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продаваемую Крестьянским банком,</w:t>
      </w:r>
      <w:r w:rsidR="00CB2A2A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поднялась с 45</w:t>
      </w:r>
      <w:r w:rsidR="00CB2A2A">
        <w:rPr>
          <w:rFonts w:ascii="Times New Roman" w:hAnsi="Times New Roman" w:cs="Times New Roman"/>
          <w:sz w:val="20"/>
          <w:szCs w:val="20"/>
        </w:rPr>
        <w:t>,</w:t>
      </w:r>
      <w:r w:rsidRPr="002F57C1">
        <w:rPr>
          <w:rFonts w:ascii="Times New Roman" w:hAnsi="Times New Roman" w:cs="Times New Roman"/>
          <w:sz w:val="20"/>
          <w:szCs w:val="20"/>
        </w:rPr>
        <w:t xml:space="preserve">4 руб. за десятину в </w:t>
      </w:r>
      <w:r w:rsidR="00EB41FE">
        <w:rPr>
          <w:rFonts w:ascii="Times New Roman" w:hAnsi="Times New Roman" w:cs="Times New Roman"/>
          <w:sz w:val="20"/>
          <w:szCs w:val="20"/>
        </w:rPr>
        <w:t>1883–</w:t>
      </w:r>
      <w:r w:rsidR="00EE6175">
        <w:rPr>
          <w:rFonts w:ascii="Times New Roman" w:hAnsi="Times New Roman" w:cs="Times New Roman"/>
          <w:sz w:val="20"/>
          <w:szCs w:val="20"/>
        </w:rPr>
        <w:t xml:space="preserve">1890 </w:t>
      </w:r>
      <w:r w:rsidRPr="002F57C1">
        <w:rPr>
          <w:rFonts w:ascii="Times New Roman" w:hAnsi="Times New Roman" w:cs="Times New Roman"/>
          <w:sz w:val="20"/>
          <w:szCs w:val="20"/>
        </w:rPr>
        <w:t>гг. до 131</w:t>
      </w:r>
      <w:r w:rsidR="00CB2A2A">
        <w:rPr>
          <w:rFonts w:ascii="Times New Roman" w:hAnsi="Times New Roman" w:cs="Times New Roman"/>
          <w:sz w:val="20"/>
          <w:szCs w:val="20"/>
        </w:rPr>
        <w:t>,</w:t>
      </w:r>
      <w:r w:rsidRPr="002F57C1">
        <w:rPr>
          <w:rFonts w:ascii="Times New Roman" w:hAnsi="Times New Roman" w:cs="Times New Roman"/>
          <w:sz w:val="20"/>
          <w:szCs w:val="20"/>
        </w:rPr>
        <w:t xml:space="preserve">6 руб. в </w:t>
      </w:r>
      <w:r w:rsidR="00EB41FE">
        <w:rPr>
          <w:rFonts w:ascii="Times New Roman" w:hAnsi="Times New Roman" w:cs="Times New Roman"/>
          <w:sz w:val="20"/>
          <w:szCs w:val="20"/>
        </w:rPr>
        <w:t>1911–</w:t>
      </w:r>
      <w:r w:rsidR="00EE6175">
        <w:rPr>
          <w:rFonts w:ascii="Times New Roman" w:hAnsi="Times New Roman" w:cs="Times New Roman"/>
          <w:sz w:val="20"/>
          <w:szCs w:val="20"/>
        </w:rPr>
        <w:t xml:space="preserve">1915 </w:t>
      </w:r>
      <w:r w:rsidRPr="002F57C1">
        <w:rPr>
          <w:rFonts w:ascii="Times New Roman" w:hAnsi="Times New Roman" w:cs="Times New Roman"/>
          <w:sz w:val="20"/>
          <w:szCs w:val="20"/>
        </w:rPr>
        <w:t>гг.</w:t>
      </w:r>
      <w:r w:rsidR="00CB2A2A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При этом урожа</w:t>
      </w:r>
      <w:r w:rsidR="006023F4">
        <w:rPr>
          <w:rFonts w:ascii="Times New Roman" w:hAnsi="Times New Roman" w:cs="Times New Roman"/>
          <w:sz w:val="20"/>
          <w:szCs w:val="20"/>
        </w:rPr>
        <w:t>йность зерновых с 1 га увеличила</w:t>
      </w:r>
      <w:r w:rsidRPr="002F57C1">
        <w:rPr>
          <w:rFonts w:ascii="Times New Roman" w:hAnsi="Times New Roman" w:cs="Times New Roman"/>
          <w:sz w:val="20"/>
          <w:szCs w:val="20"/>
        </w:rPr>
        <w:t>сь не более чем на 10 п</w:t>
      </w:r>
      <w:r w:rsidRPr="002F57C1">
        <w:rPr>
          <w:rFonts w:ascii="Times New Roman" w:hAnsi="Times New Roman" w:cs="Times New Roman"/>
          <w:sz w:val="20"/>
          <w:szCs w:val="20"/>
        </w:rPr>
        <w:t>у</w:t>
      </w:r>
      <w:r w:rsidRPr="002F57C1">
        <w:rPr>
          <w:rFonts w:ascii="Times New Roman" w:hAnsi="Times New Roman" w:cs="Times New Roman"/>
          <w:sz w:val="20"/>
          <w:szCs w:val="20"/>
        </w:rPr>
        <w:t>дов.</w:t>
      </w:r>
    </w:p>
    <w:p w:rsidR="002F57C1" w:rsidRPr="002F57C1" w:rsidRDefault="002F57C1" w:rsidP="000E2F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Продавая землю крестьянам,</w:t>
      </w:r>
      <w:r w:rsidR="00CB2A2A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банк к довольно высокой покупной цене прибавлял свои расходы.</w:t>
      </w:r>
      <w:r w:rsidR="00CB2A2A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Естественное тяготение банка к обсл</w:t>
      </w:r>
      <w:r w:rsidRPr="002F57C1">
        <w:rPr>
          <w:rFonts w:ascii="Times New Roman" w:hAnsi="Times New Roman" w:cs="Times New Roman"/>
          <w:sz w:val="20"/>
          <w:szCs w:val="20"/>
        </w:rPr>
        <w:t>у</w:t>
      </w:r>
      <w:r w:rsidRPr="002F57C1">
        <w:rPr>
          <w:rFonts w:ascii="Times New Roman" w:hAnsi="Times New Roman" w:cs="Times New Roman"/>
          <w:sz w:val="20"/>
          <w:szCs w:val="20"/>
        </w:rPr>
        <w:t>живанию платежеспособных слоев деревни еще более усиливалось под воздействием общего направления аграрной политики правительства,</w:t>
      </w:r>
      <w:r w:rsidR="00CB2A2A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 xml:space="preserve">в которой также делалась ставка на </w:t>
      </w:r>
      <w:r w:rsidR="00EE6175">
        <w:rPr>
          <w:rFonts w:ascii="Times New Roman" w:hAnsi="Times New Roman" w:cs="Times New Roman"/>
          <w:sz w:val="20"/>
          <w:szCs w:val="20"/>
        </w:rPr>
        <w:t>«</w:t>
      </w:r>
      <w:r w:rsidRPr="002F57C1">
        <w:rPr>
          <w:rFonts w:ascii="Times New Roman" w:hAnsi="Times New Roman" w:cs="Times New Roman"/>
          <w:sz w:val="20"/>
          <w:szCs w:val="20"/>
        </w:rPr>
        <w:t>сильных</w:t>
      </w:r>
      <w:r w:rsidR="00EE6175">
        <w:rPr>
          <w:rFonts w:ascii="Times New Roman" w:hAnsi="Times New Roman" w:cs="Times New Roman"/>
          <w:sz w:val="20"/>
          <w:szCs w:val="20"/>
        </w:rPr>
        <w:t>»</w:t>
      </w:r>
      <w:r w:rsidRPr="002F57C1">
        <w:rPr>
          <w:rFonts w:ascii="Times New Roman" w:hAnsi="Times New Roman" w:cs="Times New Roman"/>
          <w:sz w:val="20"/>
          <w:szCs w:val="20"/>
        </w:rPr>
        <w:t>.</w:t>
      </w:r>
    </w:p>
    <w:p w:rsidR="002F57C1" w:rsidRDefault="002F57C1" w:rsidP="000E2F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За период с 1 января 1906 года по 1 января 1916 года Крестьянский банк продал крестьянам 9</w:t>
      </w:r>
      <w:r w:rsidR="00FF431E">
        <w:rPr>
          <w:rFonts w:ascii="Times New Roman" w:hAnsi="Times New Roman" w:cs="Times New Roman"/>
          <w:sz w:val="20"/>
          <w:szCs w:val="20"/>
        </w:rPr>
        <w:t>,</w:t>
      </w:r>
      <w:r w:rsidRPr="002F57C1">
        <w:rPr>
          <w:rFonts w:ascii="Times New Roman" w:hAnsi="Times New Roman" w:cs="Times New Roman"/>
          <w:sz w:val="20"/>
          <w:szCs w:val="20"/>
        </w:rPr>
        <w:t>461 млн.</w:t>
      </w:r>
      <w:r w:rsidR="00FF431E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десятин земли, расширив площадь крестьянского землевладения на 18</w:t>
      </w:r>
      <w:r w:rsidR="00FF431E">
        <w:rPr>
          <w:rFonts w:ascii="Times New Roman" w:hAnsi="Times New Roman" w:cs="Times New Roman"/>
          <w:sz w:val="20"/>
          <w:szCs w:val="20"/>
        </w:rPr>
        <w:t>,</w:t>
      </w:r>
      <w:r w:rsidRPr="002F57C1">
        <w:rPr>
          <w:rFonts w:ascii="Times New Roman" w:hAnsi="Times New Roman" w:cs="Times New Roman"/>
          <w:sz w:val="20"/>
          <w:szCs w:val="20"/>
        </w:rPr>
        <w:t>4 %.</w:t>
      </w:r>
      <w:r w:rsidR="00FF431E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 xml:space="preserve">При этом долг </w:t>
      </w:r>
      <w:r w:rsidR="00EE6175">
        <w:rPr>
          <w:rFonts w:ascii="Times New Roman" w:hAnsi="Times New Roman" w:cs="Times New Roman"/>
          <w:sz w:val="20"/>
          <w:szCs w:val="20"/>
        </w:rPr>
        <w:t>к</w:t>
      </w:r>
      <w:r w:rsidRPr="002F57C1">
        <w:rPr>
          <w:rFonts w:ascii="Times New Roman" w:hAnsi="Times New Roman" w:cs="Times New Roman"/>
          <w:sz w:val="20"/>
          <w:szCs w:val="20"/>
        </w:rPr>
        <w:t>рестьян банку составил 1</w:t>
      </w:r>
      <w:r w:rsidR="00FF431E">
        <w:rPr>
          <w:rFonts w:ascii="Times New Roman" w:hAnsi="Times New Roman" w:cs="Times New Roman"/>
          <w:sz w:val="20"/>
          <w:szCs w:val="20"/>
        </w:rPr>
        <w:t>,</w:t>
      </w:r>
      <w:r w:rsidRPr="002F57C1">
        <w:rPr>
          <w:rFonts w:ascii="Times New Roman" w:hAnsi="Times New Roman" w:cs="Times New Roman"/>
          <w:sz w:val="20"/>
          <w:szCs w:val="20"/>
        </w:rPr>
        <w:t>4 млрд.</w:t>
      </w:r>
      <w:r w:rsidR="00FF431E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руб.</w:t>
      </w:r>
    </w:p>
    <w:p w:rsidR="00813CE7" w:rsidRDefault="00813CE7" w:rsidP="006023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431E" w:rsidRDefault="00F07E55" w:rsidP="006023F4">
      <w:pPr>
        <w:spacing w:after="0" w:line="24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4A66">
        <w:rPr>
          <w:rFonts w:ascii="Times New Roman" w:hAnsi="Times New Roman" w:cs="Times New Roman"/>
          <w:b/>
          <w:spacing w:val="20"/>
          <w:sz w:val="20"/>
          <w:szCs w:val="20"/>
        </w:rPr>
        <w:lastRenderedPageBreak/>
        <w:t>Лекция 4</w:t>
      </w:r>
      <w:r w:rsidR="002F57C1" w:rsidRPr="00A64A66">
        <w:rPr>
          <w:rFonts w:ascii="Times New Roman" w:hAnsi="Times New Roman" w:cs="Times New Roman"/>
          <w:b/>
          <w:spacing w:val="20"/>
          <w:sz w:val="20"/>
          <w:szCs w:val="20"/>
        </w:rPr>
        <w:t>.</w:t>
      </w:r>
      <w:r w:rsidR="002F57C1" w:rsidRPr="002F57C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F431E">
        <w:rPr>
          <w:rFonts w:ascii="Times New Roman" w:hAnsi="Times New Roman" w:cs="Times New Roman"/>
          <w:b/>
          <w:sz w:val="20"/>
          <w:szCs w:val="20"/>
        </w:rPr>
        <w:t xml:space="preserve">ЗЕМЛЕУСТРОЙСТВО В ПЕРИОД ПРОВЕДЕНИЯ </w:t>
      </w:r>
    </w:p>
    <w:p w:rsidR="002F57C1" w:rsidRPr="002F57C1" w:rsidRDefault="00FF431E" w:rsidP="006023F4">
      <w:pPr>
        <w:spacing w:after="0" w:line="24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АГРАРНОЙ РЕФОРМЫ</w:t>
      </w:r>
    </w:p>
    <w:p w:rsidR="002F57C1" w:rsidRPr="002F57C1" w:rsidRDefault="002F57C1" w:rsidP="006023F4">
      <w:pPr>
        <w:spacing w:after="0" w:line="24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F57C1" w:rsidRPr="00FF431E" w:rsidRDefault="00702C1D" w:rsidP="006023F4">
      <w:pPr>
        <w:spacing w:after="0" w:line="245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</w:t>
      </w:r>
      <w:r w:rsidR="002F57C1" w:rsidRPr="00FF431E">
        <w:rPr>
          <w:rFonts w:ascii="Times New Roman" w:hAnsi="Times New Roman" w:cs="Times New Roman"/>
          <w:b/>
          <w:sz w:val="20"/>
          <w:szCs w:val="20"/>
        </w:rPr>
        <w:t>1. Организация землеустроительных работ</w:t>
      </w:r>
    </w:p>
    <w:p w:rsidR="002F57C1" w:rsidRPr="002F57C1" w:rsidRDefault="002F57C1" w:rsidP="006023F4">
      <w:pPr>
        <w:spacing w:after="0" w:line="245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F57C1" w:rsidRPr="002F57C1" w:rsidRDefault="002F57C1" w:rsidP="006023F4">
      <w:pPr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Землеустройство являлось одним из важнейших средств по внедр</w:t>
      </w:r>
      <w:r w:rsidRPr="002F57C1">
        <w:rPr>
          <w:rFonts w:ascii="Times New Roman" w:hAnsi="Times New Roman" w:cs="Times New Roman"/>
          <w:sz w:val="20"/>
          <w:szCs w:val="20"/>
        </w:rPr>
        <w:t>е</w:t>
      </w:r>
      <w:r w:rsidRPr="002F57C1">
        <w:rPr>
          <w:rFonts w:ascii="Times New Roman" w:hAnsi="Times New Roman" w:cs="Times New Roman"/>
          <w:sz w:val="20"/>
          <w:szCs w:val="20"/>
        </w:rPr>
        <w:t>нию провозглашённых аграрной реформой принципов по переделке крепостнических форм землепользования в капиталистические.</w:t>
      </w:r>
    </w:p>
    <w:p w:rsidR="002F57C1" w:rsidRPr="002F57C1" w:rsidRDefault="002F57C1" w:rsidP="006023F4">
      <w:pPr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Создание на местах учреждений, которые могли бы оказывать кр</w:t>
      </w:r>
      <w:r w:rsidRPr="002F57C1">
        <w:rPr>
          <w:rFonts w:ascii="Times New Roman" w:hAnsi="Times New Roman" w:cs="Times New Roman"/>
          <w:sz w:val="20"/>
          <w:szCs w:val="20"/>
        </w:rPr>
        <w:t>е</w:t>
      </w:r>
      <w:r w:rsidRPr="002F57C1">
        <w:rPr>
          <w:rFonts w:ascii="Times New Roman" w:hAnsi="Times New Roman" w:cs="Times New Roman"/>
          <w:sz w:val="20"/>
          <w:szCs w:val="20"/>
        </w:rPr>
        <w:t>стьянам практическое содействие при землеустройстве</w:t>
      </w:r>
      <w:r w:rsidR="004236B9">
        <w:rPr>
          <w:rFonts w:ascii="Times New Roman" w:hAnsi="Times New Roman" w:cs="Times New Roman"/>
          <w:sz w:val="20"/>
          <w:szCs w:val="20"/>
        </w:rPr>
        <w:t>,</w:t>
      </w:r>
      <w:r w:rsidRPr="002F57C1">
        <w:rPr>
          <w:rFonts w:ascii="Times New Roman" w:hAnsi="Times New Roman" w:cs="Times New Roman"/>
          <w:sz w:val="20"/>
          <w:szCs w:val="20"/>
        </w:rPr>
        <w:t xml:space="preserve"> проводилось в очень широком объёме.</w:t>
      </w:r>
    </w:p>
    <w:p w:rsidR="002F57C1" w:rsidRPr="002F57C1" w:rsidRDefault="002F57C1" w:rsidP="006023F4">
      <w:pPr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Выполнение мер и распоряжений, касающихся крестьянского зе</w:t>
      </w:r>
      <w:r w:rsidRPr="002F57C1">
        <w:rPr>
          <w:rFonts w:ascii="Times New Roman" w:hAnsi="Times New Roman" w:cs="Times New Roman"/>
          <w:sz w:val="20"/>
          <w:szCs w:val="20"/>
        </w:rPr>
        <w:t>м</w:t>
      </w:r>
      <w:r w:rsidRPr="002F57C1">
        <w:rPr>
          <w:rFonts w:ascii="Times New Roman" w:hAnsi="Times New Roman" w:cs="Times New Roman"/>
          <w:sz w:val="20"/>
          <w:szCs w:val="20"/>
        </w:rPr>
        <w:t xml:space="preserve">левладения, было сосредоточено в Министерстве Землевладения и </w:t>
      </w:r>
      <w:r w:rsidR="004236B9">
        <w:rPr>
          <w:rFonts w:ascii="Times New Roman" w:hAnsi="Times New Roman" w:cs="Times New Roman"/>
          <w:sz w:val="20"/>
          <w:szCs w:val="20"/>
        </w:rPr>
        <w:t>г</w:t>
      </w:r>
      <w:r w:rsidRPr="002F57C1">
        <w:rPr>
          <w:rFonts w:ascii="Times New Roman" w:hAnsi="Times New Roman" w:cs="Times New Roman"/>
          <w:sz w:val="20"/>
          <w:szCs w:val="20"/>
        </w:rPr>
        <w:t xml:space="preserve">осударственных имуществ, которое </w:t>
      </w:r>
      <w:r w:rsidR="004236B9">
        <w:rPr>
          <w:rFonts w:ascii="Times New Roman" w:hAnsi="Times New Roman" w:cs="Times New Roman"/>
          <w:sz w:val="20"/>
          <w:szCs w:val="20"/>
        </w:rPr>
        <w:t>У</w:t>
      </w:r>
      <w:r w:rsidRPr="002F57C1">
        <w:rPr>
          <w:rFonts w:ascii="Times New Roman" w:hAnsi="Times New Roman" w:cs="Times New Roman"/>
          <w:sz w:val="20"/>
          <w:szCs w:val="20"/>
        </w:rPr>
        <w:t>казом</w:t>
      </w:r>
      <w:r w:rsidR="007A5BB6" w:rsidRPr="007A5BB6">
        <w:rPr>
          <w:rFonts w:ascii="Times New Roman" w:hAnsi="Times New Roman" w:cs="Times New Roman"/>
          <w:sz w:val="20"/>
          <w:szCs w:val="20"/>
        </w:rPr>
        <w:t xml:space="preserve"> </w:t>
      </w:r>
      <w:r w:rsidR="007A5BB6">
        <w:rPr>
          <w:rFonts w:ascii="Times New Roman" w:hAnsi="Times New Roman" w:cs="Times New Roman"/>
          <w:sz w:val="20"/>
          <w:szCs w:val="20"/>
        </w:rPr>
        <w:t>от</w:t>
      </w:r>
      <w:r w:rsidRPr="002F57C1">
        <w:rPr>
          <w:rFonts w:ascii="Times New Roman" w:hAnsi="Times New Roman" w:cs="Times New Roman"/>
          <w:sz w:val="20"/>
          <w:szCs w:val="20"/>
        </w:rPr>
        <w:t xml:space="preserve"> 6 мая 1905 года пер</w:t>
      </w:r>
      <w:r w:rsidRPr="002F57C1">
        <w:rPr>
          <w:rFonts w:ascii="Times New Roman" w:hAnsi="Times New Roman" w:cs="Times New Roman"/>
          <w:sz w:val="20"/>
          <w:szCs w:val="20"/>
        </w:rPr>
        <w:t>е</w:t>
      </w:r>
      <w:r w:rsidRPr="002F57C1">
        <w:rPr>
          <w:rFonts w:ascii="Times New Roman" w:hAnsi="Times New Roman" w:cs="Times New Roman"/>
          <w:sz w:val="20"/>
          <w:szCs w:val="20"/>
        </w:rPr>
        <w:t xml:space="preserve">именовано в Главное управление землеустройства и земледелия. Для общего руководства делом земельного обеспечения крестьян тем же </w:t>
      </w:r>
      <w:r w:rsidR="004236B9">
        <w:rPr>
          <w:rFonts w:ascii="Times New Roman" w:hAnsi="Times New Roman" w:cs="Times New Roman"/>
          <w:sz w:val="20"/>
          <w:szCs w:val="20"/>
        </w:rPr>
        <w:t>У</w:t>
      </w:r>
      <w:r w:rsidRPr="002F57C1">
        <w:rPr>
          <w:rFonts w:ascii="Times New Roman" w:hAnsi="Times New Roman" w:cs="Times New Roman"/>
          <w:sz w:val="20"/>
          <w:szCs w:val="20"/>
        </w:rPr>
        <w:t xml:space="preserve">казом был утвержден Комитет по земельным делам, замененный впоследствии </w:t>
      </w:r>
      <w:r w:rsidR="004236B9">
        <w:rPr>
          <w:rFonts w:ascii="Times New Roman" w:hAnsi="Times New Roman" w:cs="Times New Roman"/>
          <w:sz w:val="20"/>
          <w:szCs w:val="20"/>
        </w:rPr>
        <w:t>У</w:t>
      </w:r>
      <w:r w:rsidRPr="002F57C1">
        <w:rPr>
          <w:rFonts w:ascii="Times New Roman" w:hAnsi="Times New Roman" w:cs="Times New Roman"/>
          <w:sz w:val="20"/>
          <w:szCs w:val="20"/>
        </w:rPr>
        <w:t xml:space="preserve">казом </w:t>
      </w:r>
      <w:r w:rsidR="004236B9">
        <w:rPr>
          <w:rFonts w:ascii="Times New Roman" w:hAnsi="Times New Roman" w:cs="Times New Roman"/>
          <w:sz w:val="20"/>
          <w:szCs w:val="20"/>
        </w:rPr>
        <w:t xml:space="preserve">от </w:t>
      </w:r>
      <w:r w:rsidRPr="002F57C1">
        <w:rPr>
          <w:rFonts w:ascii="Times New Roman" w:hAnsi="Times New Roman" w:cs="Times New Roman"/>
          <w:sz w:val="20"/>
          <w:szCs w:val="20"/>
        </w:rPr>
        <w:t xml:space="preserve">4 марта 1906 года межведомственным </w:t>
      </w:r>
      <w:r w:rsidR="007A5BB6">
        <w:rPr>
          <w:rFonts w:ascii="Times New Roman" w:hAnsi="Times New Roman" w:cs="Times New Roman"/>
          <w:sz w:val="20"/>
          <w:szCs w:val="20"/>
        </w:rPr>
        <w:t>орг</w:t>
      </w:r>
      <w:r w:rsidR="007A5BB6">
        <w:rPr>
          <w:rFonts w:ascii="Times New Roman" w:hAnsi="Times New Roman" w:cs="Times New Roman"/>
          <w:sz w:val="20"/>
          <w:szCs w:val="20"/>
        </w:rPr>
        <w:t>а</w:t>
      </w:r>
      <w:r w:rsidR="007A5BB6">
        <w:rPr>
          <w:rFonts w:ascii="Times New Roman" w:hAnsi="Times New Roman" w:cs="Times New Roman"/>
          <w:sz w:val="20"/>
          <w:szCs w:val="20"/>
        </w:rPr>
        <w:t>ном – Комитетом</w:t>
      </w:r>
      <w:r w:rsidRPr="002F57C1">
        <w:rPr>
          <w:rFonts w:ascii="Times New Roman" w:hAnsi="Times New Roman" w:cs="Times New Roman"/>
          <w:sz w:val="20"/>
          <w:szCs w:val="20"/>
        </w:rPr>
        <w:t xml:space="preserve"> по землеустроительным делам под председательс</w:t>
      </w:r>
      <w:r w:rsidRPr="002F57C1">
        <w:rPr>
          <w:rFonts w:ascii="Times New Roman" w:hAnsi="Times New Roman" w:cs="Times New Roman"/>
          <w:sz w:val="20"/>
          <w:szCs w:val="20"/>
        </w:rPr>
        <w:t>т</w:t>
      </w:r>
      <w:r w:rsidRPr="002F57C1">
        <w:rPr>
          <w:rFonts w:ascii="Times New Roman" w:hAnsi="Times New Roman" w:cs="Times New Roman"/>
          <w:sz w:val="20"/>
          <w:szCs w:val="20"/>
        </w:rPr>
        <w:t>вом Главноуправляющего землеустройством и земледелием.</w:t>
      </w:r>
    </w:p>
    <w:p w:rsidR="002F57C1" w:rsidRPr="002F57C1" w:rsidRDefault="002F57C1" w:rsidP="006023F4">
      <w:pPr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 xml:space="preserve">Местными органами являлись учрежденные Указом </w:t>
      </w:r>
      <w:r w:rsidR="004236B9">
        <w:rPr>
          <w:rFonts w:ascii="Times New Roman" w:hAnsi="Times New Roman" w:cs="Times New Roman"/>
          <w:sz w:val="20"/>
          <w:szCs w:val="20"/>
        </w:rPr>
        <w:t xml:space="preserve">от </w:t>
      </w:r>
      <w:r w:rsidRPr="002F57C1">
        <w:rPr>
          <w:rFonts w:ascii="Times New Roman" w:hAnsi="Times New Roman" w:cs="Times New Roman"/>
          <w:sz w:val="20"/>
          <w:szCs w:val="20"/>
        </w:rPr>
        <w:t xml:space="preserve">4 марта 1906 года Губернские и Уездные Землеустроительные комиссии. В обязанность уездным землеустроительным комиссиям вменялось </w:t>
      </w:r>
      <w:r w:rsidR="007A5BB6">
        <w:rPr>
          <w:rFonts w:ascii="Times New Roman" w:hAnsi="Times New Roman" w:cs="Times New Roman"/>
          <w:sz w:val="20"/>
          <w:szCs w:val="20"/>
        </w:rPr>
        <w:t>«</w:t>
      </w:r>
      <w:r w:rsidRPr="002F57C1">
        <w:rPr>
          <w:rFonts w:ascii="Times New Roman" w:hAnsi="Times New Roman" w:cs="Times New Roman"/>
          <w:sz w:val="20"/>
          <w:szCs w:val="20"/>
        </w:rPr>
        <w:t>в</w:t>
      </w:r>
      <w:r w:rsidRPr="002F57C1">
        <w:rPr>
          <w:rFonts w:ascii="Times New Roman" w:hAnsi="Times New Roman" w:cs="Times New Roman"/>
          <w:sz w:val="20"/>
          <w:szCs w:val="20"/>
        </w:rPr>
        <w:t>ы</w:t>
      </w:r>
      <w:r w:rsidRPr="002F57C1">
        <w:rPr>
          <w:rFonts w:ascii="Times New Roman" w:hAnsi="Times New Roman" w:cs="Times New Roman"/>
          <w:sz w:val="20"/>
          <w:szCs w:val="20"/>
        </w:rPr>
        <w:t xml:space="preserve">яснение способов удовлетворения нужд </w:t>
      </w:r>
      <w:r w:rsidR="004236B9">
        <w:rPr>
          <w:rFonts w:ascii="Times New Roman" w:hAnsi="Times New Roman" w:cs="Times New Roman"/>
          <w:sz w:val="20"/>
          <w:szCs w:val="20"/>
        </w:rPr>
        <w:t>к</w:t>
      </w:r>
      <w:r w:rsidRPr="002F57C1">
        <w:rPr>
          <w:rFonts w:ascii="Times New Roman" w:hAnsi="Times New Roman" w:cs="Times New Roman"/>
          <w:sz w:val="20"/>
          <w:szCs w:val="20"/>
        </w:rPr>
        <w:t>рестьянского землевладения и ближайшее содействие Крестьянскому банку в операциях его по данному уезду</w:t>
      </w:r>
      <w:r w:rsidR="007A5BB6">
        <w:rPr>
          <w:rFonts w:ascii="Times New Roman" w:hAnsi="Times New Roman" w:cs="Times New Roman"/>
          <w:sz w:val="20"/>
          <w:szCs w:val="20"/>
        </w:rPr>
        <w:t>»</w:t>
      </w:r>
      <w:r w:rsidRPr="002F57C1">
        <w:rPr>
          <w:rFonts w:ascii="Times New Roman" w:hAnsi="Times New Roman" w:cs="Times New Roman"/>
          <w:sz w:val="20"/>
          <w:szCs w:val="20"/>
        </w:rPr>
        <w:t>. Вместе с тем в круг ведения входило: а) облегчение нуждающимся крестьянам переселения на свободные земли, арендов</w:t>
      </w:r>
      <w:r w:rsidRPr="002F57C1">
        <w:rPr>
          <w:rFonts w:ascii="Times New Roman" w:hAnsi="Times New Roman" w:cs="Times New Roman"/>
          <w:sz w:val="20"/>
          <w:szCs w:val="20"/>
        </w:rPr>
        <w:t>а</w:t>
      </w:r>
      <w:r w:rsidRPr="002F57C1">
        <w:rPr>
          <w:rFonts w:ascii="Times New Roman" w:hAnsi="Times New Roman" w:cs="Times New Roman"/>
          <w:sz w:val="20"/>
          <w:szCs w:val="20"/>
        </w:rPr>
        <w:t>ние на льготных основаниях казённых оброчных статей; б) содействие сельским обществам в установлении более современных способов пользования надельными землями; в) полюбовное разверстание чере</w:t>
      </w:r>
      <w:r w:rsidRPr="002F57C1">
        <w:rPr>
          <w:rFonts w:ascii="Times New Roman" w:hAnsi="Times New Roman" w:cs="Times New Roman"/>
          <w:sz w:val="20"/>
          <w:szCs w:val="20"/>
        </w:rPr>
        <w:t>с</w:t>
      </w:r>
      <w:r w:rsidRPr="002F57C1">
        <w:rPr>
          <w:rFonts w:ascii="Times New Roman" w:hAnsi="Times New Roman" w:cs="Times New Roman"/>
          <w:sz w:val="20"/>
          <w:szCs w:val="20"/>
        </w:rPr>
        <w:t>полосных угодий...; г) разделение крупных сельских обществ на более мелкие хозяйственные единицы и содействие к расселению крестьян на запольные земли с выдачей и</w:t>
      </w:r>
      <w:r w:rsidR="004236B9">
        <w:rPr>
          <w:rFonts w:ascii="Times New Roman" w:hAnsi="Times New Roman" w:cs="Times New Roman"/>
          <w:sz w:val="20"/>
          <w:szCs w:val="20"/>
        </w:rPr>
        <w:t>м</w:t>
      </w:r>
      <w:r w:rsidRPr="002F57C1">
        <w:rPr>
          <w:rFonts w:ascii="Times New Roman" w:hAnsi="Times New Roman" w:cs="Times New Roman"/>
          <w:sz w:val="20"/>
          <w:szCs w:val="20"/>
        </w:rPr>
        <w:t xml:space="preserve"> безвозвратных на этот предмет п</w:t>
      </w:r>
      <w:r w:rsidRPr="002F57C1">
        <w:rPr>
          <w:rFonts w:ascii="Times New Roman" w:hAnsi="Times New Roman" w:cs="Times New Roman"/>
          <w:sz w:val="20"/>
          <w:szCs w:val="20"/>
        </w:rPr>
        <w:t>о</w:t>
      </w:r>
      <w:r w:rsidRPr="002F57C1">
        <w:rPr>
          <w:rFonts w:ascii="Times New Roman" w:hAnsi="Times New Roman" w:cs="Times New Roman"/>
          <w:sz w:val="20"/>
          <w:szCs w:val="20"/>
        </w:rPr>
        <w:t>собий; д) посредничество между крестьянами и частными землевл</w:t>
      </w:r>
      <w:r w:rsidRPr="002F57C1">
        <w:rPr>
          <w:rFonts w:ascii="Times New Roman" w:hAnsi="Times New Roman" w:cs="Times New Roman"/>
          <w:sz w:val="20"/>
          <w:szCs w:val="20"/>
        </w:rPr>
        <w:t>а</w:t>
      </w:r>
      <w:r w:rsidRPr="002F57C1">
        <w:rPr>
          <w:rFonts w:ascii="Times New Roman" w:hAnsi="Times New Roman" w:cs="Times New Roman"/>
          <w:sz w:val="20"/>
          <w:szCs w:val="20"/>
        </w:rPr>
        <w:t>дельцами в разрешении земельных споров.</w:t>
      </w:r>
    </w:p>
    <w:p w:rsidR="002F57C1" w:rsidRPr="002F57C1" w:rsidRDefault="002F57C1" w:rsidP="006023F4">
      <w:pPr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Губернская ко</w:t>
      </w:r>
      <w:r w:rsidR="006023F4">
        <w:rPr>
          <w:rFonts w:ascii="Times New Roman" w:hAnsi="Times New Roman" w:cs="Times New Roman"/>
          <w:sz w:val="20"/>
          <w:szCs w:val="20"/>
        </w:rPr>
        <w:t>миссия состояла из 15 человек (</w:t>
      </w:r>
      <w:r w:rsidRPr="002F57C1">
        <w:rPr>
          <w:rFonts w:ascii="Times New Roman" w:hAnsi="Times New Roman" w:cs="Times New Roman"/>
          <w:sz w:val="20"/>
          <w:szCs w:val="20"/>
        </w:rPr>
        <w:t>в том числе 7 пре</w:t>
      </w:r>
      <w:r w:rsidRPr="002F57C1">
        <w:rPr>
          <w:rFonts w:ascii="Times New Roman" w:hAnsi="Times New Roman" w:cs="Times New Roman"/>
          <w:sz w:val="20"/>
          <w:szCs w:val="20"/>
        </w:rPr>
        <w:t>д</w:t>
      </w:r>
      <w:r w:rsidRPr="002F57C1">
        <w:rPr>
          <w:rFonts w:ascii="Times New Roman" w:hAnsi="Times New Roman" w:cs="Times New Roman"/>
          <w:sz w:val="20"/>
          <w:szCs w:val="20"/>
        </w:rPr>
        <w:t>ставителей земства и крестьян)</w:t>
      </w:r>
      <w:r w:rsidR="002B51FE">
        <w:rPr>
          <w:rFonts w:ascii="Times New Roman" w:hAnsi="Times New Roman" w:cs="Times New Roman"/>
          <w:sz w:val="20"/>
          <w:szCs w:val="20"/>
        </w:rPr>
        <w:t>,</w:t>
      </w:r>
      <w:r w:rsidRPr="002F57C1">
        <w:rPr>
          <w:rFonts w:ascii="Times New Roman" w:hAnsi="Times New Roman" w:cs="Times New Roman"/>
          <w:sz w:val="20"/>
          <w:szCs w:val="20"/>
        </w:rPr>
        <w:t xml:space="preserve"> а </w:t>
      </w:r>
      <w:r w:rsidR="007A5BB6">
        <w:rPr>
          <w:rFonts w:ascii="Times New Roman" w:hAnsi="Times New Roman" w:cs="Times New Roman"/>
          <w:sz w:val="20"/>
          <w:szCs w:val="20"/>
        </w:rPr>
        <w:t xml:space="preserve">Уездная – из </w:t>
      </w:r>
      <w:r w:rsidR="006023F4">
        <w:rPr>
          <w:rFonts w:ascii="Times New Roman" w:hAnsi="Times New Roman" w:cs="Times New Roman"/>
          <w:sz w:val="20"/>
          <w:szCs w:val="20"/>
        </w:rPr>
        <w:t>12 человек (</w:t>
      </w:r>
      <w:r w:rsidRPr="002F57C1">
        <w:rPr>
          <w:rFonts w:ascii="Times New Roman" w:hAnsi="Times New Roman" w:cs="Times New Roman"/>
          <w:sz w:val="20"/>
          <w:szCs w:val="20"/>
        </w:rPr>
        <w:t>из них та</w:t>
      </w:r>
      <w:r w:rsidRPr="002F57C1">
        <w:rPr>
          <w:rFonts w:ascii="Times New Roman" w:hAnsi="Times New Roman" w:cs="Times New Roman"/>
          <w:sz w:val="20"/>
          <w:szCs w:val="20"/>
        </w:rPr>
        <w:t>к</w:t>
      </w:r>
      <w:r w:rsidRPr="002F57C1">
        <w:rPr>
          <w:rFonts w:ascii="Times New Roman" w:hAnsi="Times New Roman" w:cs="Times New Roman"/>
          <w:sz w:val="20"/>
          <w:szCs w:val="20"/>
        </w:rPr>
        <w:t>же 7 земцев и крестьян).</w:t>
      </w:r>
      <w:r w:rsidR="002B51FE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 xml:space="preserve">Определение местностей, где должны были вводиться новые землеустроительные учреждения, было представлено </w:t>
      </w:r>
      <w:r w:rsidR="002B51FE">
        <w:rPr>
          <w:rFonts w:ascii="Times New Roman" w:hAnsi="Times New Roman" w:cs="Times New Roman"/>
          <w:sz w:val="20"/>
          <w:szCs w:val="20"/>
        </w:rPr>
        <w:lastRenderedPageBreak/>
        <w:t>К</w:t>
      </w:r>
      <w:r w:rsidRPr="002F57C1">
        <w:rPr>
          <w:rFonts w:ascii="Times New Roman" w:hAnsi="Times New Roman" w:cs="Times New Roman"/>
          <w:sz w:val="20"/>
          <w:szCs w:val="20"/>
        </w:rPr>
        <w:t xml:space="preserve">омитету по землеустроительным </w:t>
      </w:r>
      <w:r w:rsidR="002B51FE">
        <w:rPr>
          <w:rFonts w:ascii="Times New Roman" w:hAnsi="Times New Roman" w:cs="Times New Roman"/>
          <w:sz w:val="20"/>
          <w:szCs w:val="20"/>
        </w:rPr>
        <w:t>д</w:t>
      </w:r>
      <w:r w:rsidRPr="002F57C1">
        <w:rPr>
          <w:rFonts w:ascii="Times New Roman" w:hAnsi="Times New Roman" w:cs="Times New Roman"/>
          <w:sz w:val="20"/>
          <w:szCs w:val="20"/>
        </w:rPr>
        <w:t xml:space="preserve">елам. В первую очередь комитет открыл Уездные Комиссии в 188 уездах </w:t>
      </w:r>
      <w:r w:rsidR="002B51FE">
        <w:rPr>
          <w:rFonts w:ascii="Times New Roman" w:hAnsi="Times New Roman" w:cs="Times New Roman"/>
          <w:sz w:val="20"/>
          <w:szCs w:val="20"/>
        </w:rPr>
        <w:t>33 губерний Европейской Ро</w:t>
      </w:r>
      <w:r w:rsidR="002B51FE">
        <w:rPr>
          <w:rFonts w:ascii="Times New Roman" w:hAnsi="Times New Roman" w:cs="Times New Roman"/>
          <w:sz w:val="20"/>
          <w:szCs w:val="20"/>
        </w:rPr>
        <w:t>с</w:t>
      </w:r>
      <w:r w:rsidR="002B51FE">
        <w:rPr>
          <w:rFonts w:ascii="Times New Roman" w:hAnsi="Times New Roman" w:cs="Times New Roman"/>
          <w:sz w:val="20"/>
          <w:szCs w:val="20"/>
        </w:rPr>
        <w:t>сии.</w:t>
      </w:r>
    </w:p>
    <w:p w:rsidR="002F57C1" w:rsidRPr="002F57C1" w:rsidRDefault="007A5BB6" w:rsidP="000E2F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</w:t>
      </w:r>
      <w:r w:rsidR="002F57C1" w:rsidRPr="002F57C1">
        <w:rPr>
          <w:rFonts w:ascii="Times New Roman" w:hAnsi="Times New Roman" w:cs="Times New Roman"/>
          <w:sz w:val="20"/>
          <w:szCs w:val="20"/>
        </w:rPr>
        <w:t>1906 год</w:t>
      </w:r>
      <w:r>
        <w:rPr>
          <w:rFonts w:ascii="Times New Roman" w:hAnsi="Times New Roman" w:cs="Times New Roman"/>
          <w:sz w:val="20"/>
          <w:szCs w:val="20"/>
        </w:rPr>
        <w:t>у</w:t>
      </w:r>
      <w:r w:rsidR="002F57C1" w:rsidRPr="002F57C1">
        <w:rPr>
          <w:rFonts w:ascii="Times New Roman" w:hAnsi="Times New Roman" w:cs="Times New Roman"/>
          <w:sz w:val="20"/>
          <w:szCs w:val="20"/>
        </w:rPr>
        <w:t xml:space="preserve"> </w:t>
      </w:r>
      <w:r w:rsidR="006023F4">
        <w:rPr>
          <w:rFonts w:ascii="Times New Roman" w:hAnsi="Times New Roman" w:cs="Times New Roman"/>
          <w:sz w:val="20"/>
          <w:szCs w:val="20"/>
        </w:rPr>
        <w:t>(</w:t>
      </w:r>
      <w:r w:rsidRPr="002F57C1">
        <w:rPr>
          <w:rFonts w:ascii="Times New Roman" w:hAnsi="Times New Roman" w:cs="Times New Roman"/>
          <w:sz w:val="20"/>
          <w:szCs w:val="20"/>
        </w:rPr>
        <w:t>19 сентября</w:t>
      </w:r>
      <w:r w:rsidR="006023F4">
        <w:rPr>
          <w:rFonts w:ascii="Times New Roman" w:hAnsi="Times New Roman" w:cs="Times New Roman"/>
          <w:sz w:val="20"/>
          <w:szCs w:val="20"/>
        </w:rPr>
        <w:t>)</w:t>
      </w:r>
      <w:r w:rsidRPr="002F57C1">
        <w:rPr>
          <w:rFonts w:ascii="Times New Roman" w:hAnsi="Times New Roman" w:cs="Times New Roman"/>
          <w:sz w:val="20"/>
          <w:szCs w:val="20"/>
        </w:rPr>
        <w:t xml:space="preserve"> </w:t>
      </w:r>
      <w:r w:rsidR="002F57C1" w:rsidRPr="002F57C1">
        <w:rPr>
          <w:rFonts w:ascii="Times New Roman" w:hAnsi="Times New Roman" w:cs="Times New Roman"/>
          <w:sz w:val="20"/>
          <w:szCs w:val="20"/>
        </w:rPr>
        <w:t>утвержден основной Наказ Землеустро</w:t>
      </w:r>
      <w:r w:rsidR="002F57C1" w:rsidRPr="002F57C1">
        <w:rPr>
          <w:rFonts w:ascii="Times New Roman" w:hAnsi="Times New Roman" w:cs="Times New Roman"/>
          <w:sz w:val="20"/>
          <w:szCs w:val="20"/>
        </w:rPr>
        <w:t>и</w:t>
      </w:r>
      <w:r w:rsidR="002F57C1" w:rsidRPr="002F57C1">
        <w:rPr>
          <w:rFonts w:ascii="Times New Roman" w:hAnsi="Times New Roman" w:cs="Times New Roman"/>
          <w:sz w:val="20"/>
          <w:szCs w:val="20"/>
        </w:rPr>
        <w:t xml:space="preserve">тельным комиссиям, состоящий из 8 разделов, который определял как общий объем задач </w:t>
      </w:r>
      <w:r w:rsidR="002B51FE">
        <w:rPr>
          <w:rFonts w:ascii="Times New Roman" w:hAnsi="Times New Roman" w:cs="Times New Roman"/>
          <w:sz w:val="20"/>
          <w:szCs w:val="20"/>
        </w:rPr>
        <w:t>к</w:t>
      </w:r>
      <w:r w:rsidR="002F57C1" w:rsidRPr="002F57C1">
        <w:rPr>
          <w:rFonts w:ascii="Times New Roman" w:hAnsi="Times New Roman" w:cs="Times New Roman"/>
          <w:sz w:val="20"/>
          <w:szCs w:val="20"/>
        </w:rPr>
        <w:t>омиссий, так и отдельные отрасли их деятельн</w:t>
      </w:r>
      <w:r w:rsidR="002F57C1" w:rsidRPr="002F57C1">
        <w:rPr>
          <w:rFonts w:ascii="Times New Roman" w:hAnsi="Times New Roman" w:cs="Times New Roman"/>
          <w:sz w:val="20"/>
          <w:szCs w:val="20"/>
        </w:rPr>
        <w:t>о</w:t>
      </w:r>
      <w:r w:rsidR="002F57C1" w:rsidRPr="002F57C1">
        <w:rPr>
          <w:rFonts w:ascii="Times New Roman" w:hAnsi="Times New Roman" w:cs="Times New Roman"/>
          <w:sz w:val="20"/>
          <w:szCs w:val="20"/>
        </w:rPr>
        <w:t>сти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F57C1" w:rsidRPr="002F57C1" w:rsidRDefault="006023F4" w:rsidP="007A5BB6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1. </w:t>
      </w:r>
      <w:r w:rsidR="002F57C1" w:rsidRPr="002F57C1">
        <w:rPr>
          <w:rFonts w:ascii="Times New Roman" w:hAnsi="Times New Roman" w:cs="Times New Roman"/>
          <w:sz w:val="20"/>
          <w:szCs w:val="20"/>
        </w:rPr>
        <w:t>Содействие крестьянам в приобретении земли при помощи Кр</w:t>
      </w:r>
      <w:r w:rsidR="002F57C1" w:rsidRPr="002F57C1"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>стьянского банка (</w:t>
      </w:r>
      <w:r w:rsidR="002F57C1" w:rsidRPr="002F57C1">
        <w:rPr>
          <w:rFonts w:ascii="Times New Roman" w:hAnsi="Times New Roman" w:cs="Times New Roman"/>
          <w:sz w:val="20"/>
          <w:szCs w:val="20"/>
        </w:rPr>
        <w:t>покупка имений и продажа их крестьянам, покупка земель частных владельцев крестьянами при содействии Крестьянск</w:t>
      </w:r>
      <w:r w:rsidR="002F57C1" w:rsidRPr="002F57C1">
        <w:rPr>
          <w:rFonts w:ascii="Times New Roman" w:hAnsi="Times New Roman" w:cs="Times New Roman"/>
          <w:sz w:val="20"/>
          <w:szCs w:val="20"/>
        </w:rPr>
        <w:t>о</w:t>
      </w:r>
      <w:r w:rsidR="002F57C1" w:rsidRPr="002F57C1">
        <w:rPr>
          <w:rFonts w:ascii="Times New Roman" w:hAnsi="Times New Roman" w:cs="Times New Roman"/>
          <w:sz w:val="20"/>
          <w:szCs w:val="20"/>
        </w:rPr>
        <w:t>го банка)</w:t>
      </w:r>
      <w:r w:rsidR="007A5BB6">
        <w:rPr>
          <w:rFonts w:ascii="Times New Roman" w:hAnsi="Times New Roman" w:cs="Times New Roman"/>
          <w:sz w:val="20"/>
          <w:szCs w:val="20"/>
        </w:rPr>
        <w:t>.</w:t>
      </w:r>
    </w:p>
    <w:p w:rsidR="002F57C1" w:rsidRPr="002F57C1" w:rsidRDefault="006023F4" w:rsidP="007A5BB6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2. </w:t>
      </w:r>
      <w:r w:rsidR="002F57C1" w:rsidRPr="002F57C1">
        <w:rPr>
          <w:rFonts w:ascii="Times New Roman" w:hAnsi="Times New Roman" w:cs="Times New Roman"/>
          <w:sz w:val="20"/>
          <w:szCs w:val="20"/>
        </w:rPr>
        <w:t>Продажа казённых земель</w:t>
      </w:r>
      <w:r w:rsidR="007A5BB6">
        <w:rPr>
          <w:rFonts w:ascii="Times New Roman" w:hAnsi="Times New Roman" w:cs="Times New Roman"/>
          <w:sz w:val="20"/>
          <w:szCs w:val="20"/>
        </w:rPr>
        <w:t>.</w:t>
      </w:r>
    </w:p>
    <w:p w:rsidR="002F57C1" w:rsidRPr="002F57C1" w:rsidRDefault="006023F4" w:rsidP="007A5BB6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3. </w:t>
      </w:r>
      <w:r w:rsidR="002F57C1" w:rsidRPr="002F57C1">
        <w:rPr>
          <w:rFonts w:ascii="Times New Roman" w:hAnsi="Times New Roman" w:cs="Times New Roman"/>
          <w:sz w:val="20"/>
          <w:szCs w:val="20"/>
        </w:rPr>
        <w:t>Сдача казённых земель в аренду</w:t>
      </w:r>
      <w:r w:rsidR="007A5BB6">
        <w:rPr>
          <w:rFonts w:ascii="Times New Roman" w:hAnsi="Times New Roman" w:cs="Times New Roman"/>
          <w:sz w:val="20"/>
          <w:szCs w:val="20"/>
        </w:rPr>
        <w:t>.</w:t>
      </w:r>
    </w:p>
    <w:p w:rsidR="002F57C1" w:rsidRPr="002F57C1" w:rsidRDefault="006023F4" w:rsidP="007A5BB6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4. </w:t>
      </w:r>
      <w:r w:rsidR="002F57C1" w:rsidRPr="002F57C1">
        <w:rPr>
          <w:rFonts w:ascii="Times New Roman" w:hAnsi="Times New Roman" w:cs="Times New Roman"/>
          <w:sz w:val="20"/>
          <w:szCs w:val="20"/>
        </w:rPr>
        <w:t>Содействие переселению крестьян на казённые земли Азиатской России</w:t>
      </w:r>
      <w:r w:rsidR="007A5BB6">
        <w:rPr>
          <w:rFonts w:ascii="Times New Roman" w:hAnsi="Times New Roman" w:cs="Times New Roman"/>
          <w:sz w:val="20"/>
          <w:szCs w:val="20"/>
        </w:rPr>
        <w:t>.</w:t>
      </w:r>
    </w:p>
    <w:p w:rsidR="002F57C1" w:rsidRPr="002F57C1" w:rsidRDefault="006023F4" w:rsidP="007A5BB6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5. </w:t>
      </w:r>
      <w:r w:rsidR="002F57C1" w:rsidRPr="002F57C1">
        <w:rPr>
          <w:rFonts w:ascii="Times New Roman" w:hAnsi="Times New Roman" w:cs="Times New Roman"/>
          <w:sz w:val="20"/>
          <w:szCs w:val="20"/>
        </w:rPr>
        <w:t>Содействие сельским обществам и улучшение условий землевл</w:t>
      </w:r>
      <w:r w:rsidR="002F57C1" w:rsidRPr="002F57C1">
        <w:rPr>
          <w:rFonts w:ascii="Times New Roman" w:hAnsi="Times New Roman" w:cs="Times New Roman"/>
          <w:sz w:val="20"/>
          <w:szCs w:val="20"/>
        </w:rPr>
        <w:t>а</w:t>
      </w:r>
      <w:r w:rsidR="002F57C1" w:rsidRPr="002F57C1">
        <w:rPr>
          <w:rFonts w:ascii="Times New Roman" w:hAnsi="Times New Roman" w:cs="Times New Roman"/>
          <w:sz w:val="20"/>
          <w:szCs w:val="20"/>
        </w:rPr>
        <w:t>дения и земл</w:t>
      </w:r>
      <w:r>
        <w:rPr>
          <w:rFonts w:ascii="Times New Roman" w:hAnsi="Times New Roman" w:cs="Times New Roman"/>
          <w:sz w:val="20"/>
          <w:szCs w:val="20"/>
        </w:rPr>
        <w:t>епользования.</w:t>
      </w:r>
    </w:p>
    <w:p w:rsidR="002F57C1" w:rsidRPr="002F57C1" w:rsidRDefault="006023F4" w:rsidP="007A5BB6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6. </w:t>
      </w:r>
      <w:r w:rsidR="002F57C1" w:rsidRPr="002F57C1">
        <w:rPr>
          <w:rFonts w:ascii="Times New Roman" w:hAnsi="Times New Roman" w:cs="Times New Roman"/>
          <w:sz w:val="20"/>
          <w:szCs w:val="20"/>
        </w:rPr>
        <w:t>Разверстание чересполосности надельных земель с прилегающ</w:t>
      </w:r>
      <w:r w:rsidR="002F57C1" w:rsidRPr="002F57C1">
        <w:rPr>
          <w:rFonts w:ascii="Times New Roman" w:hAnsi="Times New Roman" w:cs="Times New Roman"/>
          <w:sz w:val="20"/>
          <w:szCs w:val="20"/>
        </w:rPr>
        <w:t>и</w:t>
      </w:r>
      <w:r w:rsidR="002F57C1" w:rsidRPr="002F57C1">
        <w:rPr>
          <w:rFonts w:ascii="Times New Roman" w:hAnsi="Times New Roman" w:cs="Times New Roman"/>
          <w:sz w:val="20"/>
          <w:szCs w:val="20"/>
        </w:rPr>
        <w:t>ми владениями и общности пользования крестьян с частными владел</w:t>
      </w:r>
      <w:r w:rsidR="002F57C1" w:rsidRPr="002F57C1">
        <w:rPr>
          <w:rFonts w:ascii="Times New Roman" w:hAnsi="Times New Roman" w:cs="Times New Roman"/>
          <w:sz w:val="20"/>
          <w:szCs w:val="20"/>
        </w:rPr>
        <w:t>ь</w:t>
      </w:r>
      <w:r w:rsidR="002F57C1" w:rsidRPr="002F57C1">
        <w:rPr>
          <w:rFonts w:ascii="Times New Roman" w:hAnsi="Times New Roman" w:cs="Times New Roman"/>
          <w:sz w:val="20"/>
          <w:szCs w:val="20"/>
        </w:rPr>
        <w:t>цами.</w:t>
      </w:r>
    </w:p>
    <w:p w:rsidR="002F57C1" w:rsidRPr="002F57C1" w:rsidRDefault="002B51FE" w:rsidP="000E2F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Восьмой</w:t>
      </w:r>
      <w:r w:rsidR="002F57C1" w:rsidRPr="002F57C1">
        <w:rPr>
          <w:rFonts w:ascii="Times New Roman" w:hAnsi="Times New Roman" w:cs="Times New Roman"/>
          <w:sz w:val="20"/>
          <w:szCs w:val="20"/>
        </w:rPr>
        <w:t xml:space="preserve"> раздел </w:t>
      </w:r>
      <w:r>
        <w:rPr>
          <w:rFonts w:ascii="Times New Roman" w:hAnsi="Times New Roman" w:cs="Times New Roman"/>
          <w:sz w:val="20"/>
          <w:szCs w:val="20"/>
        </w:rPr>
        <w:t>Н</w:t>
      </w:r>
      <w:r w:rsidR="002F57C1" w:rsidRPr="002F57C1">
        <w:rPr>
          <w:rFonts w:ascii="Times New Roman" w:hAnsi="Times New Roman" w:cs="Times New Roman"/>
          <w:sz w:val="20"/>
          <w:szCs w:val="20"/>
        </w:rPr>
        <w:t>аказа содержал указания о личном составе Зе</w:t>
      </w:r>
      <w:r w:rsidR="002F57C1" w:rsidRPr="002F57C1">
        <w:rPr>
          <w:rFonts w:ascii="Times New Roman" w:hAnsi="Times New Roman" w:cs="Times New Roman"/>
          <w:sz w:val="20"/>
          <w:szCs w:val="20"/>
        </w:rPr>
        <w:t>м</w:t>
      </w:r>
      <w:r w:rsidR="002F57C1" w:rsidRPr="002F57C1">
        <w:rPr>
          <w:rFonts w:ascii="Times New Roman" w:hAnsi="Times New Roman" w:cs="Times New Roman"/>
          <w:sz w:val="20"/>
          <w:szCs w:val="20"/>
        </w:rPr>
        <w:t>леустроительных комиссий и поряд</w:t>
      </w:r>
      <w:r>
        <w:rPr>
          <w:rFonts w:ascii="Times New Roman" w:hAnsi="Times New Roman" w:cs="Times New Roman"/>
          <w:sz w:val="20"/>
          <w:szCs w:val="20"/>
        </w:rPr>
        <w:t>ке</w:t>
      </w:r>
      <w:r w:rsidR="002F57C1" w:rsidRPr="002F57C1">
        <w:rPr>
          <w:rFonts w:ascii="Times New Roman" w:hAnsi="Times New Roman" w:cs="Times New Roman"/>
          <w:sz w:val="20"/>
          <w:szCs w:val="20"/>
        </w:rPr>
        <w:t xml:space="preserve"> их делопроизводства.</w:t>
      </w:r>
    </w:p>
    <w:p w:rsidR="002F57C1" w:rsidRDefault="002F57C1" w:rsidP="000E2F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 xml:space="preserve">Итоги деятельности </w:t>
      </w:r>
      <w:r w:rsidR="002B51FE">
        <w:rPr>
          <w:rFonts w:ascii="Times New Roman" w:hAnsi="Times New Roman" w:cs="Times New Roman"/>
          <w:sz w:val="20"/>
          <w:szCs w:val="20"/>
        </w:rPr>
        <w:t>к</w:t>
      </w:r>
      <w:r w:rsidRPr="002F57C1">
        <w:rPr>
          <w:rFonts w:ascii="Times New Roman" w:hAnsi="Times New Roman" w:cs="Times New Roman"/>
          <w:sz w:val="20"/>
          <w:szCs w:val="20"/>
        </w:rPr>
        <w:t xml:space="preserve">омиссий по всем делам внутринадельного землеустройства по годам, начиная с открытия </w:t>
      </w:r>
      <w:r w:rsidR="002B51FE">
        <w:rPr>
          <w:rFonts w:ascii="Times New Roman" w:hAnsi="Times New Roman" w:cs="Times New Roman"/>
          <w:sz w:val="20"/>
          <w:szCs w:val="20"/>
        </w:rPr>
        <w:t>к</w:t>
      </w:r>
      <w:r w:rsidRPr="002F57C1">
        <w:rPr>
          <w:rFonts w:ascii="Times New Roman" w:hAnsi="Times New Roman" w:cs="Times New Roman"/>
          <w:sz w:val="20"/>
          <w:szCs w:val="20"/>
        </w:rPr>
        <w:t>омиссий по 1 января 1911 года</w:t>
      </w:r>
      <w:r w:rsidR="002B51FE">
        <w:rPr>
          <w:rFonts w:ascii="Times New Roman" w:hAnsi="Times New Roman" w:cs="Times New Roman"/>
          <w:sz w:val="20"/>
          <w:szCs w:val="20"/>
        </w:rPr>
        <w:t>,</w:t>
      </w:r>
      <w:r w:rsidRPr="002F57C1">
        <w:rPr>
          <w:rFonts w:ascii="Times New Roman" w:hAnsi="Times New Roman" w:cs="Times New Roman"/>
          <w:sz w:val="20"/>
          <w:szCs w:val="20"/>
        </w:rPr>
        <w:t xml:space="preserve"> приведены в табл.</w:t>
      </w:r>
      <w:r w:rsidR="006023F4">
        <w:rPr>
          <w:rFonts w:ascii="Times New Roman" w:hAnsi="Times New Roman" w:cs="Times New Roman"/>
          <w:sz w:val="20"/>
          <w:szCs w:val="20"/>
        </w:rPr>
        <w:t xml:space="preserve"> </w:t>
      </w:r>
      <w:r w:rsidR="007A5BB6">
        <w:rPr>
          <w:rFonts w:ascii="Times New Roman" w:hAnsi="Times New Roman" w:cs="Times New Roman"/>
          <w:sz w:val="20"/>
          <w:szCs w:val="20"/>
        </w:rPr>
        <w:t>4</w:t>
      </w:r>
      <w:r w:rsidRPr="002F57C1">
        <w:rPr>
          <w:rFonts w:ascii="Times New Roman" w:hAnsi="Times New Roman" w:cs="Times New Roman"/>
          <w:sz w:val="20"/>
          <w:szCs w:val="20"/>
        </w:rPr>
        <w:t>.1.</w:t>
      </w:r>
    </w:p>
    <w:p w:rsidR="004D53A6" w:rsidRPr="0032085F" w:rsidRDefault="004D53A6" w:rsidP="000E2F27">
      <w:pPr>
        <w:spacing w:after="0" w:line="240" w:lineRule="auto"/>
        <w:ind w:firstLine="284"/>
        <w:jc w:val="center"/>
        <w:rPr>
          <w:rFonts w:ascii="Times New Roman" w:hAnsi="Times New Roman" w:cs="Times New Roman"/>
          <w:spacing w:val="20"/>
          <w:sz w:val="18"/>
          <w:szCs w:val="18"/>
        </w:rPr>
      </w:pPr>
    </w:p>
    <w:p w:rsidR="002B51FE" w:rsidRPr="006023F4" w:rsidRDefault="002B51FE" w:rsidP="0006306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023F4">
        <w:rPr>
          <w:rFonts w:ascii="Times New Roman" w:hAnsi="Times New Roman" w:cs="Times New Roman"/>
          <w:spacing w:val="20"/>
          <w:sz w:val="16"/>
          <w:szCs w:val="16"/>
        </w:rPr>
        <w:t xml:space="preserve">Таблица </w:t>
      </w:r>
      <w:r w:rsidR="007A5BB6" w:rsidRPr="006023F4">
        <w:rPr>
          <w:rFonts w:ascii="Times New Roman" w:hAnsi="Times New Roman" w:cs="Times New Roman"/>
          <w:sz w:val="16"/>
          <w:szCs w:val="16"/>
        </w:rPr>
        <w:t>4</w:t>
      </w:r>
      <w:r w:rsidRPr="006023F4">
        <w:rPr>
          <w:rFonts w:ascii="Times New Roman" w:hAnsi="Times New Roman" w:cs="Times New Roman"/>
          <w:sz w:val="16"/>
          <w:szCs w:val="16"/>
        </w:rPr>
        <w:t>.1.</w:t>
      </w:r>
      <w:r w:rsidRPr="006023F4">
        <w:rPr>
          <w:rFonts w:ascii="Times New Roman" w:hAnsi="Times New Roman" w:cs="Times New Roman"/>
          <w:b/>
          <w:sz w:val="16"/>
          <w:szCs w:val="16"/>
        </w:rPr>
        <w:t xml:space="preserve"> Деятельность комиссий по внутринадельному </w:t>
      </w:r>
    </w:p>
    <w:p w:rsidR="002B51FE" w:rsidRPr="006023F4" w:rsidRDefault="002B51FE" w:rsidP="0006306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023F4">
        <w:rPr>
          <w:rFonts w:ascii="Times New Roman" w:hAnsi="Times New Roman" w:cs="Times New Roman"/>
          <w:b/>
          <w:sz w:val="16"/>
          <w:szCs w:val="16"/>
        </w:rPr>
        <w:t>землеустройству</w:t>
      </w:r>
    </w:p>
    <w:p w:rsidR="002B51FE" w:rsidRPr="006023F4" w:rsidRDefault="002B51FE" w:rsidP="000E2F2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6124" w:type="dxa"/>
        <w:jc w:val="center"/>
        <w:tblLayout w:type="fixed"/>
        <w:tblLook w:val="04A0"/>
      </w:tblPr>
      <w:tblGrid>
        <w:gridCol w:w="680"/>
        <w:gridCol w:w="680"/>
        <w:gridCol w:w="680"/>
        <w:gridCol w:w="681"/>
        <w:gridCol w:w="680"/>
        <w:gridCol w:w="681"/>
        <w:gridCol w:w="681"/>
        <w:gridCol w:w="681"/>
        <w:gridCol w:w="680"/>
      </w:tblGrid>
      <w:tr w:rsidR="005A34C2" w:rsidRPr="006023F4" w:rsidTr="006023F4">
        <w:trPr>
          <w:jc w:val="center"/>
        </w:trPr>
        <w:tc>
          <w:tcPr>
            <w:tcW w:w="709" w:type="dxa"/>
            <w:vMerge w:val="restart"/>
            <w:vAlign w:val="center"/>
          </w:tcPr>
          <w:p w:rsidR="002B51FE" w:rsidRPr="006023F4" w:rsidRDefault="002B51FE" w:rsidP="00063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418" w:type="dxa"/>
            <w:gridSpan w:val="2"/>
            <w:vAlign w:val="center"/>
          </w:tcPr>
          <w:p w:rsidR="002B51FE" w:rsidRPr="006023F4" w:rsidRDefault="002B51FE" w:rsidP="00063063">
            <w:pPr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 xml:space="preserve">Поступило </w:t>
            </w:r>
            <w:r w:rsidR="005A34C2" w:rsidRPr="006023F4">
              <w:rPr>
                <w:rFonts w:ascii="Times New Roman" w:hAnsi="Times New Roman" w:cs="Times New Roman"/>
                <w:sz w:val="16"/>
                <w:szCs w:val="16"/>
              </w:rPr>
              <w:t>ходатайств</w:t>
            </w: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, тыс.</w:t>
            </w:r>
          </w:p>
        </w:tc>
        <w:tc>
          <w:tcPr>
            <w:tcW w:w="2126" w:type="dxa"/>
            <w:gridSpan w:val="3"/>
            <w:vAlign w:val="center"/>
          </w:tcPr>
          <w:p w:rsidR="002B51FE" w:rsidRPr="006023F4" w:rsidRDefault="005A34C2" w:rsidP="00063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Составлено землеустро</w:t>
            </w: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тельных проектов, тыс.</w:t>
            </w:r>
          </w:p>
        </w:tc>
        <w:tc>
          <w:tcPr>
            <w:tcW w:w="2126" w:type="dxa"/>
            <w:gridSpan w:val="3"/>
            <w:vAlign w:val="center"/>
          </w:tcPr>
          <w:p w:rsidR="002B51FE" w:rsidRPr="006023F4" w:rsidRDefault="005A34C2" w:rsidP="00063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Исполнено землемерных работ, тыс.</w:t>
            </w:r>
          </w:p>
        </w:tc>
      </w:tr>
      <w:tr w:rsidR="005A34C2" w:rsidRPr="006023F4" w:rsidTr="006023F4">
        <w:trPr>
          <w:jc w:val="center"/>
        </w:trPr>
        <w:tc>
          <w:tcPr>
            <w:tcW w:w="709" w:type="dxa"/>
            <w:vMerge/>
            <w:vAlign w:val="center"/>
          </w:tcPr>
          <w:p w:rsidR="002B51FE" w:rsidRPr="006023F4" w:rsidRDefault="002B51FE" w:rsidP="00063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B51FE" w:rsidRPr="006023F4" w:rsidRDefault="005A34C2" w:rsidP="00063063">
            <w:pPr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Число о</w:t>
            </w: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ществ</w:t>
            </w:r>
          </w:p>
        </w:tc>
        <w:tc>
          <w:tcPr>
            <w:tcW w:w="709" w:type="dxa"/>
            <w:vAlign w:val="center"/>
          </w:tcPr>
          <w:p w:rsidR="002B51FE" w:rsidRPr="006023F4" w:rsidRDefault="005A34C2" w:rsidP="00063063">
            <w:pPr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Число дв</w:t>
            </w: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ров</w:t>
            </w:r>
          </w:p>
        </w:tc>
        <w:tc>
          <w:tcPr>
            <w:tcW w:w="709" w:type="dxa"/>
            <w:vAlign w:val="center"/>
          </w:tcPr>
          <w:p w:rsidR="002B51FE" w:rsidRPr="006023F4" w:rsidRDefault="005A34C2" w:rsidP="00063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Число о</w:t>
            </w: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ществ</w:t>
            </w:r>
          </w:p>
        </w:tc>
        <w:tc>
          <w:tcPr>
            <w:tcW w:w="708" w:type="dxa"/>
            <w:vAlign w:val="center"/>
          </w:tcPr>
          <w:p w:rsidR="002B51FE" w:rsidRPr="006023F4" w:rsidRDefault="005A34C2" w:rsidP="00063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Число дв</w:t>
            </w: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ров</w:t>
            </w:r>
          </w:p>
        </w:tc>
        <w:tc>
          <w:tcPr>
            <w:tcW w:w="709" w:type="dxa"/>
            <w:vAlign w:val="center"/>
          </w:tcPr>
          <w:p w:rsidR="002B51FE" w:rsidRPr="006023F4" w:rsidRDefault="005A34C2" w:rsidP="00063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Пл</w:t>
            </w: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щадь, дес.</w:t>
            </w:r>
          </w:p>
        </w:tc>
        <w:tc>
          <w:tcPr>
            <w:tcW w:w="709" w:type="dxa"/>
            <w:vAlign w:val="center"/>
          </w:tcPr>
          <w:p w:rsidR="002B51FE" w:rsidRPr="006023F4" w:rsidRDefault="005A34C2" w:rsidP="00063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Число о</w:t>
            </w: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ществ</w:t>
            </w:r>
          </w:p>
        </w:tc>
        <w:tc>
          <w:tcPr>
            <w:tcW w:w="709" w:type="dxa"/>
            <w:vAlign w:val="center"/>
          </w:tcPr>
          <w:p w:rsidR="002B51FE" w:rsidRPr="006023F4" w:rsidRDefault="005A34C2" w:rsidP="00063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Число дв</w:t>
            </w: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ров</w:t>
            </w:r>
          </w:p>
        </w:tc>
        <w:tc>
          <w:tcPr>
            <w:tcW w:w="708" w:type="dxa"/>
            <w:vAlign w:val="center"/>
          </w:tcPr>
          <w:p w:rsidR="002B51FE" w:rsidRPr="006023F4" w:rsidRDefault="005A34C2" w:rsidP="00063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Пл</w:t>
            </w: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щадь, дес.</w:t>
            </w:r>
          </w:p>
        </w:tc>
      </w:tr>
      <w:tr w:rsidR="005A34C2" w:rsidRPr="006023F4" w:rsidTr="006023F4">
        <w:trPr>
          <w:jc w:val="center"/>
        </w:trPr>
        <w:tc>
          <w:tcPr>
            <w:tcW w:w="709" w:type="dxa"/>
            <w:vAlign w:val="center"/>
          </w:tcPr>
          <w:p w:rsidR="002B51FE" w:rsidRPr="006023F4" w:rsidRDefault="005A34C2" w:rsidP="00063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1907</w:t>
            </w:r>
          </w:p>
        </w:tc>
        <w:tc>
          <w:tcPr>
            <w:tcW w:w="709" w:type="dxa"/>
            <w:vAlign w:val="center"/>
          </w:tcPr>
          <w:p w:rsidR="002B51FE" w:rsidRPr="006023F4" w:rsidRDefault="005A34C2" w:rsidP="00063063">
            <w:pPr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709" w:type="dxa"/>
            <w:vAlign w:val="center"/>
          </w:tcPr>
          <w:p w:rsidR="002B51FE" w:rsidRPr="006023F4" w:rsidRDefault="005A34C2" w:rsidP="00063063">
            <w:pPr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221,7</w:t>
            </w:r>
          </w:p>
        </w:tc>
        <w:tc>
          <w:tcPr>
            <w:tcW w:w="709" w:type="dxa"/>
            <w:vAlign w:val="center"/>
          </w:tcPr>
          <w:p w:rsidR="002B51FE" w:rsidRPr="006023F4" w:rsidRDefault="005A34C2" w:rsidP="00063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708" w:type="dxa"/>
            <w:vAlign w:val="center"/>
          </w:tcPr>
          <w:p w:rsidR="002B51FE" w:rsidRPr="006023F4" w:rsidRDefault="005A34C2" w:rsidP="00063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709" w:type="dxa"/>
            <w:vAlign w:val="center"/>
          </w:tcPr>
          <w:p w:rsidR="002B51FE" w:rsidRPr="006023F4" w:rsidRDefault="005A34C2" w:rsidP="00063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616,3</w:t>
            </w:r>
          </w:p>
        </w:tc>
        <w:tc>
          <w:tcPr>
            <w:tcW w:w="709" w:type="dxa"/>
            <w:vAlign w:val="center"/>
          </w:tcPr>
          <w:p w:rsidR="002B51FE" w:rsidRPr="006023F4" w:rsidRDefault="005A34C2" w:rsidP="00063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709" w:type="dxa"/>
            <w:vAlign w:val="center"/>
          </w:tcPr>
          <w:p w:rsidR="002B51FE" w:rsidRPr="006023F4" w:rsidRDefault="005A34C2" w:rsidP="00063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27,4</w:t>
            </w:r>
          </w:p>
        </w:tc>
        <w:tc>
          <w:tcPr>
            <w:tcW w:w="708" w:type="dxa"/>
            <w:vAlign w:val="center"/>
          </w:tcPr>
          <w:p w:rsidR="002B51FE" w:rsidRPr="006023F4" w:rsidRDefault="005A34C2" w:rsidP="000630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287,7</w:t>
            </w:r>
          </w:p>
        </w:tc>
      </w:tr>
      <w:tr w:rsidR="00063063" w:rsidRPr="006023F4" w:rsidTr="006023F4">
        <w:trPr>
          <w:jc w:val="center"/>
        </w:trPr>
        <w:tc>
          <w:tcPr>
            <w:tcW w:w="709" w:type="dxa"/>
            <w:vAlign w:val="center"/>
          </w:tcPr>
          <w:p w:rsidR="00063063" w:rsidRPr="006023F4" w:rsidRDefault="00063063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1908</w:t>
            </w:r>
          </w:p>
        </w:tc>
        <w:tc>
          <w:tcPr>
            <w:tcW w:w="709" w:type="dxa"/>
            <w:vAlign w:val="center"/>
          </w:tcPr>
          <w:p w:rsidR="00063063" w:rsidRPr="006023F4" w:rsidRDefault="00063063" w:rsidP="007473F0">
            <w:pPr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8,8</w:t>
            </w:r>
          </w:p>
        </w:tc>
        <w:tc>
          <w:tcPr>
            <w:tcW w:w="709" w:type="dxa"/>
            <w:vAlign w:val="center"/>
          </w:tcPr>
          <w:p w:rsidR="00063063" w:rsidRPr="006023F4" w:rsidRDefault="00063063" w:rsidP="007473F0">
            <w:pPr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385,8</w:t>
            </w:r>
          </w:p>
        </w:tc>
        <w:tc>
          <w:tcPr>
            <w:tcW w:w="709" w:type="dxa"/>
            <w:vAlign w:val="center"/>
          </w:tcPr>
          <w:p w:rsidR="00063063" w:rsidRPr="006023F4" w:rsidRDefault="00063063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708" w:type="dxa"/>
            <w:vAlign w:val="center"/>
          </w:tcPr>
          <w:p w:rsidR="00063063" w:rsidRPr="006023F4" w:rsidRDefault="00063063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119,9</w:t>
            </w:r>
          </w:p>
        </w:tc>
        <w:tc>
          <w:tcPr>
            <w:tcW w:w="709" w:type="dxa"/>
            <w:vAlign w:val="center"/>
          </w:tcPr>
          <w:p w:rsidR="00063063" w:rsidRPr="006023F4" w:rsidRDefault="00063063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1105,7</w:t>
            </w:r>
          </w:p>
        </w:tc>
        <w:tc>
          <w:tcPr>
            <w:tcW w:w="709" w:type="dxa"/>
            <w:vAlign w:val="center"/>
          </w:tcPr>
          <w:p w:rsidR="00063063" w:rsidRPr="006023F4" w:rsidRDefault="00063063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709" w:type="dxa"/>
            <w:vAlign w:val="center"/>
          </w:tcPr>
          <w:p w:rsidR="00063063" w:rsidRPr="006023F4" w:rsidRDefault="00063063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94,1</w:t>
            </w:r>
          </w:p>
        </w:tc>
        <w:tc>
          <w:tcPr>
            <w:tcW w:w="708" w:type="dxa"/>
            <w:vAlign w:val="center"/>
          </w:tcPr>
          <w:p w:rsidR="00063063" w:rsidRPr="006023F4" w:rsidRDefault="00063063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863,8</w:t>
            </w:r>
          </w:p>
        </w:tc>
      </w:tr>
      <w:tr w:rsidR="00063063" w:rsidRPr="006023F4" w:rsidTr="006023F4">
        <w:trPr>
          <w:jc w:val="center"/>
        </w:trPr>
        <w:tc>
          <w:tcPr>
            <w:tcW w:w="709" w:type="dxa"/>
            <w:vAlign w:val="center"/>
          </w:tcPr>
          <w:p w:rsidR="00063063" w:rsidRPr="006023F4" w:rsidRDefault="00063063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1909</w:t>
            </w:r>
          </w:p>
        </w:tc>
        <w:tc>
          <w:tcPr>
            <w:tcW w:w="709" w:type="dxa"/>
            <w:vAlign w:val="center"/>
          </w:tcPr>
          <w:p w:rsidR="00063063" w:rsidRPr="006023F4" w:rsidRDefault="00063063" w:rsidP="007473F0">
            <w:pPr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23,8</w:t>
            </w:r>
          </w:p>
        </w:tc>
        <w:tc>
          <w:tcPr>
            <w:tcW w:w="709" w:type="dxa"/>
            <w:vAlign w:val="center"/>
          </w:tcPr>
          <w:p w:rsidR="00063063" w:rsidRPr="006023F4" w:rsidRDefault="00063063" w:rsidP="007473F0">
            <w:pPr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711,6</w:t>
            </w:r>
          </w:p>
        </w:tc>
        <w:tc>
          <w:tcPr>
            <w:tcW w:w="709" w:type="dxa"/>
            <w:vAlign w:val="center"/>
          </w:tcPr>
          <w:p w:rsidR="00063063" w:rsidRPr="006023F4" w:rsidRDefault="00063063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9,1</w:t>
            </w:r>
          </w:p>
        </w:tc>
        <w:tc>
          <w:tcPr>
            <w:tcW w:w="708" w:type="dxa"/>
            <w:vAlign w:val="center"/>
          </w:tcPr>
          <w:p w:rsidR="00063063" w:rsidRPr="006023F4" w:rsidRDefault="00063063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329,4</w:t>
            </w:r>
          </w:p>
        </w:tc>
        <w:tc>
          <w:tcPr>
            <w:tcW w:w="709" w:type="dxa"/>
            <w:vAlign w:val="center"/>
          </w:tcPr>
          <w:p w:rsidR="00063063" w:rsidRPr="006023F4" w:rsidRDefault="00063063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3004,6</w:t>
            </w:r>
          </w:p>
        </w:tc>
        <w:tc>
          <w:tcPr>
            <w:tcW w:w="709" w:type="dxa"/>
            <w:vAlign w:val="center"/>
          </w:tcPr>
          <w:p w:rsidR="00063063" w:rsidRPr="006023F4" w:rsidRDefault="00063063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709" w:type="dxa"/>
            <w:vAlign w:val="center"/>
          </w:tcPr>
          <w:p w:rsidR="00063063" w:rsidRPr="006023F4" w:rsidRDefault="00063063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274,8</w:t>
            </w:r>
          </w:p>
        </w:tc>
        <w:tc>
          <w:tcPr>
            <w:tcW w:w="708" w:type="dxa"/>
            <w:vAlign w:val="center"/>
          </w:tcPr>
          <w:p w:rsidR="00063063" w:rsidRPr="006023F4" w:rsidRDefault="00063063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2567,4</w:t>
            </w:r>
          </w:p>
        </w:tc>
      </w:tr>
      <w:tr w:rsidR="00063063" w:rsidRPr="006023F4" w:rsidTr="006023F4">
        <w:trPr>
          <w:jc w:val="center"/>
        </w:trPr>
        <w:tc>
          <w:tcPr>
            <w:tcW w:w="709" w:type="dxa"/>
            <w:vAlign w:val="center"/>
          </w:tcPr>
          <w:p w:rsidR="00063063" w:rsidRPr="006023F4" w:rsidRDefault="00063063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1910</w:t>
            </w:r>
          </w:p>
        </w:tc>
        <w:tc>
          <w:tcPr>
            <w:tcW w:w="709" w:type="dxa"/>
            <w:vAlign w:val="center"/>
          </w:tcPr>
          <w:p w:rsidR="00063063" w:rsidRPr="006023F4" w:rsidRDefault="00063063" w:rsidP="007473F0">
            <w:pPr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26,8</w:t>
            </w:r>
          </w:p>
        </w:tc>
        <w:tc>
          <w:tcPr>
            <w:tcW w:w="709" w:type="dxa"/>
            <w:vAlign w:val="center"/>
          </w:tcPr>
          <w:p w:rsidR="00063063" w:rsidRPr="006023F4" w:rsidRDefault="00063063" w:rsidP="007473F0">
            <w:pPr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651,0</w:t>
            </w:r>
          </w:p>
        </w:tc>
        <w:tc>
          <w:tcPr>
            <w:tcW w:w="709" w:type="dxa"/>
            <w:vAlign w:val="center"/>
          </w:tcPr>
          <w:p w:rsidR="00063063" w:rsidRPr="006023F4" w:rsidRDefault="00063063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12,2</w:t>
            </w:r>
          </w:p>
        </w:tc>
        <w:tc>
          <w:tcPr>
            <w:tcW w:w="708" w:type="dxa"/>
            <w:vAlign w:val="center"/>
          </w:tcPr>
          <w:p w:rsidR="00063063" w:rsidRPr="006023F4" w:rsidRDefault="00063063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419,0</w:t>
            </w:r>
          </w:p>
        </w:tc>
        <w:tc>
          <w:tcPr>
            <w:tcW w:w="709" w:type="dxa"/>
            <w:vAlign w:val="center"/>
          </w:tcPr>
          <w:p w:rsidR="00063063" w:rsidRPr="006023F4" w:rsidRDefault="00063063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3936,3</w:t>
            </w:r>
          </w:p>
        </w:tc>
        <w:tc>
          <w:tcPr>
            <w:tcW w:w="709" w:type="dxa"/>
            <w:vAlign w:val="center"/>
          </w:tcPr>
          <w:p w:rsidR="00063063" w:rsidRPr="006023F4" w:rsidRDefault="00063063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9,6</w:t>
            </w:r>
          </w:p>
        </w:tc>
        <w:tc>
          <w:tcPr>
            <w:tcW w:w="709" w:type="dxa"/>
            <w:vAlign w:val="center"/>
          </w:tcPr>
          <w:p w:rsidR="00063063" w:rsidRPr="006023F4" w:rsidRDefault="00063063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376,1</w:t>
            </w:r>
          </w:p>
        </w:tc>
        <w:tc>
          <w:tcPr>
            <w:tcW w:w="708" w:type="dxa"/>
            <w:vAlign w:val="center"/>
          </w:tcPr>
          <w:p w:rsidR="00063063" w:rsidRPr="006023F4" w:rsidRDefault="00063063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3447,3</w:t>
            </w:r>
          </w:p>
        </w:tc>
      </w:tr>
      <w:tr w:rsidR="00063063" w:rsidRPr="006023F4" w:rsidTr="006023F4">
        <w:trPr>
          <w:jc w:val="center"/>
        </w:trPr>
        <w:tc>
          <w:tcPr>
            <w:tcW w:w="709" w:type="dxa"/>
            <w:vAlign w:val="center"/>
          </w:tcPr>
          <w:p w:rsidR="00063063" w:rsidRPr="006023F4" w:rsidRDefault="00063063" w:rsidP="00205BC0">
            <w:pPr>
              <w:ind w:left="-11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Вс</w:t>
            </w:r>
            <w:r w:rsidRPr="00205BC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е</w:t>
            </w:r>
            <w:r w:rsidRPr="00205BC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го</w:t>
            </w:r>
            <w:r w:rsidR="007A5BB6" w:rsidRPr="006023F4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709" w:type="dxa"/>
            <w:vAlign w:val="center"/>
          </w:tcPr>
          <w:p w:rsidR="00063063" w:rsidRPr="006023F4" w:rsidRDefault="00063063" w:rsidP="007473F0">
            <w:pPr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63,9</w:t>
            </w:r>
          </w:p>
        </w:tc>
        <w:tc>
          <w:tcPr>
            <w:tcW w:w="709" w:type="dxa"/>
            <w:vAlign w:val="center"/>
          </w:tcPr>
          <w:p w:rsidR="00063063" w:rsidRPr="006023F4" w:rsidRDefault="00063063" w:rsidP="006023F4">
            <w:pPr>
              <w:ind w:hanging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1970,1</w:t>
            </w:r>
          </w:p>
        </w:tc>
        <w:tc>
          <w:tcPr>
            <w:tcW w:w="709" w:type="dxa"/>
            <w:vAlign w:val="center"/>
          </w:tcPr>
          <w:p w:rsidR="00063063" w:rsidRPr="006023F4" w:rsidRDefault="00063063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25,8</w:t>
            </w:r>
          </w:p>
        </w:tc>
        <w:tc>
          <w:tcPr>
            <w:tcW w:w="708" w:type="dxa"/>
            <w:vAlign w:val="center"/>
          </w:tcPr>
          <w:p w:rsidR="00063063" w:rsidRPr="006023F4" w:rsidRDefault="00063063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920,3</w:t>
            </w:r>
          </w:p>
        </w:tc>
        <w:tc>
          <w:tcPr>
            <w:tcW w:w="709" w:type="dxa"/>
            <w:vAlign w:val="center"/>
          </w:tcPr>
          <w:p w:rsidR="00063063" w:rsidRPr="006023F4" w:rsidRDefault="00063063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8662,9</w:t>
            </w:r>
          </w:p>
        </w:tc>
        <w:tc>
          <w:tcPr>
            <w:tcW w:w="709" w:type="dxa"/>
            <w:vAlign w:val="center"/>
          </w:tcPr>
          <w:p w:rsidR="00063063" w:rsidRPr="006023F4" w:rsidRDefault="00063063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19,8</w:t>
            </w:r>
          </w:p>
        </w:tc>
        <w:tc>
          <w:tcPr>
            <w:tcW w:w="709" w:type="dxa"/>
            <w:vAlign w:val="center"/>
          </w:tcPr>
          <w:p w:rsidR="00063063" w:rsidRPr="006023F4" w:rsidRDefault="00063063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772,4</w:t>
            </w:r>
          </w:p>
        </w:tc>
        <w:tc>
          <w:tcPr>
            <w:tcW w:w="708" w:type="dxa"/>
            <w:vAlign w:val="center"/>
          </w:tcPr>
          <w:p w:rsidR="00063063" w:rsidRPr="006023F4" w:rsidRDefault="00063063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7166,2</w:t>
            </w:r>
          </w:p>
        </w:tc>
      </w:tr>
    </w:tbl>
    <w:p w:rsidR="00063063" w:rsidRPr="00063063" w:rsidRDefault="00063063" w:rsidP="00063063">
      <w:pPr>
        <w:spacing w:after="0" w:line="240" w:lineRule="auto"/>
        <w:ind w:firstLine="284"/>
        <w:jc w:val="right"/>
        <w:rPr>
          <w:rFonts w:ascii="Times New Roman" w:hAnsi="Times New Roman" w:cs="Times New Roman"/>
          <w:spacing w:val="20"/>
          <w:sz w:val="18"/>
          <w:szCs w:val="18"/>
        </w:rPr>
      </w:pPr>
    </w:p>
    <w:p w:rsidR="002F57C1" w:rsidRPr="002F57C1" w:rsidRDefault="002F57C1" w:rsidP="00205BC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lastRenderedPageBreak/>
        <w:t>Из приведенной таблицы видно, что</w:t>
      </w:r>
      <w:r w:rsidR="005A34C2">
        <w:rPr>
          <w:rFonts w:ascii="Times New Roman" w:hAnsi="Times New Roman" w:cs="Times New Roman"/>
          <w:sz w:val="20"/>
          <w:szCs w:val="20"/>
        </w:rPr>
        <w:t>,</w:t>
      </w:r>
      <w:r w:rsidRPr="002F57C1">
        <w:rPr>
          <w:rFonts w:ascii="Times New Roman" w:hAnsi="Times New Roman" w:cs="Times New Roman"/>
          <w:sz w:val="20"/>
          <w:szCs w:val="20"/>
        </w:rPr>
        <w:t xml:space="preserve"> несмотря на трудные условия работы в деле сов</w:t>
      </w:r>
      <w:r w:rsidR="005A34C2">
        <w:rPr>
          <w:rFonts w:ascii="Times New Roman" w:hAnsi="Times New Roman" w:cs="Times New Roman"/>
          <w:sz w:val="20"/>
          <w:szCs w:val="20"/>
        </w:rPr>
        <w:t>ерш</w:t>
      </w:r>
      <w:r w:rsidRPr="002F57C1">
        <w:rPr>
          <w:rFonts w:ascii="Times New Roman" w:hAnsi="Times New Roman" w:cs="Times New Roman"/>
          <w:sz w:val="20"/>
          <w:szCs w:val="20"/>
        </w:rPr>
        <w:t xml:space="preserve">енно новом, достигнутые результаты оказались весьма значительными. За четыре полевых периода деятельности </w:t>
      </w:r>
      <w:r w:rsidR="005A34C2">
        <w:rPr>
          <w:rFonts w:ascii="Times New Roman" w:hAnsi="Times New Roman" w:cs="Times New Roman"/>
          <w:sz w:val="20"/>
          <w:szCs w:val="20"/>
        </w:rPr>
        <w:t>к</w:t>
      </w:r>
      <w:r w:rsidRPr="002F57C1">
        <w:rPr>
          <w:rFonts w:ascii="Times New Roman" w:hAnsi="Times New Roman" w:cs="Times New Roman"/>
          <w:sz w:val="20"/>
          <w:szCs w:val="20"/>
        </w:rPr>
        <w:t>о</w:t>
      </w:r>
      <w:r w:rsidRPr="002F57C1">
        <w:rPr>
          <w:rFonts w:ascii="Times New Roman" w:hAnsi="Times New Roman" w:cs="Times New Roman"/>
          <w:sz w:val="20"/>
          <w:szCs w:val="20"/>
        </w:rPr>
        <w:t xml:space="preserve">миссий землемерные работы </w:t>
      </w:r>
      <w:r w:rsidR="005A34C2">
        <w:rPr>
          <w:rFonts w:ascii="Times New Roman" w:hAnsi="Times New Roman" w:cs="Times New Roman"/>
          <w:sz w:val="20"/>
          <w:szCs w:val="20"/>
        </w:rPr>
        <w:t xml:space="preserve">были </w:t>
      </w:r>
      <w:r w:rsidRPr="002F57C1">
        <w:rPr>
          <w:rFonts w:ascii="Times New Roman" w:hAnsi="Times New Roman" w:cs="Times New Roman"/>
          <w:sz w:val="20"/>
          <w:szCs w:val="20"/>
        </w:rPr>
        <w:t>закончены на площади 7166</w:t>
      </w:r>
      <w:r w:rsidR="005A34C2">
        <w:rPr>
          <w:rFonts w:ascii="Times New Roman" w:hAnsi="Times New Roman" w:cs="Times New Roman"/>
          <w:sz w:val="20"/>
          <w:szCs w:val="20"/>
        </w:rPr>
        <w:t xml:space="preserve"> тыс.</w:t>
      </w:r>
      <w:r w:rsidRPr="002F57C1">
        <w:rPr>
          <w:rFonts w:ascii="Times New Roman" w:hAnsi="Times New Roman" w:cs="Times New Roman"/>
          <w:sz w:val="20"/>
          <w:szCs w:val="20"/>
        </w:rPr>
        <w:t xml:space="preserve"> дес. Таким </w:t>
      </w:r>
      <w:r w:rsidR="005A34C2" w:rsidRPr="002F57C1">
        <w:rPr>
          <w:rFonts w:ascii="Times New Roman" w:hAnsi="Times New Roman" w:cs="Times New Roman"/>
          <w:sz w:val="20"/>
          <w:szCs w:val="20"/>
        </w:rPr>
        <w:t>образом,</w:t>
      </w:r>
      <w:r w:rsidRPr="002F57C1">
        <w:rPr>
          <w:rFonts w:ascii="Times New Roman" w:hAnsi="Times New Roman" w:cs="Times New Roman"/>
          <w:sz w:val="20"/>
          <w:szCs w:val="20"/>
        </w:rPr>
        <w:t xml:space="preserve"> в 1910 году площадь законченных работ превыс</w:t>
      </w:r>
      <w:r w:rsidRPr="002F57C1">
        <w:rPr>
          <w:rFonts w:ascii="Times New Roman" w:hAnsi="Times New Roman" w:cs="Times New Roman"/>
          <w:sz w:val="20"/>
          <w:szCs w:val="20"/>
        </w:rPr>
        <w:t>и</w:t>
      </w:r>
      <w:r w:rsidRPr="002F57C1">
        <w:rPr>
          <w:rFonts w:ascii="Times New Roman" w:hAnsi="Times New Roman" w:cs="Times New Roman"/>
          <w:sz w:val="20"/>
          <w:szCs w:val="20"/>
        </w:rPr>
        <w:t xml:space="preserve">ла </w:t>
      </w:r>
      <w:r w:rsidR="005A34C2">
        <w:rPr>
          <w:rFonts w:ascii="Times New Roman" w:hAnsi="Times New Roman" w:cs="Times New Roman"/>
          <w:sz w:val="20"/>
          <w:szCs w:val="20"/>
        </w:rPr>
        <w:t xml:space="preserve">площадь </w:t>
      </w:r>
      <w:r w:rsidRPr="002F57C1">
        <w:rPr>
          <w:rFonts w:ascii="Times New Roman" w:hAnsi="Times New Roman" w:cs="Times New Roman"/>
          <w:sz w:val="20"/>
          <w:szCs w:val="20"/>
        </w:rPr>
        <w:t>работ 1907 года в 12 раз.</w:t>
      </w:r>
    </w:p>
    <w:p w:rsidR="009B34BB" w:rsidRPr="0032085F" w:rsidRDefault="002F57C1" w:rsidP="00205BC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B34BB">
        <w:rPr>
          <w:rFonts w:ascii="Times New Roman" w:hAnsi="Times New Roman" w:cs="Times New Roman"/>
          <w:sz w:val="20"/>
          <w:szCs w:val="20"/>
        </w:rPr>
        <w:t xml:space="preserve">Содействие Землеустроительных </w:t>
      </w:r>
      <w:r w:rsidR="007A5BB6">
        <w:rPr>
          <w:rFonts w:ascii="Times New Roman" w:hAnsi="Times New Roman" w:cs="Times New Roman"/>
          <w:sz w:val="20"/>
          <w:szCs w:val="20"/>
        </w:rPr>
        <w:t>к</w:t>
      </w:r>
      <w:r w:rsidRPr="009B34BB">
        <w:rPr>
          <w:rFonts w:ascii="Times New Roman" w:hAnsi="Times New Roman" w:cs="Times New Roman"/>
          <w:sz w:val="20"/>
          <w:szCs w:val="20"/>
        </w:rPr>
        <w:t>омиссий Крестьянскому поз</w:t>
      </w:r>
      <w:r w:rsidRPr="009B34BB">
        <w:rPr>
          <w:rFonts w:ascii="Times New Roman" w:hAnsi="Times New Roman" w:cs="Times New Roman"/>
          <w:sz w:val="20"/>
          <w:szCs w:val="20"/>
        </w:rPr>
        <w:t>е</w:t>
      </w:r>
      <w:r w:rsidRPr="009B34BB">
        <w:rPr>
          <w:rFonts w:ascii="Times New Roman" w:hAnsi="Times New Roman" w:cs="Times New Roman"/>
          <w:sz w:val="20"/>
          <w:szCs w:val="20"/>
        </w:rPr>
        <w:t>мельному</w:t>
      </w:r>
      <w:r w:rsidRPr="002F57C1">
        <w:rPr>
          <w:rFonts w:ascii="Times New Roman" w:hAnsi="Times New Roman" w:cs="Times New Roman"/>
          <w:sz w:val="20"/>
          <w:szCs w:val="20"/>
        </w:rPr>
        <w:t xml:space="preserve"> банку выражал</w:t>
      </w:r>
      <w:r w:rsidR="009B34BB">
        <w:rPr>
          <w:rFonts w:ascii="Times New Roman" w:hAnsi="Times New Roman" w:cs="Times New Roman"/>
          <w:sz w:val="20"/>
          <w:szCs w:val="20"/>
        </w:rPr>
        <w:t>о</w:t>
      </w:r>
      <w:r w:rsidRPr="002F57C1">
        <w:rPr>
          <w:rFonts w:ascii="Times New Roman" w:hAnsi="Times New Roman" w:cs="Times New Roman"/>
          <w:sz w:val="20"/>
          <w:szCs w:val="20"/>
        </w:rPr>
        <w:t>сь прежде всего в рассмотрении предлож</w:t>
      </w:r>
      <w:r w:rsidRPr="002F57C1">
        <w:rPr>
          <w:rFonts w:ascii="Times New Roman" w:hAnsi="Times New Roman" w:cs="Times New Roman"/>
          <w:sz w:val="20"/>
          <w:szCs w:val="20"/>
        </w:rPr>
        <w:t>е</w:t>
      </w:r>
      <w:r w:rsidRPr="002F57C1">
        <w:rPr>
          <w:rFonts w:ascii="Times New Roman" w:hAnsi="Times New Roman" w:cs="Times New Roman"/>
          <w:sz w:val="20"/>
          <w:szCs w:val="20"/>
        </w:rPr>
        <w:t xml:space="preserve">ний частных владельцев о приобретении их имений за счет капитала </w:t>
      </w:r>
      <w:r w:rsidR="009B34BB">
        <w:rPr>
          <w:rFonts w:ascii="Times New Roman" w:hAnsi="Times New Roman" w:cs="Times New Roman"/>
          <w:sz w:val="20"/>
          <w:szCs w:val="20"/>
        </w:rPr>
        <w:t>б</w:t>
      </w:r>
      <w:r w:rsidRPr="002F57C1">
        <w:rPr>
          <w:rFonts w:ascii="Times New Roman" w:hAnsi="Times New Roman" w:cs="Times New Roman"/>
          <w:sz w:val="20"/>
          <w:szCs w:val="20"/>
        </w:rPr>
        <w:t xml:space="preserve">анка и в сообщении заключения о целесообразности покупки этих имений с точки зрения пригодности их для крестьянского хозяйства. Итоги деятельности </w:t>
      </w:r>
      <w:r w:rsidR="009B34BB">
        <w:rPr>
          <w:rFonts w:ascii="Times New Roman" w:hAnsi="Times New Roman" w:cs="Times New Roman"/>
          <w:sz w:val="20"/>
          <w:szCs w:val="20"/>
        </w:rPr>
        <w:t>к</w:t>
      </w:r>
      <w:r w:rsidRPr="002F57C1">
        <w:rPr>
          <w:rFonts w:ascii="Times New Roman" w:hAnsi="Times New Roman" w:cs="Times New Roman"/>
          <w:sz w:val="20"/>
          <w:szCs w:val="20"/>
        </w:rPr>
        <w:t xml:space="preserve">омиссий в этой области представлены в табл. </w:t>
      </w:r>
      <w:r w:rsidR="007A5BB6">
        <w:rPr>
          <w:rFonts w:ascii="Times New Roman" w:hAnsi="Times New Roman" w:cs="Times New Roman"/>
          <w:sz w:val="20"/>
          <w:szCs w:val="20"/>
        </w:rPr>
        <w:t>4</w:t>
      </w:r>
      <w:r w:rsidRPr="002F57C1">
        <w:rPr>
          <w:rFonts w:ascii="Times New Roman" w:hAnsi="Times New Roman" w:cs="Times New Roman"/>
          <w:sz w:val="20"/>
          <w:szCs w:val="20"/>
        </w:rPr>
        <w:t>.2.</w:t>
      </w:r>
    </w:p>
    <w:p w:rsidR="00793A77" w:rsidRPr="0032085F" w:rsidRDefault="00793A77" w:rsidP="00205BC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023F4" w:rsidRDefault="009B34BB" w:rsidP="00205BC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023F4">
        <w:rPr>
          <w:rFonts w:ascii="Times New Roman" w:hAnsi="Times New Roman" w:cs="Times New Roman"/>
          <w:spacing w:val="20"/>
          <w:sz w:val="16"/>
          <w:szCs w:val="16"/>
        </w:rPr>
        <w:t xml:space="preserve">Таблица </w:t>
      </w:r>
      <w:r w:rsidR="007A5BB6" w:rsidRPr="006023F4">
        <w:rPr>
          <w:rFonts w:ascii="Times New Roman" w:hAnsi="Times New Roman" w:cs="Times New Roman"/>
          <w:sz w:val="16"/>
          <w:szCs w:val="16"/>
        </w:rPr>
        <w:t>4</w:t>
      </w:r>
      <w:r w:rsidRPr="006023F4">
        <w:rPr>
          <w:rFonts w:ascii="Times New Roman" w:hAnsi="Times New Roman" w:cs="Times New Roman"/>
          <w:sz w:val="16"/>
          <w:szCs w:val="16"/>
        </w:rPr>
        <w:t>.2.</w:t>
      </w:r>
      <w:r w:rsidRPr="006023F4">
        <w:rPr>
          <w:rFonts w:ascii="Times New Roman" w:hAnsi="Times New Roman" w:cs="Times New Roman"/>
          <w:spacing w:val="20"/>
          <w:sz w:val="16"/>
          <w:szCs w:val="16"/>
        </w:rPr>
        <w:t xml:space="preserve"> </w:t>
      </w:r>
      <w:r w:rsidRPr="006023F4">
        <w:rPr>
          <w:rFonts w:ascii="Times New Roman" w:hAnsi="Times New Roman" w:cs="Times New Roman"/>
          <w:b/>
          <w:sz w:val="16"/>
          <w:szCs w:val="16"/>
        </w:rPr>
        <w:t xml:space="preserve">Деятельность землеустроительной комиссии </w:t>
      </w:r>
    </w:p>
    <w:p w:rsidR="009B34BB" w:rsidRPr="006023F4" w:rsidRDefault="009B34BB" w:rsidP="00205BC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023F4">
        <w:rPr>
          <w:rFonts w:ascii="Times New Roman" w:hAnsi="Times New Roman" w:cs="Times New Roman"/>
          <w:b/>
          <w:sz w:val="16"/>
          <w:szCs w:val="16"/>
        </w:rPr>
        <w:t>по содействию Крестьянскому поземельному банку в приобретении</w:t>
      </w:r>
    </w:p>
    <w:p w:rsidR="009B34BB" w:rsidRPr="006023F4" w:rsidRDefault="009B34BB" w:rsidP="00205BC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023F4">
        <w:rPr>
          <w:rFonts w:ascii="Times New Roman" w:hAnsi="Times New Roman" w:cs="Times New Roman"/>
          <w:b/>
          <w:sz w:val="16"/>
          <w:szCs w:val="16"/>
        </w:rPr>
        <w:t>и продаже земли крестьянам</w:t>
      </w:r>
    </w:p>
    <w:p w:rsidR="009B34BB" w:rsidRPr="00205BC0" w:rsidRDefault="009B34BB" w:rsidP="00205BC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6124" w:type="dxa"/>
        <w:jc w:val="center"/>
        <w:tblLook w:val="04A0"/>
      </w:tblPr>
      <w:tblGrid>
        <w:gridCol w:w="1079"/>
        <w:gridCol w:w="1215"/>
        <w:gridCol w:w="1309"/>
        <w:gridCol w:w="1094"/>
        <w:gridCol w:w="1427"/>
      </w:tblGrid>
      <w:tr w:rsidR="009B34BB" w:rsidRPr="006023F4" w:rsidTr="006023F4">
        <w:trPr>
          <w:jc w:val="center"/>
        </w:trPr>
        <w:tc>
          <w:tcPr>
            <w:tcW w:w="1319" w:type="dxa"/>
            <w:vAlign w:val="center"/>
          </w:tcPr>
          <w:p w:rsidR="009B34BB" w:rsidRPr="006023F4" w:rsidRDefault="009B34BB" w:rsidP="00205B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319" w:type="dxa"/>
            <w:vAlign w:val="center"/>
          </w:tcPr>
          <w:p w:rsidR="009B34BB" w:rsidRPr="006023F4" w:rsidRDefault="009B34BB" w:rsidP="00205B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Поступило предложений</w:t>
            </w:r>
          </w:p>
        </w:tc>
        <w:tc>
          <w:tcPr>
            <w:tcW w:w="1319" w:type="dxa"/>
            <w:vAlign w:val="center"/>
          </w:tcPr>
          <w:p w:rsidR="009B34BB" w:rsidRPr="006023F4" w:rsidRDefault="009B34BB" w:rsidP="00205B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Покупка пр</w:t>
            </w: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знана целес</w:t>
            </w: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образной</w:t>
            </w:r>
          </w:p>
        </w:tc>
        <w:tc>
          <w:tcPr>
            <w:tcW w:w="1319" w:type="dxa"/>
            <w:vAlign w:val="center"/>
          </w:tcPr>
          <w:p w:rsidR="009B34BB" w:rsidRPr="006023F4" w:rsidRDefault="009B34BB" w:rsidP="00205B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Покупка отклонена</w:t>
            </w:r>
          </w:p>
        </w:tc>
        <w:tc>
          <w:tcPr>
            <w:tcW w:w="1319" w:type="dxa"/>
            <w:vAlign w:val="center"/>
          </w:tcPr>
          <w:p w:rsidR="009B34BB" w:rsidRPr="006023F4" w:rsidRDefault="009B34BB" w:rsidP="00205B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Осталось к концу года нерассмо</w:t>
            </w: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ренных</w:t>
            </w:r>
          </w:p>
        </w:tc>
      </w:tr>
      <w:tr w:rsidR="009B34BB" w:rsidRPr="006023F4" w:rsidTr="006023F4">
        <w:trPr>
          <w:jc w:val="center"/>
        </w:trPr>
        <w:tc>
          <w:tcPr>
            <w:tcW w:w="6595" w:type="dxa"/>
            <w:gridSpan w:val="5"/>
            <w:vAlign w:val="center"/>
          </w:tcPr>
          <w:p w:rsidR="009B34BB" w:rsidRPr="006023F4" w:rsidRDefault="009B34BB" w:rsidP="00205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b/>
                <w:sz w:val="16"/>
                <w:szCs w:val="16"/>
              </w:rPr>
              <w:t>Площадь, тыс. десятин</w:t>
            </w:r>
          </w:p>
        </w:tc>
      </w:tr>
      <w:tr w:rsidR="009B34BB" w:rsidRPr="006023F4" w:rsidTr="006023F4">
        <w:trPr>
          <w:jc w:val="center"/>
        </w:trPr>
        <w:tc>
          <w:tcPr>
            <w:tcW w:w="1319" w:type="dxa"/>
            <w:vAlign w:val="center"/>
          </w:tcPr>
          <w:p w:rsidR="009B34BB" w:rsidRPr="006023F4" w:rsidRDefault="009B34BB" w:rsidP="00205B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1907</w:t>
            </w:r>
          </w:p>
        </w:tc>
        <w:tc>
          <w:tcPr>
            <w:tcW w:w="1319" w:type="dxa"/>
            <w:vAlign w:val="center"/>
          </w:tcPr>
          <w:p w:rsidR="009B34BB" w:rsidRPr="006023F4" w:rsidRDefault="009B34BB" w:rsidP="00205B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4684,0</w:t>
            </w:r>
          </w:p>
        </w:tc>
        <w:tc>
          <w:tcPr>
            <w:tcW w:w="1319" w:type="dxa"/>
            <w:vAlign w:val="center"/>
          </w:tcPr>
          <w:p w:rsidR="009B34BB" w:rsidRPr="006023F4" w:rsidRDefault="009B34BB" w:rsidP="00205B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3440,6</w:t>
            </w:r>
          </w:p>
        </w:tc>
        <w:tc>
          <w:tcPr>
            <w:tcW w:w="1319" w:type="dxa"/>
            <w:vAlign w:val="center"/>
          </w:tcPr>
          <w:p w:rsidR="009B34BB" w:rsidRPr="006023F4" w:rsidRDefault="009B34BB" w:rsidP="00205B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923,6</w:t>
            </w:r>
          </w:p>
        </w:tc>
        <w:tc>
          <w:tcPr>
            <w:tcW w:w="1319" w:type="dxa"/>
            <w:vAlign w:val="center"/>
          </w:tcPr>
          <w:p w:rsidR="009B34BB" w:rsidRPr="006023F4" w:rsidRDefault="009B34BB" w:rsidP="00205B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319,8</w:t>
            </w:r>
          </w:p>
        </w:tc>
      </w:tr>
      <w:tr w:rsidR="009B34BB" w:rsidRPr="006023F4" w:rsidTr="006023F4">
        <w:trPr>
          <w:jc w:val="center"/>
        </w:trPr>
        <w:tc>
          <w:tcPr>
            <w:tcW w:w="1319" w:type="dxa"/>
            <w:vAlign w:val="center"/>
          </w:tcPr>
          <w:p w:rsidR="009B34BB" w:rsidRPr="006023F4" w:rsidRDefault="009B34BB" w:rsidP="00205B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1908</w:t>
            </w:r>
          </w:p>
        </w:tc>
        <w:tc>
          <w:tcPr>
            <w:tcW w:w="1319" w:type="dxa"/>
            <w:vAlign w:val="center"/>
          </w:tcPr>
          <w:p w:rsidR="009B34BB" w:rsidRPr="006023F4" w:rsidRDefault="009B34BB" w:rsidP="00205B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1590,3</w:t>
            </w:r>
          </w:p>
        </w:tc>
        <w:tc>
          <w:tcPr>
            <w:tcW w:w="1319" w:type="dxa"/>
            <w:vAlign w:val="center"/>
          </w:tcPr>
          <w:p w:rsidR="009B34BB" w:rsidRPr="006023F4" w:rsidRDefault="009B34BB" w:rsidP="00205B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1106,0</w:t>
            </w:r>
          </w:p>
        </w:tc>
        <w:tc>
          <w:tcPr>
            <w:tcW w:w="1319" w:type="dxa"/>
            <w:vAlign w:val="center"/>
          </w:tcPr>
          <w:p w:rsidR="009B34BB" w:rsidRPr="006023F4" w:rsidRDefault="009B34BB" w:rsidP="00205B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596,7</w:t>
            </w:r>
          </w:p>
        </w:tc>
        <w:tc>
          <w:tcPr>
            <w:tcW w:w="1319" w:type="dxa"/>
            <w:vAlign w:val="center"/>
          </w:tcPr>
          <w:p w:rsidR="009B34BB" w:rsidRPr="006023F4" w:rsidRDefault="009B34BB" w:rsidP="00205B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207,4</w:t>
            </w:r>
          </w:p>
        </w:tc>
      </w:tr>
      <w:tr w:rsidR="009B34BB" w:rsidRPr="006023F4" w:rsidTr="006023F4">
        <w:trPr>
          <w:jc w:val="center"/>
        </w:trPr>
        <w:tc>
          <w:tcPr>
            <w:tcW w:w="1319" w:type="dxa"/>
            <w:vAlign w:val="center"/>
          </w:tcPr>
          <w:p w:rsidR="009B34BB" w:rsidRPr="006023F4" w:rsidRDefault="009B34BB" w:rsidP="00205B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1909</w:t>
            </w:r>
          </w:p>
        </w:tc>
        <w:tc>
          <w:tcPr>
            <w:tcW w:w="1319" w:type="dxa"/>
            <w:vAlign w:val="center"/>
          </w:tcPr>
          <w:p w:rsidR="009B34BB" w:rsidRPr="006023F4" w:rsidRDefault="009B34BB" w:rsidP="00205B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416,3</w:t>
            </w:r>
          </w:p>
        </w:tc>
        <w:tc>
          <w:tcPr>
            <w:tcW w:w="1319" w:type="dxa"/>
            <w:vAlign w:val="center"/>
          </w:tcPr>
          <w:p w:rsidR="009B34BB" w:rsidRPr="006023F4" w:rsidRDefault="009B34BB" w:rsidP="00205B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330,3</w:t>
            </w:r>
          </w:p>
        </w:tc>
        <w:tc>
          <w:tcPr>
            <w:tcW w:w="1319" w:type="dxa"/>
            <w:vAlign w:val="center"/>
          </w:tcPr>
          <w:p w:rsidR="009B34BB" w:rsidRPr="006023F4" w:rsidRDefault="009B34BB" w:rsidP="00205B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165,13</w:t>
            </w:r>
          </w:p>
        </w:tc>
        <w:tc>
          <w:tcPr>
            <w:tcW w:w="1319" w:type="dxa"/>
            <w:vAlign w:val="center"/>
          </w:tcPr>
          <w:p w:rsidR="009B34BB" w:rsidRPr="006023F4" w:rsidRDefault="009B34BB" w:rsidP="00205B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128,2</w:t>
            </w:r>
          </w:p>
        </w:tc>
      </w:tr>
      <w:tr w:rsidR="009B34BB" w:rsidRPr="006023F4" w:rsidTr="006023F4">
        <w:trPr>
          <w:jc w:val="center"/>
        </w:trPr>
        <w:tc>
          <w:tcPr>
            <w:tcW w:w="1319" w:type="dxa"/>
            <w:vAlign w:val="center"/>
          </w:tcPr>
          <w:p w:rsidR="009B34BB" w:rsidRPr="006023F4" w:rsidRDefault="009B34BB" w:rsidP="00205B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1910</w:t>
            </w:r>
          </w:p>
        </w:tc>
        <w:tc>
          <w:tcPr>
            <w:tcW w:w="1319" w:type="dxa"/>
            <w:vAlign w:val="center"/>
          </w:tcPr>
          <w:p w:rsidR="009B34BB" w:rsidRPr="006023F4" w:rsidRDefault="009B34BB" w:rsidP="00205B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361,0</w:t>
            </w:r>
          </w:p>
        </w:tc>
        <w:tc>
          <w:tcPr>
            <w:tcW w:w="1319" w:type="dxa"/>
            <w:vAlign w:val="center"/>
          </w:tcPr>
          <w:p w:rsidR="009B34BB" w:rsidRPr="006023F4" w:rsidRDefault="009B34BB" w:rsidP="00205B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160,4</w:t>
            </w:r>
          </w:p>
        </w:tc>
        <w:tc>
          <w:tcPr>
            <w:tcW w:w="1319" w:type="dxa"/>
            <w:vAlign w:val="center"/>
          </w:tcPr>
          <w:p w:rsidR="009B34BB" w:rsidRPr="006023F4" w:rsidRDefault="009B34BB" w:rsidP="00205B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226,7</w:t>
            </w:r>
          </w:p>
        </w:tc>
        <w:tc>
          <w:tcPr>
            <w:tcW w:w="1319" w:type="dxa"/>
            <w:vAlign w:val="center"/>
          </w:tcPr>
          <w:p w:rsidR="009B34BB" w:rsidRPr="006023F4" w:rsidRDefault="009B34BB" w:rsidP="00205B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102,1</w:t>
            </w:r>
          </w:p>
        </w:tc>
      </w:tr>
      <w:tr w:rsidR="009B34BB" w:rsidRPr="006023F4" w:rsidTr="006023F4">
        <w:trPr>
          <w:jc w:val="center"/>
        </w:trPr>
        <w:tc>
          <w:tcPr>
            <w:tcW w:w="1319" w:type="dxa"/>
            <w:vAlign w:val="center"/>
          </w:tcPr>
          <w:p w:rsidR="009B34BB" w:rsidRPr="006023F4" w:rsidRDefault="009B34BB" w:rsidP="00205BC0">
            <w:pPr>
              <w:jc w:val="center"/>
              <w:rPr>
                <w:rFonts w:ascii="Times New Roman" w:hAnsi="Times New Roman" w:cs="Times New Roman"/>
                <w:spacing w:val="20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Всего…</w:t>
            </w:r>
          </w:p>
        </w:tc>
        <w:tc>
          <w:tcPr>
            <w:tcW w:w="1319" w:type="dxa"/>
            <w:vAlign w:val="center"/>
          </w:tcPr>
          <w:p w:rsidR="009B34BB" w:rsidRPr="006023F4" w:rsidRDefault="009B34BB" w:rsidP="00205B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7051,6</w:t>
            </w:r>
          </w:p>
        </w:tc>
        <w:tc>
          <w:tcPr>
            <w:tcW w:w="1319" w:type="dxa"/>
            <w:vAlign w:val="center"/>
          </w:tcPr>
          <w:p w:rsidR="009B34BB" w:rsidRPr="006023F4" w:rsidRDefault="009B34BB" w:rsidP="00205B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5037,3</w:t>
            </w:r>
          </w:p>
        </w:tc>
        <w:tc>
          <w:tcPr>
            <w:tcW w:w="1319" w:type="dxa"/>
            <w:vAlign w:val="center"/>
          </w:tcPr>
          <w:p w:rsidR="009B34BB" w:rsidRPr="006023F4" w:rsidRDefault="009B34BB" w:rsidP="00205B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1912,1</w:t>
            </w:r>
          </w:p>
        </w:tc>
        <w:tc>
          <w:tcPr>
            <w:tcW w:w="1319" w:type="dxa"/>
            <w:vAlign w:val="center"/>
          </w:tcPr>
          <w:p w:rsidR="009B34BB" w:rsidRPr="006023F4" w:rsidRDefault="009B34BB" w:rsidP="00205B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3F4">
              <w:rPr>
                <w:rFonts w:ascii="Times New Roman" w:hAnsi="Times New Roman" w:cs="Times New Roman"/>
                <w:sz w:val="16"/>
                <w:szCs w:val="16"/>
              </w:rPr>
              <w:t>102,5</w:t>
            </w:r>
          </w:p>
        </w:tc>
      </w:tr>
    </w:tbl>
    <w:p w:rsidR="00F07E55" w:rsidRPr="00205BC0" w:rsidRDefault="00F07E55" w:rsidP="00205BC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2F57C1" w:rsidRPr="002F57C1" w:rsidRDefault="002F57C1" w:rsidP="00205BC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 xml:space="preserve">Как видно из табл. </w:t>
      </w:r>
      <w:r w:rsidR="007A5BB6">
        <w:rPr>
          <w:rFonts w:ascii="Times New Roman" w:hAnsi="Times New Roman" w:cs="Times New Roman"/>
          <w:sz w:val="20"/>
          <w:szCs w:val="20"/>
        </w:rPr>
        <w:t>4</w:t>
      </w:r>
      <w:r w:rsidR="00205BC0">
        <w:rPr>
          <w:rFonts w:ascii="Times New Roman" w:hAnsi="Times New Roman" w:cs="Times New Roman"/>
          <w:sz w:val="20"/>
          <w:szCs w:val="20"/>
        </w:rPr>
        <w:t>.2</w:t>
      </w:r>
      <w:r w:rsidR="009B34BB">
        <w:rPr>
          <w:rFonts w:ascii="Times New Roman" w:hAnsi="Times New Roman" w:cs="Times New Roman"/>
          <w:sz w:val="20"/>
          <w:szCs w:val="20"/>
        </w:rPr>
        <w:t>,</w:t>
      </w:r>
      <w:r w:rsidRPr="002F57C1">
        <w:rPr>
          <w:rFonts w:ascii="Times New Roman" w:hAnsi="Times New Roman" w:cs="Times New Roman"/>
          <w:sz w:val="20"/>
          <w:szCs w:val="20"/>
        </w:rPr>
        <w:t xml:space="preserve"> за 4 года поступило </w:t>
      </w:r>
      <w:r w:rsidR="009B34BB">
        <w:rPr>
          <w:rFonts w:ascii="Times New Roman" w:hAnsi="Times New Roman" w:cs="Times New Roman"/>
          <w:sz w:val="20"/>
          <w:szCs w:val="20"/>
        </w:rPr>
        <w:t>п</w:t>
      </w:r>
      <w:r w:rsidRPr="002F57C1">
        <w:rPr>
          <w:rFonts w:ascii="Times New Roman" w:hAnsi="Times New Roman" w:cs="Times New Roman"/>
          <w:sz w:val="20"/>
          <w:szCs w:val="20"/>
        </w:rPr>
        <w:t>редложений о продаже имений</w:t>
      </w:r>
      <w:r w:rsidR="009B34BB">
        <w:rPr>
          <w:rFonts w:ascii="Times New Roman" w:hAnsi="Times New Roman" w:cs="Times New Roman"/>
          <w:sz w:val="20"/>
          <w:szCs w:val="20"/>
        </w:rPr>
        <w:t xml:space="preserve"> на 7 млн. дес.</w:t>
      </w:r>
      <w:r w:rsidRPr="002F57C1">
        <w:rPr>
          <w:rFonts w:ascii="Times New Roman" w:hAnsi="Times New Roman" w:cs="Times New Roman"/>
          <w:sz w:val="20"/>
          <w:szCs w:val="20"/>
        </w:rPr>
        <w:t xml:space="preserve">, из которых </w:t>
      </w:r>
      <w:r w:rsidR="009B34BB">
        <w:rPr>
          <w:rFonts w:ascii="Times New Roman" w:hAnsi="Times New Roman" w:cs="Times New Roman"/>
          <w:sz w:val="20"/>
          <w:szCs w:val="20"/>
        </w:rPr>
        <w:t>покупка 5 млн.</w:t>
      </w:r>
      <w:r w:rsidR="007A5BB6">
        <w:rPr>
          <w:rFonts w:ascii="Times New Roman" w:hAnsi="Times New Roman" w:cs="Times New Roman"/>
          <w:sz w:val="20"/>
          <w:szCs w:val="20"/>
        </w:rPr>
        <w:t xml:space="preserve"> </w:t>
      </w:r>
      <w:r w:rsidR="009B34BB">
        <w:rPr>
          <w:rFonts w:ascii="Times New Roman" w:hAnsi="Times New Roman" w:cs="Times New Roman"/>
          <w:sz w:val="20"/>
          <w:szCs w:val="20"/>
        </w:rPr>
        <w:t>признана</w:t>
      </w:r>
      <w:r w:rsidRPr="002F57C1">
        <w:rPr>
          <w:rFonts w:ascii="Times New Roman" w:hAnsi="Times New Roman" w:cs="Times New Roman"/>
          <w:sz w:val="20"/>
          <w:szCs w:val="20"/>
        </w:rPr>
        <w:t xml:space="preserve"> целесоо</w:t>
      </w:r>
      <w:r w:rsidRPr="002F57C1">
        <w:rPr>
          <w:rFonts w:ascii="Times New Roman" w:hAnsi="Times New Roman" w:cs="Times New Roman"/>
          <w:sz w:val="20"/>
          <w:szCs w:val="20"/>
        </w:rPr>
        <w:t>б</w:t>
      </w:r>
      <w:r w:rsidRPr="002F57C1">
        <w:rPr>
          <w:rFonts w:ascii="Times New Roman" w:hAnsi="Times New Roman" w:cs="Times New Roman"/>
          <w:sz w:val="20"/>
          <w:szCs w:val="20"/>
        </w:rPr>
        <w:t xml:space="preserve">разной и 2 </w:t>
      </w:r>
      <w:r w:rsidR="007A5BB6">
        <w:rPr>
          <w:rFonts w:ascii="Times New Roman" w:hAnsi="Times New Roman" w:cs="Times New Roman"/>
          <w:sz w:val="20"/>
          <w:szCs w:val="20"/>
        </w:rPr>
        <w:t>млн. – отклонена</w:t>
      </w:r>
      <w:r w:rsidRPr="002F57C1">
        <w:rPr>
          <w:rFonts w:ascii="Times New Roman" w:hAnsi="Times New Roman" w:cs="Times New Roman"/>
          <w:sz w:val="20"/>
          <w:szCs w:val="20"/>
        </w:rPr>
        <w:t>.</w:t>
      </w:r>
    </w:p>
    <w:p w:rsidR="002F57C1" w:rsidRPr="002F57C1" w:rsidRDefault="002F57C1" w:rsidP="00205BC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На комисси</w:t>
      </w:r>
      <w:r w:rsidR="009B34BB">
        <w:rPr>
          <w:rFonts w:ascii="Times New Roman" w:hAnsi="Times New Roman" w:cs="Times New Roman"/>
          <w:sz w:val="20"/>
          <w:szCs w:val="20"/>
        </w:rPr>
        <w:t>ю</w:t>
      </w:r>
      <w:r w:rsidRPr="002F57C1">
        <w:rPr>
          <w:rFonts w:ascii="Times New Roman" w:hAnsi="Times New Roman" w:cs="Times New Roman"/>
          <w:sz w:val="20"/>
          <w:szCs w:val="20"/>
        </w:rPr>
        <w:t xml:space="preserve"> была возложена обязанность отказывать Крестья</w:t>
      </w:r>
      <w:r w:rsidRPr="002F57C1">
        <w:rPr>
          <w:rFonts w:ascii="Times New Roman" w:hAnsi="Times New Roman" w:cs="Times New Roman"/>
          <w:sz w:val="20"/>
          <w:szCs w:val="20"/>
        </w:rPr>
        <w:t>н</w:t>
      </w:r>
      <w:r w:rsidRPr="002F57C1">
        <w:rPr>
          <w:rFonts w:ascii="Times New Roman" w:hAnsi="Times New Roman" w:cs="Times New Roman"/>
          <w:sz w:val="20"/>
          <w:szCs w:val="20"/>
        </w:rPr>
        <w:t xml:space="preserve">скому </w:t>
      </w:r>
      <w:r w:rsidR="009B34BB">
        <w:rPr>
          <w:rFonts w:ascii="Times New Roman" w:hAnsi="Times New Roman" w:cs="Times New Roman"/>
          <w:sz w:val="20"/>
          <w:szCs w:val="20"/>
        </w:rPr>
        <w:t>б</w:t>
      </w:r>
      <w:r w:rsidRPr="002F57C1">
        <w:rPr>
          <w:rFonts w:ascii="Times New Roman" w:hAnsi="Times New Roman" w:cs="Times New Roman"/>
          <w:sz w:val="20"/>
          <w:szCs w:val="20"/>
        </w:rPr>
        <w:t>анку содействие в рассмотрении оценок покупаемых имений.</w:t>
      </w:r>
    </w:p>
    <w:p w:rsidR="002F57C1" w:rsidRPr="002F57C1" w:rsidRDefault="002F57C1" w:rsidP="00205BC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 xml:space="preserve">По </w:t>
      </w:r>
      <w:r w:rsidR="009B34BB">
        <w:rPr>
          <w:rFonts w:ascii="Times New Roman" w:hAnsi="Times New Roman" w:cs="Times New Roman"/>
          <w:sz w:val="20"/>
          <w:szCs w:val="20"/>
        </w:rPr>
        <w:t>У</w:t>
      </w:r>
      <w:r w:rsidRPr="002F57C1">
        <w:rPr>
          <w:rFonts w:ascii="Times New Roman" w:hAnsi="Times New Roman" w:cs="Times New Roman"/>
          <w:sz w:val="20"/>
          <w:szCs w:val="20"/>
        </w:rPr>
        <w:t xml:space="preserve">казу </w:t>
      </w:r>
      <w:r w:rsidR="007A5BB6">
        <w:rPr>
          <w:rFonts w:ascii="Times New Roman" w:hAnsi="Times New Roman" w:cs="Times New Roman"/>
          <w:sz w:val="20"/>
          <w:szCs w:val="20"/>
        </w:rPr>
        <w:t xml:space="preserve">от </w:t>
      </w:r>
      <w:r w:rsidRPr="002F57C1">
        <w:rPr>
          <w:rFonts w:ascii="Times New Roman" w:hAnsi="Times New Roman" w:cs="Times New Roman"/>
          <w:sz w:val="20"/>
          <w:szCs w:val="20"/>
        </w:rPr>
        <w:t xml:space="preserve">27 августа 1906 года </w:t>
      </w:r>
      <w:r w:rsidR="009B34BB">
        <w:rPr>
          <w:rFonts w:ascii="Times New Roman" w:hAnsi="Times New Roman" w:cs="Times New Roman"/>
          <w:sz w:val="20"/>
          <w:szCs w:val="20"/>
        </w:rPr>
        <w:t>з</w:t>
      </w:r>
      <w:r w:rsidRPr="002F57C1">
        <w:rPr>
          <w:rFonts w:ascii="Times New Roman" w:hAnsi="Times New Roman" w:cs="Times New Roman"/>
          <w:sz w:val="20"/>
          <w:szCs w:val="20"/>
        </w:rPr>
        <w:t xml:space="preserve">емлеустроительным </w:t>
      </w:r>
      <w:r w:rsidR="009B34BB">
        <w:rPr>
          <w:rFonts w:ascii="Times New Roman" w:hAnsi="Times New Roman" w:cs="Times New Roman"/>
          <w:sz w:val="20"/>
          <w:szCs w:val="20"/>
        </w:rPr>
        <w:t>к</w:t>
      </w:r>
      <w:r w:rsidRPr="002F57C1">
        <w:rPr>
          <w:rFonts w:ascii="Times New Roman" w:hAnsi="Times New Roman" w:cs="Times New Roman"/>
          <w:sz w:val="20"/>
          <w:szCs w:val="20"/>
        </w:rPr>
        <w:t>омиссиям пред</w:t>
      </w:r>
      <w:r w:rsidR="007A5BB6">
        <w:rPr>
          <w:rFonts w:ascii="Times New Roman" w:hAnsi="Times New Roman" w:cs="Times New Roman"/>
          <w:sz w:val="20"/>
          <w:szCs w:val="20"/>
        </w:rPr>
        <w:t>о</w:t>
      </w:r>
      <w:r w:rsidRPr="002F57C1">
        <w:rPr>
          <w:rFonts w:ascii="Times New Roman" w:hAnsi="Times New Roman" w:cs="Times New Roman"/>
          <w:sz w:val="20"/>
          <w:szCs w:val="20"/>
        </w:rPr>
        <w:t>ставлено право распоряжаться разбивкой значительных по пл</w:t>
      </w:r>
      <w:r w:rsidRPr="002F57C1">
        <w:rPr>
          <w:rFonts w:ascii="Times New Roman" w:hAnsi="Times New Roman" w:cs="Times New Roman"/>
          <w:sz w:val="20"/>
          <w:szCs w:val="20"/>
        </w:rPr>
        <w:t>о</w:t>
      </w:r>
      <w:r w:rsidRPr="002F57C1">
        <w:rPr>
          <w:rFonts w:ascii="Times New Roman" w:hAnsi="Times New Roman" w:cs="Times New Roman"/>
          <w:sz w:val="20"/>
          <w:szCs w:val="20"/>
        </w:rPr>
        <w:t xml:space="preserve">щади оброчных </w:t>
      </w:r>
      <w:r w:rsidR="009B34BB">
        <w:rPr>
          <w:rFonts w:ascii="Times New Roman" w:hAnsi="Times New Roman" w:cs="Times New Roman"/>
          <w:sz w:val="20"/>
          <w:szCs w:val="20"/>
        </w:rPr>
        <w:t>массивов</w:t>
      </w:r>
      <w:r w:rsidRPr="002F57C1">
        <w:rPr>
          <w:rFonts w:ascii="Times New Roman" w:hAnsi="Times New Roman" w:cs="Times New Roman"/>
          <w:sz w:val="20"/>
          <w:szCs w:val="20"/>
        </w:rPr>
        <w:t xml:space="preserve"> на более мелкие участки</w:t>
      </w:r>
      <w:r w:rsidR="009B34BB">
        <w:rPr>
          <w:rFonts w:ascii="Times New Roman" w:hAnsi="Times New Roman" w:cs="Times New Roman"/>
          <w:sz w:val="20"/>
          <w:szCs w:val="20"/>
        </w:rPr>
        <w:t xml:space="preserve"> для</w:t>
      </w:r>
      <w:r w:rsidRPr="002F57C1">
        <w:rPr>
          <w:rFonts w:ascii="Times New Roman" w:hAnsi="Times New Roman" w:cs="Times New Roman"/>
          <w:sz w:val="20"/>
          <w:szCs w:val="20"/>
        </w:rPr>
        <w:t xml:space="preserve"> </w:t>
      </w:r>
      <w:r w:rsidR="009D2FAD">
        <w:rPr>
          <w:rFonts w:ascii="Times New Roman" w:hAnsi="Times New Roman" w:cs="Times New Roman"/>
          <w:sz w:val="20"/>
          <w:szCs w:val="20"/>
        </w:rPr>
        <w:t>сдачи</w:t>
      </w:r>
      <w:r w:rsidRPr="002F57C1">
        <w:rPr>
          <w:rFonts w:ascii="Times New Roman" w:hAnsi="Times New Roman" w:cs="Times New Roman"/>
          <w:sz w:val="20"/>
          <w:szCs w:val="20"/>
        </w:rPr>
        <w:t xml:space="preserve"> в аренду отдельным крестьянам и мелким товариществам.</w:t>
      </w:r>
    </w:p>
    <w:p w:rsidR="002F57C1" w:rsidRPr="002F57C1" w:rsidRDefault="002F57C1" w:rsidP="00205BC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При сдаче в аренду казенных земель, освобождающихся по истеч</w:t>
      </w:r>
      <w:r w:rsidRPr="002F57C1">
        <w:rPr>
          <w:rFonts w:ascii="Times New Roman" w:hAnsi="Times New Roman" w:cs="Times New Roman"/>
          <w:sz w:val="20"/>
          <w:szCs w:val="20"/>
        </w:rPr>
        <w:t>е</w:t>
      </w:r>
      <w:r w:rsidRPr="002F57C1">
        <w:rPr>
          <w:rFonts w:ascii="Times New Roman" w:hAnsi="Times New Roman" w:cs="Times New Roman"/>
          <w:sz w:val="20"/>
          <w:szCs w:val="20"/>
        </w:rPr>
        <w:t xml:space="preserve">нии срока прежних контрактов, на </w:t>
      </w:r>
      <w:r w:rsidR="009D2FAD">
        <w:rPr>
          <w:rFonts w:ascii="Times New Roman" w:hAnsi="Times New Roman" w:cs="Times New Roman"/>
          <w:sz w:val="20"/>
          <w:szCs w:val="20"/>
        </w:rPr>
        <w:t>з</w:t>
      </w:r>
      <w:r w:rsidRPr="002F57C1">
        <w:rPr>
          <w:rFonts w:ascii="Times New Roman" w:hAnsi="Times New Roman" w:cs="Times New Roman"/>
          <w:sz w:val="20"/>
          <w:szCs w:val="20"/>
        </w:rPr>
        <w:t xml:space="preserve">емлеустроительные </w:t>
      </w:r>
      <w:r w:rsidR="009D2FAD">
        <w:rPr>
          <w:rFonts w:ascii="Times New Roman" w:hAnsi="Times New Roman" w:cs="Times New Roman"/>
          <w:sz w:val="20"/>
          <w:szCs w:val="20"/>
        </w:rPr>
        <w:t>к</w:t>
      </w:r>
      <w:r w:rsidRPr="002F57C1">
        <w:rPr>
          <w:rFonts w:ascii="Times New Roman" w:hAnsi="Times New Roman" w:cs="Times New Roman"/>
          <w:sz w:val="20"/>
          <w:szCs w:val="20"/>
        </w:rPr>
        <w:t>омиссии во</w:t>
      </w:r>
      <w:r w:rsidRPr="002F57C1">
        <w:rPr>
          <w:rFonts w:ascii="Times New Roman" w:hAnsi="Times New Roman" w:cs="Times New Roman"/>
          <w:sz w:val="20"/>
          <w:szCs w:val="20"/>
        </w:rPr>
        <w:t>з</w:t>
      </w:r>
      <w:r w:rsidRPr="002F57C1">
        <w:rPr>
          <w:rFonts w:ascii="Times New Roman" w:hAnsi="Times New Roman" w:cs="Times New Roman"/>
          <w:sz w:val="20"/>
          <w:szCs w:val="20"/>
        </w:rPr>
        <w:t>ложено рассмотрение всех ходатайств о предоставлении земли, опр</w:t>
      </w:r>
      <w:r w:rsidRPr="002F57C1">
        <w:rPr>
          <w:rFonts w:ascii="Times New Roman" w:hAnsi="Times New Roman" w:cs="Times New Roman"/>
          <w:sz w:val="20"/>
          <w:szCs w:val="20"/>
        </w:rPr>
        <w:t>е</w:t>
      </w:r>
      <w:r w:rsidRPr="002F57C1">
        <w:rPr>
          <w:rFonts w:ascii="Times New Roman" w:hAnsi="Times New Roman" w:cs="Times New Roman"/>
          <w:sz w:val="20"/>
          <w:szCs w:val="20"/>
        </w:rPr>
        <w:t>деление условий аренды, подбор арендаторов и разрешение просьб о предоставлении льгот по обязательствам к казне.</w:t>
      </w:r>
    </w:p>
    <w:p w:rsidR="009D2FAD" w:rsidRDefault="002F57C1" w:rsidP="00205BC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 xml:space="preserve">Ход продажи казенных земель представлен в табл. </w:t>
      </w:r>
      <w:r w:rsidR="007A5BB6">
        <w:rPr>
          <w:rFonts w:ascii="Times New Roman" w:hAnsi="Times New Roman" w:cs="Times New Roman"/>
          <w:sz w:val="20"/>
          <w:szCs w:val="20"/>
        </w:rPr>
        <w:t>4</w:t>
      </w:r>
      <w:r w:rsidRPr="002F57C1">
        <w:rPr>
          <w:rFonts w:ascii="Times New Roman" w:hAnsi="Times New Roman" w:cs="Times New Roman"/>
          <w:sz w:val="20"/>
          <w:szCs w:val="20"/>
        </w:rPr>
        <w:t>.3.</w:t>
      </w:r>
    </w:p>
    <w:p w:rsidR="009D2FAD" w:rsidRPr="00205BC0" w:rsidRDefault="009D2FAD" w:rsidP="00073FB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05BC0">
        <w:rPr>
          <w:rFonts w:ascii="Times New Roman" w:hAnsi="Times New Roman" w:cs="Times New Roman"/>
          <w:spacing w:val="20"/>
          <w:sz w:val="16"/>
          <w:szCs w:val="16"/>
        </w:rPr>
        <w:lastRenderedPageBreak/>
        <w:t xml:space="preserve">Таблица </w:t>
      </w:r>
      <w:r w:rsidR="007A5BB6" w:rsidRPr="00205BC0">
        <w:rPr>
          <w:rFonts w:ascii="Times New Roman" w:hAnsi="Times New Roman" w:cs="Times New Roman"/>
          <w:sz w:val="16"/>
          <w:szCs w:val="16"/>
        </w:rPr>
        <w:t>4</w:t>
      </w:r>
      <w:r w:rsidRPr="00205BC0">
        <w:rPr>
          <w:rFonts w:ascii="Times New Roman" w:hAnsi="Times New Roman" w:cs="Times New Roman"/>
          <w:sz w:val="16"/>
          <w:szCs w:val="16"/>
        </w:rPr>
        <w:t>.3.</w:t>
      </w:r>
      <w:r w:rsidRPr="00205BC0">
        <w:rPr>
          <w:rFonts w:ascii="Times New Roman" w:hAnsi="Times New Roman" w:cs="Times New Roman"/>
          <w:spacing w:val="20"/>
          <w:sz w:val="16"/>
          <w:szCs w:val="16"/>
        </w:rPr>
        <w:t xml:space="preserve"> </w:t>
      </w:r>
      <w:r w:rsidRPr="00205BC0">
        <w:rPr>
          <w:rFonts w:ascii="Times New Roman" w:hAnsi="Times New Roman" w:cs="Times New Roman"/>
          <w:b/>
          <w:sz w:val="16"/>
          <w:szCs w:val="16"/>
        </w:rPr>
        <w:t>Продажа казенных земель за время деятельности</w:t>
      </w:r>
    </w:p>
    <w:p w:rsidR="009D2FAD" w:rsidRPr="00205BC0" w:rsidRDefault="009D2FAD" w:rsidP="00073FB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05BC0">
        <w:rPr>
          <w:rFonts w:ascii="Times New Roman" w:hAnsi="Times New Roman" w:cs="Times New Roman"/>
          <w:b/>
          <w:sz w:val="16"/>
          <w:szCs w:val="16"/>
        </w:rPr>
        <w:t>землеустроительной комиссии</w:t>
      </w:r>
    </w:p>
    <w:p w:rsidR="009D2FAD" w:rsidRPr="00205BC0" w:rsidRDefault="009D2FAD" w:rsidP="000E2F2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6124" w:type="dxa"/>
        <w:jc w:val="center"/>
        <w:tblLayout w:type="fixed"/>
        <w:tblLook w:val="04A0"/>
      </w:tblPr>
      <w:tblGrid>
        <w:gridCol w:w="652"/>
        <w:gridCol w:w="820"/>
        <w:gridCol w:w="685"/>
        <w:gridCol w:w="685"/>
        <w:gridCol w:w="821"/>
        <w:gridCol w:w="686"/>
        <w:gridCol w:w="955"/>
        <w:gridCol w:w="820"/>
      </w:tblGrid>
      <w:tr w:rsidR="009D2FAD" w:rsidRPr="00205BC0" w:rsidTr="00205BC0">
        <w:trPr>
          <w:jc w:val="center"/>
        </w:trPr>
        <w:tc>
          <w:tcPr>
            <w:tcW w:w="675" w:type="dxa"/>
            <w:vMerge w:val="restart"/>
            <w:vAlign w:val="center"/>
          </w:tcPr>
          <w:p w:rsidR="009D2FAD" w:rsidRPr="00205BC0" w:rsidRDefault="009D2FAD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851" w:type="dxa"/>
            <w:vMerge w:val="restart"/>
            <w:vAlign w:val="center"/>
          </w:tcPr>
          <w:p w:rsidR="009D2FAD" w:rsidRPr="00205BC0" w:rsidRDefault="009D2FAD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Отгр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ничено в натуре для прод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жи, тыс. дес.</w:t>
            </w:r>
          </w:p>
        </w:tc>
        <w:tc>
          <w:tcPr>
            <w:tcW w:w="3969" w:type="dxa"/>
            <w:gridSpan w:val="5"/>
            <w:vAlign w:val="center"/>
          </w:tcPr>
          <w:p w:rsidR="009D2FAD" w:rsidRPr="00205BC0" w:rsidRDefault="009D2FAD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Продано</w:t>
            </w:r>
          </w:p>
        </w:tc>
        <w:tc>
          <w:tcPr>
            <w:tcW w:w="850" w:type="dxa"/>
            <w:vMerge w:val="restart"/>
            <w:vAlign w:val="center"/>
          </w:tcPr>
          <w:p w:rsidR="009D2FAD" w:rsidRPr="00205BC0" w:rsidRDefault="009D2FAD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Средняя поку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ная цена одной десят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ны, руб.</w:t>
            </w:r>
          </w:p>
        </w:tc>
      </w:tr>
      <w:tr w:rsidR="009D2FAD" w:rsidRPr="00205BC0" w:rsidTr="00205BC0">
        <w:trPr>
          <w:jc w:val="center"/>
        </w:trPr>
        <w:tc>
          <w:tcPr>
            <w:tcW w:w="675" w:type="dxa"/>
            <w:vMerge/>
            <w:vAlign w:val="center"/>
          </w:tcPr>
          <w:p w:rsidR="009D2FAD" w:rsidRPr="00205BC0" w:rsidRDefault="009D2FAD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9D2FAD" w:rsidRPr="00205BC0" w:rsidRDefault="009D2FAD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D2FAD" w:rsidRPr="00205BC0" w:rsidRDefault="009D2FAD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552" w:type="dxa"/>
            <w:gridSpan w:val="3"/>
            <w:vAlign w:val="center"/>
          </w:tcPr>
          <w:p w:rsidR="009D2FAD" w:rsidRPr="00205BC0" w:rsidRDefault="009D2FAD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В том числе хуторам и отрубам</w:t>
            </w:r>
          </w:p>
        </w:tc>
        <w:tc>
          <w:tcPr>
            <w:tcW w:w="850" w:type="dxa"/>
            <w:vMerge/>
            <w:vAlign w:val="center"/>
          </w:tcPr>
          <w:p w:rsidR="009D2FAD" w:rsidRPr="00205BC0" w:rsidRDefault="009D2FAD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2FAD" w:rsidRPr="00205BC0" w:rsidTr="00205BC0">
        <w:trPr>
          <w:jc w:val="center"/>
        </w:trPr>
        <w:tc>
          <w:tcPr>
            <w:tcW w:w="675" w:type="dxa"/>
            <w:vMerge/>
            <w:vAlign w:val="center"/>
          </w:tcPr>
          <w:p w:rsidR="009D2FAD" w:rsidRPr="00205BC0" w:rsidRDefault="009D2FAD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9D2FAD" w:rsidRPr="00205BC0" w:rsidRDefault="009D2FAD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D2FAD" w:rsidRPr="00205BC0" w:rsidRDefault="009D2FAD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Число пок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пат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лей, тыс.</w:t>
            </w:r>
          </w:p>
        </w:tc>
        <w:tc>
          <w:tcPr>
            <w:tcW w:w="708" w:type="dxa"/>
            <w:vAlign w:val="center"/>
          </w:tcPr>
          <w:p w:rsidR="009D2FAD" w:rsidRPr="00205BC0" w:rsidRDefault="009D2FAD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Пл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щадь, тыс. дес.</w:t>
            </w:r>
          </w:p>
        </w:tc>
        <w:tc>
          <w:tcPr>
            <w:tcW w:w="851" w:type="dxa"/>
            <w:vAlign w:val="center"/>
          </w:tcPr>
          <w:p w:rsidR="009D2FAD" w:rsidRPr="00205BC0" w:rsidRDefault="009D2FAD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Число покуп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телей, тыс.</w:t>
            </w:r>
          </w:p>
        </w:tc>
        <w:tc>
          <w:tcPr>
            <w:tcW w:w="709" w:type="dxa"/>
            <w:vAlign w:val="center"/>
          </w:tcPr>
          <w:p w:rsidR="009D2FAD" w:rsidRPr="00205BC0" w:rsidRDefault="009D2FAD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Пл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щадь, тыс. дес.</w:t>
            </w:r>
          </w:p>
        </w:tc>
        <w:tc>
          <w:tcPr>
            <w:tcW w:w="992" w:type="dxa"/>
            <w:vAlign w:val="center"/>
          </w:tcPr>
          <w:p w:rsidR="009D2FAD" w:rsidRPr="00205BC0" w:rsidRDefault="009D2FAD" w:rsidP="007A5B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="007A5BB6" w:rsidRPr="00205BC0">
              <w:rPr>
                <w:rFonts w:ascii="Times New Roman" w:hAnsi="Times New Roman" w:cs="Times New Roman"/>
                <w:sz w:val="16"/>
                <w:szCs w:val="16"/>
              </w:rPr>
              <w:t>проце</w:t>
            </w:r>
            <w:r w:rsidR="007A5BB6" w:rsidRPr="00205BC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7A5BB6" w:rsidRPr="00205BC0">
              <w:rPr>
                <w:rFonts w:ascii="Times New Roman" w:hAnsi="Times New Roman" w:cs="Times New Roman"/>
                <w:sz w:val="16"/>
                <w:szCs w:val="16"/>
              </w:rPr>
              <w:t>тах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 xml:space="preserve"> к о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щей пл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щади прод. земель</w:t>
            </w:r>
          </w:p>
        </w:tc>
        <w:tc>
          <w:tcPr>
            <w:tcW w:w="850" w:type="dxa"/>
            <w:vMerge/>
            <w:vAlign w:val="center"/>
          </w:tcPr>
          <w:p w:rsidR="009D2FAD" w:rsidRPr="00205BC0" w:rsidRDefault="009D2FAD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2FAD" w:rsidRPr="00205BC0" w:rsidTr="00205BC0">
        <w:trPr>
          <w:jc w:val="center"/>
        </w:trPr>
        <w:tc>
          <w:tcPr>
            <w:tcW w:w="675" w:type="dxa"/>
            <w:vAlign w:val="center"/>
          </w:tcPr>
          <w:p w:rsidR="009D2FAD" w:rsidRPr="00205BC0" w:rsidRDefault="009D2FAD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1907</w:t>
            </w:r>
          </w:p>
        </w:tc>
        <w:tc>
          <w:tcPr>
            <w:tcW w:w="851" w:type="dxa"/>
            <w:vAlign w:val="center"/>
          </w:tcPr>
          <w:p w:rsidR="009D2FAD" w:rsidRPr="00205BC0" w:rsidRDefault="009D2FAD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21,2</w:t>
            </w:r>
          </w:p>
        </w:tc>
        <w:tc>
          <w:tcPr>
            <w:tcW w:w="709" w:type="dxa"/>
            <w:vAlign w:val="center"/>
          </w:tcPr>
          <w:p w:rsidR="009D2FAD" w:rsidRPr="00205BC0" w:rsidRDefault="00EA6630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6,3</w:t>
            </w:r>
          </w:p>
        </w:tc>
        <w:tc>
          <w:tcPr>
            <w:tcW w:w="708" w:type="dxa"/>
            <w:vAlign w:val="center"/>
          </w:tcPr>
          <w:p w:rsidR="009D2FAD" w:rsidRPr="00205BC0" w:rsidRDefault="00EA6630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9,7</w:t>
            </w:r>
          </w:p>
        </w:tc>
        <w:tc>
          <w:tcPr>
            <w:tcW w:w="851" w:type="dxa"/>
            <w:vAlign w:val="center"/>
          </w:tcPr>
          <w:p w:rsidR="009D2FAD" w:rsidRPr="00205BC0" w:rsidRDefault="00EA6630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709" w:type="dxa"/>
            <w:vAlign w:val="center"/>
          </w:tcPr>
          <w:p w:rsidR="009D2FAD" w:rsidRPr="00205BC0" w:rsidRDefault="00EA6630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992" w:type="dxa"/>
            <w:vAlign w:val="center"/>
          </w:tcPr>
          <w:p w:rsidR="009D2FAD" w:rsidRPr="00205BC0" w:rsidRDefault="00EA6630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58,3</w:t>
            </w:r>
          </w:p>
        </w:tc>
        <w:tc>
          <w:tcPr>
            <w:tcW w:w="850" w:type="dxa"/>
            <w:vAlign w:val="center"/>
          </w:tcPr>
          <w:p w:rsidR="009D2FAD" w:rsidRPr="00205BC0" w:rsidRDefault="00EA6630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119,0</w:t>
            </w:r>
          </w:p>
        </w:tc>
      </w:tr>
      <w:tr w:rsidR="009D2FAD" w:rsidRPr="00205BC0" w:rsidTr="00205BC0">
        <w:trPr>
          <w:jc w:val="center"/>
        </w:trPr>
        <w:tc>
          <w:tcPr>
            <w:tcW w:w="675" w:type="dxa"/>
            <w:vAlign w:val="center"/>
          </w:tcPr>
          <w:p w:rsidR="009D2FAD" w:rsidRPr="00205BC0" w:rsidRDefault="009D2FAD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1908</w:t>
            </w:r>
          </w:p>
        </w:tc>
        <w:tc>
          <w:tcPr>
            <w:tcW w:w="851" w:type="dxa"/>
            <w:vAlign w:val="center"/>
          </w:tcPr>
          <w:p w:rsidR="009D2FAD" w:rsidRPr="00205BC0" w:rsidRDefault="009D2FAD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230,1</w:t>
            </w:r>
          </w:p>
        </w:tc>
        <w:tc>
          <w:tcPr>
            <w:tcW w:w="709" w:type="dxa"/>
            <w:vAlign w:val="center"/>
          </w:tcPr>
          <w:p w:rsidR="009D2FAD" w:rsidRPr="00205BC0" w:rsidRDefault="00EA6630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12,7</w:t>
            </w:r>
          </w:p>
        </w:tc>
        <w:tc>
          <w:tcPr>
            <w:tcW w:w="708" w:type="dxa"/>
            <w:vAlign w:val="center"/>
          </w:tcPr>
          <w:p w:rsidR="009D2FAD" w:rsidRPr="00205BC0" w:rsidRDefault="00EA6630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45,2</w:t>
            </w:r>
          </w:p>
        </w:tc>
        <w:tc>
          <w:tcPr>
            <w:tcW w:w="851" w:type="dxa"/>
            <w:vAlign w:val="center"/>
          </w:tcPr>
          <w:p w:rsidR="009D2FAD" w:rsidRPr="00205BC0" w:rsidRDefault="00EA6630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709" w:type="dxa"/>
            <w:vAlign w:val="center"/>
          </w:tcPr>
          <w:p w:rsidR="009D2FAD" w:rsidRPr="00205BC0" w:rsidRDefault="00EA6630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39,6</w:t>
            </w:r>
          </w:p>
        </w:tc>
        <w:tc>
          <w:tcPr>
            <w:tcW w:w="992" w:type="dxa"/>
            <w:vAlign w:val="center"/>
          </w:tcPr>
          <w:p w:rsidR="009D2FAD" w:rsidRPr="00205BC0" w:rsidRDefault="00EA6630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87,7</w:t>
            </w:r>
          </w:p>
        </w:tc>
        <w:tc>
          <w:tcPr>
            <w:tcW w:w="850" w:type="dxa"/>
            <w:vAlign w:val="center"/>
          </w:tcPr>
          <w:p w:rsidR="009D2FAD" w:rsidRPr="00205BC0" w:rsidRDefault="00EA6630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103,0</w:t>
            </w:r>
          </w:p>
        </w:tc>
      </w:tr>
      <w:tr w:rsidR="009D2FAD" w:rsidRPr="00205BC0" w:rsidTr="00205BC0">
        <w:trPr>
          <w:jc w:val="center"/>
        </w:trPr>
        <w:tc>
          <w:tcPr>
            <w:tcW w:w="675" w:type="dxa"/>
            <w:vAlign w:val="center"/>
          </w:tcPr>
          <w:p w:rsidR="009D2FAD" w:rsidRPr="00205BC0" w:rsidRDefault="009D2FAD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1909</w:t>
            </w:r>
          </w:p>
        </w:tc>
        <w:tc>
          <w:tcPr>
            <w:tcW w:w="851" w:type="dxa"/>
            <w:vAlign w:val="center"/>
          </w:tcPr>
          <w:p w:rsidR="009D2FAD" w:rsidRPr="00205BC0" w:rsidRDefault="009D2FAD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135,5</w:t>
            </w:r>
          </w:p>
        </w:tc>
        <w:tc>
          <w:tcPr>
            <w:tcW w:w="709" w:type="dxa"/>
            <w:vAlign w:val="center"/>
          </w:tcPr>
          <w:p w:rsidR="009D2FAD" w:rsidRPr="00205BC0" w:rsidRDefault="00EA6630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18,0</w:t>
            </w:r>
          </w:p>
        </w:tc>
        <w:tc>
          <w:tcPr>
            <w:tcW w:w="708" w:type="dxa"/>
            <w:vAlign w:val="center"/>
          </w:tcPr>
          <w:p w:rsidR="009D2FAD" w:rsidRPr="00205BC0" w:rsidRDefault="00EA6630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139,5</w:t>
            </w:r>
          </w:p>
        </w:tc>
        <w:tc>
          <w:tcPr>
            <w:tcW w:w="851" w:type="dxa"/>
            <w:vAlign w:val="center"/>
          </w:tcPr>
          <w:p w:rsidR="009D2FAD" w:rsidRPr="00205BC0" w:rsidRDefault="00EA6630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7,1</w:t>
            </w:r>
          </w:p>
        </w:tc>
        <w:tc>
          <w:tcPr>
            <w:tcW w:w="709" w:type="dxa"/>
            <w:vAlign w:val="center"/>
          </w:tcPr>
          <w:p w:rsidR="009D2FAD" w:rsidRPr="00205BC0" w:rsidRDefault="00EA6630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131,6</w:t>
            </w:r>
          </w:p>
        </w:tc>
        <w:tc>
          <w:tcPr>
            <w:tcW w:w="992" w:type="dxa"/>
            <w:vAlign w:val="center"/>
          </w:tcPr>
          <w:p w:rsidR="009D2FAD" w:rsidRPr="00205BC0" w:rsidRDefault="00EA6630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94,5</w:t>
            </w:r>
          </w:p>
        </w:tc>
        <w:tc>
          <w:tcPr>
            <w:tcW w:w="850" w:type="dxa"/>
            <w:vAlign w:val="center"/>
          </w:tcPr>
          <w:p w:rsidR="009D2FAD" w:rsidRPr="00205BC0" w:rsidRDefault="00EA6630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108,0</w:t>
            </w:r>
          </w:p>
        </w:tc>
      </w:tr>
      <w:tr w:rsidR="009D2FAD" w:rsidRPr="00205BC0" w:rsidTr="00205BC0">
        <w:trPr>
          <w:jc w:val="center"/>
        </w:trPr>
        <w:tc>
          <w:tcPr>
            <w:tcW w:w="675" w:type="dxa"/>
            <w:vAlign w:val="center"/>
          </w:tcPr>
          <w:p w:rsidR="009D2FAD" w:rsidRPr="00205BC0" w:rsidRDefault="009D2FAD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1910</w:t>
            </w:r>
          </w:p>
        </w:tc>
        <w:tc>
          <w:tcPr>
            <w:tcW w:w="851" w:type="dxa"/>
            <w:vAlign w:val="center"/>
          </w:tcPr>
          <w:p w:rsidR="009D2FAD" w:rsidRPr="00205BC0" w:rsidRDefault="009D2FAD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78,5</w:t>
            </w:r>
          </w:p>
        </w:tc>
        <w:tc>
          <w:tcPr>
            <w:tcW w:w="709" w:type="dxa"/>
            <w:vAlign w:val="center"/>
          </w:tcPr>
          <w:p w:rsidR="009D2FAD" w:rsidRPr="00205BC0" w:rsidRDefault="00EA6630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14,7</w:t>
            </w:r>
          </w:p>
        </w:tc>
        <w:tc>
          <w:tcPr>
            <w:tcW w:w="708" w:type="dxa"/>
            <w:vAlign w:val="center"/>
          </w:tcPr>
          <w:p w:rsidR="009D2FAD" w:rsidRPr="00205BC0" w:rsidRDefault="00EA6630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86,5</w:t>
            </w:r>
          </w:p>
        </w:tc>
        <w:tc>
          <w:tcPr>
            <w:tcW w:w="851" w:type="dxa"/>
            <w:vAlign w:val="center"/>
          </w:tcPr>
          <w:p w:rsidR="009D2FAD" w:rsidRPr="00205BC0" w:rsidRDefault="00EA6630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4,8</w:t>
            </w:r>
          </w:p>
        </w:tc>
        <w:tc>
          <w:tcPr>
            <w:tcW w:w="709" w:type="dxa"/>
            <w:vAlign w:val="center"/>
          </w:tcPr>
          <w:p w:rsidR="009D2FAD" w:rsidRPr="00205BC0" w:rsidRDefault="00EA6630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82,6</w:t>
            </w:r>
          </w:p>
        </w:tc>
        <w:tc>
          <w:tcPr>
            <w:tcW w:w="992" w:type="dxa"/>
            <w:vAlign w:val="center"/>
          </w:tcPr>
          <w:p w:rsidR="009D2FAD" w:rsidRPr="00205BC0" w:rsidRDefault="00EA6630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95,5</w:t>
            </w:r>
          </w:p>
        </w:tc>
        <w:tc>
          <w:tcPr>
            <w:tcW w:w="850" w:type="dxa"/>
            <w:vAlign w:val="center"/>
          </w:tcPr>
          <w:p w:rsidR="009D2FAD" w:rsidRPr="00205BC0" w:rsidRDefault="00EA6630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90,0</w:t>
            </w:r>
          </w:p>
        </w:tc>
      </w:tr>
      <w:tr w:rsidR="009D2FAD" w:rsidRPr="00205BC0" w:rsidTr="00205BC0">
        <w:trPr>
          <w:jc w:val="center"/>
        </w:trPr>
        <w:tc>
          <w:tcPr>
            <w:tcW w:w="675" w:type="dxa"/>
            <w:vAlign w:val="center"/>
          </w:tcPr>
          <w:p w:rsidR="009D2FAD" w:rsidRPr="00205BC0" w:rsidRDefault="009D2FAD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Вс</w:t>
            </w:r>
            <w:r w:rsidRPr="00205BC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е</w:t>
            </w:r>
            <w:r w:rsidRPr="00205BC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го</w:t>
            </w:r>
            <w:r w:rsidR="00205BC0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851" w:type="dxa"/>
            <w:vAlign w:val="center"/>
          </w:tcPr>
          <w:p w:rsidR="009D2FAD" w:rsidRPr="00205BC0" w:rsidRDefault="00EA6630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465,3</w:t>
            </w:r>
          </w:p>
        </w:tc>
        <w:tc>
          <w:tcPr>
            <w:tcW w:w="709" w:type="dxa"/>
            <w:vAlign w:val="center"/>
          </w:tcPr>
          <w:p w:rsidR="009D2FAD" w:rsidRPr="00205BC0" w:rsidRDefault="00EA6630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51,7</w:t>
            </w:r>
          </w:p>
        </w:tc>
        <w:tc>
          <w:tcPr>
            <w:tcW w:w="708" w:type="dxa"/>
            <w:vAlign w:val="center"/>
          </w:tcPr>
          <w:p w:rsidR="009D2FAD" w:rsidRPr="00205BC0" w:rsidRDefault="00EA6630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280,9</w:t>
            </w:r>
          </w:p>
        </w:tc>
        <w:tc>
          <w:tcPr>
            <w:tcW w:w="851" w:type="dxa"/>
            <w:vAlign w:val="center"/>
          </w:tcPr>
          <w:p w:rsidR="009D2FAD" w:rsidRPr="00205BC0" w:rsidRDefault="00EA6630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15,1</w:t>
            </w:r>
          </w:p>
        </w:tc>
        <w:tc>
          <w:tcPr>
            <w:tcW w:w="709" w:type="dxa"/>
            <w:vAlign w:val="center"/>
          </w:tcPr>
          <w:p w:rsidR="009D2FAD" w:rsidRPr="00205BC0" w:rsidRDefault="00EA6630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259,4</w:t>
            </w:r>
          </w:p>
        </w:tc>
        <w:tc>
          <w:tcPr>
            <w:tcW w:w="992" w:type="dxa"/>
            <w:vAlign w:val="center"/>
          </w:tcPr>
          <w:p w:rsidR="009D2FAD" w:rsidRPr="00205BC0" w:rsidRDefault="00EA6630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92,4</w:t>
            </w:r>
          </w:p>
        </w:tc>
        <w:tc>
          <w:tcPr>
            <w:tcW w:w="850" w:type="dxa"/>
            <w:vAlign w:val="center"/>
          </w:tcPr>
          <w:p w:rsidR="009D2FAD" w:rsidRPr="00205BC0" w:rsidRDefault="00EA6630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102,0</w:t>
            </w:r>
          </w:p>
        </w:tc>
      </w:tr>
    </w:tbl>
    <w:p w:rsidR="00D6488D" w:rsidRPr="00205BC0" w:rsidRDefault="00D6488D" w:rsidP="000E2F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16"/>
        </w:rPr>
      </w:pPr>
    </w:p>
    <w:p w:rsidR="002F57C1" w:rsidRPr="002F57C1" w:rsidRDefault="002F57C1" w:rsidP="00205BC0">
      <w:pPr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 xml:space="preserve">Как видно из табл. </w:t>
      </w:r>
      <w:r w:rsidR="00D6488D">
        <w:rPr>
          <w:rFonts w:ascii="Times New Roman" w:hAnsi="Times New Roman" w:cs="Times New Roman"/>
          <w:sz w:val="20"/>
          <w:szCs w:val="20"/>
        </w:rPr>
        <w:t>4</w:t>
      </w:r>
      <w:r w:rsidR="00205BC0">
        <w:rPr>
          <w:rFonts w:ascii="Times New Roman" w:hAnsi="Times New Roman" w:cs="Times New Roman"/>
          <w:sz w:val="20"/>
          <w:szCs w:val="20"/>
        </w:rPr>
        <w:t>.3</w:t>
      </w:r>
      <w:r w:rsidR="00EA6630">
        <w:rPr>
          <w:rFonts w:ascii="Times New Roman" w:hAnsi="Times New Roman" w:cs="Times New Roman"/>
          <w:sz w:val="20"/>
          <w:szCs w:val="20"/>
        </w:rPr>
        <w:t xml:space="preserve">, </w:t>
      </w:r>
      <w:r w:rsidRPr="002F57C1">
        <w:rPr>
          <w:rFonts w:ascii="Times New Roman" w:hAnsi="Times New Roman" w:cs="Times New Roman"/>
          <w:sz w:val="20"/>
          <w:szCs w:val="20"/>
        </w:rPr>
        <w:t xml:space="preserve">преимущественное внимание </w:t>
      </w:r>
      <w:r w:rsidR="00EA6630">
        <w:rPr>
          <w:rFonts w:ascii="Times New Roman" w:hAnsi="Times New Roman" w:cs="Times New Roman"/>
          <w:sz w:val="20"/>
          <w:szCs w:val="20"/>
        </w:rPr>
        <w:t>з</w:t>
      </w:r>
      <w:r w:rsidRPr="002F57C1">
        <w:rPr>
          <w:rFonts w:ascii="Times New Roman" w:hAnsi="Times New Roman" w:cs="Times New Roman"/>
          <w:sz w:val="20"/>
          <w:szCs w:val="20"/>
        </w:rPr>
        <w:t>емлеустро</w:t>
      </w:r>
      <w:r w:rsidRPr="002F57C1">
        <w:rPr>
          <w:rFonts w:ascii="Times New Roman" w:hAnsi="Times New Roman" w:cs="Times New Roman"/>
          <w:sz w:val="20"/>
          <w:szCs w:val="20"/>
        </w:rPr>
        <w:t>и</w:t>
      </w:r>
      <w:r w:rsidRPr="002F57C1">
        <w:rPr>
          <w:rFonts w:ascii="Times New Roman" w:hAnsi="Times New Roman" w:cs="Times New Roman"/>
          <w:sz w:val="20"/>
          <w:szCs w:val="20"/>
        </w:rPr>
        <w:t xml:space="preserve">тельных </w:t>
      </w:r>
      <w:r w:rsidR="00EA6630">
        <w:rPr>
          <w:rFonts w:ascii="Times New Roman" w:hAnsi="Times New Roman" w:cs="Times New Roman"/>
          <w:sz w:val="20"/>
          <w:szCs w:val="20"/>
        </w:rPr>
        <w:t>к</w:t>
      </w:r>
      <w:r w:rsidRPr="002F57C1">
        <w:rPr>
          <w:rFonts w:ascii="Times New Roman" w:hAnsi="Times New Roman" w:cs="Times New Roman"/>
          <w:sz w:val="20"/>
          <w:szCs w:val="20"/>
        </w:rPr>
        <w:t>омиссий было обращено на образование участков единоли</w:t>
      </w:r>
      <w:r w:rsidRPr="002F57C1">
        <w:rPr>
          <w:rFonts w:ascii="Times New Roman" w:hAnsi="Times New Roman" w:cs="Times New Roman"/>
          <w:sz w:val="20"/>
          <w:szCs w:val="20"/>
        </w:rPr>
        <w:t>ч</w:t>
      </w:r>
      <w:r w:rsidRPr="002F57C1">
        <w:rPr>
          <w:rFonts w:ascii="Times New Roman" w:hAnsi="Times New Roman" w:cs="Times New Roman"/>
          <w:sz w:val="20"/>
          <w:szCs w:val="20"/>
        </w:rPr>
        <w:t>ного владения, допускающих полную возможность ведения самосто</w:t>
      </w:r>
      <w:r w:rsidRPr="002F57C1">
        <w:rPr>
          <w:rFonts w:ascii="Times New Roman" w:hAnsi="Times New Roman" w:cs="Times New Roman"/>
          <w:sz w:val="20"/>
          <w:szCs w:val="20"/>
        </w:rPr>
        <w:t>я</w:t>
      </w:r>
      <w:r w:rsidRPr="002F57C1">
        <w:rPr>
          <w:rFonts w:ascii="Times New Roman" w:hAnsi="Times New Roman" w:cs="Times New Roman"/>
          <w:sz w:val="20"/>
          <w:szCs w:val="20"/>
        </w:rPr>
        <w:t>тельного хозяйства, и из всей отграниченной для продажи площади в 465</w:t>
      </w:r>
      <w:r w:rsidR="00EA6630">
        <w:rPr>
          <w:rFonts w:ascii="Times New Roman" w:hAnsi="Times New Roman" w:cs="Times New Roman"/>
          <w:sz w:val="20"/>
          <w:szCs w:val="20"/>
        </w:rPr>
        <w:t xml:space="preserve"> тыс.</w:t>
      </w:r>
      <w:r w:rsidRPr="002F57C1">
        <w:rPr>
          <w:rFonts w:ascii="Times New Roman" w:hAnsi="Times New Roman" w:cs="Times New Roman"/>
          <w:sz w:val="20"/>
          <w:szCs w:val="20"/>
        </w:rPr>
        <w:t xml:space="preserve"> дес. на </w:t>
      </w:r>
      <w:r w:rsidR="00EA6630">
        <w:rPr>
          <w:rFonts w:ascii="Times New Roman" w:hAnsi="Times New Roman" w:cs="Times New Roman"/>
          <w:sz w:val="20"/>
          <w:szCs w:val="20"/>
        </w:rPr>
        <w:t>эти</w:t>
      </w:r>
      <w:r w:rsidRPr="002F57C1">
        <w:rPr>
          <w:rFonts w:ascii="Times New Roman" w:hAnsi="Times New Roman" w:cs="Times New Roman"/>
          <w:sz w:val="20"/>
          <w:szCs w:val="20"/>
        </w:rPr>
        <w:t xml:space="preserve"> участки приходится 92</w:t>
      </w:r>
      <w:r w:rsidR="00EA6630">
        <w:rPr>
          <w:rFonts w:ascii="Times New Roman" w:hAnsi="Times New Roman" w:cs="Times New Roman"/>
          <w:sz w:val="20"/>
          <w:szCs w:val="20"/>
        </w:rPr>
        <w:t>,</w:t>
      </w:r>
      <w:r w:rsidRPr="002F57C1">
        <w:rPr>
          <w:rFonts w:ascii="Times New Roman" w:hAnsi="Times New Roman" w:cs="Times New Roman"/>
          <w:sz w:val="20"/>
          <w:szCs w:val="20"/>
        </w:rPr>
        <w:t>4 %.</w:t>
      </w:r>
    </w:p>
    <w:p w:rsidR="002F57C1" w:rsidRPr="002F57C1" w:rsidRDefault="002F57C1" w:rsidP="00205BC0">
      <w:pPr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 xml:space="preserve">Землеустройство являлось одним из важнейших средств </w:t>
      </w:r>
      <w:r w:rsidR="00D6488D">
        <w:rPr>
          <w:rFonts w:ascii="Times New Roman" w:hAnsi="Times New Roman" w:cs="Times New Roman"/>
          <w:sz w:val="20"/>
          <w:szCs w:val="20"/>
        </w:rPr>
        <w:t>С</w:t>
      </w:r>
      <w:r w:rsidRPr="002F57C1">
        <w:rPr>
          <w:rFonts w:ascii="Times New Roman" w:hAnsi="Times New Roman" w:cs="Times New Roman"/>
          <w:sz w:val="20"/>
          <w:szCs w:val="20"/>
        </w:rPr>
        <w:t>тол</w:t>
      </w:r>
      <w:r w:rsidRPr="002F57C1">
        <w:rPr>
          <w:rFonts w:ascii="Times New Roman" w:hAnsi="Times New Roman" w:cs="Times New Roman"/>
          <w:sz w:val="20"/>
          <w:szCs w:val="20"/>
        </w:rPr>
        <w:t>ы</w:t>
      </w:r>
      <w:r w:rsidRPr="002F57C1">
        <w:rPr>
          <w:rFonts w:ascii="Times New Roman" w:hAnsi="Times New Roman" w:cs="Times New Roman"/>
          <w:sz w:val="20"/>
          <w:szCs w:val="20"/>
        </w:rPr>
        <w:t>пинской аграрной реформы.</w:t>
      </w:r>
    </w:p>
    <w:p w:rsidR="002F57C1" w:rsidRPr="002F57C1" w:rsidRDefault="002F57C1" w:rsidP="00205BC0">
      <w:pPr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Предложенный правительством законопроект о землеустройстве получил силу закона 29 мая 1911 года.</w:t>
      </w:r>
    </w:p>
    <w:p w:rsidR="002F57C1" w:rsidRPr="002F57C1" w:rsidRDefault="002F57C1" w:rsidP="00205BC0">
      <w:pPr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 xml:space="preserve">В обязанности </w:t>
      </w:r>
      <w:r w:rsidR="00EA6630">
        <w:rPr>
          <w:rFonts w:ascii="Times New Roman" w:hAnsi="Times New Roman" w:cs="Times New Roman"/>
          <w:sz w:val="20"/>
          <w:szCs w:val="20"/>
        </w:rPr>
        <w:t>з</w:t>
      </w:r>
      <w:r w:rsidRPr="002F57C1">
        <w:rPr>
          <w:rFonts w:ascii="Times New Roman" w:hAnsi="Times New Roman" w:cs="Times New Roman"/>
          <w:sz w:val="20"/>
          <w:szCs w:val="20"/>
        </w:rPr>
        <w:t xml:space="preserve">емлеустроительных </w:t>
      </w:r>
      <w:r w:rsidR="00EA6630">
        <w:rPr>
          <w:rFonts w:ascii="Times New Roman" w:hAnsi="Times New Roman" w:cs="Times New Roman"/>
          <w:sz w:val="20"/>
          <w:szCs w:val="20"/>
        </w:rPr>
        <w:t>к</w:t>
      </w:r>
      <w:r w:rsidRPr="002F57C1">
        <w:rPr>
          <w:rFonts w:ascii="Times New Roman" w:hAnsi="Times New Roman" w:cs="Times New Roman"/>
          <w:sz w:val="20"/>
          <w:szCs w:val="20"/>
        </w:rPr>
        <w:t>омиссий входило выполнение следующих работ:</w:t>
      </w:r>
    </w:p>
    <w:p w:rsidR="002F57C1" w:rsidRPr="002F57C1" w:rsidRDefault="002F57C1" w:rsidP="00205BC0">
      <w:pPr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выдел</w:t>
      </w:r>
      <w:r w:rsidR="00D6488D">
        <w:rPr>
          <w:rFonts w:ascii="Times New Roman" w:hAnsi="Times New Roman" w:cs="Times New Roman"/>
          <w:sz w:val="20"/>
          <w:szCs w:val="20"/>
        </w:rPr>
        <w:t>ение</w:t>
      </w:r>
      <w:r w:rsidRPr="002F57C1">
        <w:rPr>
          <w:rFonts w:ascii="Times New Roman" w:hAnsi="Times New Roman" w:cs="Times New Roman"/>
          <w:sz w:val="20"/>
          <w:szCs w:val="20"/>
        </w:rPr>
        <w:t xml:space="preserve"> земель отдельным селениям сельских обществ;</w:t>
      </w:r>
    </w:p>
    <w:p w:rsidR="002F57C1" w:rsidRPr="002F57C1" w:rsidRDefault="002F57C1" w:rsidP="00205BC0">
      <w:pPr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выдел</w:t>
      </w:r>
      <w:r w:rsidR="00D6488D">
        <w:rPr>
          <w:rFonts w:ascii="Times New Roman" w:hAnsi="Times New Roman" w:cs="Times New Roman"/>
          <w:sz w:val="20"/>
          <w:szCs w:val="20"/>
        </w:rPr>
        <w:t>ение</w:t>
      </w:r>
      <w:r w:rsidRPr="002F57C1">
        <w:rPr>
          <w:rFonts w:ascii="Times New Roman" w:hAnsi="Times New Roman" w:cs="Times New Roman"/>
          <w:sz w:val="20"/>
          <w:szCs w:val="20"/>
        </w:rPr>
        <w:t xml:space="preserve"> земель выселкам и частям селений;</w:t>
      </w:r>
    </w:p>
    <w:p w:rsidR="002F57C1" w:rsidRPr="002F57C1" w:rsidRDefault="002F57C1" w:rsidP="00205BC0">
      <w:pPr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выдел</w:t>
      </w:r>
      <w:r w:rsidR="00D6488D">
        <w:rPr>
          <w:rFonts w:ascii="Times New Roman" w:hAnsi="Times New Roman" w:cs="Times New Roman"/>
          <w:sz w:val="20"/>
          <w:szCs w:val="20"/>
        </w:rPr>
        <w:t>ение</w:t>
      </w:r>
      <w:r w:rsidRPr="002F57C1">
        <w:rPr>
          <w:rFonts w:ascii="Times New Roman" w:hAnsi="Times New Roman" w:cs="Times New Roman"/>
          <w:sz w:val="20"/>
          <w:szCs w:val="20"/>
        </w:rPr>
        <w:t xml:space="preserve"> отрубных участков отдельным членам сельских обществ и имеющим отдельное владение селени</w:t>
      </w:r>
      <w:r w:rsidR="00D6488D">
        <w:rPr>
          <w:rFonts w:ascii="Times New Roman" w:hAnsi="Times New Roman" w:cs="Times New Roman"/>
          <w:sz w:val="20"/>
          <w:szCs w:val="20"/>
        </w:rPr>
        <w:t>е</w:t>
      </w:r>
      <w:r w:rsidRPr="002F57C1">
        <w:rPr>
          <w:rFonts w:ascii="Times New Roman" w:hAnsi="Times New Roman" w:cs="Times New Roman"/>
          <w:sz w:val="20"/>
          <w:szCs w:val="20"/>
        </w:rPr>
        <w:t>м;</w:t>
      </w:r>
    </w:p>
    <w:p w:rsidR="002F57C1" w:rsidRPr="002F57C1" w:rsidRDefault="002F57C1" w:rsidP="00205BC0">
      <w:pPr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разверстание угодий между членами общества или селения на о</w:t>
      </w:r>
      <w:r w:rsidRPr="002F57C1">
        <w:rPr>
          <w:rFonts w:ascii="Times New Roman" w:hAnsi="Times New Roman" w:cs="Times New Roman"/>
          <w:sz w:val="20"/>
          <w:szCs w:val="20"/>
        </w:rPr>
        <w:t>т</w:t>
      </w:r>
      <w:r w:rsidRPr="002F57C1">
        <w:rPr>
          <w:rFonts w:ascii="Times New Roman" w:hAnsi="Times New Roman" w:cs="Times New Roman"/>
          <w:sz w:val="20"/>
          <w:szCs w:val="20"/>
        </w:rPr>
        <w:t>рубные участки;</w:t>
      </w:r>
    </w:p>
    <w:p w:rsidR="002F57C1" w:rsidRPr="002F57C1" w:rsidRDefault="00EA6630" w:rsidP="00205BC0">
      <w:pPr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ликвидация</w:t>
      </w:r>
      <w:r w:rsidR="002F57C1" w:rsidRPr="002F57C1">
        <w:rPr>
          <w:rFonts w:ascii="Times New Roman" w:hAnsi="Times New Roman" w:cs="Times New Roman"/>
          <w:sz w:val="20"/>
          <w:szCs w:val="20"/>
        </w:rPr>
        <w:t xml:space="preserve"> чересполосицы </w:t>
      </w:r>
      <w:r>
        <w:rPr>
          <w:rFonts w:ascii="Times New Roman" w:hAnsi="Times New Roman" w:cs="Times New Roman"/>
          <w:sz w:val="20"/>
          <w:szCs w:val="20"/>
        </w:rPr>
        <w:t>участков крестьянского типа владения</w:t>
      </w:r>
      <w:r w:rsidR="002F57C1" w:rsidRPr="002F57C1">
        <w:rPr>
          <w:rFonts w:ascii="Times New Roman" w:hAnsi="Times New Roman" w:cs="Times New Roman"/>
          <w:sz w:val="20"/>
          <w:szCs w:val="20"/>
        </w:rPr>
        <w:t>;</w:t>
      </w:r>
    </w:p>
    <w:p w:rsidR="002F57C1" w:rsidRPr="002F57C1" w:rsidRDefault="002F57C1" w:rsidP="00205BC0">
      <w:pPr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разверстание на отрубные участки земель селений, имеющих ра</w:t>
      </w:r>
      <w:r w:rsidRPr="002F57C1">
        <w:rPr>
          <w:rFonts w:ascii="Times New Roman" w:hAnsi="Times New Roman" w:cs="Times New Roman"/>
          <w:sz w:val="20"/>
          <w:szCs w:val="20"/>
        </w:rPr>
        <w:t>з</w:t>
      </w:r>
      <w:r w:rsidRPr="002F57C1">
        <w:rPr>
          <w:rFonts w:ascii="Times New Roman" w:hAnsi="Times New Roman" w:cs="Times New Roman"/>
          <w:sz w:val="20"/>
          <w:szCs w:val="20"/>
        </w:rPr>
        <w:t>ное владение;</w:t>
      </w:r>
    </w:p>
    <w:p w:rsidR="002F57C1" w:rsidRPr="002F57C1" w:rsidRDefault="002F57C1" w:rsidP="00205BC0">
      <w:pPr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раздел угодий, находящихся в общем пользовании крестьян и час</w:t>
      </w:r>
      <w:r w:rsidRPr="002F57C1">
        <w:rPr>
          <w:rFonts w:ascii="Times New Roman" w:hAnsi="Times New Roman" w:cs="Times New Roman"/>
          <w:sz w:val="20"/>
          <w:szCs w:val="20"/>
        </w:rPr>
        <w:t>т</w:t>
      </w:r>
      <w:r w:rsidRPr="002F57C1">
        <w:rPr>
          <w:rFonts w:ascii="Times New Roman" w:hAnsi="Times New Roman" w:cs="Times New Roman"/>
          <w:sz w:val="20"/>
          <w:szCs w:val="20"/>
        </w:rPr>
        <w:t>ных владельцев;</w:t>
      </w:r>
    </w:p>
    <w:p w:rsidR="002F57C1" w:rsidRPr="002F57C1" w:rsidRDefault="002F57C1" w:rsidP="00205BC0">
      <w:pPr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отграничение подлежащих землеустройству земель от владений.</w:t>
      </w:r>
    </w:p>
    <w:p w:rsidR="002F57C1" w:rsidRPr="002F57C1" w:rsidRDefault="002F57C1" w:rsidP="00205BC0">
      <w:pPr>
        <w:spacing w:after="0" w:line="24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Землеустроительный процесс складывался из следующих стадий:</w:t>
      </w:r>
    </w:p>
    <w:p w:rsidR="002F57C1" w:rsidRPr="002F57C1" w:rsidRDefault="002F57C1" w:rsidP="000E2F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lastRenderedPageBreak/>
        <w:t>ходатайство в уездную землеустроительную комиссию о землеус</w:t>
      </w:r>
      <w:r w:rsidRPr="002F57C1">
        <w:rPr>
          <w:rFonts w:ascii="Times New Roman" w:hAnsi="Times New Roman" w:cs="Times New Roman"/>
          <w:sz w:val="20"/>
          <w:szCs w:val="20"/>
        </w:rPr>
        <w:t>т</w:t>
      </w:r>
      <w:r w:rsidRPr="002F57C1">
        <w:rPr>
          <w:rFonts w:ascii="Times New Roman" w:hAnsi="Times New Roman" w:cs="Times New Roman"/>
          <w:sz w:val="20"/>
          <w:szCs w:val="20"/>
        </w:rPr>
        <w:t>ройстве;</w:t>
      </w:r>
    </w:p>
    <w:p w:rsidR="00882820" w:rsidRPr="002F57C1" w:rsidRDefault="002F57C1" w:rsidP="00882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подготовка дела</w:t>
      </w:r>
      <w:r w:rsidR="00882820">
        <w:rPr>
          <w:rFonts w:ascii="Times New Roman" w:hAnsi="Times New Roman" w:cs="Times New Roman"/>
          <w:sz w:val="20"/>
          <w:szCs w:val="20"/>
        </w:rPr>
        <w:t xml:space="preserve"> и</w:t>
      </w:r>
      <w:r w:rsidR="00882820" w:rsidRPr="00882820">
        <w:rPr>
          <w:rFonts w:ascii="Times New Roman" w:hAnsi="Times New Roman" w:cs="Times New Roman"/>
          <w:sz w:val="20"/>
          <w:szCs w:val="20"/>
        </w:rPr>
        <w:t xml:space="preserve"> </w:t>
      </w:r>
      <w:r w:rsidR="00882820" w:rsidRPr="002F57C1">
        <w:rPr>
          <w:rFonts w:ascii="Times New Roman" w:hAnsi="Times New Roman" w:cs="Times New Roman"/>
          <w:sz w:val="20"/>
          <w:szCs w:val="20"/>
        </w:rPr>
        <w:t>назначение дела к исполнению;</w:t>
      </w:r>
    </w:p>
    <w:p w:rsidR="002F57C1" w:rsidRPr="002F57C1" w:rsidRDefault="002F57C1" w:rsidP="000E2F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исполнение дела в натуре и составление землеустроительного пр</w:t>
      </w:r>
      <w:r w:rsidRPr="002F57C1">
        <w:rPr>
          <w:rFonts w:ascii="Times New Roman" w:hAnsi="Times New Roman" w:cs="Times New Roman"/>
          <w:sz w:val="20"/>
          <w:szCs w:val="20"/>
        </w:rPr>
        <w:t>о</w:t>
      </w:r>
      <w:r w:rsidRPr="002F57C1">
        <w:rPr>
          <w:rFonts w:ascii="Times New Roman" w:hAnsi="Times New Roman" w:cs="Times New Roman"/>
          <w:sz w:val="20"/>
          <w:szCs w:val="20"/>
        </w:rPr>
        <w:t>екта;</w:t>
      </w:r>
    </w:p>
    <w:p w:rsidR="002F57C1" w:rsidRPr="002F57C1" w:rsidRDefault="002F57C1" w:rsidP="000E2F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предъявление составленного проекта населению;</w:t>
      </w:r>
    </w:p>
    <w:p w:rsidR="00882820" w:rsidRPr="002F57C1" w:rsidRDefault="002F57C1" w:rsidP="008828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утверждение проекта уездной комиссии</w:t>
      </w:r>
      <w:r w:rsidR="00882820">
        <w:rPr>
          <w:rFonts w:ascii="Times New Roman" w:hAnsi="Times New Roman" w:cs="Times New Roman"/>
          <w:sz w:val="20"/>
          <w:szCs w:val="20"/>
        </w:rPr>
        <w:t xml:space="preserve"> и</w:t>
      </w:r>
      <w:r w:rsidR="00882820" w:rsidRPr="00882820">
        <w:rPr>
          <w:rFonts w:ascii="Times New Roman" w:hAnsi="Times New Roman" w:cs="Times New Roman"/>
          <w:sz w:val="20"/>
          <w:szCs w:val="20"/>
        </w:rPr>
        <w:t xml:space="preserve"> </w:t>
      </w:r>
      <w:r w:rsidR="00882820" w:rsidRPr="002F57C1">
        <w:rPr>
          <w:rFonts w:ascii="Times New Roman" w:hAnsi="Times New Roman" w:cs="Times New Roman"/>
          <w:sz w:val="20"/>
          <w:szCs w:val="20"/>
        </w:rPr>
        <w:t xml:space="preserve">исполнение проекта. </w:t>
      </w:r>
    </w:p>
    <w:p w:rsidR="002F57C1" w:rsidRPr="002F57C1" w:rsidRDefault="002F57C1" w:rsidP="000E2F2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</w:p>
    <w:p w:rsidR="002F57C1" w:rsidRPr="00AD1485" w:rsidRDefault="00702C1D" w:rsidP="00073FB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</w:t>
      </w:r>
      <w:r w:rsidR="002F57C1" w:rsidRPr="00AD1485">
        <w:rPr>
          <w:rFonts w:ascii="Times New Roman" w:hAnsi="Times New Roman" w:cs="Times New Roman"/>
          <w:b/>
          <w:sz w:val="20"/>
          <w:szCs w:val="20"/>
        </w:rPr>
        <w:t>2. Виды и формы землеустройства</w:t>
      </w:r>
    </w:p>
    <w:p w:rsidR="002F57C1" w:rsidRPr="002F57C1" w:rsidRDefault="002F57C1" w:rsidP="000E2F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2F57C1" w:rsidRPr="002F57C1" w:rsidRDefault="002F57C1" w:rsidP="000E2F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Виды землеустройства рассматриваемого периода можно разделить на две большие группы: единоличное и групповое.</w:t>
      </w:r>
    </w:p>
    <w:p w:rsidR="002F57C1" w:rsidRPr="002F57C1" w:rsidRDefault="002F57C1" w:rsidP="000E2F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 xml:space="preserve">Первый вид можно назвать </w:t>
      </w:r>
      <w:r w:rsidR="00D6488D">
        <w:rPr>
          <w:rFonts w:ascii="Times New Roman" w:hAnsi="Times New Roman" w:cs="Times New Roman"/>
          <w:sz w:val="20"/>
          <w:szCs w:val="20"/>
        </w:rPr>
        <w:t>«</w:t>
      </w:r>
      <w:r w:rsidRPr="002F57C1">
        <w:rPr>
          <w:rFonts w:ascii="Times New Roman" w:hAnsi="Times New Roman" w:cs="Times New Roman"/>
          <w:sz w:val="20"/>
          <w:szCs w:val="20"/>
        </w:rPr>
        <w:t>окончательной</w:t>
      </w:r>
      <w:r w:rsidR="00D6488D">
        <w:rPr>
          <w:rFonts w:ascii="Times New Roman" w:hAnsi="Times New Roman" w:cs="Times New Roman"/>
          <w:sz w:val="20"/>
          <w:szCs w:val="20"/>
        </w:rPr>
        <w:t>»</w:t>
      </w:r>
      <w:r w:rsidRPr="002F57C1">
        <w:rPr>
          <w:rFonts w:ascii="Times New Roman" w:hAnsi="Times New Roman" w:cs="Times New Roman"/>
          <w:sz w:val="20"/>
          <w:szCs w:val="20"/>
        </w:rPr>
        <w:t xml:space="preserve"> формой фермерского землеустройства, </w:t>
      </w:r>
      <w:r w:rsidR="00D6488D">
        <w:rPr>
          <w:rFonts w:ascii="Times New Roman" w:hAnsi="Times New Roman" w:cs="Times New Roman"/>
          <w:sz w:val="20"/>
          <w:szCs w:val="20"/>
        </w:rPr>
        <w:t xml:space="preserve">второй – подготовительным </w:t>
      </w:r>
      <w:r w:rsidRPr="002F57C1">
        <w:rPr>
          <w:rFonts w:ascii="Times New Roman" w:hAnsi="Times New Roman" w:cs="Times New Roman"/>
          <w:sz w:val="20"/>
          <w:szCs w:val="20"/>
        </w:rPr>
        <w:t xml:space="preserve">и вспомогательным </w:t>
      </w:r>
      <w:r w:rsidR="00D6488D">
        <w:rPr>
          <w:rFonts w:ascii="Times New Roman" w:hAnsi="Times New Roman" w:cs="Times New Roman"/>
          <w:sz w:val="20"/>
          <w:szCs w:val="20"/>
        </w:rPr>
        <w:t xml:space="preserve">по отношению </w:t>
      </w:r>
      <w:r w:rsidRPr="002F57C1">
        <w:rPr>
          <w:rFonts w:ascii="Times New Roman" w:hAnsi="Times New Roman" w:cs="Times New Roman"/>
          <w:sz w:val="20"/>
          <w:szCs w:val="20"/>
        </w:rPr>
        <w:t>к первому.</w:t>
      </w:r>
    </w:p>
    <w:p w:rsidR="002F57C1" w:rsidRPr="002F57C1" w:rsidRDefault="002F57C1" w:rsidP="000E2F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К единоличному виду землеустройства относятся:</w:t>
      </w:r>
    </w:p>
    <w:p w:rsidR="002F57C1" w:rsidRPr="002F57C1" w:rsidRDefault="002F57C1" w:rsidP="000E2F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выдел</w:t>
      </w:r>
      <w:r w:rsidR="00D6488D">
        <w:rPr>
          <w:rFonts w:ascii="Times New Roman" w:hAnsi="Times New Roman" w:cs="Times New Roman"/>
          <w:sz w:val="20"/>
          <w:szCs w:val="20"/>
        </w:rPr>
        <w:t>ение</w:t>
      </w:r>
      <w:r w:rsidRPr="002F57C1">
        <w:rPr>
          <w:rFonts w:ascii="Times New Roman" w:hAnsi="Times New Roman" w:cs="Times New Roman"/>
          <w:sz w:val="20"/>
          <w:szCs w:val="20"/>
        </w:rPr>
        <w:t xml:space="preserve"> </w:t>
      </w:r>
      <w:r w:rsidR="00C360A4">
        <w:rPr>
          <w:rFonts w:ascii="Times New Roman" w:hAnsi="Times New Roman" w:cs="Times New Roman"/>
          <w:sz w:val="20"/>
          <w:szCs w:val="20"/>
        </w:rPr>
        <w:t>за</w:t>
      </w:r>
      <w:r w:rsidRPr="002F57C1">
        <w:rPr>
          <w:rFonts w:ascii="Times New Roman" w:hAnsi="Times New Roman" w:cs="Times New Roman"/>
          <w:sz w:val="20"/>
          <w:szCs w:val="20"/>
        </w:rPr>
        <w:t>крепленных земель отдельных домохозяев</w:t>
      </w:r>
      <w:r w:rsidR="00C360A4">
        <w:rPr>
          <w:rFonts w:ascii="Times New Roman" w:hAnsi="Times New Roman" w:cs="Times New Roman"/>
          <w:sz w:val="20"/>
          <w:szCs w:val="20"/>
        </w:rPr>
        <w:t>, вышедших</w:t>
      </w:r>
      <w:r w:rsidRPr="002F57C1">
        <w:rPr>
          <w:rFonts w:ascii="Times New Roman" w:hAnsi="Times New Roman" w:cs="Times New Roman"/>
          <w:sz w:val="20"/>
          <w:szCs w:val="20"/>
        </w:rPr>
        <w:t xml:space="preserve"> из общины на хутор;</w:t>
      </w:r>
    </w:p>
    <w:p w:rsidR="002F57C1" w:rsidRPr="002F57C1" w:rsidRDefault="002F57C1" w:rsidP="000E2F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выдел</w:t>
      </w:r>
      <w:r w:rsidR="00D6488D">
        <w:rPr>
          <w:rFonts w:ascii="Times New Roman" w:hAnsi="Times New Roman" w:cs="Times New Roman"/>
          <w:sz w:val="20"/>
          <w:szCs w:val="20"/>
        </w:rPr>
        <w:t>ение</w:t>
      </w:r>
      <w:r w:rsidRPr="002F57C1">
        <w:rPr>
          <w:rFonts w:ascii="Times New Roman" w:hAnsi="Times New Roman" w:cs="Times New Roman"/>
          <w:sz w:val="20"/>
          <w:szCs w:val="20"/>
        </w:rPr>
        <w:t xml:space="preserve"> тех же земель на отруб;</w:t>
      </w:r>
    </w:p>
    <w:p w:rsidR="002F57C1" w:rsidRPr="002F57C1" w:rsidRDefault="002F57C1" w:rsidP="000E2F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разверстание целых селений на хутора;</w:t>
      </w:r>
    </w:p>
    <w:p w:rsidR="002F57C1" w:rsidRPr="002F57C1" w:rsidRDefault="002F57C1" w:rsidP="000E2F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разверстание целых селений на отруба.</w:t>
      </w:r>
    </w:p>
    <w:p w:rsidR="00C360A4" w:rsidRDefault="002F57C1" w:rsidP="000E2F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Результаты работ по отдельным видам единоличного землеустро</w:t>
      </w:r>
      <w:r w:rsidRPr="002F57C1">
        <w:rPr>
          <w:rFonts w:ascii="Times New Roman" w:hAnsi="Times New Roman" w:cs="Times New Roman"/>
          <w:sz w:val="20"/>
          <w:szCs w:val="20"/>
        </w:rPr>
        <w:t>й</w:t>
      </w:r>
      <w:r w:rsidRPr="002F57C1">
        <w:rPr>
          <w:rFonts w:ascii="Times New Roman" w:hAnsi="Times New Roman" w:cs="Times New Roman"/>
          <w:sz w:val="20"/>
          <w:szCs w:val="20"/>
        </w:rPr>
        <w:t>ства на 1 января 1911 года представлены в табл.</w:t>
      </w:r>
      <w:r w:rsidR="00205BC0">
        <w:rPr>
          <w:rFonts w:ascii="Times New Roman" w:hAnsi="Times New Roman" w:cs="Times New Roman"/>
          <w:sz w:val="20"/>
          <w:szCs w:val="20"/>
        </w:rPr>
        <w:t xml:space="preserve"> </w:t>
      </w:r>
      <w:r w:rsidR="00D6488D">
        <w:rPr>
          <w:rFonts w:ascii="Times New Roman" w:hAnsi="Times New Roman" w:cs="Times New Roman"/>
          <w:sz w:val="20"/>
          <w:szCs w:val="20"/>
        </w:rPr>
        <w:t>4</w:t>
      </w:r>
      <w:r w:rsidRPr="002F57C1">
        <w:rPr>
          <w:rFonts w:ascii="Times New Roman" w:hAnsi="Times New Roman" w:cs="Times New Roman"/>
          <w:sz w:val="20"/>
          <w:szCs w:val="20"/>
        </w:rPr>
        <w:t>.4.</w:t>
      </w:r>
      <w:r w:rsidR="00C360A4" w:rsidRPr="002F57C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6488D" w:rsidRDefault="00D6488D" w:rsidP="000E2F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C360A4" w:rsidRPr="00205BC0" w:rsidRDefault="00C360A4" w:rsidP="00073FB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05BC0">
        <w:rPr>
          <w:rFonts w:ascii="Times New Roman" w:hAnsi="Times New Roman" w:cs="Times New Roman"/>
          <w:spacing w:val="20"/>
          <w:sz w:val="16"/>
          <w:szCs w:val="16"/>
        </w:rPr>
        <w:t xml:space="preserve">Таблица </w:t>
      </w:r>
      <w:r w:rsidR="00D6488D" w:rsidRPr="00205BC0">
        <w:rPr>
          <w:rFonts w:ascii="Times New Roman" w:hAnsi="Times New Roman" w:cs="Times New Roman"/>
          <w:sz w:val="16"/>
          <w:szCs w:val="16"/>
        </w:rPr>
        <w:t>4</w:t>
      </w:r>
      <w:r w:rsidRPr="00205BC0">
        <w:rPr>
          <w:rFonts w:ascii="Times New Roman" w:hAnsi="Times New Roman" w:cs="Times New Roman"/>
          <w:sz w:val="16"/>
          <w:szCs w:val="16"/>
        </w:rPr>
        <w:t>.4.</w:t>
      </w:r>
      <w:r w:rsidRPr="00205BC0">
        <w:rPr>
          <w:rFonts w:ascii="Times New Roman" w:hAnsi="Times New Roman" w:cs="Times New Roman"/>
          <w:spacing w:val="20"/>
          <w:sz w:val="16"/>
          <w:szCs w:val="16"/>
        </w:rPr>
        <w:t xml:space="preserve"> </w:t>
      </w:r>
      <w:r w:rsidRPr="00205BC0">
        <w:rPr>
          <w:rFonts w:ascii="Times New Roman" w:hAnsi="Times New Roman" w:cs="Times New Roman"/>
          <w:b/>
          <w:sz w:val="16"/>
          <w:szCs w:val="16"/>
        </w:rPr>
        <w:t>Результаты работ по единоличному землеустройству</w:t>
      </w:r>
    </w:p>
    <w:p w:rsidR="00C360A4" w:rsidRPr="00205BC0" w:rsidRDefault="00C360A4" w:rsidP="000E2F2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6124" w:type="dxa"/>
        <w:jc w:val="center"/>
        <w:tblLayout w:type="fixed"/>
        <w:tblLook w:val="04A0"/>
      </w:tblPr>
      <w:tblGrid>
        <w:gridCol w:w="804"/>
        <w:gridCol w:w="614"/>
        <w:gridCol w:w="661"/>
        <w:gridCol w:w="581"/>
        <w:gridCol w:w="79"/>
        <w:gridCol w:w="661"/>
        <w:gridCol w:w="661"/>
        <w:gridCol w:w="662"/>
        <w:gridCol w:w="701"/>
        <w:gridCol w:w="700"/>
      </w:tblGrid>
      <w:tr w:rsidR="00BB2EE1" w:rsidRPr="00205BC0" w:rsidTr="00205BC0">
        <w:trPr>
          <w:jc w:val="center"/>
        </w:trPr>
        <w:tc>
          <w:tcPr>
            <w:tcW w:w="804" w:type="dxa"/>
            <w:vMerge w:val="restart"/>
            <w:vAlign w:val="center"/>
          </w:tcPr>
          <w:p w:rsidR="00BB2EE1" w:rsidRPr="00205BC0" w:rsidRDefault="00BB2EE1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Наим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нование работ</w:t>
            </w:r>
          </w:p>
        </w:tc>
        <w:tc>
          <w:tcPr>
            <w:tcW w:w="1275" w:type="dxa"/>
            <w:gridSpan w:val="2"/>
            <w:vAlign w:val="center"/>
          </w:tcPr>
          <w:p w:rsidR="00BB2EE1" w:rsidRPr="00205BC0" w:rsidRDefault="00BB2EE1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Поступило ходатайств, тыс.</w:t>
            </w:r>
          </w:p>
        </w:tc>
        <w:tc>
          <w:tcPr>
            <w:tcW w:w="1982" w:type="dxa"/>
            <w:gridSpan w:val="4"/>
            <w:vAlign w:val="center"/>
          </w:tcPr>
          <w:p w:rsidR="00BB2EE1" w:rsidRPr="00205BC0" w:rsidRDefault="00BB2EE1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Составлено землеустро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тельных проектов, тыс.</w:t>
            </w:r>
          </w:p>
        </w:tc>
        <w:tc>
          <w:tcPr>
            <w:tcW w:w="2063" w:type="dxa"/>
            <w:gridSpan w:val="3"/>
            <w:vAlign w:val="center"/>
          </w:tcPr>
          <w:p w:rsidR="00BB2EE1" w:rsidRPr="00205BC0" w:rsidRDefault="00BB2EE1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Исполнено землемерных работ, тыс.</w:t>
            </w:r>
          </w:p>
        </w:tc>
      </w:tr>
      <w:tr w:rsidR="00073FBB" w:rsidRPr="00205BC0" w:rsidTr="00205BC0">
        <w:trPr>
          <w:jc w:val="center"/>
        </w:trPr>
        <w:tc>
          <w:tcPr>
            <w:tcW w:w="80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360A4" w:rsidRPr="00205BC0" w:rsidRDefault="00C360A4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tcBorders>
              <w:bottom w:val="single" w:sz="4" w:space="0" w:color="000000" w:themeColor="text1"/>
            </w:tcBorders>
            <w:vAlign w:val="center"/>
          </w:tcPr>
          <w:p w:rsidR="00C80543" w:rsidRPr="00205BC0" w:rsidRDefault="00BB2EE1" w:rsidP="00205BC0">
            <w:pPr>
              <w:ind w:left="-60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Число о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ществ</w:t>
            </w:r>
          </w:p>
        </w:tc>
        <w:tc>
          <w:tcPr>
            <w:tcW w:w="661" w:type="dxa"/>
            <w:tcBorders>
              <w:bottom w:val="single" w:sz="4" w:space="0" w:color="000000" w:themeColor="text1"/>
            </w:tcBorders>
            <w:vAlign w:val="center"/>
          </w:tcPr>
          <w:p w:rsidR="00C360A4" w:rsidRPr="00205BC0" w:rsidRDefault="00BB2EE1" w:rsidP="00205BC0">
            <w:pPr>
              <w:ind w:left="-60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Число дворов</w:t>
            </w:r>
          </w:p>
        </w:tc>
        <w:tc>
          <w:tcPr>
            <w:tcW w:w="66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C360A4" w:rsidRPr="00205BC0" w:rsidRDefault="00BB2EE1" w:rsidP="00205BC0">
            <w:pPr>
              <w:ind w:left="-60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Число обществ</w:t>
            </w:r>
          </w:p>
        </w:tc>
        <w:tc>
          <w:tcPr>
            <w:tcW w:w="661" w:type="dxa"/>
            <w:tcBorders>
              <w:bottom w:val="single" w:sz="4" w:space="0" w:color="000000" w:themeColor="text1"/>
            </w:tcBorders>
            <w:vAlign w:val="center"/>
          </w:tcPr>
          <w:p w:rsidR="00C360A4" w:rsidRPr="00205BC0" w:rsidRDefault="00BB2EE1" w:rsidP="00205BC0">
            <w:pPr>
              <w:ind w:left="-60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Число дворов</w:t>
            </w:r>
          </w:p>
        </w:tc>
        <w:tc>
          <w:tcPr>
            <w:tcW w:w="661" w:type="dxa"/>
            <w:tcBorders>
              <w:bottom w:val="single" w:sz="4" w:space="0" w:color="000000" w:themeColor="text1"/>
            </w:tcBorders>
            <w:vAlign w:val="center"/>
          </w:tcPr>
          <w:p w:rsidR="00C80543" w:rsidRPr="00205BC0" w:rsidRDefault="00BB2EE1" w:rsidP="00205BC0">
            <w:pPr>
              <w:ind w:left="-60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Пл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щадь, тыс. дес.</w:t>
            </w:r>
          </w:p>
        </w:tc>
        <w:tc>
          <w:tcPr>
            <w:tcW w:w="662" w:type="dxa"/>
            <w:tcBorders>
              <w:bottom w:val="single" w:sz="4" w:space="0" w:color="000000" w:themeColor="text1"/>
            </w:tcBorders>
            <w:vAlign w:val="center"/>
          </w:tcPr>
          <w:p w:rsidR="00C360A4" w:rsidRPr="00205BC0" w:rsidRDefault="00BB2EE1" w:rsidP="00205BC0">
            <w:pPr>
              <w:ind w:left="-60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Число обществ</w:t>
            </w:r>
          </w:p>
        </w:tc>
        <w:tc>
          <w:tcPr>
            <w:tcW w:w="701" w:type="dxa"/>
            <w:tcBorders>
              <w:bottom w:val="single" w:sz="4" w:space="0" w:color="000000" w:themeColor="text1"/>
            </w:tcBorders>
            <w:vAlign w:val="center"/>
          </w:tcPr>
          <w:p w:rsidR="00C360A4" w:rsidRPr="00205BC0" w:rsidRDefault="00BB2EE1" w:rsidP="00205BC0">
            <w:pPr>
              <w:ind w:left="-60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Число дворов</w:t>
            </w:r>
          </w:p>
        </w:tc>
        <w:tc>
          <w:tcPr>
            <w:tcW w:w="700" w:type="dxa"/>
            <w:tcBorders>
              <w:bottom w:val="single" w:sz="4" w:space="0" w:color="000000" w:themeColor="text1"/>
            </w:tcBorders>
            <w:vAlign w:val="center"/>
          </w:tcPr>
          <w:p w:rsidR="00C360A4" w:rsidRPr="00205BC0" w:rsidRDefault="00BB2EE1" w:rsidP="00205BC0">
            <w:pPr>
              <w:ind w:left="-60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Пл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щадь, тыс. дес.</w:t>
            </w:r>
          </w:p>
        </w:tc>
      </w:tr>
      <w:tr w:rsidR="00D6488D" w:rsidRPr="00205BC0" w:rsidTr="00205BC0">
        <w:trPr>
          <w:trHeight w:val="58"/>
          <w:jc w:val="center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D6488D" w:rsidRPr="00205BC0" w:rsidRDefault="00D6488D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D6488D" w:rsidRPr="00205BC0" w:rsidRDefault="00D6488D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D6488D" w:rsidRPr="00205BC0" w:rsidRDefault="00D6488D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0" w:type="dxa"/>
            <w:gridSpan w:val="2"/>
            <w:tcBorders>
              <w:bottom w:val="single" w:sz="4" w:space="0" w:color="auto"/>
            </w:tcBorders>
            <w:vAlign w:val="center"/>
          </w:tcPr>
          <w:p w:rsidR="00D6488D" w:rsidRPr="00205BC0" w:rsidRDefault="00D6488D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D6488D" w:rsidRPr="00205BC0" w:rsidRDefault="00D6488D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D6488D" w:rsidRPr="00205BC0" w:rsidRDefault="00D6488D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D6488D" w:rsidRPr="00205BC0" w:rsidRDefault="00D6488D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:rsidR="00D6488D" w:rsidRPr="00205BC0" w:rsidRDefault="00D6488D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D6488D" w:rsidRPr="00205BC0" w:rsidRDefault="00D6488D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C80543" w:rsidRPr="00205BC0" w:rsidTr="00595377">
        <w:trPr>
          <w:trHeight w:val="1644"/>
          <w:jc w:val="center"/>
        </w:trPr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377" w:rsidRDefault="00BB2EE1" w:rsidP="00595377">
            <w:pPr>
              <w:ind w:left="-107" w:right="-1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Развер</w:t>
            </w:r>
            <w:r w:rsidR="00595377">
              <w:rPr>
                <w:rFonts w:ascii="Times New Roman" w:hAnsi="Times New Roman" w:cs="Times New Roman"/>
                <w:sz w:val="16"/>
                <w:szCs w:val="16"/>
              </w:rPr>
              <w:t xml:space="preserve">-стание </w:t>
            </w:r>
          </w:p>
          <w:p w:rsidR="00C80543" w:rsidRPr="00205BC0" w:rsidRDefault="00595377" w:rsidP="00595377">
            <w:pPr>
              <w:ind w:left="-107" w:right="-1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селений с </w:t>
            </w:r>
            <w:r w:rsidR="00BB2EE1" w:rsidRPr="00205BC0">
              <w:rPr>
                <w:rFonts w:ascii="Times New Roman" w:hAnsi="Times New Roman" w:cs="Times New Roman"/>
                <w:sz w:val="16"/>
                <w:szCs w:val="16"/>
              </w:rPr>
              <w:t>общин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BB2EE1" w:rsidRPr="00205BC0">
              <w:rPr>
                <w:rFonts w:ascii="Times New Roman" w:hAnsi="Times New Roman" w:cs="Times New Roman"/>
                <w:sz w:val="16"/>
                <w:szCs w:val="16"/>
              </w:rPr>
              <w:t>ным зем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BB2EE1" w:rsidRPr="00205BC0">
              <w:rPr>
                <w:rFonts w:ascii="Times New Roman" w:hAnsi="Times New Roman" w:cs="Times New Roman"/>
                <w:sz w:val="16"/>
                <w:szCs w:val="16"/>
              </w:rPr>
              <w:t>лепользо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BB2EE1" w:rsidRPr="00205BC0">
              <w:rPr>
                <w:rFonts w:ascii="Times New Roman" w:hAnsi="Times New Roman" w:cs="Times New Roman"/>
                <w:sz w:val="16"/>
                <w:szCs w:val="16"/>
              </w:rPr>
              <w:t>ванием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60A4" w:rsidRPr="00205BC0" w:rsidRDefault="00BB2EE1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8,4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C360A4" w:rsidRPr="00205BC0" w:rsidRDefault="00BB2EE1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470,0</w:t>
            </w:r>
          </w:p>
        </w:tc>
        <w:tc>
          <w:tcPr>
            <w:tcW w:w="660" w:type="dxa"/>
            <w:gridSpan w:val="2"/>
            <w:tcBorders>
              <w:bottom w:val="single" w:sz="4" w:space="0" w:color="auto"/>
            </w:tcBorders>
            <w:vAlign w:val="center"/>
          </w:tcPr>
          <w:p w:rsidR="00C360A4" w:rsidRPr="00205BC0" w:rsidRDefault="00BB2EE1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C360A4" w:rsidRPr="00205BC0" w:rsidRDefault="00BB2EE1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251,0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C360A4" w:rsidRPr="00205BC0" w:rsidRDefault="00BB2EE1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2703,3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C360A4" w:rsidRPr="00205BC0" w:rsidRDefault="006F3B1A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:rsidR="00C360A4" w:rsidRPr="00205BC0" w:rsidRDefault="006F3B1A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213,4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C360A4" w:rsidRPr="00205BC0" w:rsidRDefault="006F3B1A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2297,3</w:t>
            </w:r>
          </w:p>
        </w:tc>
      </w:tr>
      <w:tr w:rsidR="00C80543" w:rsidRPr="00205BC0" w:rsidTr="00205BC0">
        <w:trPr>
          <w:trHeight w:val="271"/>
          <w:jc w:val="center"/>
        </w:trPr>
        <w:tc>
          <w:tcPr>
            <w:tcW w:w="612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5BC0" w:rsidRDefault="00205BC0" w:rsidP="00C80543">
            <w:pPr>
              <w:jc w:val="right"/>
              <w:rPr>
                <w:rFonts w:ascii="Times New Roman" w:hAnsi="Times New Roman" w:cs="Times New Roman"/>
                <w:spacing w:val="20"/>
                <w:sz w:val="16"/>
                <w:szCs w:val="16"/>
              </w:rPr>
            </w:pPr>
          </w:p>
          <w:p w:rsidR="00C80543" w:rsidRPr="00205BC0" w:rsidRDefault="00C80543" w:rsidP="00205BC0">
            <w:pPr>
              <w:ind w:right="-81"/>
              <w:jc w:val="right"/>
              <w:rPr>
                <w:rFonts w:ascii="Times New Roman" w:hAnsi="Times New Roman" w:cs="Times New Roman"/>
                <w:spacing w:val="20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lastRenderedPageBreak/>
              <w:t xml:space="preserve">Окончание табл. 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4.4.</w:t>
            </w:r>
          </w:p>
        </w:tc>
      </w:tr>
      <w:tr w:rsidR="00C80543" w:rsidRPr="00205BC0" w:rsidTr="00205BC0">
        <w:trPr>
          <w:trHeight w:val="68"/>
          <w:jc w:val="center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0543" w:rsidRPr="00205BC0" w:rsidRDefault="00C80543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0543" w:rsidRPr="00205BC0" w:rsidRDefault="00C80543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0543" w:rsidRPr="00205BC0" w:rsidRDefault="00C80543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0543" w:rsidRPr="00205BC0" w:rsidRDefault="00C80543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0543" w:rsidRPr="00205BC0" w:rsidRDefault="00C80543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0543" w:rsidRPr="00205BC0" w:rsidRDefault="00C80543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0543" w:rsidRPr="00205BC0" w:rsidRDefault="00C80543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0543" w:rsidRPr="00205BC0" w:rsidRDefault="00C80543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0543" w:rsidRPr="00205BC0" w:rsidRDefault="00C80543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543" w:rsidRPr="00205BC0" w:rsidTr="00205BC0">
        <w:trPr>
          <w:trHeight w:val="137"/>
          <w:jc w:val="center"/>
        </w:trPr>
        <w:tc>
          <w:tcPr>
            <w:tcW w:w="804" w:type="dxa"/>
            <w:tcBorders>
              <w:top w:val="single" w:sz="4" w:space="0" w:color="auto"/>
            </w:tcBorders>
            <w:vAlign w:val="center"/>
          </w:tcPr>
          <w:p w:rsidR="00C80543" w:rsidRPr="00205BC0" w:rsidRDefault="00C80543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</w:tcBorders>
            <w:vAlign w:val="center"/>
          </w:tcPr>
          <w:p w:rsidR="00C80543" w:rsidRPr="00205BC0" w:rsidRDefault="00C80543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</w:tcBorders>
            <w:vAlign w:val="center"/>
          </w:tcPr>
          <w:p w:rsidR="00C80543" w:rsidRPr="00205BC0" w:rsidRDefault="00C80543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</w:tcBorders>
            <w:vAlign w:val="center"/>
          </w:tcPr>
          <w:p w:rsidR="00C80543" w:rsidRPr="00205BC0" w:rsidRDefault="00C80543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</w:tcBorders>
            <w:vAlign w:val="center"/>
          </w:tcPr>
          <w:p w:rsidR="00C80543" w:rsidRPr="00205BC0" w:rsidRDefault="00C80543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1" w:type="dxa"/>
            <w:tcBorders>
              <w:top w:val="single" w:sz="4" w:space="0" w:color="auto"/>
            </w:tcBorders>
            <w:vAlign w:val="center"/>
          </w:tcPr>
          <w:p w:rsidR="00C80543" w:rsidRPr="00205BC0" w:rsidRDefault="00C80543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C80543" w:rsidRPr="00205BC0" w:rsidRDefault="00C80543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1" w:type="dxa"/>
            <w:tcBorders>
              <w:top w:val="single" w:sz="4" w:space="0" w:color="auto"/>
            </w:tcBorders>
            <w:vAlign w:val="center"/>
          </w:tcPr>
          <w:p w:rsidR="00C80543" w:rsidRPr="00205BC0" w:rsidRDefault="00C80543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</w:tcBorders>
            <w:vAlign w:val="center"/>
          </w:tcPr>
          <w:p w:rsidR="00C80543" w:rsidRPr="00205BC0" w:rsidRDefault="00C80543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073FBB" w:rsidRPr="00205BC0" w:rsidTr="00205BC0">
        <w:trPr>
          <w:trHeight w:val="375"/>
          <w:jc w:val="center"/>
        </w:trPr>
        <w:tc>
          <w:tcPr>
            <w:tcW w:w="804" w:type="dxa"/>
            <w:vAlign w:val="center"/>
          </w:tcPr>
          <w:p w:rsidR="00813CE7" w:rsidRPr="00205BC0" w:rsidRDefault="00813CE7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Разве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стание селений с по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ворным земл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польз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ванием</w:t>
            </w:r>
          </w:p>
        </w:tc>
        <w:tc>
          <w:tcPr>
            <w:tcW w:w="614" w:type="dxa"/>
            <w:vAlign w:val="center"/>
          </w:tcPr>
          <w:p w:rsidR="00813CE7" w:rsidRPr="00205BC0" w:rsidRDefault="00813CE7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661" w:type="dxa"/>
            <w:vAlign w:val="center"/>
          </w:tcPr>
          <w:p w:rsidR="00813CE7" w:rsidRPr="00205BC0" w:rsidRDefault="00813CE7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233,6</w:t>
            </w:r>
          </w:p>
        </w:tc>
        <w:tc>
          <w:tcPr>
            <w:tcW w:w="660" w:type="dxa"/>
            <w:gridSpan w:val="2"/>
            <w:vAlign w:val="center"/>
          </w:tcPr>
          <w:p w:rsidR="00813CE7" w:rsidRPr="00205BC0" w:rsidRDefault="00813CE7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2,9</w:t>
            </w:r>
          </w:p>
        </w:tc>
        <w:tc>
          <w:tcPr>
            <w:tcW w:w="661" w:type="dxa"/>
            <w:vAlign w:val="center"/>
          </w:tcPr>
          <w:p w:rsidR="00813CE7" w:rsidRPr="00205BC0" w:rsidRDefault="00813CE7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110,4</w:t>
            </w:r>
          </w:p>
        </w:tc>
        <w:tc>
          <w:tcPr>
            <w:tcW w:w="661" w:type="dxa"/>
            <w:vAlign w:val="center"/>
          </w:tcPr>
          <w:p w:rsidR="00813CE7" w:rsidRPr="00205BC0" w:rsidRDefault="00813CE7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956,8</w:t>
            </w:r>
          </w:p>
        </w:tc>
        <w:tc>
          <w:tcPr>
            <w:tcW w:w="662" w:type="dxa"/>
            <w:vAlign w:val="center"/>
          </w:tcPr>
          <w:p w:rsidR="00813CE7" w:rsidRPr="00205BC0" w:rsidRDefault="00813CE7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701" w:type="dxa"/>
            <w:vAlign w:val="center"/>
          </w:tcPr>
          <w:p w:rsidR="00813CE7" w:rsidRPr="00205BC0" w:rsidRDefault="00813CE7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98,8</w:t>
            </w:r>
          </w:p>
        </w:tc>
        <w:tc>
          <w:tcPr>
            <w:tcW w:w="700" w:type="dxa"/>
            <w:vAlign w:val="center"/>
          </w:tcPr>
          <w:p w:rsidR="00813CE7" w:rsidRPr="00205BC0" w:rsidRDefault="00813CE7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829,4</w:t>
            </w:r>
          </w:p>
        </w:tc>
      </w:tr>
      <w:tr w:rsidR="00073FBB" w:rsidRPr="00205BC0" w:rsidTr="00205BC0">
        <w:trPr>
          <w:jc w:val="center"/>
        </w:trPr>
        <w:tc>
          <w:tcPr>
            <w:tcW w:w="804" w:type="dxa"/>
            <w:vAlign w:val="center"/>
          </w:tcPr>
          <w:p w:rsidR="00813CE7" w:rsidRPr="00205BC0" w:rsidRDefault="00813CE7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Выдел к одному месту отдел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ных учас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ков из общи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ных земель</w:t>
            </w:r>
          </w:p>
        </w:tc>
        <w:tc>
          <w:tcPr>
            <w:tcW w:w="614" w:type="dxa"/>
            <w:vAlign w:val="center"/>
          </w:tcPr>
          <w:p w:rsidR="00813CE7" w:rsidRPr="00205BC0" w:rsidRDefault="00813CE7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34,8</w:t>
            </w:r>
          </w:p>
        </w:tc>
        <w:tc>
          <w:tcPr>
            <w:tcW w:w="661" w:type="dxa"/>
            <w:vAlign w:val="center"/>
          </w:tcPr>
          <w:p w:rsidR="00813CE7" w:rsidRPr="00205BC0" w:rsidRDefault="00813CE7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259,7</w:t>
            </w:r>
          </w:p>
        </w:tc>
        <w:tc>
          <w:tcPr>
            <w:tcW w:w="660" w:type="dxa"/>
            <w:gridSpan w:val="2"/>
            <w:vAlign w:val="center"/>
          </w:tcPr>
          <w:p w:rsidR="00813CE7" w:rsidRPr="00205BC0" w:rsidRDefault="00813CE7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10,9</w:t>
            </w:r>
          </w:p>
        </w:tc>
        <w:tc>
          <w:tcPr>
            <w:tcW w:w="661" w:type="dxa"/>
            <w:vAlign w:val="center"/>
          </w:tcPr>
          <w:p w:rsidR="00813CE7" w:rsidRPr="00205BC0" w:rsidRDefault="00813CE7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113,1</w:t>
            </w:r>
          </w:p>
        </w:tc>
        <w:tc>
          <w:tcPr>
            <w:tcW w:w="661" w:type="dxa"/>
            <w:vAlign w:val="center"/>
          </w:tcPr>
          <w:p w:rsidR="00813CE7" w:rsidRPr="00205BC0" w:rsidRDefault="00813CE7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1191,1</w:t>
            </w:r>
          </w:p>
        </w:tc>
        <w:tc>
          <w:tcPr>
            <w:tcW w:w="662" w:type="dxa"/>
            <w:vAlign w:val="center"/>
          </w:tcPr>
          <w:p w:rsidR="00813CE7" w:rsidRPr="00205BC0" w:rsidRDefault="00813CE7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7,7</w:t>
            </w:r>
          </w:p>
        </w:tc>
        <w:tc>
          <w:tcPr>
            <w:tcW w:w="701" w:type="dxa"/>
            <w:vAlign w:val="center"/>
          </w:tcPr>
          <w:p w:rsidR="00813CE7" w:rsidRPr="00205BC0" w:rsidRDefault="00813CE7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95,4</w:t>
            </w:r>
          </w:p>
        </w:tc>
        <w:tc>
          <w:tcPr>
            <w:tcW w:w="700" w:type="dxa"/>
            <w:vAlign w:val="center"/>
          </w:tcPr>
          <w:p w:rsidR="00813CE7" w:rsidRPr="00205BC0" w:rsidRDefault="00813CE7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1017,5</w:t>
            </w:r>
          </w:p>
        </w:tc>
      </w:tr>
      <w:tr w:rsidR="00073FBB" w:rsidRPr="00205BC0" w:rsidTr="00205BC0">
        <w:trPr>
          <w:jc w:val="center"/>
        </w:trPr>
        <w:tc>
          <w:tcPr>
            <w:tcW w:w="804" w:type="dxa"/>
            <w:vAlign w:val="center"/>
          </w:tcPr>
          <w:p w:rsidR="00813CE7" w:rsidRPr="00205BC0" w:rsidRDefault="00813CE7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Вс</w:t>
            </w:r>
            <w:r w:rsidRPr="00205BC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е</w:t>
            </w:r>
            <w:r w:rsidRPr="00205BC0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го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614" w:type="dxa"/>
            <w:vAlign w:val="center"/>
          </w:tcPr>
          <w:p w:rsidR="00813CE7" w:rsidRPr="00205BC0" w:rsidRDefault="00813CE7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49,0</w:t>
            </w:r>
          </w:p>
        </w:tc>
        <w:tc>
          <w:tcPr>
            <w:tcW w:w="661" w:type="dxa"/>
            <w:vAlign w:val="center"/>
          </w:tcPr>
          <w:p w:rsidR="00813CE7" w:rsidRPr="00205BC0" w:rsidRDefault="00813CE7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963,3</w:t>
            </w:r>
          </w:p>
        </w:tc>
        <w:tc>
          <w:tcPr>
            <w:tcW w:w="660" w:type="dxa"/>
            <w:gridSpan w:val="2"/>
            <w:vAlign w:val="center"/>
          </w:tcPr>
          <w:p w:rsidR="00813CE7" w:rsidRPr="00205BC0" w:rsidRDefault="00813CE7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19,1</w:t>
            </w:r>
          </w:p>
        </w:tc>
        <w:tc>
          <w:tcPr>
            <w:tcW w:w="661" w:type="dxa"/>
            <w:vAlign w:val="center"/>
          </w:tcPr>
          <w:p w:rsidR="00813CE7" w:rsidRPr="00205BC0" w:rsidRDefault="00813CE7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474,5</w:t>
            </w:r>
          </w:p>
        </w:tc>
        <w:tc>
          <w:tcPr>
            <w:tcW w:w="661" w:type="dxa"/>
            <w:vAlign w:val="center"/>
          </w:tcPr>
          <w:p w:rsidR="00813CE7" w:rsidRPr="00205BC0" w:rsidRDefault="00813CE7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4851,2</w:t>
            </w:r>
          </w:p>
        </w:tc>
        <w:tc>
          <w:tcPr>
            <w:tcW w:w="662" w:type="dxa"/>
            <w:vAlign w:val="center"/>
          </w:tcPr>
          <w:p w:rsidR="00813CE7" w:rsidRPr="00205BC0" w:rsidRDefault="00813CE7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14,7</w:t>
            </w:r>
          </w:p>
        </w:tc>
        <w:tc>
          <w:tcPr>
            <w:tcW w:w="701" w:type="dxa"/>
            <w:vAlign w:val="center"/>
          </w:tcPr>
          <w:p w:rsidR="00813CE7" w:rsidRPr="00205BC0" w:rsidRDefault="00813CE7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407,6</w:t>
            </w:r>
          </w:p>
        </w:tc>
        <w:tc>
          <w:tcPr>
            <w:tcW w:w="700" w:type="dxa"/>
            <w:vAlign w:val="center"/>
          </w:tcPr>
          <w:p w:rsidR="00813CE7" w:rsidRPr="00205BC0" w:rsidRDefault="00813CE7" w:rsidP="00073F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4144,2</w:t>
            </w:r>
          </w:p>
        </w:tc>
      </w:tr>
    </w:tbl>
    <w:p w:rsidR="00C80543" w:rsidRPr="00205BC0" w:rsidRDefault="00C80543" w:rsidP="000E2F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16"/>
        </w:rPr>
      </w:pPr>
    </w:p>
    <w:p w:rsidR="003D7208" w:rsidRDefault="00C80543" w:rsidP="000E2F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 xml:space="preserve">Из </w:t>
      </w:r>
      <w:r>
        <w:rPr>
          <w:rFonts w:ascii="Times New Roman" w:hAnsi="Times New Roman" w:cs="Times New Roman"/>
          <w:sz w:val="20"/>
          <w:szCs w:val="20"/>
        </w:rPr>
        <w:t>приведенных в ней</w:t>
      </w:r>
      <w:r w:rsidRPr="002F57C1">
        <w:rPr>
          <w:rFonts w:ascii="Times New Roman" w:hAnsi="Times New Roman" w:cs="Times New Roman"/>
          <w:sz w:val="20"/>
          <w:szCs w:val="20"/>
        </w:rPr>
        <w:t xml:space="preserve"> данных видно, что разверстание целых сел</w:t>
      </w:r>
      <w:r w:rsidRPr="002F57C1">
        <w:rPr>
          <w:rFonts w:ascii="Times New Roman" w:hAnsi="Times New Roman" w:cs="Times New Roman"/>
          <w:sz w:val="20"/>
          <w:szCs w:val="20"/>
        </w:rPr>
        <w:t>е</w:t>
      </w:r>
      <w:r w:rsidRPr="002F57C1">
        <w:rPr>
          <w:rFonts w:ascii="Times New Roman" w:hAnsi="Times New Roman" w:cs="Times New Roman"/>
          <w:sz w:val="20"/>
          <w:szCs w:val="20"/>
        </w:rPr>
        <w:t>ний составляет 78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2F57C1">
        <w:rPr>
          <w:rFonts w:ascii="Times New Roman" w:hAnsi="Times New Roman" w:cs="Times New Roman"/>
          <w:sz w:val="20"/>
          <w:szCs w:val="20"/>
        </w:rPr>
        <w:t>4 % всех дел по единоличному землеустройству, выдел же к одному составляет 21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2F57C1">
        <w:rPr>
          <w:rFonts w:ascii="Times New Roman" w:hAnsi="Times New Roman" w:cs="Times New Roman"/>
          <w:sz w:val="20"/>
          <w:szCs w:val="20"/>
        </w:rPr>
        <w:t>6 %.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Из числа разверставшихся сел</w:t>
      </w:r>
      <w:r w:rsidRPr="002F57C1">
        <w:rPr>
          <w:rFonts w:ascii="Times New Roman" w:hAnsi="Times New Roman" w:cs="Times New Roman"/>
          <w:sz w:val="20"/>
          <w:szCs w:val="20"/>
        </w:rPr>
        <w:t>е</w:t>
      </w:r>
      <w:r w:rsidRPr="002F57C1">
        <w:rPr>
          <w:rFonts w:ascii="Times New Roman" w:hAnsi="Times New Roman" w:cs="Times New Roman"/>
          <w:sz w:val="20"/>
          <w:szCs w:val="20"/>
        </w:rPr>
        <w:t>ния с общинным землепользованием составляют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70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2F57C1">
        <w:rPr>
          <w:rFonts w:ascii="Times New Roman" w:hAnsi="Times New Roman" w:cs="Times New Roman"/>
          <w:sz w:val="20"/>
          <w:szCs w:val="20"/>
        </w:rPr>
        <w:t>3 %, а с подво</w:t>
      </w:r>
      <w:r w:rsidRPr="002F57C1">
        <w:rPr>
          <w:rFonts w:ascii="Times New Roman" w:hAnsi="Times New Roman" w:cs="Times New Roman"/>
          <w:sz w:val="20"/>
          <w:szCs w:val="20"/>
        </w:rPr>
        <w:t>р</w:t>
      </w:r>
      <w:r w:rsidRPr="002F57C1">
        <w:rPr>
          <w:rFonts w:ascii="Times New Roman" w:hAnsi="Times New Roman" w:cs="Times New Roman"/>
          <w:sz w:val="20"/>
          <w:szCs w:val="20"/>
        </w:rPr>
        <w:t xml:space="preserve">ным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2F57C1">
        <w:rPr>
          <w:rFonts w:ascii="Times New Roman" w:hAnsi="Times New Roman" w:cs="Times New Roman"/>
          <w:sz w:val="20"/>
          <w:szCs w:val="20"/>
        </w:rPr>
        <w:t xml:space="preserve"> 29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2F57C1">
        <w:rPr>
          <w:rFonts w:ascii="Times New Roman" w:hAnsi="Times New Roman" w:cs="Times New Roman"/>
          <w:sz w:val="20"/>
          <w:szCs w:val="20"/>
        </w:rPr>
        <w:t>7 %.</w:t>
      </w:r>
    </w:p>
    <w:p w:rsidR="002F57C1" w:rsidRDefault="002F57C1" w:rsidP="000E2F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Рост числа единоличных хозяйств, устанавливаемых в результате разверстания целых селений и выдела единоличных домохозя</w:t>
      </w:r>
      <w:r w:rsidR="006F3B1A">
        <w:rPr>
          <w:rFonts w:ascii="Times New Roman" w:hAnsi="Times New Roman" w:cs="Times New Roman"/>
          <w:sz w:val="20"/>
          <w:szCs w:val="20"/>
        </w:rPr>
        <w:t>йств</w:t>
      </w:r>
      <w:r w:rsidRPr="002F57C1">
        <w:rPr>
          <w:rFonts w:ascii="Times New Roman" w:hAnsi="Times New Roman" w:cs="Times New Roman"/>
          <w:sz w:val="20"/>
          <w:szCs w:val="20"/>
        </w:rPr>
        <w:t>, виден из данных</w:t>
      </w:r>
      <w:r w:rsidR="00882820">
        <w:rPr>
          <w:rFonts w:ascii="Times New Roman" w:hAnsi="Times New Roman" w:cs="Times New Roman"/>
          <w:sz w:val="20"/>
          <w:szCs w:val="20"/>
        </w:rPr>
        <w:t xml:space="preserve">, приведенных в </w:t>
      </w:r>
      <w:r w:rsidRPr="002F57C1">
        <w:rPr>
          <w:rFonts w:ascii="Times New Roman" w:hAnsi="Times New Roman" w:cs="Times New Roman"/>
          <w:sz w:val="20"/>
          <w:szCs w:val="20"/>
        </w:rPr>
        <w:t xml:space="preserve">табл. </w:t>
      </w:r>
      <w:r w:rsidR="00882820">
        <w:rPr>
          <w:rFonts w:ascii="Times New Roman" w:hAnsi="Times New Roman" w:cs="Times New Roman"/>
          <w:sz w:val="20"/>
          <w:szCs w:val="20"/>
        </w:rPr>
        <w:t>4</w:t>
      </w:r>
      <w:r w:rsidRPr="002F57C1">
        <w:rPr>
          <w:rFonts w:ascii="Times New Roman" w:hAnsi="Times New Roman" w:cs="Times New Roman"/>
          <w:sz w:val="20"/>
          <w:szCs w:val="20"/>
        </w:rPr>
        <w:t>.5.</w:t>
      </w:r>
    </w:p>
    <w:p w:rsidR="00882820" w:rsidRPr="00661683" w:rsidRDefault="00882820" w:rsidP="000E2F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20"/>
        </w:rPr>
      </w:pPr>
    </w:p>
    <w:p w:rsidR="006F3B1A" w:rsidRPr="00661683" w:rsidRDefault="006F3B1A" w:rsidP="0041402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8"/>
        </w:rPr>
      </w:pPr>
      <w:r w:rsidRPr="00661683">
        <w:rPr>
          <w:rFonts w:ascii="Times New Roman" w:hAnsi="Times New Roman" w:cs="Times New Roman"/>
          <w:spacing w:val="20"/>
          <w:sz w:val="16"/>
          <w:szCs w:val="18"/>
        </w:rPr>
        <w:t xml:space="preserve">Таблица </w:t>
      </w:r>
      <w:r w:rsidR="00882820" w:rsidRPr="00661683">
        <w:rPr>
          <w:rFonts w:ascii="Times New Roman" w:hAnsi="Times New Roman" w:cs="Times New Roman"/>
          <w:sz w:val="16"/>
          <w:szCs w:val="18"/>
        </w:rPr>
        <w:t>4</w:t>
      </w:r>
      <w:r w:rsidRPr="00661683">
        <w:rPr>
          <w:rFonts w:ascii="Times New Roman" w:hAnsi="Times New Roman" w:cs="Times New Roman"/>
          <w:sz w:val="16"/>
          <w:szCs w:val="18"/>
        </w:rPr>
        <w:t>.5.</w:t>
      </w:r>
      <w:r w:rsidRPr="00661683">
        <w:rPr>
          <w:rFonts w:ascii="Times New Roman" w:hAnsi="Times New Roman" w:cs="Times New Roman"/>
          <w:spacing w:val="20"/>
          <w:sz w:val="16"/>
          <w:szCs w:val="18"/>
        </w:rPr>
        <w:t xml:space="preserve"> </w:t>
      </w:r>
      <w:r w:rsidRPr="00661683">
        <w:rPr>
          <w:rFonts w:ascii="Times New Roman" w:hAnsi="Times New Roman" w:cs="Times New Roman"/>
          <w:b/>
          <w:sz w:val="16"/>
          <w:szCs w:val="18"/>
        </w:rPr>
        <w:t>Рост числа единоличных хозяйств по годам</w:t>
      </w:r>
    </w:p>
    <w:p w:rsidR="006F3B1A" w:rsidRDefault="006F3B1A" w:rsidP="000E2F2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6124" w:type="dxa"/>
        <w:jc w:val="center"/>
        <w:tblLayout w:type="fixed"/>
        <w:tblLook w:val="04A0"/>
      </w:tblPr>
      <w:tblGrid>
        <w:gridCol w:w="665"/>
        <w:gridCol w:w="1157"/>
        <w:gridCol w:w="642"/>
        <w:gridCol w:w="1128"/>
        <w:gridCol w:w="698"/>
        <w:gridCol w:w="1114"/>
        <w:gridCol w:w="720"/>
      </w:tblGrid>
      <w:tr w:rsidR="006F3B1A" w:rsidTr="00205BC0">
        <w:trPr>
          <w:jc w:val="center"/>
        </w:trPr>
        <w:tc>
          <w:tcPr>
            <w:tcW w:w="675" w:type="dxa"/>
            <w:vAlign w:val="center"/>
          </w:tcPr>
          <w:p w:rsidR="006F3B1A" w:rsidRPr="00414028" w:rsidRDefault="006F3B1A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028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178" w:type="dxa"/>
            <w:vAlign w:val="center"/>
          </w:tcPr>
          <w:p w:rsidR="006F3B1A" w:rsidRPr="00414028" w:rsidRDefault="006F3B1A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028">
              <w:rPr>
                <w:rFonts w:ascii="Times New Roman" w:hAnsi="Times New Roman" w:cs="Times New Roman"/>
                <w:sz w:val="16"/>
                <w:szCs w:val="16"/>
              </w:rPr>
              <w:t>Разверстано в общинных селениях, тыс. дворов</w:t>
            </w:r>
          </w:p>
        </w:tc>
        <w:tc>
          <w:tcPr>
            <w:tcW w:w="651" w:type="dxa"/>
            <w:vAlign w:val="center"/>
          </w:tcPr>
          <w:p w:rsidR="006F3B1A" w:rsidRPr="00414028" w:rsidRDefault="006F3B1A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028">
              <w:rPr>
                <w:rFonts w:ascii="Times New Roman" w:hAnsi="Times New Roman" w:cs="Times New Roman"/>
                <w:sz w:val="16"/>
                <w:szCs w:val="16"/>
              </w:rPr>
              <w:t>Рост к 1907 году, раз</w:t>
            </w:r>
          </w:p>
        </w:tc>
        <w:tc>
          <w:tcPr>
            <w:tcW w:w="1148" w:type="dxa"/>
            <w:vAlign w:val="center"/>
          </w:tcPr>
          <w:p w:rsidR="006F3B1A" w:rsidRPr="00414028" w:rsidRDefault="006F3B1A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028">
              <w:rPr>
                <w:rFonts w:ascii="Times New Roman" w:hAnsi="Times New Roman" w:cs="Times New Roman"/>
                <w:sz w:val="16"/>
                <w:szCs w:val="16"/>
              </w:rPr>
              <w:t>Разверстано в подворных селениях, тыс. дворов</w:t>
            </w:r>
          </w:p>
        </w:tc>
        <w:tc>
          <w:tcPr>
            <w:tcW w:w="709" w:type="dxa"/>
            <w:vAlign w:val="center"/>
          </w:tcPr>
          <w:p w:rsidR="006F3B1A" w:rsidRPr="00414028" w:rsidRDefault="006F3B1A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028">
              <w:rPr>
                <w:rFonts w:ascii="Times New Roman" w:hAnsi="Times New Roman" w:cs="Times New Roman"/>
                <w:sz w:val="16"/>
                <w:szCs w:val="16"/>
              </w:rPr>
              <w:t>Рост к 1907 году, раз</w:t>
            </w:r>
          </w:p>
        </w:tc>
        <w:tc>
          <w:tcPr>
            <w:tcW w:w="1134" w:type="dxa"/>
            <w:vAlign w:val="center"/>
          </w:tcPr>
          <w:p w:rsidR="006F3B1A" w:rsidRPr="00414028" w:rsidRDefault="006F3B1A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028">
              <w:rPr>
                <w:rFonts w:ascii="Times New Roman" w:hAnsi="Times New Roman" w:cs="Times New Roman"/>
                <w:sz w:val="16"/>
                <w:szCs w:val="16"/>
              </w:rPr>
              <w:t>Выдел к одним ме</w:t>
            </w:r>
            <w:r w:rsidRPr="0041402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14028">
              <w:rPr>
                <w:rFonts w:ascii="Times New Roman" w:hAnsi="Times New Roman" w:cs="Times New Roman"/>
                <w:sz w:val="16"/>
                <w:szCs w:val="16"/>
              </w:rPr>
              <w:t>там отдел</w:t>
            </w:r>
            <w:r w:rsidRPr="00414028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414028">
              <w:rPr>
                <w:rFonts w:ascii="Times New Roman" w:hAnsi="Times New Roman" w:cs="Times New Roman"/>
                <w:sz w:val="16"/>
                <w:szCs w:val="16"/>
              </w:rPr>
              <w:t>ным дом</w:t>
            </w:r>
            <w:r w:rsidRPr="0041402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14028">
              <w:rPr>
                <w:rFonts w:ascii="Times New Roman" w:hAnsi="Times New Roman" w:cs="Times New Roman"/>
                <w:sz w:val="16"/>
                <w:szCs w:val="16"/>
              </w:rPr>
              <w:t>хозяевам</w:t>
            </w:r>
          </w:p>
        </w:tc>
        <w:tc>
          <w:tcPr>
            <w:tcW w:w="731" w:type="dxa"/>
            <w:vAlign w:val="center"/>
          </w:tcPr>
          <w:p w:rsidR="006F3B1A" w:rsidRPr="00414028" w:rsidRDefault="006F3B1A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028">
              <w:rPr>
                <w:rFonts w:ascii="Times New Roman" w:hAnsi="Times New Roman" w:cs="Times New Roman"/>
                <w:sz w:val="16"/>
                <w:szCs w:val="16"/>
              </w:rPr>
              <w:t>Рост к 1907 году, раз</w:t>
            </w:r>
          </w:p>
        </w:tc>
      </w:tr>
      <w:tr w:rsidR="006F3B1A" w:rsidTr="00205BC0">
        <w:trPr>
          <w:jc w:val="center"/>
        </w:trPr>
        <w:tc>
          <w:tcPr>
            <w:tcW w:w="675" w:type="dxa"/>
            <w:vAlign w:val="center"/>
          </w:tcPr>
          <w:p w:rsidR="006F3B1A" w:rsidRPr="00414028" w:rsidRDefault="006F3B1A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028">
              <w:rPr>
                <w:rFonts w:ascii="Times New Roman" w:hAnsi="Times New Roman" w:cs="Times New Roman"/>
                <w:sz w:val="16"/>
                <w:szCs w:val="16"/>
              </w:rPr>
              <w:t>1907</w:t>
            </w:r>
          </w:p>
        </w:tc>
        <w:tc>
          <w:tcPr>
            <w:tcW w:w="1178" w:type="dxa"/>
            <w:vAlign w:val="center"/>
          </w:tcPr>
          <w:p w:rsidR="006F3B1A" w:rsidRPr="00414028" w:rsidRDefault="006F3B1A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028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651" w:type="dxa"/>
            <w:vAlign w:val="center"/>
          </w:tcPr>
          <w:p w:rsidR="006F3B1A" w:rsidRPr="00414028" w:rsidRDefault="006F3B1A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0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48" w:type="dxa"/>
            <w:vAlign w:val="center"/>
          </w:tcPr>
          <w:p w:rsidR="006F3B1A" w:rsidRPr="00414028" w:rsidRDefault="006F3B1A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028">
              <w:rPr>
                <w:rFonts w:ascii="Times New Roman" w:hAnsi="Times New Roman" w:cs="Times New Roman"/>
                <w:sz w:val="16"/>
                <w:szCs w:val="16"/>
              </w:rPr>
              <w:t>3,7</w:t>
            </w:r>
          </w:p>
        </w:tc>
        <w:tc>
          <w:tcPr>
            <w:tcW w:w="709" w:type="dxa"/>
            <w:vAlign w:val="center"/>
          </w:tcPr>
          <w:p w:rsidR="006F3B1A" w:rsidRPr="00414028" w:rsidRDefault="006F3B1A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0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6F3B1A" w:rsidRPr="00414028" w:rsidRDefault="006F3B1A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028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731" w:type="dxa"/>
            <w:vAlign w:val="center"/>
          </w:tcPr>
          <w:p w:rsidR="006F3B1A" w:rsidRPr="00414028" w:rsidRDefault="006F3B1A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0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14028" w:rsidRPr="00414028" w:rsidTr="00205BC0">
        <w:trPr>
          <w:jc w:val="center"/>
        </w:trPr>
        <w:tc>
          <w:tcPr>
            <w:tcW w:w="675" w:type="dxa"/>
            <w:vAlign w:val="center"/>
          </w:tcPr>
          <w:p w:rsidR="00414028" w:rsidRPr="00414028" w:rsidRDefault="00414028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028">
              <w:rPr>
                <w:rFonts w:ascii="Times New Roman" w:hAnsi="Times New Roman" w:cs="Times New Roman"/>
                <w:sz w:val="16"/>
                <w:szCs w:val="16"/>
              </w:rPr>
              <w:t>1908</w:t>
            </w:r>
          </w:p>
        </w:tc>
        <w:tc>
          <w:tcPr>
            <w:tcW w:w="1178" w:type="dxa"/>
            <w:vAlign w:val="center"/>
          </w:tcPr>
          <w:p w:rsidR="00414028" w:rsidRPr="00414028" w:rsidRDefault="00414028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028">
              <w:rPr>
                <w:rFonts w:ascii="Times New Roman" w:hAnsi="Times New Roman" w:cs="Times New Roman"/>
                <w:sz w:val="16"/>
                <w:szCs w:val="16"/>
              </w:rPr>
              <w:t>25,4</w:t>
            </w:r>
          </w:p>
        </w:tc>
        <w:tc>
          <w:tcPr>
            <w:tcW w:w="651" w:type="dxa"/>
            <w:vAlign w:val="center"/>
          </w:tcPr>
          <w:p w:rsidR="00414028" w:rsidRPr="00414028" w:rsidRDefault="00414028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028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1148" w:type="dxa"/>
            <w:vAlign w:val="center"/>
          </w:tcPr>
          <w:p w:rsidR="00414028" w:rsidRPr="00414028" w:rsidRDefault="00414028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028">
              <w:rPr>
                <w:rFonts w:ascii="Times New Roman" w:hAnsi="Times New Roman" w:cs="Times New Roman"/>
                <w:sz w:val="16"/>
                <w:szCs w:val="16"/>
              </w:rPr>
              <w:t>12,6</w:t>
            </w:r>
          </w:p>
        </w:tc>
        <w:tc>
          <w:tcPr>
            <w:tcW w:w="709" w:type="dxa"/>
            <w:vAlign w:val="center"/>
          </w:tcPr>
          <w:p w:rsidR="00414028" w:rsidRPr="00414028" w:rsidRDefault="00414028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028"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1134" w:type="dxa"/>
            <w:vAlign w:val="center"/>
          </w:tcPr>
          <w:p w:rsidR="00414028" w:rsidRPr="00414028" w:rsidRDefault="00414028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028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731" w:type="dxa"/>
            <w:vAlign w:val="center"/>
          </w:tcPr>
          <w:p w:rsidR="00414028" w:rsidRPr="00414028" w:rsidRDefault="00414028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028">
              <w:rPr>
                <w:rFonts w:ascii="Times New Roman" w:hAnsi="Times New Roman" w:cs="Times New Roman"/>
                <w:sz w:val="16"/>
                <w:szCs w:val="16"/>
              </w:rPr>
              <w:t>6,2</w:t>
            </w:r>
          </w:p>
        </w:tc>
      </w:tr>
      <w:tr w:rsidR="00414028" w:rsidRPr="00414028" w:rsidTr="00205BC0">
        <w:trPr>
          <w:jc w:val="center"/>
        </w:trPr>
        <w:tc>
          <w:tcPr>
            <w:tcW w:w="675" w:type="dxa"/>
            <w:vAlign w:val="center"/>
          </w:tcPr>
          <w:p w:rsidR="00414028" w:rsidRPr="00414028" w:rsidRDefault="00414028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028">
              <w:rPr>
                <w:rFonts w:ascii="Times New Roman" w:hAnsi="Times New Roman" w:cs="Times New Roman"/>
                <w:sz w:val="16"/>
                <w:szCs w:val="16"/>
              </w:rPr>
              <w:t>1909</w:t>
            </w:r>
          </w:p>
        </w:tc>
        <w:tc>
          <w:tcPr>
            <w:tcW w:w="1178" w:type="dxa"/>
            <w:vAlign w:val="center"/>
          </w:tcPr>
          <w:p w:rsidR="00414028" w:rsidRPr="00414028" w:rsidRDefault="00414028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028">
              <w:rPr>
                <w:rFonts w:ascii="Times New Roman" w:hAnsi="Times New Roman" w:cs="Times New Roman"/>
                <w:sz w:val="16"/>
                <w:szCs w:val="16"/>
              </w:rPr>
              <w:t>68,8</w:t>
            </w:r>
          </w:p>
        </w:tc>
        <w:tc>
          <w:tcPr>
            <w:tcW w:w="651" w:type="dxa"/>
            <w:vAlign w:val="center"/>
          </w:tcPr>
          <w:p w:rsidR="00414028" w:rsidRPr="00414028" w:rsidRDefault="00414028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028">
              <w:rPr>
                <w:rFonts w:ascii="Times New Roman" w:hAnsi="Times New Roman" w:cs="Times New Roman"/>
                <w:sz w:val="16"/>
                <w:szCs w:val="16"/>
              </w:rPr>
              <w:t>17,8</w:t>
            </w:r>
          </w:p>
        </w:tc>
        <w:tc>
          <w:tcPr>
            <w:tcW w:w="1148" w:type="dxa"/>
            <w:vAlign w:val="center"/>
          </w:tcPr>
          <w:p w:rsidR="00414028" w:rsidRPr="00414028" w:rsidRDefault="00414028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028">
              <w:rPr>
                <w:rFonts w:ascii="Times New Roman" w:hAnsi="Times New Roman" w:cs="Times New Roman"/>
                <w:sz w:val="16"/>
                <w:szCs w:val="16"/>
              </w:rPr>
              <w:t>24,5</w:t>
            </w:r>
          </w:p>
        </w:tc>
        <w:tc>
          <w:tcPr>
            <w:tcW w:w="709" w:type="dxa"/>
            <w:vAlign w:val="center"/>
          </w:tcPr>
          <w:p w:rsidR="00414028" w:rsidRPr="00414028" w:rsidRDefault="00414028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028">
              <w:rPr>
                <w:rFonts w:ascii="Times New Roman" w:hAnsi="Times New Roman" w:cs="Times New Roman"/>
                <w:sz w:val="16"/>
                <w:szCs w:val="16"/>
              </w:rPr>
              <w:t>6,6</w:t>
            </w:r>
          </w:p>
        </w:tc>
        <w:tc>
          <w:tcPr>
            <w:tcW w:w="1134" w:type="dxa"/>
            <w:vAlign w:val="center"/>
          </w:tcPr>
          <w:p w:rsidR="00414028" w:rsidRPr="00414028" w:rsidRDefault="00414028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028">
              <w:rPr>
                <w:rFonts w:ascii="Times New Roman" w:hAnsi="Times New Roman" w:cs="Times New Roman"/>
                <w:sz w:val="16"/>
                <w:szCs w:val="16"/>
              </w:rPr>
              <w:t>25,1</w:t>
            </w:r>
          </w:p>
        </w:tc>
        <w:tc>
          <w:tcPr>
            <w:tcW w:w="731" w:type="dxa"/>
            <w:vAlign w:val="center"/>
          </w:tcPr>
          <w:p w:rsidR="00414028" w:rsidRPr="00414028" w:rsidRDefault="00414028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028">
              <w:rPr>
                <w:rFonts w:ascii="Times New Roman" w:hAnsi="Times New Roman" w:cs="Times New Roman"/>
                <w:sz w:val="16"/>
                <w:szCs w:val="16"/>
              </w:rPr>
              <w:t>37,7</w:t>
            </w:r>
          </w:p>
        </w:tc>
      </w:tr>
      <w:tr w:rsidR="00414028" w:rsidRPr="00414028" w:rsidTr="00205BC0">
        <w:trPr>
          <w:jc w:val="center"/>
        </w:trPr>
        <w:tc>
          <w:tcPr>
            <w:tcW w:w="675" w:type="dxa"/>
            <w:vAlign w:val="center"/>
          </w:tcPr>
          <w:p w:rsidR="00414028" w:rsidRPr="00414028" w:rsidRDefault="00414028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028">
              <w:rPr>
                <w:rFonts w:ascii="Times New Roman" w:hAnsi="Times New Roman" w:cs="Times New Roman"/>
                <w:sz w:val="16"/>
                <w:szCs w:val="16"/>
              </w:rPr>
              <w:t>1910</w:t>
            </w:r>
          </w:p>
        </w:tc>
        <w:tc>
          <w:tcPr>
            <w:tcW w:w="1178" w:type="dxa"/>
            <w:vAlign w:val="center"/>
          </w:tcPr>
          <w:p w:rsidR="00414028" w:rsidRPr="00414028" w:rsidRDefault="00414028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028">
              <w:rPr>
                <w:rFonts w:ascii="Times New Roman" w:hAnsi="Times New Roman" w:cs="Times New Roman"/>
                <w:sz w:val="16"/>
                <w:szCs w:val="16"/>
              </w:rPr>
              <w:t>77,7</w:t>
            </w:r>
          </w:p>
        </w:tc>
        <w:tc>
          <w:tcPr>
            <w:tcW w:w="651" w:type="dxa"/>
            <w:vAlign w:val="center"/>
          </w:tcPr>
          <w:p w:rsidR="00414028" w:rsidRPr="00414028" w:rsidRDefault="00414028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028">
              <w:rPr>
                <w:rFonts w:ascii="Times New Roman" w:hAnsi="Times New Roman" w:cs="Times New Roman"/>
                <w:sz w:val="16"/>
                <w:szCs w:val="16"/>
              </w:rPr>
              <w:t>20,1</w:t>
            </w:r>
          </w:p>
        </w:tc>
        <w:tc>
          <w:tcPr>
            <w:tcW w:w="1148" w:type="dxa"/>
            <w:vAlign w:val="center"/>
          </w:tcPr>
          <w:p w:rsidR="00414028" w:rsidRPr="00414028" w:rsidRDefault="00414028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028">
              <w:rPr>
                <w:rFonts w:ascii="Times New Roman" w:hAnsi="Times New Roman" w:cs="Times New Roman"/>
                <w:sz w:val="16"/>
                <w:szCs w:val="16"/>
              </w:rPr>
              <w:t>33,5</w:t>
            </w:r>
          </w:p>
        </w:tc>
        <w:tc>
          <w:tcPr>
            <w:tcW w:w="709" w:type="dxa"/>
            <w:vAlign w:val="center"/>
          </w:tcPr>
          <w:p w:rsidR="00414028" w:rsidRPr="00414028" w:rsidRDefault="00414028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02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center"/>
          </w:tcPr>
          <w:p w:rsidR="00414028" w:rsidRPr="00414028" w:rsidRDefault="00414028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028">
              <w:rPr>
                <w:rFonts w:ascii="Times New Roman" w:hAnsi="Times New Roman" w:cs="Times New Roman"/>
                <w:sz w:val="16"/>
                <w:szCs w:val="16"/>
              </w:rPr>
              <w:t>39,0</w:t>
            </w:r>
          </w:p>
        </w:tc>
        <w:tc>
          <w:tcPr>
            <w:tcW w:w="731" w:type="dxa"/>
            <w:vAlign w:val="center"/>
          </w:tcPr>
          <w:p w:rsidR="00414028" w:rsidRPr="00414028" w:rsidRDefault="00414028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028">
              <w:rPr>
                <w:rFonts w:ascii="Times New Roman" w:hAnsi="Times New Roman" w:cs="Times New Roman"/>
                <w:sz w:val="16"/>
                <w:szCs w:val="16"/>
              </w:rPr>
              <w:t>50,8</w:t>
            </w:r>
          </w:p>
        </w:tc>
      </w:tr>
    </w:tbl>
    <w:p w:rsidR="003D7208" w:rsidRDefault="003D7208" w:rsidP="000E2F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2F57C1" w:rsidRPr="002F57C1" w:rsidRDefault="002F57C1" w:rsidP="00205BC0">
      <w:pPr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lastRenderedPageBreak/>
        <w:t>К групповому виду землеустройства относились такие работы, к</w:t>
      </w:r>
      <w:r w:rsidRPr="002F57C1">
        <w:rPr>
          <w:rFonts w:ascii="Times New Roman" w:hAnsi="Times New Roman" w:cs="Times New Roman"/>
          <w:sz w:val="20"/>
          <w:szCs w:val="20"/>
        </w:rPr>
        <w:t>о</w:t>
      </w:r>
      <w:r w:rsidRPr="002F57C1">
        <w:rPr>
          <w:rFonts w:ascii="Times New Roman" w:hAnsi="Times New Roman" w:cs="Times New Roman"/>
          <w:sz w:val="20"/>
          <w:szCs w:val="20"/>
        </w:rPr>
        <w:t xml:space="preserve">торые </w:t>
      </w:r>
      <w:r w:rsidR="006F3B1A" w:rsidRPr="002F57C1">
        <w:rPr>
          <w:rFonts w:ascii="Times New Roman" w:hAnsi="Times New Roman" w:cs="Times New Roman"/>
          <w:sz w:val="20"/>
          <w:szCs w:val="20"/>
        </w:rPr>
        <w:t>затрагивали</w:t>
      </w:r>
      <w:r w:rsidRPr="002F57C1">
        <w:rPr>
          <w:rFonts w:ascii="Times New Roman" w:hAnsi="Times New Roman" w:cs="Times New Roman"/>
          <w:sz w:val="20"/>
          <w:szCs w:val="20"/>
        </w:rPr>
        <w:t xml:space="preserve"> целую группу земельных владений без устройства их на хутора и отруба в момент самого землеустройства. К групповому землеустройству относились следующие виды работ: выдел поселков</w:t>
      </w:r>
      <w:r w:rsidR="006F3B1A">
        <w:rPr>
          <w:rFonts w:ascii="Times New Roman" w:hAnsi="Times New Roman" w:cs="Times New Roman"/>
          <w:sz w:val="20"/>
          <w:szCs w:val="20"/>
        </w:rPr>
        <w:t>,</w:t>
      </w:r>
      <w:r w:rsidRPr="002F57C1">
        <w:rPr>
          <w:rFonts w:ascii="Times New Roman" w:hAnsi="Times New Roman" w:cs="Times New Roman"/>
          <w:sz w:val="20"/>
          <w:szCs w:val="20"/>
        </w:rPr>
        <w:t xml:space="preserve"> разверстани</w:t>
      </w:r>
      <w:r w:rsidR="006F3B1A">
        <w:rPr>
          <w:rFonts w:ascii="Times New Roman" w:hAnsi="Times New Roman" w:cs="Times New Roman"/>
          <w:sz w:val="20"/>
          <w:szCs w:val="20"/>
        </w:rPr>
        <w:t>е</w:t>
      </w:r>
      <w:r w:rsidRPr="002F57C1">
        <w:rPr>
          <w:rFonts w:ascii="Times New Roman" w:hAnsi="Times New Roman" w:cs="Times New Roman"/>
          <w:sz w:val="20"/>
          <w:szCs w:val="20"/>
        </w:rPr>
        <w:t xml:space="preserve"> целых обществ на поселки</w:t>
      </w:r>
      <w:r w:rsidR="006F3B1A">
        <w:rPr>
          <w:rFonts w:ascii="Times New Roman" w:hAnsi="Times New Roman" w:cs="Times New Roman"/>
          <w:sz w:val="20"/>
          <w:szCs w:val="20"/>
        </w:rPr>
        <w:t>,</w:t>
      </w:r>
      <w:r w:rsidRPr="002F57C1">
        <w:rPr>
          <w:rFonts w:ascii="Times New Roman" w:hAnsi="Times New Roman" w:cs="Times New Roman"/>
          <w:sz w:val="20"/>
          <w:szCs w:val="20"/>
        </w:rPr>
        <w:t xml:space="preserve"> выдел частей селений из о</w:t>
      </w:r>
      <w:r w:rsidRPr="002F57C1">
        <w:rPr>
          <w:rFonts w:ascii="Times New Roman" w:hAnsi="Times New Roman" w:cs="Times New Roman"/>
          <w:sz w:val="20"/>
          <w:szCs w:val="20"/>
        </w:rPr>
        <w:t>б</w:t>
      </w:r>
      <w:r w:rsidRPr="002F57C1">
        <w:rPr>
          <w:rFonts w:ascii="Times New Roman" w:hAnsi="Times New Roman" w:cs="Times New Roman"/>
          <w:sz w:val="20"/>
          <w:szCs w:val="20"/>
        </w:rPr>
        <w:t>щины</w:t>
      </w:r>
      <w:r w:rsidR="006F3B1A">
        <w:rPr>
          <w:rFonts w:ascii="Times New Roman" w:hAnsi="Times New Roman" w:cs="Times New Roman"/>
          <w:sz w:val="20"/>
          <w:szCs w:val="20"/>
        </w:rPr>
        <w:t>,</w:t>
      </w:r>
      <w:r w:rsidRPr="002F57C1">
        <w:rPr>
          <w:rFonts w:ascii="Times New Roman" w:hAnsi="Times New Roman" w:cs="Times New Roman"/>
          <w:sz w:val="20"/>
          <w:szCs w:val="20"/>
        </w:rPr>
        <w:t xml:space="preserve"> раздел селений на части</w:t>
      </w:r>
      <w:r w:rsidR="006F3B1A">
        <w:rPr>
          <w:rFonts w:ascii="Times New Roman" w:hAnsi="Times New Roman" w:cs="Times New Roman"/>
          <w:sz w:val="20"/>
          <w:szCs w:val="20"/>
        </w:rPr>
        <w:t>,</w:t>
      </w:r>
      <w:r w:rsidRPr="002F57C1">
        <w:rPr>
          <w:rFonts w:ascii="Times New Roman" w:hAnsi="Times New Roman" w:cs="Times New Roman"/>
          <w:sz w:val="20"/>
          <w:szCs w:val="20"/>
        </w:rPr>
        <w:t xml:space="preserve"> выдел земли отдельным селениям сельских общин</w:t>
      </w:r>
      <w:r w:rsidR="006F3B1A">
        <w:rPr>
          <w:rFonts w:ascii="Times New Roman" w:hAnsi="Times New Roman" w:cs="Times New Roman"/>
          <w:sz w:val="20"/>
          <w:szCs w:val="20"/>
        </w:rPr>
        <w:t>,</w:t>
      </w:r>
      <w:r w:rsidRPr="002F57C1">
        <w:rPr>
          <w:rFonts w:ascii="Times New Roman" w:hAnsi="Times New Roman" w:cs="Times New Roman"/>
          <w:sz w:val="20"/>
          <w:szCs w:val="20"/>
        </w:rPr>
        <w:t xml:space="preserve"> раздел угодий, находящихся в общем пользовании крестьян и частных владельцев</w:t>
      </w:r>
      <w:r w:rsidR="00BD0E6D">
        <w:rPr>
          <w:rFonts w:ascii="Times New Roman" w:hAnsi="Times New Roman" w:cs="Times New Roman"/>
          <w:sz w:val="20"/>
          <w:szCs w:val="20"/>
        </w:rPr>
        <w:t>,</w:t>
      </w:r>
      <w:r w:rsidRPr="002F57C1">
        <w:rPr>
          <w:rFonts w:ascii="Times New Roman" w:hAnsi="Times New Roman" w:cs="Times New Roman"/>
          <w:sz w:val="20"/>
          <w:szCs w:val="20"/>
        </w:rPr>
        <w:t xml:space="preserve"> работы по </w:t>
      </w:r>
      <w:r w:rsidR="00BD0E6D">
        <w:rPr>
          <w:rFonts w:ascii="Times New Roman" w:hAnsi="Times New Roman" w:cs="Times New Roman"/>
          <w:sz w:val="20"/>
          <w:szCs w:val="20"/>
        </w:rPr>
        <w:t>ликвидации</w:t>
      </w:r>
      <w:r w:rsidRPr="002F57C1">
        <w:rPr>
          <w:rFonts w:ascii="Times New Roman" w:hAnsi="Times New Roman" w:cs="Times New Roman"/>
          <w:sz w:val="20"/>
          <w:szCs w:val="20"/>
        </w:rPr>
        <w:t xml:space="preserve"> чересполосицы землевладений крестьянского типа с прилегающими землями других владений</w:t>
      </w:r>
      <w:r w:rsidR="00BD0E6D">
        <w:rPr>
          <w:rFonts w:ascii="Times New Roman" w:hAnsi="Times New Roman" w:cs="Times New Roman"/>
          <w:sz w:val="20"/>
          <w:szCs w:val="20"/>
        </w:rPr>
        <w:t xml:space="preserve"> </w:t>
      </w:r>
      <w:r w:rsidR="00BD0E6D" w:rsidRPr="00BD0E6D">
        <w:rPr>
          <w:rFonts w:ascii="Times New Roman" w:hAnsi="Times New Roman" w:cs="Times New Roman"/>
          <w:sz w:val="20"/>
          <w:szCs w:val="20"/>
        </w:rPr>
        <w:t>[23</w:t>
      </w:r>
      <w:r w:rsidR="00BD0E6D">
        <w:rPr>
          <w:rFonts w:ascii="Times New Roman" w:hAnsi="Times New Roman" w:cs="Times New Roman"/>
          <w:sz w:val="20"/>
          <w:szCs w:val="20"/>
        </w:rPr>
        <w:t>,</w:t>
      </w:r>
      <w:r w:rsidR="00BD0E6D" w:rsidRPr="00BD0E6D">
        <w:rPr>
          <w:rFonts w:ascii="Times New Roman" w:hAnsi="Times New Roman" w:cs="Times New Roman"/>
          <w:sz w:val="20"/>
          <w:szCs w:val="20"/>
        </w:rPr>
        <w:t xml:space="preserve"> 24]</w:t>
      </w:r>
      <w:r w:rsidRPr="002F57C1">
        <w:rPr>
          <w:rFonts w:ascii="Times New Roman" w:hAnsi="Times New Roman" w:cs="Times New Roman"/>
          <w:sz w:val="20"/>
          <w:szCs w:val="20"/>
        </w:rPr>
        <w:t>.</w:t>
      </w:r>
    </w:p>
    <w:p w:rsidR="002F57C1" w:rsidRPr="002F57C1" w:rsidRDefault="002F57C1" w:rsidP="00205BC0">
      <w:pPr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B5CF0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Внутриселенное групповое землеустройство представляло свой выдел земли выселкам и частям селений. Средний </w:t>
      </w:r>
      <w:r w:rsidR="00EB5CF0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размер</w:t>
      </w:r>
      <w:r w:rsidRPr="00EB5CF0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 поселков по числу</w:t>
      </w:r>
      <w:r w:rsidRPr="002F57C1">
        <w:rPr>
          <w:rFonts w:ascii="Times New Roman" w:hAnsi="Times New Roman" w:cs="Times New Roman"/>
          <w:sz w:val="20"/>
          <w:szCs w:val="20"/>
        </w:rPr>
        <w:t xml:space="preserve"> дворов </w:t>
      </w:r>
      <w:r w:rsidR="00882820">
        <w:rPr>
          <w:rFonts w:ascii="Times New Roman" w:hAnsi="Times New Roman" w:cs="Times New Roman"/>
          <w:sz w:val="20"/>
          <w:szCs w:val="20"/>
        </w:rPr>
        <w:t>составлял</w:t>
      </w:r>
      <w:r w:rsidRPr="002F57C1">
        <w:rPr>
          <w:rFonts w:ascii="Times New Roman" w:hAnsi="Times New Roman" w:cs="Times New Roman"/>
          <w:sz w:val="20"/>
          <w:szCs w:val="20"/>
        </w:rPr>
        <w:t xml:space="preserve">: в Витебской </w:t>
      </w:r>
      <w:r w:rsidR="00882820">
        <w:rPr>
          <w:rFonts w:ascii="Times New Roman" w:hAnsi="Times New Roman" w:cs="Times New Roman"/>
          <w:sz w:val="20"/>
          <w:szCs w:val="20"/>
        </w:rPr>
        <w:t>губернии – 7</w:t>
      </w:r>
      <w:r w:rsidRPr="002F57C1">
        <w:rPr>
          <w:rFonts w:ascii="Times New Roman" w:hAnsi="Times New Roman" w:cs="Times New Roman"/>
          <w:sz w:val="20"/>
          <w:szCs w:val="20"/>
        </w:rPr>
        <w:t xml:space="preserve">, </w:t>
      </w:r>
      <w:r w:rsidR="00882820">
        <w:rPr>
          <w:rFonts w:ascii="Times New Roman" w:hAnsi="Times New Roman" w:cs="Times New Roman"/>
          <w:sz w:val="20"/>
          <w:szCs w:val="20"/>
        </w:rPr>
        <w:t>Новгородской – 9</w:t>
      </w:r>
      <w:r w:rsidRPr="002F57C1">
        <w:rPr>
          <w:rFonts w:ascii="Times New Roman" w:hAnsi="Times New Roman" w:cs="Times New Roman"/>
          <w:sz w:val="20"/>
          <w:szCs w:val="20"/>
        </w:rPr>
        <w:t xml:space="preserve">, Псковской и </w:t>
      </w:r>
      <w:r w:rsidR="00882820">
        <w:rPr>
          <w:rFonts w:ascii="Times New Roman" w:hAnsi="Times New Roman" w:cs="Times New Roman"/>
          <w:sz w:val="20"/>
          <w:szCs w:val="20"/>
        </w:rPr>
        <w:t>Петербургской – 10</w:t>
      </w:r>
      <w:r w:rsidRPr="002F57C1">
        <w:rPr>
          <w:rFonts w:ascii="Times New Roman" w:hAnsi="Times New Roman" w:cs="Times New Roman"/>
          <w:sz w:val="20"/>
          <w:szCs w:val="20"/>
        </w:rPr>
        <w:t>. На выселки выезжали главным обр</w:t>
      </w:r>
      <w:r w:rsidRPr="002F57C1">
        <w:rPr>
          <w:rFonts w:ascii="Times New Roman" w:hAnsi="Times New Roman" w:cs="Times New Roman"/>
          <w:sz w:val="20"/>
          <w:szCs w:val="20"/>
        </w:rPr>
        <w:t>а</w:t>
      </w:r>
      <w:r w:rsidRPr="002F57C1">
        <w:rPr>
          <w:rFonts w:ascii="Times New Roman" w:hAnsi="Times New Roman" w:cs="Times New Roman"/>
          <w:sz w:val="20"/>
          <w:szCs w:val="20"/>
        </w:rPr>
        <w:t>зом многоземельные дворы</w:t>
      </w:r>
      <w:r w:rsidR="00EB5CF0">
        <w:rPr>
          <w:rFonts w:ascii="Times New Roman" w:hAnsi="Times New Roman" w:cs="Times New Roman"/>
          <w:sz w:val="20"/>
          <w:szCs w:val="20"/>
        </w:rPr>
        <w:t>,</w:t>
      </w:r>
      <w:r w:rsidRPr="002F57C1">
        <w:rPr>
          <w:rFonts w:ascii="Times New Roman" w:hAnsi="Times New Roman" w:cs="Times New Roman"/>
          <w:sz w:val="20"/>
          <w:szCs w:val="20"/>
        </w:rPr>
        <w:t xml:space="preserve"> ведущие крупное хозяйство. Поселковое землеустройство сопровождалось планировкой вновь образуемых н</w:t>
      </w:r>
      <w:r w:rsidRPr="002F57C1">
        <w:rPr>
          <w:rFonts w:ascii="Times New Roman" w:hAnsi="Times New Roman" w:cs="Times New Roman"/>
          <w:sz w:val="20"/>
          <w:szCs w:val="20"/>
        </w:rPr>
        <w:t>а</w:t>
      </w:r>
      <w:r w:rsidRPr="002F57C1">
        <w:rPr>
          <w:rFonts w:ascii="Times New Roman" w:hAnsi="Times New Roman" w:cs="Times New Roman"/>
          <w:sz w:val="20"/>
          <w:szCs w:val="20"/>
        </w:rPr>
        <w:t>селенных пунктов, заключающейся в прокладке улиц, нарезке кварт</w:t>
      </w:r>
      <w:r w:rsidRPr="002F57C1">
        <w:rPr>
          <w:rFonts w:ascii="Times New Roman" w:hAnsi="Times New Roman" w:cs="Times New Roman"/>
          <w:sz w:val="20"/>
          <w:szCs w:val="20"/>
        </w:rPr>
        <w:t>а</w:t>
      </w:r>
      <w:r w:rsidRPr="002F57C1">
        <w:rPr>
          <w:rFonts w:ascii="Times New Roman" w:hAnsi="Times New Roman" w:cs="Times New Roman"/>
          <w:sz w:val="20"/>
          <w:szCs w:val="20"/>
        </w:rPr>
        <w:t>лов и усадебных участков.</w:t>
      </w:r>
    </w:p>
    <w:p w:rsidR="002F57C1" w:rsidRPr="002F57C1" w:rsidRDefault="002F57C1" w:rsidP="00205BC0">
      <w:pPr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 xml:space="preserve">Поселки устраивались также при ликвидации Крестьянским </w:t>
      </w:r>
      <w:r w:rsidR="00EB5CF0">
        <w:rPr>
          <w:rFonts w:ascii="Times New Roman" w:hAnsi="Times New Roman" w:cs="Times New Roman"/>
          <w:sz w:val="20"/>
          <w:szCs w:val="20"/>
        </w:rPr>
        <w:t>п</w:t>
      </w:r>
      <w:r w:rsidRPr="002F57C1">
        <w:rPr>
          <w:rFonts w:ascii="Times New Roman" w:hAnsi="Times New Roman" w:cs="Times New Roman"/>
          <w:sz w:val="20"/>
          <w:szCs w:val="20"/>
        </w:rPr>
        <w:t>оз</w:t>
      </w:r>
      <w:r w:rsidRPr="002F57C1">
        <w:rPr>
          <w:rFonts w:ascii="Times New Roman" w:hAnsi="Times New Roman" w:cs="Times New Roman"/>
          <w:sz w:val="20"/>
          <w:szCs w:val="20"/>
        </w:rPr>
        <w:t>е</w:t>
      </w:r>
      <w:r w:rsidRPr="002F57C1">
        <w:rPr>
          <w:rFonts w:ascii="Times New Roman" w:hAnsi="Times New Roman" w:cs="Times New Roman"/>
          <w:sz w:val="20"/>
          <w:szCs w:val="20"/>
        </w:rPr>
        <w:t>мельным банком помещичьих имений, особенно в тех местностях, где по условиям водоснабжения было затруднительно устройство хуторов. В этих случаях создавались крупные поселки с отводом земель отру</w:t>
      </w:r>
      <w:r w:rsidRPr="002F57C1">
        <w:rPr>
          <w:rFonts w:ascii="Times New Roman" w:hAnsi="Times New Roman" w:cs="Times New Roman"/>
          <w:sz w:val="20"/>
          <w:szCs w:val="20"/>
        </w:rPr>
        <w:t>б</w:t>
      </w:r>
      <w:r w:rsidRPr="002F57C1">
        <w:rPr>
          <w:rFonts w:ascii="Times New Roman" w:hAnsi="Times New Roman" w:cs="Times New Roman"/>
          <w:sz w:val="20"/>
          <w:szCs w:val="20"/>
        </w:rPr>
        <w:t>ными участками.</w:t>
      </w:r>
    </w:p>
    <w:p w:rsidR="002F57C1" w:rsidRPr="002F57C1" w:rsidRDefault="002F57C1" w:rsidP="00205BC0">
      <w:pPr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Одним из видов внутрихозяйственного группового землеустройс</w:t>
      </w:r>
      <w:r w:rsidRPr="002F57C1">
        <w:rPr>
          <w:rFonts w:ascii="Times New Roman" w:hAnsi="Times New Roman" w:cs="Times New Roman"/>
          <w:sz w:val="20"/>
          <w:szCs w:val="20"/>
        </w:rPr>
        <w:t>т</w:t>
      </w:r>
      <w:r w:rsidRPr="002F57C1">
        <w:rPr>
          <w:rFonts w:ascii="Times New Roman" w:hAnsi="Times New Roman" w:cs="Times New Roman"/>
          <w:sz w:val="20"/>
          <w:szCs w:val="20"/>
        </w:rPr>
        <w:t>ва являлось устранение чересполосицы путем перехода на широкие полосы и многопольные севообороты. Оно не изменяло фор</w:t>
      </w:r>
      <w:r w:rsidR="00882820">
        <w:rPr>
          <w:rFonts w:ascii="Times New Roman" w:hAnsi="Times New Roman" w:cs="Times New Roman"/>
          <w:sz w:val="20"/>
          <w:szCs w:val="20"/>
        </w:rPr>
        <w:t>м</w:t>
      </w:r>
      <w:r w:rsidRPr="002F57C1">
        <w:rPr>
          <w:rFonts w:ascii="Times New Roman" w:hAnsi="Times New Roman" w:cs="Times New Roman"/>
          <w:sz w:val="20"/>
          <w:szCs w:val="20"/>
        </w:rPr>
        <w:t>ы влад</w:t>
      </w:r>
      <w:r w:rsidRPr="002F57C1">
        <w:rPr>
          <w:rFonts w:ascii="Times New Roman" w:hAnsi="Times New Roman" w:cs="Times New Roman"/>
          <w:sz w:val="20"/>
          <w:szCs w:val="20"/>
        </w:rPr>
        <w:t>е</w:t>
      </w:r>
      <w:r w:rsidRPr="002F57C1">
        <w:rPr>
          <w:rFonts w:ascii="Times New Roman" w:hAnsi="Times New Roman" w:cs="Times New Roman"/>
          <w:sz w:val="20"/>
          <w:szCs w:val="20"/>
        </w:rPr>
        <w:t>ния землей, но вносило изменения в расположение земель каждого двора. Вместо прежнего трехполья вводились четырех</w:t>
      </w:r>
      <w:r w:rsidR="00EB5CF0">
        <w:rPr>
          <w:rFonts w:ascii="Times New Roman" w:hAnsi="Times New Roman" w:cs="Times New Roman"/>
          <w:sz w:val="20"/>
          <w:szCs w:val="20"/>
        </w:rPr>
        <w:t>-</w:t>
      </w:r>
      <w:r w:rsidRPr="002F57C1">
        <w:rPr>
          <w:rFonts w:ascii="Times New Roman" w:hAnsi="Times New Roman" w:cs="Times New Roman"/>
          <w:sz w:val="20"/>
          <w:szCs w:val="20"/>
        </w:rPr>
        <w:t>, пяти</w:t>
      </w:r>
      <w:r w:rsidR="00EB5CF0">
        <w:rPr>
          <w:rFonts w:ascii="Times New Roman" w:hAnsi="Times New Roman" w:cs="Times New Roman"/>
          <w:sz w:val="20"/>
          <w:szCs w:val="20"/>
        </w:rPr>
        <w:t>-</w:t>
      </w:r>
      <w:r w:rsidRPr="002F57C1">
        <w:rPr>
          <w:rFonts w:ascii="Times New Roman" w:hAnsi="Times New Roman" w:cs="Times New Roman"/>
          <w:sz w:val="20"/>
          <w:szCs w:val="20"/>
        </w:rPr>
        <w:t>, и ше</w:t>
      </w:r>
      <w:r w:rsidRPr="002F57C1">
        <w:rPr>
          <w:rFonts w:ascii="Times New Roman" w:hAnsi="Times New Roman" w:cs="Times New Roman"/>
          <w:sz w:val="20"/>
          <w:szCs w:val="20"/>
        </w:rPr>
        <w:t>с</w:t>
      </w:r>
      <w:r w:rsidRPr="002F57C1">
        <w:rPr>
          <w:rFonts w:ascii="Times New Roman" w:hAnsi="Times New Roman" w:cs="Times New Roman"/>
          <w:sz w:val="20"/>
          <w:szCs w:val="20"/>
        </w:rPr>
        <w:t xml:space="preserve">типольные севообороты с посевом многолетних трав. В каждом поле севооборота отдельным дворам отводилось по </w:t>
      </w:r>
      <w:r w:rsidR="00205BC0">
        <w:rPr>
          <w:rFonts w:ascii="Times New Roman" w:hAnsi="Times New Roman" w:cs="Times New Roman"/>
          <w:sz w:val="20"/>
          <w:szCs w:val="20"/>
        </w:rPr>
        <w:t>2–</w:t>
      </w:r>
      <w:r w:rsidR="00882820">
        <w:rPr>
          <w:rFonts w:ascii="Times New Roman" w:hAnsi="Times New Roman" w:cs="Times New Roman"/>
          <w:sz w:val="20"/>
          <w:szCs w:val="20"/>
        </w:rPr>
        <w:t xml:space="preserve">3 </w:t>
      </w:r>
      <w:r w:rsidRPr="002F57C1">
        <w:rPr>
          <w:rFonts w:ascii="Times New Roman" w:hAnsi="Times New Roman" w:cs="Times New Roman"/>
          <w:sz w:val="20"/>
          <w:szCs w:val="20"/>
        </w:rPr>
        <w:t xml:space="preserve">полосы, при этом общее число их сокращалось в </w:t>
      </w:r>
      <w:r w:rsidR="00205BC0">
        <w:rPr>
          <w:rFonts w:ascii="Times New Roman" w:hAnsi="Times New Roman" w:cs="Times New Roman"/>
          <w:sz w:val="20"/>
          <w:szCs w:val="20"/>
        </w:rPr>
        <w:t>3–</w:t>
      </w:r>
      <w:r w:rsidR="00882820">
        <w:rPr>
          <w:rFonts w:ascii="Times New Roman" w:hAnsi="Times New Roman" w:cs="Times New Roman"/>
          <w:sz w:val="20"/>
          <w:szCs w:val="20"/>
        </w:rPr>
        <w:t xml:space="preserve">4 </w:t>
      </w:r>
      <w:r w:rsidRPr="002F57C1">
        <w:rPr>
          <w:rFonts w:ascii="Times New Roman" w:hAnsi="Times New Roman" w:cs="Times New Roman"/>
          <w:sz w:val="20"/>
          <w:szCs w:val="20"/>
        </w:rPr>
        <w:t>раза. Соответственно увеличился и размер каждой полосы; создавалась полевая дорожная сеть, чтобы обеспечить свободный проезд на каждую полосу. Полосы укрупне</w:t>
      </w:r>
      <w:r w:rsidRPr="002F57C1">
        <w:rPr>
          <w:rFonts w:ascii="Times New Roman" w:hAnsi="Times New Roman" w:cs="Times New Roman"/>
          <w:sz w:val="20"/>
          <w:szCs w:val="20"/>
        </w:rPr>
        <w:t>н</w:t>
      </w:r>
      <w:r w:rsidRPr="002F57C1">
        <w:rPr>
          <w:rFonts w:ascii="Times New Roman" w:hAnsi="Times New Roman" w:cs="Times New Roman"/>
          <w:sz w:val="20"/>
          <w:szCs w:val="20"/>
        </w:rPr>
        <w:t>ных наделов запрещалось передвигать. Правительственные органы противодействовали этому виду землеустройства</w:t>
      </w:r>
      <w:r w:rsidR="00882820">
        <w:rPr>
          <w:rFonts w:ascii="Times New Roman" w:hAnsi="Times New Roman" w:cs="Times New Roman"/>
          <w:sz w:val="20"/>
          <w:szCs w:val="20"/>
        </w:rPr>
        <w:t>,</w:t>
      </w:r>
      <w:r w:rsidRPr="002F57C1">
        <w:rPr>
          <w:rFonts w:ascii="Times New Roman" w:hAnsi="Times New Roman" w:cs="Times New Roman"/>
          <w:sz w:val="20"/>
          <w:szCs w:val="20"/>
        </w:rPr>
        <w:t xml:space="preserve"> и он не получил ш</w:t>
      </w:r>
      <w:r w:rsidRPr="002F57C1">
        <w:rPr>
          <w:rFonts w:ascii="Times New Roman" w:hAnsi="Times New Roman" w:cs="Times New Roman"/>
          <w:sz w:val="20"/>
          <w:szCs w:val="20"/>
        </w:rPr>
        <w:t>и</w:t>
      </w:r>
      <w:r w:rsidRPr="002F57C1">
        <w:rPr>
          <w:rFonts w:ascii="Times New Roman" w:hAnsi="Times New Roman" w:cs="Times New Roman"/>
          <w:sz w:val="20"/>
          <w:szCs w:val="20"/>
        </w:rPr>
        <w:t>рокого распространения.</w:t>
      </w:r>
    </w:p>
    <w:p w:rsidR="002F57C1" w:rsidRPr="002F57C1" w:rsidRDefault="002F57C1" w:rsidP="00205BC0">
      <w:pPr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Межселенное и межвладельческое землеустройство заключалось в устранении межселенной общности землепользования</w:t>
      </w:r>
      <w:r w:rsidR="00EB5CF0">
        <w:rPr>
          <w:rFonts w:ascii="Times New Roman" w:hAnsi="Times New Roman" w:cs="Times New Roman"/>
          <w:sz w:val="20"/>
          <w:szCs w:val="20"/>
        </w:rPr>
        <w:t>,</w:t>
      </w:r>
      <w:r w:rsidRPr="002F57C1">
        <w:rPr>
          <w:rFonts w:ascii="Times New Roman" w:hAnsi="Times New Roman" w:cs="Times New Roman"/>
          <w:sz w:val="20"/>
          <w:szCs w:val="20"/>
        </w:rPr>
        <w:t xml:space="preserve"> чересполосн</w:t>
      </w:r>
      <w:r w:rsidRPr="002F57C1">
        <w:rPr>
          <w:rFonts w:ascii="Times New Roman" w:hAnsi="Times New Roman" w:cs="Times New Roman"/>
          <w:sz w:val="20"/>
          <w:szCs w:val="20"/>
        </w:rPr>
        <w:t>о</w:t>
      </w:r>
      <w:r w:rsidRPr="002F57C1">
        <w:rPr>
          <w:rFonts w:ascii="Times New Roman" w:hAnsi="Times New Roman" w:cs="Times New Roman"/>
          <w:sz w:val="20"/>
          <w:szCs w:val="20"/>
        </w:rPr>
        <w:t>сти между землями крестьян и помещиков. Для ликвидации этих явл</w:t>
      </w:r>
      <w:r w:rsidRPr="002F57C1">
        <w:rPr>
          <w:rFonts w:ascii="Times New Roman" w:hAnsi="Times New Roman" w:cs="Times New Roman"/>
          <w:sz w:val="20"/>
          <w:szCs w:val="20"/>
        </w:rPr>
        <w:t>е</w:t>
      </w:r>
      <w:r w:rsidRPr="002F57C1">
        <w:rPr>
          <w:rFonts w:ascii="Times New Roman" w:hAnsi="Times New Roman" w:cs="Times New Roman"/>
          <w:sz w:val="20"/>
          <w:szCs w:val="20"/>
        </w:rPr>
        <w:t>ний, задерживающих хозяйственное развитие, проводились следу</w:t>
      </w:r>
      <w:r w:rsidRPr="002F57C1">
        <w:rPr>
          <w:rFonts w:ascii="Times New Roman" w:hAnsi="Times New Roman" w:cs="Times New Roman"/>
          <w:sz w:val="20"/>
          <w:szCs w:val="20"/>
        </w:rPr>
        <w:t>ю</w:t>
      </w:r>
      <w:r w:rsidRPr="002F57C1">
        <w:rPr>
          <w:rFonts w:ascii="Times New Roman" w:hAnsi="Times New Roman" w:cs="Times New Roman"/>
          <w:sz w:val="20"/>
          <w:szCs w:val="20"/>
        </w:rPr>
        <w:lastRenderedPageBreak/>
        <w:t>щие виды работ: выдел земли отдельным селениям сельских обществ; разверстание на участк</w:t>
      </w:r>
      <w:r w:rsidR="00EB5CF0">
        <w:rPr>
          <w:rFonts w:ascii="Times New Roman" w:hAnsi="Times New Roman" w:cs="Times New Roman"/>
          <w:sz w:val="20"/>
          <w:szCs w:val="20"/>
        </w:rPr>
        <w:t>и</w:t>
      </w:r>
      <w:r w:rsidRPr="002F57C1">
        <w:rPr>
          <w:rFonts w:ascii="Times New Roman" w:hAnsi="Times New Roman" w:cs="Times New Roman"/>
          <w:sz w:val="20"/>
          <w:szCs w:val="20"/>
        </w:rPr>
        <w:t xml:space="preserve"> земель, включенных в общую дачу; </w:t>
      </w:r>
      <w:r w:rsidR="00EB5CF0">
        <w:rPr>
          <w:rFonts w:ascii="Times New Roman" w:hAnsi="Times New Roman" w:cs="Times New Roman"/>
          <w:sz w:val="20"/>
          <w:szCs w:val="20"/>
        </w:rPr>
        <w:t>ликвид</w:t>
      </w:r>
      <w:r w:rsidR="00EB5CF0">
        <w:rPr>
          <w:rFonts w:ascii="Times New Roman" w:hAnsi="Times New Roman" w:cs="Times New Roman"/>
          <w:sz w:val="20"/>
          <w:szCs w:val="20"/>
        </w:rPr>
        <w:t>а</w:t>
      </w:r>
      <w:r w:rsidR="00EB5CF0">
        <w:rPr>
          <w:rFonts w:ascii="Times New Roman" w:hAnsi="Times New Roman" w:cs="Times New Roman"/>
          <w:sz w:val="20"/>
          <w:szCs w:val="20"/>
        </w:rPr>
        <w:t>ция</w:t>
      </w:r>
      <w:r w:rsidRPr="002F57C1">
        <w:rPr>
          <w:rFonts w:ascii="Times New Roman" w:hAnsi="Times New Roman" w:cs="Times New Roman"/>
          <w:sz w:val="20"/>
          <w:szCs w:val="20"/>
        </w:rPr>
        <w:t xml:space="preserve"> чересполосицы меж</w:t>
      </w:r>
      <w:r w:rsidR="00EB5CF0">
        <w:rPr>
          <w:rFonts w:ascii="Times New Roman" w:hAnsi="Times New Roman" w:cs="Times New Roman"/>
          <w:sz w:val="20"/>
          <w:szCs w:val="20"/>
        </w:rPr>
        <w:t>ду прилегающими владениями,</w:t>
      </w:r>
      <w:r w:rsidRPr="002F57C1">
        <w:rPr>
          <w:rFonts w:ascii="Times New Roman" w:hAnsi="Times New Roman" w:cs="Times New Roman"/>
          <w:sz w:val="20"/>
          <w:szCs w:val="20"/>
        </w:rPr>
        <w:t xml:space="preserve"> раздел угодий общего пользования крестьян и частных владельцев; отграничение земель смежных владений.</w:t>
      </w:r>
    </w:p>
    <w:p w:rsidR="002F57C1" w:rsidRPr="002F57C1" w:rsidRDefault="002F57C1" w:rsidP="000E2F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Выдел земель отдельным селениям имел целью произвести испра</w:t>
      </w:r>
      <w:r w:rsidRPr="002F57C1">
        <w:rPr>
          <w:rFonts w:ascii="Times New Roman" w:hAnsi="Times New Roman" w:cs="Times New Roman"/>
          <w:sz w:val="20"/>
          <w:szCs w:val="20"/>
        </w:rPr>
        <w:t>в</w:t>
      </w:r>
      <w:r w:rsidRPr="002F57C1">
        <w:rPr>
          <w:rFonts w:ascii="Times New Roman" w:hAnsi="Times New Roman" w:cs="Times New Roman"/>
          <w:sz w:val="20"/>
          <w:szCs w:val="20"/>
        </w:rPr>
        <w:t>ление одного из основных недостатков поземельного устройства кр</w:t>
      </w:r>
      <w:r w:rsidRPr="002F57C1">
        <w:rPr>
          <w:rFonts w:ascii="Times New Roman" w:hAnsi="Times New Roman" w:cs="Times New Roman"/>
          <w:sz w:val="20"/>
          <w:szCs w:val="20"/>
        </w:rPr>
        <w:t>е</w:t>
      </w:r>
      <w:r w:rsidRPr="002F57C1">
        <w:rPr>
          <w:rFonts w:ascii="Times New Roman" w:hAnsi="Times New Roman" w:cs="Times New Roman"/>
          <w:sz w:val="20"/>
          <w:szCs w:val="20"/>
        </w:rPr>
        <w:t xml:space="preserve">стьян после отмены крепостного права, заключающегося в том, что многим селениям наделы были отведены в совместное владение по одному общему плану. Раздел однопольных дач с выделом каждому селению отдельного земельного массива в период </w:t>
      </w:r>
      <w:r w:rsidR="00882820">
        <w:rPr>
          <w:rFonts w:ascii="Times New Roman" w:hAnsi="Times New Roman" w:cs="Times New Roman"/>
          <w:sz w:val="20"/>
          <w:szCs w:val="20"/>
        </w:rPr>
        <w:t xml:space="preserve">1907–1916 </w:t>
      </w:r>
      <w:r w:rsidRPr="002F57C1">
        <w:rPr>
          <w:rFonts w:ascii="Times New Roman" w:hAnsi="Times New Roman" w:cs="Times New Roman"/>
          <w:sz w:val="20"/>
          <w:szCs w:val="20"/>
        </w:rPr>
        <w:t>гг. пол</w:t>
      </w:r>
      <w:r w:rsidRPr="002F57C1">
        <w:rPr>
          <w:rFonts w:ascii="Times New Roman" w:hAnsi="Times New Roman" w:cs="Times New Roman"/>
          <w:sz w:val="20"/>
          <w:szCs w:val="20"/>
        </w:rPr>
        <w:t>у</w:t>
      </w:r>
      <w:r w:rsidRPr="002F57C1">
        <w:rPr>
          <w:rFonts w:ascii="Times New Roman" w:hAnsi="Times New Roman" w:cs="Times New Roman"/>
          <w:sz w:val="20"/>
          <w:szCs w:val="20"/>
        </w:rPr>
        <w:t>чил широкое распространение в северных и центральных губерниях, охватив площадь в 6</w:t>
      </w:r>
      <w:r w:rsidR="000C0C61">
        <w:rPr>
          <w:rFonts w:ascii="Times New Roman" w:hAnsi="Times New Roman" w:cs="Times New Roman"/>
          <w:sz w:val="20"/>
          <w:szCs w:val="20"/>
        </w:rPr>
        <w:t>,</w:t>
      </w:r>
      <w:r w:rsidRPr="002F57C1">
        <w:rPr>
          <w:rFonts w:ascii="Times New Roman" w:hAnsi="Times New Roman" w:cs="Times New Roman"/>
          <w:sz w:val="20"/>
          <w:szCs w:val="20"/>
        </w:rPr>
        <w:t>3 млн. десятин.</w:t>
      </w:r>
    </w:p>
    <w:p w:rsidR="002F57C1" w:rsidRPr="002F57C1" w:rsidRDefault="002F57C1" w:rsidP="000E2F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Иной характер носили остальные из перечисленных выше способов землеустройства. Их экономической особенностью было то, что они регулировали земельные отношения между крестьянами и соседними помещиками.</w:t>
      </w:r>
    </w:p>
    <w:p w:rsidR="002F57C1" w:rsidRDefault="002F57C1" w:rsidP="000E2F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Результаты работ землеустроительных комиссий по отдельным в</w:t>
      </w:r>
      <w:r w:rsidRPr="002F57C1">
        <w:rPr>
          <w:rFonts w:ascii="Times New Roman" w:hAnsi="Times New Roman" w:cs="Times New Roman"/>
          <w:sz w:val="20"/>
          <w:szCs w:val="20"/>
        </w:rPr>
        <w:t>и</w:t>
      </w:r>
      <w:r w:rsidRPr="002F57C1">
        <w:rPr>
          <w:rFonts w:ascii="Times New Roman" w:hAnsi="Times New Roman" w:cs="Times New Roman"/>
          <w:sz w:val="20"/>
          <w:szCs w:val="20"/>
        </w:rPr>
        <w:t xml:space="preserve">дам группового землеустройства к 1 января 1911 года приведены в табл. </w:t>
      </w:r>
      <w:r w:rsidR="00882820">
        <w:rPr>
          <w:rFonts w:ascii="Times New Roman" w:hAnsi="Times New Roman" w:cs="Times New Roman"/>
          <w:sz w:val="20"/>
          <w:szCs w:val="20"/>
        </w:rPr>
        <w:t>4</w:t>
      </w:r>
      <w:r w:rsidRPr="002F57C1">
        <w:rPr>
          <w:rFonts w:ascii="Times New Roman" w:hAnsi="Times New Roman" w:cs="Times New Roman"/>
          <w:sz w:val="20"/>
          <w:szCs w:val="20"/>
        </w:rPr>
        <w:t>.6.</w:t>
      </w:r>
    </w:p>
    <w:p w:rsidR="000C0C61" w:rsidRDefault="000C0C61" w:rsidP="000E2F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0C0C61" w:rsidRPr="00205BC0" w:rsidRDefault="000C0C61" w:rsidP="0041402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05BC0">
        <w:rPr>
          <w:rFonts w:ascii="Times New Roman" w:hAnsi="Times New Roman" w:cs="Times New Roman"/>
          <w:spacing w:val="20"/>
          <w:sz w:val="16"/>
          <w:szCs w:val="16"/>
        </w:rPr>
        <w:t xml:space="preserve">Таблица </w:t>
      </w:r>
      <w:r w:rsidR="00882820" w:rsidRPr="00205BC0">
        <w:rPr>
          <w:rFonts w:ascii="Times New Roman" w:hAnsi="Times New Roman" w:cs="Times New Roman"/>
          <w:sz w:val="16"/>
          <w:szCs w:val="16"/>
        </w:rPr>
        <w:t>4</w:t>
      </w:r>
      <w:r w:rsidRPr="00205BC0">
        <w:rPr>
          <w:rFonts w:ascii="Times New Roman" w:hAnsi="Times New Roman" w:cs="Times New Roman"/>
          <w:sz w:val="16"/>
          <w:szCs w:val="16"/>
        </w:rPr>
        <w:t>.6.</w:t>
      </w:r>
      <w:r w:rsidRPr="00205BC0">
        <w:rPr>
          <w:rFonts w:ascii="Times New Roman" w:hAnsi="Times New Roman" w:cs="Times New Roman"/>
          <w:spacing w:val="20"/>
          <w:sz w:val="16"/>
          <w:szCs w:val="16"/>
        </w:rPr>
        <w:t xml:space="preserve"> </w:t>
      </w:r>
      <w:r w:rsidRPr="00205BC0">
        <w:rPr>
          <w:rFonts w:ascii="Times New Roman" w:hAnsi="Times New Roman" w:cs="Times New Roman"/>
          <w:b/>
          <w:sz w:val="16"/>
          <w:szCs w:val="16"/>
        </w:rPr>
        <w:t>Результаты работ по видам группового землеустройства</w:t>
      </w:r>
    </w:p>
    <w:p w:rsidR="000C0C61" w:rsidRPr="00205BC0" w:rsidRDefault="000C0C61" w:rsidP="000E2F2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6124" w:type="dxa"/>
        <w:jc w:val="center"/>
        <w:tblLayout w:type="fixed"/>
        <w:tblLook w:val="04A0"/>
      </w:tblPr>
      <w:tblGrid>
        <w:gridCol w:w="1056"/>
        <w:gridCol w:w="683"/>
        <w:gridCol w:w="550"/>
        <w:gridCol w:w="684"/>
        <w:gridCol w:w="550"/>
        <w:gridCol w:w="684"/>
        <w:gridCol w:w="684"/>
        <w:gridCol w:w="550"/>
        <w:gridCol w:w="683"/>
      </w:tblGrid>
      <w:tr w:rsidR="009F1D0F" w:rsidRPr="00205BC0" w:rsidTr="007A7397">
        <w:trPr>
          <w:jc w:val="center"/>
        </w:trPr>
        <w:tc>
          <w:tcPr>
            <w:tcW w:w="1056" w:type="dxa"/>
            <w:vMerge w:val="restart"/>
            <w:vAlign w:val="center"/>
          </w:tcPr>
          <w:p w:rsidR="000C0C61" w:rsidRPr="00205BC0" w:rsidRDefault="000C0C61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Наимен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вание работ</w:t>
            </w:r>
          </w:p>
        </w:tc>
        <w:tc>
          <w:tcPr>
            <w:tcW w:w="1233" w:type="dxa"/>
            <w:gridSpan w:val="2"/>
            <w:vAlign w:val="center"/>
          </w:tcPr>
          <w:p w:rsidR="003D7208" w:rsidRPr="00205BC0" w:rsidRDefault="003D7208" w:rsidP="003D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7208" w:rsidRPr="00205BC0" w:rsidRDefault="000C0C61" w:rsidP="003D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Поступило ходатайств, тыс.</w:t>
            </w:r>
            <w:r w:rsidR="003D7208" w:rsidRPr="00205B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18" w:type="dxa"/>
            <w:gridSpan w:val="3"/>
            <w:vAlign w:val="center"/>
          </w:tcPr>
          <w:p w:rsidR="000C0C61" w:rsidRPr="00205BC0" w:rsidRDefault="000C0C61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Составлено землеус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роительных проектов, тыс.</w:t>
            </w:r>
          </w:p>
        </w:tc>
        <w:tc>
          <w:tcPr>
            <w:tcW w:w="1917" w:type="dxa"/>
            <w:gridSpan w:val="3"/>
            <w:vAlign w:val="center"/>
          </w:tcPr>
          <w:p w:rsidR="000C0C61" w:rsidRPr="00205BC0" w:rsidRDefault="000C0C61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Исполнено землеме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ных работ, тыс.</w:t>
            </w:r>
          </w:p>
        </w:tc>
      </w:tr>
      <w:tr w:rsidR="000C0C61" w:rsidRPr="00205BC0" w:rsidTr="007A7397">
        <w:trPr>
          <w:jc w:val="center"/>
        </w:trPr>
        <w:tc>
          <w:tcPr>
            <w:tcW w:w="1056" w:type="dxa"/>
            <w:vMerge/>
            <w:vAlign w:val="center"/>
          </w:tcPr>
          <w:p w:rsidR="000C0C61" w:rsidRPr="00205BC0" w:rsidRDefault="000C0C61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  <w:vAlign w:val="center"/>
          </w:tcPr>
          <w:p w:rsidR="000C0C61" w:rsidRPr="00205BC0" w:rsidRDefault="000C0C61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Число о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ществ</w:t>
            </w:r>
          </w:p>
        </w:tc>
        <w:tc>
          <w:tcPr>
            <w:tcW w:w="550" w:type="dxa"/>
            <w:vAlign w:val="center"/>
          </w:tcPr>
          <w:p w:rsidR="000C0C61" w:rsidRPr="00205BC0" w:rsidRDefault="000C0C61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Чис</w:t>
            </w:r>
            <w:r w:rsidR="0059537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ло дв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ров</w:t>
            </w:r>
          </w:p>
        </w:tc>
        <w:tc>
          <w:tcPr>
            <w:tcW w:w="684" w:type="dxa"/>
            <w:vAlign w:val="center"/>
          </w:tcPr>
          <w:p w:rsidR="000C0C61" w:rsidRPr="00205BC0" w:rsidRDefault="000C0C61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Число о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ществ</w:t>
            </w:r>
          </w:p>
        </w:tc>
        <w:tc>
          <w:tcPr>
            <w:tcW w:w="550" w:type="dxa"/>
            <w:vAlign w:val="center"/>
          </w:tcPr>
          <w:p w:rsidR="000C0C61" w:rsidRPr="00205BC0" w:rsidRDefault="000C0C61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Чис</w:t>
            </w:r>
            <w:r w:rsidR="0059537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ло дв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ров</w:t>
            </w:r>
          </w:p>
        </w:tc>
        <w:tc>
          <w:tcPr>
            <w:tcW w:w="684" w:type="dxa"/>
            <w:vAlign w:val="center"/>
          </w:tcPr>
          <w:p w:rsidR="000C0C61" w:rsidRPr="00205BC0" w:rsidRDefault="000C0C61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Пл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щадь, тыс. дес.</w:t>
            </w:r>
          </w:p>
        </w:tc>
        <w:tc>
          <w:tcPr>
            <w:tcW w:w="684" w:type="dxa"/>
            <w:vAlign w:val="center"/>
          </w:tcPr>
          <w:p w:rsidR="003D7208" w:rsidRPr="00205BC0" w:rsidRDefault="003D7208" w:rsidP="003D72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C61" w:rsidRPr="00205BC0" w:rsidRDefault="000C0C61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Число о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ществ</w:t>
            </w:r>
          </w:p>
          <w:p w:rsidR="003D7208" w:rsidRPr="00205BC0" w:rsidRDefault="003D7208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0C0C61" w:rsidRPr="00205BC0" w:rsidRDefault="000C0C61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Чис</w:t>
            </w:r>
            <w:r w:rsidR="0059537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ло дв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ров</w:t>
            </w:r>
          </w:p>
        </w:tc>
        <w:tc>
          <w:tcPr>
            <w:tcW w:w="683" w:type="dxa"/>
            <w:vAlign w:val="center"/>
          </w:tcPr>
          <w:p w:rsidR="000C0C61" w:rsidRPr="00205BC0" w:rsidRDefault="000C0C61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Пл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щадь, тыс. дес.</w:t>
            </w:r>
          </w:p>
        </w:tc>
      </w:tr>
      <w:tr w:rsidR="00882820" w:rsidRPr="00205BC0" w:rsidTr="007A7397">
        <w:trPr>
          <w:jc w:val="center"/>
        </w:trPr>
        <w:tc>
          <w:tcPr>
            <w:tcW w:w="1056" w:type="dxa"/>
            <w:vAlign w:val="center"/>
          </w:tcPr>
          <w:p w:rsidR="00882820" w:rsidRPr="00205BC0" w:rsidRDefault="00882820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3" w:type="dxa"/>
            <w:vAlign w:val="center"/>
          </w:tcPr>
          <w:p w:rsidR="00882820" w:rsidRPr="00205BC0" w:rsidRDefault="00882820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dxa"/>
            <w:vAlign w:val="center"/>
          </w:tcPr>
          <w:p w:rsidR="00882820" w:rsidRPr="00205BC0" w:rsidRDefault="00882820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4" w:type="dxa"/>
            <w:vAlign w:val="center"/>
          </w:tcPr>
          <w:p w:rsidR="00882820" w:rsidRPr="00205BC0" w:rsidRDefault="00882820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0" w:type="dxa"/>
            <w:vAlign w:val="center"/>
          </w:tcPr>
          <w:p w:rsidR="00882820" w:rsidRPr="00205BC0" w:rsidRDefault="00882820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84" w:type="dxa"/>
            <w:vAlign w:val="center"/>
          </w:tcPr>
          <w:p w:rsidR="00882820" w:rsidRPr="00205BC0" w:rsidRDefault="00882820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84" w:type="dxa"/>
            <w:vAlign w:val="center"/>
          </w:tcPr>
          <w:p w:rsidR="00882820" w:rsidRPr="00205BC0" w:rsidRDefault="00882820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50" w:type="dxa"/>
            <w:vAlign w:val="center"/>
          </w:tcPr>
          <w:p w:rsidR="00882820" w:rsidRPr="00205BC0" w:rsidRDefault="00882820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83" w:type="dxa"/>
            <w:vAlign w:val="center"/>
          </w:tcPr>
          <w:p w:rsidR="00882820" w:rsidRPr="00205BC0" w:rsidRDefault="00882820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0C0C61" w:rsidRPr="00205BC0" w:rsidTr="007A7397">
        <w:trPr>
          <w:jc w:val="center"/>
        </w:trPr>
        <w:tc>
          <w:tcPr>
            <w:tcW w:w="1056" w:type="dxa"/>
            <w:vAlign w:val="center"/>
          </w:tcPr>
          <w:p w:rsidR="003D7208" w:rsidRPr="00205BC0" w:rsidRDefault="009F1D0F" w:rsidP="00C805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Раздел земли ме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ду сел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ниями и частями селений</w:t>
            </w:r>
          </w:p>
        </w:tc>
        <w:tc>
          <w:tcPr>
            <w:tcW w:w="683" w:type="dxa"/>
            <w:vAlign w:val="center"/>
          </w:tcPr>
          <w:p w:rsidR="000C0C61" w:rsidRPr="00205BC0" w:rsidRDefault="009F1D0F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10,9</w:t>
            </w:r>
          </w:p>
        </w:tc>
        <w:tc>
          <w:tcPr>
            <w:tcW w:w="550" w:type="dxa"/>
            <w:vAlign w:val="center"/>
          </w:tcPr>
          <w:p w:rsidR="000C0C61" w:rsidRPr="00205BC0" w:rsidRDefault="009F1D0F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78,0</w:t>
            </w:r>
          </w:p>
        </w:tc>
        <w:tc>
          <w:tcPr>
            <w:tcW w:w="684" w:type="dxa"/>
            <w:vAlign w:val="center"/>
          </w:tcPr>
          <w:p w:rsidR="000C0C61" w:rsidRPr="00205BC0" w:rsidRDefault="009F1D0F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5,2</w:t>
            </w:r>
          </w:p>
        </w:tc>
        <w:tc>
          <w:tcPr>
            <w:tcW w:w="550" w:type="dxa"/>
            <w:vAlign w:val="center"/>
          </w:tcPr>
          <w:p w:rsidR="000C0C61" w:rsidRPr="00205BC0" w:rsidRDefault="009F1D0F" w:rsidP="00595377">
            <w:pPr>
              <w:ind w:left="-103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366,7</w:t>
            </w:r>
          </w:p>
        </w:tc>
        <w:tc>
          <w:tcPr>
            <w:tcW w:w="684" w:type="dxa"/>
            <w:vAlign w:val="center"/>
          </w:tcPr>
          <w:p w:rsidR="000C0C61" w:rsidRPr="00205BC0" w:rsidRDefault="009F1D0F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3429,3</w:t>
            </w:r>
          </w:p>
        </w:tc>
        <w:tc>
          <w:tcPr>
            <w:tcW w:w="684" w:type="dxa"/>
            <w:vAlign w:val="center"/>
          </w:tcPr>
          <w:p w:rsidR="000C0C61" w:rsidRPr="00205BC0" w:rsidRDefault="009F1D0F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550" w:type="dxa"/>
            <w:vAlign w:val="center"/>
          </w:tcPr>
          <w:p w:rsidR="000C0C61" w:rsidRPr="00205BC0" w:rsidRDefault="00297794" w:rsidP="00595377">
            <w:pPr>
              <w:ind w:left="-36" w:right="-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300,6</w:t>
            </w:r>
          </w:p>
        </w:tc>
        <w:tc>
          <w:tcPr>
            <w:tcW w:w="683" w:type="dxa"/>
            <w:vAlign w:val="center"/>
          </w:tcPr>
          <w:p w:rsidR="000C0C61" w:rsidRPr="00205BC0" w:rsidRDefault="00297794" w:rsidP="00595377">
            <w:pPr>
              <w:ind w:left="-36" w:right="-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27116,3</w:t>
            </w:r>
          </w:p>
        </w:tc>
      </w:tr>
      <w:tr w:rsidR="00414028" w:rsidRPr="00205BC0" w:rsidTr="007A7397">
        <w:trPr>
          <w:jc w:val="center"/>
        </w:trPr>
        <w:tc>
          <w:tcPr>
            <w:tcW w:w="1056" w:type="dxa"/>
            <w:tcBorders>
              <w:bottom w:val="single" w:sz="4" w:space="0" w:color="000000" w:themeColor="text1"/>
            </w:tcBorders>
            <w:vAlign w:val="center"/>
          </w:tcPr>
          <w:p w:rsidR="003D7208" w:rsidRPr="00205BC0" w:rsidRDefault="00414028" w:rsidP="00205B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Выдел земли под выселки</w:t>
            </w:r>
          </w:p>
        </w:tc>
        <w:tc>
          <w:tcPr>
            <w:tcW w:w="683" w:type="dxa"/>
            <w:tcBorders>
              <w:bottom w:val="single" w:sz="4" w:space="0" w:color="000000" w:themeColor="text1"/>
            </w:tcBorders>
            <w:vAlign w:val="center"/>
          </w:tcPr>
          <w:p w:rsidR="00414028" w:rsidRPr="00205BC0" w:rsidRDefault="00414028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550" w:type="dxa"/>
            <w:tcBorders>
              <w:bottom w:val="single" w:sz="4" w:space="0" w:color="000000" w:themeColor="text1"/>
            </w:tcBorders>
            <w:vAlign w:val="center"/>
          </w:tcPr>
          <w:p w:rsidR="00414028" w:rsidRPr="00205BC0" w:rsidRDefault="00414028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24,2</w:t>
            </w:r>
          </w:p>
        </w:tc>
        <w:tc>
          <w:tcPr>
            <w:tcW w:w="684" w:type="dxa"/>
            <w:tcBorders>
              <w:bottom w:val="single" w:sz="4" w:space="0" w:color="000000" w:themeColor="text1"/>
            </w:tcBorders>
            <w:vAlign w:val="center"/>
          </w:tcPr>
          <w:p w:rsidR="00414028" w:rsidRPr="00205BC0" w:rsidRDefault="00414028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550" w:type="dxa"/>
            <w:tcBorders>
              <w:bottom w:val="single" w:sz="4" w:space="0" w:color="000000" w:themeColor="text1"/>
            </w:tcBorders>
            <w:vAlign w:val="center"/>
          </w:tcPr>
          <w:p w:rsidR="00414028" w:rsidRPr="00205BC0" w:rsidRDefault="00414028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684" w:type="dxa"/>
            <w:tcBorders>
              <w:bottom w:val="single" w:sz="4" w:space="0" w:color="000000" w:themeColor="text1"/>
            </w:tcBorders>
            <w:vAlign w:val="center"/>
          </w:tcPr>
          <w:p w:rsidR="00414028" w:rsidRPr="00205BC0" w:rsidRDefault="00414028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107,2</w:t>
            </w:r>
          </w:p>
        </w:tc>
        <w:tc>
          <w:tcPr>
            <w:tcW w:w="684" w:type="dxa"/>
            <w:tcBorders>
              <w:bottom w:val="single" w:sz="4" w:space="0" w:color="000000" w:themeColor="text1"/>
            </w:tcBorders>
            <w:vAlign w:val="center"/>
          </w:tcPr>
          <w:p w:rsidR="00414028" w:rsidRPr="00205BC0" w:rsidRDefault="00414028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550" w:type="dxa"/>
            <w:tcBorders>
              <w:bottom w:val="single" w:sz="4" w:space="0" w:color="000000" w:themeColor="text1"/>
            </w:tcBorders>
            <w:vAlign w:val="center"/>
          </w:tcPr>
          <w:p w:rsidR="00414028" w:rsidRPr="00205BC0" w:rsidRDefault="00414028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7,4</w:t>
            </w:r>
          </w:p>
        </w:tc>
        <w:tc>
          <w:tcPr>
            <w:tcW w:w="683" w:type="dxa"/>
            <w:tcBorders>
              <w:bottom w:val="single" w:sz="4" w:space="0" w:color="000000" w:themeColor="text1"/>
            </w:tcBorders>
            <w:vAlign w:val="center"/>
          </w:tcPr>
          <w:p w:rsidR="00414028" w:rsidRPr="00205BC0" w:rsidRDefault="00414028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87,1</w:t>
            </w:r>
          </w:p>
        </w:tc>
      </w:tr>
      <w:tr w:rsidR="007A7397" w:rsidRPr="00205BC0" w:rsidTr="007A7397">
        <w:trPr>
          <w:jc w:val="center"/>
        </w:trPr>
        <w:tc>
          <w:tcPr>
            <w:tcW w:w="6124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7A7397" w:rsidRDefault="007A7397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7397" w:rsidRPr="00205BC0" w:rsidRDefault="007A7397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397" w:rsidRPr="00205BC0" w:rsidTr="007A7397">
        <w:trPr>
          <w:jc w:val="center"/>
        </w:trPr>
        <w:tc>
          <w:tcPr>
            <w:tcW w:w="6124" w:type="dxa"/>
            <w:gridSpan w:val="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7A7397" w:rsidRPr="007A7397" w:rsidRDefault="007A7397" w:rsidP="007A7397">
            <w:pPr>
              <w:ind w:right="-81"/>
              <w:jc w:val="right"/>
              <w:rPr>
                <w:rFonts w:ascii="Times New Roman" w:hAnsi="Times New Roman" w:cs="Times New Roman"/>
                <w:spacing w:val="20"/>
                <w:sz w:val="16"/>
                <w:szCs w:val="16"/>
              </w:rPr>
            </w:pPr>
            <w:r w:rsidRPr="007A7397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lastRenderedPageBreak/>
              <w:t xml:space="preserve">Окончание табл. </w:t>
            </w:r>
            <w:r w:rsidRPr="007A7397">
              <w:rPr>
                <w:rFonts w:ascii="Times New Roman" w:hAnsi="Times New Roman" w:cs="Times New Roman"/>
                <w:sz w:val="16"/>
                <w:szCs w:val="16"/>
              </w:rPr>
              <w:t>4.6</w:t>
            </w:r>
          </w:p>
          <w:p w:rsidR="007A7397" w:rsidRPr="00205BC0" w:rsidRDefault="007A7397" w:rsidP="007A739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397" w:rsidRPr="00205BC0" w:rsidTr="007A7397">
        <w:trPr>
          <w:jc w:val="center"/>
        </w:trPr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7A7397" w:rsidRPr="00205BC0" w:rsidRDefault="007A7397" w:rsidP="007A7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A7397" w:rsidRPr="00205BC0" w:rsidRDefault="007A7397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7A7397" w:rsidRPr="00205BC0" w:rsidRDefault="007A7397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:rsidR="007A7397" w:rsidRPr="00205BC0" w:rsidRDefault="007A7397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7A7397" w:rsidRPr="00205BC0" w:rsidRDefault="007A7397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:rsidR="007A7397" w:rsidRPr="00205BC0" w:rsidRDefault="007A7397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:rsidR="007A7397" w:rsidRPr="00205BC0" w:rsidRDefault="007A7397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7A7397" w:rsidRPr="00205BC0" w:rsidRDefault="007A7397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A7397" w:rsidRPr="00205BC0" w:rsidRDefault="007A7397" w:rsidP="007A7397">
            <w:pPr>
              <w:jc w:val="center"/>
              <w:rPr>
                <w:rFonts w:ascii="Times New Roman" w:hAnsi="Times New Roman" w:cs="Times New Roman"/>
                <w:sz w:val="16"/>
                <w:szCs w:val="16"/>
                <w:bdr w:val="single" w:sz="4" w:space="0" w:color="auto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414028" w:rsidRPr="00205BC0" w:rsidTr="007A7397">
        <w:trPr>
          <w:jc w:val="center"/>
        </w:trPr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C80543" w:rsidRPr="00205BC0" w:rsidRDefault="00414028" w:rsidP="007A7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Разбивка общинных земель в целях пер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хода к мн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гопольному хозяйству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414028" w:rsidRPr="00205BC0" w:rsidRDefault="00414028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414028" w:rsidRPr="00205BC0" w:rsidRDefault="00414028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14,6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:rsidR="00414028" w:rsidRPr="00205BC0" w:rsidRDefault="00414028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414028" w:rsidRPr="00205BC0" w:rsidRDefault="00414028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:rsidR="00414028" w:rsidRPr="00205BC0" w:rsidRDefault="00414028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32,4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:rsidR="00414028" w:rsidRPr="00205BC0" w:rsidRDefault="00414028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414028" w:rsidRPr="00205BC0" w:rsidRDefault="00414028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414028" w:rsidRPr="00205BC0" w:rsidRDefault="00414028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A73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414028" w:rsidRPr="00205BC0" w:rsidTr="007A7397">
        <w:trPr>
          <w:jc w:val="center"/>
        </w:trPr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208" w:rsidRPr="00205BC0" w:rsidRDefault="00414028" w:rsidP="007A7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Разверст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ние чере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полосности надельных земель с прилега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щими вл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дениями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028" w:rsidRPr="00205BC0" w:rsidRDefault="00414028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028" w:rsidRPr="00205BC0" w:rsidRDefault="00414028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14,1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028" w:rsidRPr="00205BC0" w:rsidRDefault="00414028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028" w:rsidRPr="00205BC0" w:rsidRDefault="00414028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46,3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028" w:rsidRPr="00205BC0" w:rsidRDefault="00414028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191,5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028" w:rsidRPr="00205BC0" w:rsidRDefault="00414028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028" w:rsidRPr="00205BC0" w:rsidRDefault="00414028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37,5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028" w:rsidRPr="00205BC0" w:rsidRDefault="00414028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152,6</w:t>
            </w:r>
          </w:p>
        </w:tc>
      </w:tr>
      <w:tr w:rsidR="00414028" w:rsidRPr="00205BC0" w:rsidTr="007A7397">
        <w:trPr>
          <w:jc w:val="center"/>
        </w:trPr>
        <w:tc>
          <w:tcPr>
            <w:tcW w:w="1056" w:type="dxa"/>
            <w:vAlign w:val="center"/>
          </w:tcPr>
          <w:p w:rsidR="00414028" w:rsidRPr="00205BC0" w:rsidRDefault="00414028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Разверст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ние общн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сти польз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вания зе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лями кр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стьян с соседними владельц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ми</w:t>
            </w:r>
          </w:p>
        </w:tc>
        <w:tc>
          <w:tcPr>
            <w:tcW w:w="683" w:type="dxa"/>
            <w:vAlign w:val="center"/>
          </w:tcPr>
          <w:p w:rsidR="00414028" w:rsidRPr="00205BC0" w:rsidRDefault="00414028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550" w:type="dxa"/>
            <w:vAlign w:val="center"/>
          </w:tcPr>
          <w:p w:rsidR="00414028" w:rsidRPr="00205BC0" w:rsidRDefault="00414028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46,4</w:t>
            </w:r>
          </w:p>
        </w:tc>
        <w:tc>
          <w:tcPr>
            <w:tcW w:w="684" w:type="dxa"/>
            <w:vAlign w:val="center"/>
          </w:tcPr>
          <w:p w:rsidR="00414028" w:rsidRPr="00205BC0" w:rsidRDefault="00414028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550" w:type="dxa"/>
            <w:vAlign w:val="center"/>
          </w:tcPr>
          <w:p w:rsidR="00414028" w:rsidRPr="00205BC0" w:rsidRDefault="00414028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20,2</w:t>
            </w:r>
          </w:p>
        </w:tc>
        <w:tc>
          <w:tcPr>
            <w:tcW w:w="684" w:type="dxa"/>
            <w:vAlign w:val="center"/>
          </w:tcPr>
          <w:p w:rsidR="00414028" w:rsidRPr="00205BC0" w:rsidRDefault="00414028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51,2</w:t>
            </w:r>
          </w:p>
        </w:tc>
        <w:tc>
          <w:tcPr>
            <w:tcW w:w="684" w:type="dxa"/>
            <w:vAlign w:val="center"/>
          </w:tcPr>
          <w:p w:rsidR="00414028" w:rsidRPr="00205BC0" w:rsidRDefault="00414028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550" w:type="dxa"/>
            <w:vAlign w:val="center"/>
          </w:tcPr>
          <w:p w:rsidR="00414028" w:rsidRPr="00205BC0" w:rsidRDefault="00414028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16,6</w:t>
            </w:r>
          </w:p>
        </w:tc>
        <w:tc>
          <w:tcPr>
            <w:tcW w:w="683" w:type="dxa"/>
            <w:vAlign w:val="center"/>
          </w:tcPr>
          <w:p w:rsidR="00414028" w:rsidRPr="00205BC0" w:rsidRDefault="00414028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43,9</w:t>
            </w:r>
          </w:p>
        </w:tc>
      </w:tr>
      <w:tr w:rsidR="00414028" w:rsidRPr="00205BC0" w:rsidTr="007A7397">
        <w:trPr>
          <w:jc w:val="center"/>
        </w:trPr>
        <w:tc>
          <w:tcPr>
            <w:tcW w:w="1056" w:type="dxa"/>
            <w:vAlign w:val="center"/>
          </w:tcPr>
          <w:p w:rsidR="00414028" w:rsidRPr="00205BC0" w:rsidRDefault="00414028" w:rsidP="000E3A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397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Всего</w:t>
            </w: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683" w:type="dxa"/>
            <w:vAlign w:val="center"/>
          </w:tcPr>
          <w:p w:rsidR="00414028" w:rsidRPr="00205BC0" w:rsidRDefault="00414028" w:rsidP="007A7397">
            <w:pPr>
              <w:ind w:left="-170" w:right="-2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14,8</w:t>
            </w:r>
          </w:p>
        </w:tc>
        <w:tc>
          <w:tcPr>
            <w:tcW w:w="550" w:type="dxa"/>
            <w:vAlign w:val="center"/>
          </w:tcPr>
          <w:p w:rsidR="00414028" w:rsidRPr="00205BC0" w:rsidRDefault="00414028" w:rsidP="007A7397">
            <w:pPr>
              <w:ind w:left="-170" w:right="-2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308,7</w:t>
            </w:r>
          </w:p>
        </w:tc>
        <w:tc>
          <w:tcPr>
            <w:tcW w:w="684" w:type="dxa"/>
            <w:vAlign w:val="center"/>
          </w:tcPr>
          <w:p w:rsidR="00414028" w:rsidRPr="00205BC0" w:rsidRDefault="00414028" w:rsidP="007A7397">
            <w:pPr>
              <w:ind w:left="-170" w:right="-2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550" w:type="dxa"/>
            <w:vAlign w:val="center"/>
          </w:tcPr>
          <w:p w:rsidR="00414028" w:rsidRPr="00205BC0" w:rsidRDefault="00414028" w:rsidP="007A7397">
            <w:pPr>
              <w:ind w:left="-170" w:right="-2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445,9</w:t>
            </w:r>
          </w:p>
        </w:tc>
        <w:tc>
          <w:tcPr>
            <w:tcW w:w="684" w:type="dxa"/>
            <w:vAlign w:val="center"/>
          </w:tcPr>
          <w:p w:rsidR="00414028" w:rsidRPr="00205BC0" w:rsidRDefault="00414028" w:rsidP="007A7397">
            <w:pPr>
              <w:ind w:left="-170" w:right="-2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3811,6</w:t>
            </w:r>
          </w:p>
        </w:tc>
        <w:tc>
          <w:tcPr>
            <w:tcW w:w="684" w:type="dxa"/>
            <w:vAlign w:val="center"/>
          </w:tcPr>
          <w:p w:rsidR="00414028" w:rsidRPr="00205BC0" w:rsidRDefault="00414028" w:rsidP="007A7397">
            <w:pPr>
              <w:ind w:left="-170" w:right="-2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5,1</w:t>
            </w:r>
          </w:p>
        </w:tc>
        <w:tc>
          <w:tcPr>
            <w:tcW w:w="550" w:type="dxa"/>
            <w:vAlign w:val="center"/>
          </w:tcPr>
          <w:p w:rsidR="00414028" w:rsidRPr="00205BC0" w:rsidRDefault="00414028" w:rsidP="007A7397">
            <w:pPr>
              <w:ind w:left="-170" w:right="-2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364,8</w:t>
            </w:r>
          </w:p>
        </w:tc>
        <w:tc>
          <w:tcPr>
            <w:tcW w:w="683" w:type="dxa"/>
            <w:vAlign w:val="center"/>
          </w:tcPr>
          <w:p w:rsidR="00414028" w:rsidRPr="00205BC0" w:rsidRDefault="00414028" w:rsidP="007A7397">
            <w:pPr>
              <w:ind w:left="-170" w:right="-2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5BC0">
              <w:rPr>
                <w:rFonts w:ascii="Times New Roman" w:hAnsi="Times New Roman" w:cs="Times New Roman"/>
                <w:sz w:val="16"/>
                <w:szCs w:val="16"/>
              </w:rPr>
              <w:t>27421,9</w:t>
            </w:r>
          </w:p>
        </w:tc>
      </w:tr>
    </w:tbl>
    <w:p w:rsidR="00414028" w:rsidRPr="007A7397" w:rsidRDefault="00414028" w:rsidP="000E2F27">
      <w:pPr>
        <w:spacing w:after="0" w:line="240" w:lineRule="auto"/>
        <w:ind w:firstLine="284"/>
        <w:jc w:val="right"/>
        <w:rPr>
          <w:rFonts w:ascii="Times New Roman" w:hAnsi="Times New Roman" w:cs="Times New Roman"/>
          <w:spacing w:val="20"/>
          <w:sz w:val="20"/>
          <w:szCs w:val="18"/>
        </w:rPr>
      </w:pPr>
    </w:p>
    <w:p w:rsidR="002F57C1" w:rsidRPr="002F57C1" w:rsidRDefault="002F57C1" w:rsidP="007A7397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Главным видом группового землеустройства, как видно из табл</w:t>
      </w:r>
      <w:r w:rsidR="000E3A4E">
        <w:rPr>
          <w:rFonts w:ascii="Times New Roman" w:hAnsi="Times New Roman" w:cs="Times New Roman"/>
          <w:sz w:val="20"/>
          <w:szCs w:val="20"/>
        </w:rPr>
        <w:t>.</w:t>
      </w:r>
      <w:r w:rsidR="007A7397">
        <w:rPr>
          <w:rFonts w:ascii="Times New Roman" w:hAnsi="Times New Roman" w:cs="Times New Roman"/>
          <w:sz w:val="20"/>
          <w:szCs w:val="20"/>
        </w:rPr>
        <w:t> 4.6</w:t>
      </w:r>
      <w:r w:rsidRPr="002F57C1">
        <w:rPr>
          <w:rFonts w:ascii="Times New Roman" w:hAnsi="Times New Roman" w:cs="Times New Roman"/>
          <w:sz w:val="20"/>
          <w:szCs w:val="20"/>
        </w:rPr>
        <w:t>, является раздел земель между селениями и частями селений. На втором месте были работы по разверстанию чересполосности н</w:t>
      </w:r>
      <w:r w:rsidRPr="002F57C1">
        <w:rPr>
          <w:rFonts w:ascii="Times New Roman" w:hAnsi="Times New Roman" w:cs="Times New Roman"/>
          <w:sz w:val="20"/>
          <w:szCs w:val="20"/>
        </w:rPr>
        <w:t>а</w:t>
      </w:r>
      <w:r w:rsidRPr="002F57C1">
        <w:rPr>
          <w:rFonts w:ascii="Times New Roman" w:hAnsi="Times New Roman" w:cs="Times New Roman"/>
          <w:sz w:val="20"/>
          <w:szCs w:val="20"/>
        </w:rPr>
        <w:t>дельных земель с прилегающими владениями.</w:t>
      </w:r>
    </w:p>
    <w:p w:rsidR="002F57C1" w:rsidRPr="002F57C1" w:rsidRDefault="002F57C1" w:rsidP="007A7397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 xml:space="preserve">В </w:t>
      </w:r>
      <w:r w:rsidR="000E3A4E">
        <w:rPr>
          <w:rFonts w:ascii="Times New Roman" w:hAnsi="Times New Roman" w:cs="Times New Roman"/>
          <w:sz w:val="20"/>
          <w:szCs w:val="20"/>
        </w:rPr>
        <w:t>Ц</w:t>
      </w:r>
      <w:r w:rsidRPr="002F57C1">
        <w:rPr>
          <w:rFonts w:ascii="Times New Roman" w:hAnsi="Times New Roman" w:cs="Times New Roman"/>
          <w:sz w:val="20"/>
          <w:szCs w:val="20"/>
        </w:rPr>
        <w:t>ентрально-</w:t>
      </w:r>
      <w:r w:rsidR="000E3A4E">
        <w:rPr>
          <w:rFonts w:ascii="Times New Roman" w:hAnsi="Times New Roman" w:cs="Times New Roman"/>
          <w:sz w:val="20"/>
          <w:szCs w:val="20"/>
        </w:rPr>
        <w:t>Ч</w:t>
      </w:r>
      <w:r w:rsidRPr="002F57C1">
        <w:rPr>
          <w:rFonts w:ascii="Times New Roman" w:hAnsi="Times New Roman" w:cs="Times New Roman"/>
          <w:sz w:val="20"/>
          <w:szCs w:val="20"/>
        </w:rPr>
        <w:t>ерноземных губерниях, где оставалось много н</w:t>
      </w:r>
      <w:r w:rsidRPr="002F57C1">
        <w:rPr>
          <w:rFonts w:ascii="Times New Roman" w:hAnsi="Times New Roman" w:cs="Times New Roman"/>
          <w:sz w:val="20"/>
          <w:szCs w:val="20"/>
        </w:rPr>
        <w:t>е</w:t>
      </w:r>
      <w:r w:rsidRPr="002F57C1">
        <w:rPr>
          <w:rFonts w:ascii="Times New Roman" w:hAnsi="Times New Roman" w:cs="Times New Roman"/>
          <w:sz w:val="20"/>
          <w:szCs w:val="20"/>
        </w:rPr>
        <w:t>разверстанных дач генерального межевания, групповое землеустро</w:t>
      </w:r>
      <w:r w:rsidRPr="002F57C1">
        <w:rPr>
          <w:rFonts w:ascii="Times New Roman" w:hAnsi="Times New Roman" w:cs="Times New Roman"/>
          <w:sz w:val="20"/>
          <w:szCs w:val="20"/>
        </w:rPr>
        <w:t>й</w:t>
      </w:r>
      <w:r w:rsidRPr="002F57C1">
        <w:rPr>
          <w:rFonts w:ascii="Times New Roman" w:hAnsi="Times New Roman" w:cs="Times New Roman"/>
          <w:sz w:val="20"/>
          <w:szCs w:val="20"/>
        </w:rPr>
        <w:t>ство в рассматриваемый период заняло преобладающее место во всем объеме землеустроительных работ. Здесь в среднем каждая дача ра</w:t>
      </w:r>
      <w:r w:rsidRPr="002F57C1">
        <w:rPr>
          <w:rFonts w:ascii="Times New Roman" w:hAnsi="Times New Roman" w:cs="Times New Roman"/>
          <w:sz w:val="20"/>
          <w:szCs w:val="20"/>
        </w:rPr>
        <w:t>з</w:t>
      </w:r>
      <w:r w:rsidRPr="002F57C1">
        <w:rPr>
          <w:rFonts w:ascii="Times New Roman" w:hAnsi="Times New Roman" w:cs="Times New Roman"/>
          <w:sz w:val="20"/>
          <w:szCs w:val="20"/>
        </w:rPr>
        <w:t>верстания охватывала территорию трех крестьянских селений, четырех крупных землевладельцев и 27 мелких владельцев, связанных чере</w:t>
      </w:r>
      <w:r w:rsidRPr="002F57C1">
        <w:rPr>
          <w:rFonts w:ascii="Times New Roman" w:hAnsi="Times New Roman" w:cs="Times New Roman"/>
          <w:sz w:val="20"/>
          <w:szCs w:val="20"/>
        </w:rPr>
        <w:t>с</w:t>
      </w:r>
      <w:r w:rsidRPr="002F57C1">
        <w:rPr>
          <w:rFonts w:ascii="Times New Roman" w:hAnsi="Times New Roman" w:cs="Times New Roman"/>
          <w:sz w:val="20"/>
          <w:szCs w:val="20"/>
        </w:rPr>
        <w:t>полосными землями и угодьями общего пользования.</w:t>
      </w:r>
    </w:p>
    <w:p w:rsidR="002F57C1" w:rsidRDefault="002F57C1" w:rsidP="007A7397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Итоги работы землеустроительных комиссий по групповому земл</w:t>
      </w:r>
      <w:r w:rsidRPr="002F57C1">
        <w:rPr>
          <w:rFonts w:ascii="Times New Roman" w:hAnsi="Times New Roman" w:cs="Times New Roman"/>
          <w:sz w:val="20"/>
          <w:szCs w:val="20"/>
        </w:rPr>
        <w:t>е</w:t>
      </w:r>
      <w:r w:rsidRPr="002F57C1">
        <w:rPr>
          <w:rFonts w:ascii="Times New Roman" w:hAnsi="Times New Roman" w:cs="Times New Roman"/>
          <w:sz w:val="20"/>
          <w:szCs w:val="20"/>
        </w:rPr>
        <w:t xml:space="preserve">устройству представлены в табл. </w:t>
      </w:r>
      <w:r w:rsidR="000E3A4E">
        <w:rPr>
          <w:rFonts w:ascii="Times New Roman" w:hAnsi="Times New Roman" w:cs="Times New Roman"/>
          <w:sz w:val="20"/>
          <w:szCs w:val="20"/>
        </w:rPr>
        <w:t>4</w:t>
      </w:r>
      <w:r w:rsidRPr="002F57C1">
        <w:rPr>
          <w:rFonts w:ascii="Times New Roman" w:hAnsi="Times New Roman" w:cs="Times New Roman"/>
          <w:sz w:val="20"/>
          <w:szCs w:val="20"/>
        </w:rPr>
        <w:t>.7.</w:t>
      </w:r>
    </w:p>
    <w:p w:rsidR="003A3C77" w:rsidRDefault="003A3C77" w:rsidP="000E2F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0E3A4E" w:rsidRPr="007A7397" w:rsidRDefault="000E3A4E" w:rsidP="007A7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793A77" w:rsidRPr="007A7397" w:rsidRDefault="00297794" w:rsidP="0041402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A7397">
        <w:rPr>
          <w:rFonts w:ascii="Times New Roman" w:hAnsi="Times New Roman" w:cs="Times New Roman"/>
          <w:spacing w:val="20"/>
          <w:sz w:val="16"/>
          <w:szCs w:val="16"/>
        </w:rPr>
        <w:lastRenderedPageBreak/>
        <w:t xml:space="preserve">Таблица </w:t>
      </w:r>
      <w:r w:rsidR="000E3A4E" w:rsidRPr="007A7397">
        <w:rPr>
          <w:rFonts w:ascii="Times New Roman" w:hAnsi="Times New Roman" w:cs="Times New Roman"/>
          <w:sz w:val="16"/>
          <w:szCs w:val="16"/>
        </w:rPr>
        <w:t>4</w:t>
      </w:r>
      <w:r w:rsidRPr="007A7397">
        <w:rPr>
          <w:rFonts w:ascii="Times New Roman" w:hAnsi="Times New Roman" w:cs="Times New Roman"/>
          <w:sz w:val="16"/>
          <w:szCs w:val="16"/>
        </w:rPr>
        <w:t>.7</w:t>
      </w:r>
      <w:r w:rsidR="007A7397" w:rsidRPr="007A7397">
        <w:rPr>
          <w:rFonts w:ascii="Times New Roman" w:hAnsi="Times New Roman" w:cs="Times New Roman"/>
          <w:sz w:val="16"/>
          <w:szCs w:val="16"/>
        </w:rPr>
        <w:t>.</w:t>
      </w:r>
      <w:r w:rsidRPr="007A739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C5675" w:rsidRPr="007A7397">
        <w:rPr>
          <w:rFonts w:ascii="Times New Roman" w:hAnsi="Times New Roman" w:cs="Times New Roman"/>
          <w:b/>
          <w:sz w:val="16"/>
          <w:szCs w:val="16"/>
        </w:rPr>
        <w:t>Работа комиссий</w:t>
      </w:r>
      <w:r w:rsidR="00793A77" w:rsidRPr="007A7397">
        <w:rPr>
          <w:rFonts w:ascii="Times New Roman" w:hAnsi="Times New Roman" w:cs="Times New Roman"/>
          <w:b/>
          <w:sz w:val="16"/>
          <w:szCs w:val="16"/>
        </w:rPr>
        <w:t xml:space="preserve"> по групповому землеустройству</w:t>
      </w:r>
    </w:p>
    <w:p w:rsidR="00297794" w:rsidRPr="007A7397" w:rsidRDefault="007A7397" w:rsidP="0041402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за 1907–</w:t>
      </w:r>
      <w:r w:rsidR="00793A77" w:rsidRPr="007A7397">
        <w:rPr>
          <w:rFonts w:ascii="Times New Roman" w:hAnsi="Times New Roman" w:cs="Times New Roman"/>
          <w:b/>
          <w:sz w:val="16"/>
          <w:szCs w:val="16"/>
        </w:rPr>
        <w:t>1910 гг.</w:t>
      </w:r>
    </w:p>
    <w:p w:rsidR="00793A77" w:rsidRPr="007A7397" w:rsidRDefault="00793A77" w:rsidP="000E2F2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6124" w:type="dxa"/>
        <w:jc w:val="center"/>
        <w:tblLayout w:type="fixed"/>
        <w:tblLook w:val="04A0"/>
      </w:tblPr>
      <w:tblGrid>
        <w:gridCol w:w="653"/>
        <w:gridCol w:w="685"/>
        <w:gridCol w:w="684"/>
        <w:gridCol w:w="684"/>
        <w:gridCol w:w="683"/>
        <w:gridCol w:w="684"/>
        <w:gridCol w:w="684"/>
        <w:gridCol w:w="684"/>
        <w:gridCol w:w="683"/>
      </w:tblGrid>
      <w:tr w:rsidR="00793A77" w:rsidRPr="007A7397" w:rsidTr="007A7397">
        <w:trPr>
          <w:jc w:val="center"/>
        </w:trPr>
        <w:tc>
          <w:tcPr>
            <w:tcW w:w="675" w:type="dxa"/>
            <w:vMerge w:val="restart"/>
            <w:vAlign w:val="center"/>
          </w:tcPr>
          <w:p w:rsidR="00793A77" w:rsidRPr="007A7397" w:rsidRDefault="00793A77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397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418" w:type="dxa"/>
            <w:gridSpan w:val="2"/>
            <w:vAlign w:val="center"/>
          </w:tcPr>
          <w:p w:rsidR="00793A77" w:rsidRPr="007A7397" w:rsidRDefault="00793A77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397">
              <w:rPr>
                <w:rFonts w:ascii="Times New Roman" w:hAnsi="Times New Roman" w:cs="Times New Roman"/>
                <w:sz w:val="16"/>
                <w:szCs w:val="16"/>
              </w:rPr>
              <w:t>Поступило х</w:t>
            </w:r>
            <w:r w:rsidRPr="007A739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A7397">
              <w:rPr>
                <w:rFonts w:ascii="Times New Roman" w:hAnsi="Times New Roman" w:cs="Times New Roman"/>
                <w:sz w:val="16"/>
                <w:szCs w:val="16"/>
              </w:rPr>
              <w:t>датайств, тыс.</w:t>
            </w:r>
          </w:p>
        </w:tc>
        <w:tc>
          <w:tcPr>
            <w:tcW w:w="2126" w:type="dxa"/>
            <w:gridSpan w:val="3"/>
            <w:vAlign w:val="center"/>
          </w:tcPr>
          <w:p w:rsidR="00793A77" w:rsidRPr="007A7397" w:rsidRDefault="00793A77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397">
              <w:rPr>
                <w:rFonts w:ascii="Times New Roman" w:hAnsi="Times New Roman" w:cs="Times New Roman"/>
                <w:sz w:val="16"/>
                <w:szCs w:val="16"/>
              </w:rPr>
              <w:t>Составлено землеустро</w:t>
            </w:r>
            <w:r w:rsidRPr="007A739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A7397">
              <w:rPr>
                <w:rFonts w:ascii="Times New Roman" w:hAnsi="Times New Roman" w:cs="Times New Roman"/>
                <w:sz w:val="16"/>
                <w:szCs w:val="16"/>
              </w:rPr>
              <w:t>тельных проектов, тыс.</w:t>
            </w:r>
          </w:p>
        </w:tc>
        <w:tc>
          <w:tcPr>
            <w:tcW w:w="2126" w:type="dxa"/>
            <w:gridSpan w:val="3"/>
            <w:vAlign w:val="center"/>
          </w:tcPr>
          <w:p w:rsidR="00793A77" w:rsidRPr="007A7397" w:rsidRDefault="00793A77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397">
              <w:rPr>
                <w:rFonts w:ascii="Times New Roman" w:hAnsi="Times New Roman" w:cs="Times New Roman"/>
                <w:sz w:val="16"/>
                <w:szCs w:val="16"/>
              </w:rPr>
              <w:t>Исполнено землемерных работ, тыс.</w:t>
            </w:r>
          </w:p>
        </w:tc>
      </w:tr>
      <w:tr w:rsidR="00793A77" w:rsidRPr="007A7397" w:rsidTr="007A7397">
        <w:trPr>
          <w:jc w:val="center"/>
        </w:trPr>
        <w:tc>
          <w:tcPr>
            <w:tcW w:w="675" w:type="dxa"/>
            <w:vMerge/>
            <w:vAlign w:val="center"/>
          </w:tcPr>
          <w:p w:rsidR="00793A77" w:rsidRPr="007A7397" w:rsidRDefault="00793A77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93A77" w:rsidRPr="007A7397" w:rsidRDefault="00793A77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397">
              <w:rPr>
                <w:rFonts w:ascii="Times New Roman" w:hAnsi="Times New Roman" w:cs="Times New Roman"/>
                <w:sz w:val="16"/>
                <w:szCs w:val="16"/>
              </w:rPr>
              <w:t>Число о</w:t>
            </w:r>
            <w:r w:rsidRPr="007A7397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A7397">
              <w:rPr>
                <w:rFonts w:ascii="Times New Roman" w:hAnsi="Times New Roman" w:cs="Times New Roman"/>
                <w:sz w:val="16"/>
                <w:szCs w:val="16"/>
              </w:rPr>
              <w:t>ществ</w:t>
            </w:r>
          </w:p>
        </w:tc>
        <w:tc>
          <w:tcPr>
            <w:tcW w:w="709" w:type="dxa"/>
            <w:vAlign w:val="center"/>
          </w:tcPr>
          <w:p w:rsidR="00793A77" w:rsidRPr="007A7397" w:rsidRDefault="00793A77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397">
              <w:rPr>
                <w:rFonts w:ascii="Times New Roman" w:hAnsi="Times New Roman" w:cs="Times New Roman"/>
                <w:sz w:val="16"/>
                <w:szCs w:val="16"/>
              </w:rPr>
              <w:t>Число дв</w:t>
            </w:r>
            <w:r w:rsidRPr="007A739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A7397">
              <w:rPr>
                <w:rFonts w:ascii="Times New Roman" w:hAnsi="Times New Roman" w:cs="Times New Roman"/>
                <w:sz w:val="16"/>
                <w:szCs w:val="16"/>
              </w:rPr>
              <w:t>ров</w:t>
            </w:r>
          </w:p>
        </w:tc>
        <w:tc>
          <w:tcPr>
            <w:tcW w:w="709" w:type="dxa"/>
            <w:vAlign w:val="center"/>
          </w:tcPr>
          <w:p w:rsidR="00793A77" w:rsidRPr="007A7397" w:rsidRDefault="00793A77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397">
              <w:rPr>
                <w:rFonts w:ascii="Times New Roman" w:hAnsi="Times New Roman" w:cs="Times New Roman"/>
                <w:sz w:val="16"/>
                <w:szCs w:val="16"/>
              </w:rPr>
              <w:t>Число о</w:t>
            </w:r>
            <w:r w:rsidRPr="007A7397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A7397">
              <w:rPr>
                <w:rFonts w:ascii="Times New Roman" w:hAnsi="Times New Roman" w:cs="Times New Roman"/>
                <w:sz w:val="16"/>
                <w:szCs w:val="16"/>
              </w:rPr>
              <w:t>ществ</w:t>
            </w:r>
          </w:p>
        </w:tc>
        <w:tc>
          <w:tcPr>
            <w:tcW w:w="708" w:type="dxa"/>
            <w:vAlign w:val="center"/>
          </w:tcPr>
          <w:p w:rsidR="00793A77" w:rsidRPr="007A7397" w:rsidRDefault="00793A77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397">
              <w:rPr>
                <w:rFonts w:ascii="Times New Roman" w:hAnsi="Times New Roman" w:cs="Times New Roman"/>
                <w:sz w:val="16"/>
                <w:szCs w:val="16"/>
              </w:rPr>
              <w:t>Число дв</w:t>
            </w:r>
            <w:r w:rsidRPr="007A739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A7397">
              <w:rPr>
                <w:rFonts w:ascii="Times New Roman" w:hAnsi="Times New Roman" w:cs="Times New Roman"/>
                <w:sz w:val="16"/>
                <w:szCs w:val="16"/>
              </w:rPr>
              <w:t>ров</w:t>
            </w:r>
          </w:p>
        </w:tc>
        <w:tc>
          <w:tcPr>
            <w:tcW w:w="709" w:type="dxa"/>
            <w:vAlign w:val="center"/>
          </w:tcPr>
          <w:p w:rsidR="00793A77" w:rsidRPr="007A7397" w:rsidRDefault="00793A77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397">
              <w:rPr>
                <w:rFonts w:ascii="Times New Roman" w:hAnsi="Times New Roman" w:cs="Times New Roman"/>
                <w:sz w:val="16"/>
                <w:szCs w:val="16"/>
              </w:rPr>
              <w:t>Пл</w:t>
            </w:r>
            <w:r w:rsidRPr="007A739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A7397">
              <w:rPr>
                <w:rFonts w:ascii="Times New Roman" w:hAnsi="Times New Roman" w:cs="Times New Roman"/>
                <w:sz w:val="16"/>
                <w:szCs w:val="16"/>
              </w:rPr>
              <w:t>щадь, тыс. дес.</w:t>
            </w:r>
          </w:p>
        </w:tc>
        <w:tc>
          <w:tcPr>
            <w:tcW w:w="709" w:type="dxa"/>
            <w:vAlign w:val="center"/>
          </w:tcPr>
          <w:p w:rsidR="00793A77" w:rsidRPr="007A7397" w:rsidRDefault="00793A77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397">
              <w:rPr>
                <w:rFonts w:ascii="Times New Roman" w:hAnsi="Times New Roman" w:cs="Times New Roman"/>
                <w:sz w:val="16"/>
                <w:szCs w:val="16"/>
              </w:rPr>
              <w:t>Число о</w:t>
            </w:r>
            <w:r w:rsidRPr="007A7397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A7397">
              <w:rPr>
                <w:rFonts w:ascii="Times New Roman" w:hAnsi="Times New Roman" w:cs="Times New Roman"/>
                <w:sz w:val="16"/>
                <w:szCs w:val="16"/>
              </w:rPr>
              <w:t>ществ</w:t>
            </w:r>
          </w:p>
        </w:tc>
        <w:tc>
          <w:tcPr>
            <w:tcW w:w="709" w:type="dxa"/>
            <w:vAlign w:val="center"/>
          </w:tcPr>
          <w:p w:rsidR="00793A77" w:rsidRPr="007A7397" w:rsidRDefault="00793A77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397">
              <w:rPr>
                <w:rFonts w:ascii="Times New Roman" w:hAnsi="Times New Roman" w:cs="Times New Roman"/>
                <w:sz w:val="16"/>
                <w:szCs w:val="16"/>
              </w:rPr>
              <w:t>Число дв</w:t>
            </w:r>
            <w:r w:rsidRPr="007A739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A7397">
              <w:rPr>
                <w:rFonts w:ascii="Times New Roman" w:hAnsi="Times New Roman" w:cs="Times New Roman"/>
                <w:sz w:val="16"/>
                <w:szCs w:val="16"/>
              </w:rPr>
              <w:t>ров</w:t>
            </w:r>
          </w:p>
        </w:tc>
        <w:tc>
          <w:tcPr>
            <w:tcW w:w="708" w:type="dxa"/>
            <w:vAlign w:val="center"/>
          </w:tcPr>
          <w:p w:rsidR="00793A77" w:rsidRPr="007A7397" w:rsidRDefault="00793A77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397">
              <w:rPr>
                <w:rFonts w:ascii="Times New Roman" w:hAnsi="Times New Roman" w:cs="Times New Roman"/>
                <w:sz w:val="16"/>
                <w:szCs w:val="16"/>
              </w:rPr>
              <w:t>Пл</w:t>
            </w:r>
            <w:r w:rsidRPr="007A739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A7397">
              <w:rPr>
                <w:rFonts w:ascii="Times New Roman" w:hAnsi="Times New Roman" w:cs="Times New Roman"/>
                <w:sz w:val="16"/>
                <w:szCs w:val="16"/>
              </w:rPr>
              <w:t>щадь, тыс. дес.</w:t>
            </w:r>
          </w:p>
        </w:tc>
      </w:tr>
      <w:tr w:rsidR="00793A77" w:rsidRPr="007A7397" w:rsidTr="007A7397">
        <w:trPr>
          <w:jc w:val="center"/>
        </w:trPr>
        <w:tc>
          <w:tcPr>
            <w:tcW w:w="675" w:type="dxa"/>
            <w:vAlign w:val="center"/>
          </w:tcPr>
          <w:p w:rsidR="00793A77" w:rsidRPr="007A7397" w:rsidRDefault="00793A77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397">
              <w:rPr>
                <w:rFonts w:ascii="Times New Roman" w:hAnsi="Times New Roman" w:cs="Times New Roman"/>
                <w:sz w:val="16"/>
                <w:szCs w:val="16"/>
              </w:rPr>
              <w:t>1907</w:t>
            </w:r>
          </w:p>
        </w:tc>
        <w:tc>
          <w:tcPr>
            <w:tcW w:w="709" w:type="dxa"/>
            <w:vAlign w:val="center"/>
          </w:tcPr>
          <w:p w:rsidR="00793A77" w:rsidRPr="007A7397" w:rsidRDefault="00793A77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397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709" w:type="dxa"/>
            <w:vAlign w:val="center"/>
          </w:tcPr>
          <w:p w:rsidR="00793A77" w:rsidRPr="007A7397" w:rsidRDefault="00793A77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397">
              <w:rPr>
                <w:rFonts w:ascii="Times New Roman" w:hAnsi="Times New Roman" w:cs="Times New Roman"/>
                <w:sz w:val="16"/>
                <w:szCs w:val="16"/>
              </w:rPr>
              <w:t>140,3</w:t>
            </w:r>
          </w:p>
        </w:tc>
        <w:tc>
          <w:tcPr>
            <w:tcW w:w="709" w:type="dxa"/>
            <w:vAlign w:val="center"/>
          </w:tcPr>
          <w:p w:rsidR="00793A77" w:rsidRPr="007A7397" w:rsidRDefault="00793A77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397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708" w:type="dxa"/>
            <w:vAlign w:val="center"/>
          </w:tcPr>
          <w:p w:rsidR="00793A77" w:rsidRPr="007A7397" w:rsidRDefault="00793A77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397">
              <w:rPr>
                <w:rFonts w:ascii="Times New Roman" w:hAnsi="Times New Roman" w:cs="Times New Roman"/>
                <w:sz w:val="16"/>
                <w:szCs w:val="16"/>
              </w:rPr>
              <w:t>31,0</w:t>
            </w:r>
          </w:p>
        </w:tc>
        <w:tc>
          <w:tcPr>
            <w:tcW w:w="709" w:type="dxa"/>
            <w:vAlign w:val="center"/>
          </w:tcPr>
          <w:p w:rsidR="00793A77" w:rsidRPr="007A7397" w:rsidRDefault="00793A77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397">
              <w:rPr>
                <w:rFonts w:ascii="Times New Roman" w:hAnsi="Times New Roman" w:cs="Times New Roman"/>
                <w:sz w:val="16"/>
                <w:szCs w:val="16"/>
              </w:rPr>
              <w:t>343,6</w:t>
            </w:r>
          </w:p>
        </w:tc>
        <w:tc>
          <w:tcPr>
            <w:tcW w:w="709" w:type="dxa"/>
            <w:vAlign w:val="center"/>
          </w:tcPr>
          <w:p w:rsidR="00793A77" w:rsidRPr="007A7397" w:rsidRDefault="00793A77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397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09" w:type="dxa"/>
            <w:vAlign w:val="center"/>
          </w:tcPr>
          <w:p w:rsidR="00793A77" w:rsidRPr="007A7397" w:rsidRDefault="008F1AFB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397">
              <w:rPr>
                <w:rFonts w:ascii="Times New Roman" w:hAnsi="Times New Roman" w:cs="Times New Roman"/>
                <w:sz w:val="16"/>
                <w:szCs w:val="16"/>
              </w:rPr>
              <w:t>13,4</w:t>
            </w:r>
          </w:p>
        </w:tc>
        <w:tc>
          <w:tcPr>
            <w:tcW w:w="708" w:type="dxa"/>
            <w:vAlign w:val="center"/>
          </w:tcPr>
          <w:p w:rsidR="00793A77" w:rsidRPr="007A7397" w:rsidRDefault="008F1AFB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397">
              <w:rPr>
                <w:rFonts w:ascii="Times New Roman" w:hAnsi="Times New Roman" w:cs="Times New Roman"/>
                <w:sz w:val="16"/>
                <w:szCs w:val="16"/>
              </w:rPr>
              <w:t>132,2</w:t>
            </w:r>
          </w:p>
        </w:tc>
      </w:tr>
      <w:tr w:rsidR="00793A77" w:rsidRPr="007A7397" w:rsidTr="007A7397">
        <w:trPr>
          <w:jc w:val="center"/>
        </w:trPr>
        <w:tc>
          <w:tcPr>
            <w:tcW w:w="675" w:type="dxa"/>
            <w:vAlign w:val="center"/>
          </w:tcPr>
          <w:p w:rsidR="00793A77" w:rsidRPr="007A7397" w:rsidRDefault="00793A77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397">
              <w:rPr>
                <w:rFonts w:ascii="Times New Roman" w:hAnsi="Times New Roman" w:cs="Times New Roman"/>
                <w:sz w:val="16"/>
                <w:szCs w:val="16"/>
              </w:rPr>
              <w:t>1908</w:t>
            </w:r>
          </w:p>
        </w:tc>
        <w:tc>
          <w:tcPr>
            <w:tcW w:w="709" w:type="dxa"/>
            <w:vAlign w:val="center"/>
          </w:tcPr>
          <w:p w:rsidR="00793A77" w:rsidRPr="007A7397" w:rsidRDefault="00793A77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397"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709" w:type="dxa"/>
            <w:vAlign w:val="center"/>
          </w:tcPr>
          <w:p w:rsidR="00793A77" w:rsidRPr="007A7397" w:rsidRDefault="00793A77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397">
              <w:rPr>
                <w:rFonts w:ascii="Times New Roman" w:hAnsi="Times New Roman" w:cs="Times New Roman"/>
                <w:sz w:val="16"/>
                <w:szCs w:val="16"/>
              </w:rPr>
              <w:t>191,7</w:t>
            </w:r>
          </w:p>
        </w:tc>
        <w:tc>
          <w:tcPr>
            <w:tcW w:w="709" w:type="dxa"/>
            <w:vAlign w:val="center"/>
          </w:tcPr>
          <w:p w:rsidR="00793A77" w:rsidRPr="007A7397" w:rsidRDefault="00793A77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397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708" w:type="dxa"/>
            <w:vAlign w:val="center"/>
          </w:tcPr>
          <w:p w:rsidR="00793A77" w:rsidRPr="007A7397" w:rsidRDefault="00793A77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397">
              <w:rPr>
                <w:rFonts w:ascii="Times New Roman" w:hAnsi="Times New Roman" w:cs="Times New Roman"/>
                <w:sz w:val="16"/>
                <w:szCs w:val="16"/>
              </w:rPr>
              <w:t>54,9</w:t>
            </w:r>
          </w:p>
        </w:tc>
        <w:tc>
          <w:tcPr>
            <w:tcW w:w="709" w:type="dxa"/>
            <w:vAlign w:val="center"/>
          </w:tcPr>
          <w:p w:rsidR="00793A77" w:rsidRPr="007A7397" w:rsidRDefault="00793A77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397">
              <w:rPr>
                <w:rFonts w:ascii="Times New Roman" w:hAnsi="Times New Roman" w:cs="Times New Roman"/>
                <w:sz w:val="16"/>
                <w:szCs w:val="16"/>
              </w:rPr>
              <w:t>467,8</w:t>
            </w:r>
          </w:p>
        </w:tc>
        <w:tc>
          <w:tcPr>
            <w:tcW w:w="709" w:type="dxa"/>
            <w:vAlign w:val="center"/>
          </w:tcPr>
          <w:p w:rsidR="00793A77" w:rsidRPr="007A7397" w:rsidRDefault="00793A77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397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709" w:type="dxa"/>
            <w:vAlign w:val="center"/>
          </w:tcPr>
          <w:p w:rsidR="00793A77" w:rsidRPr="007A7397" w:rsidRDefault="008F1AFB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397">
              <w:rPr>
                <w:rFonts w:ascii="Times New Roman" w:hAnsi="Times New Roman" w:cs="Times New Roman"/>
                <w:sz w:val="16"/>
                <w:szCs w:val="16"/>
              </w:rPr>
              <w:t>38,2</w:t>
            </w:r>
          </w:p>
        </w:tc>
        <w:tc>
          <w:tcPr>
            <w:tcW w:w="708" w:type="dxa"/>
            <w:vAlign w:val="center"/>
          </w:tcPr>
          <w:p w:rsidR="00793A77" w:rsidRPr="007A7397" w:rsidRDefault="008F1AFB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397">
              <w:rPr>
                <w:rFonts w:ascii="Times New Roman" w:hAnsi="Times New Roman" w:cs="Times New Roman"/>
                <w:sz w:val="16"/>
                <w:szCs w:val="16"/>
              </w:rPr>
              <w:t>289,4</w:t>
            </w:r>
          </w:p>
        </w:tc>
      </w:tr>
      <w:tr w:rsidR="00793A77" w:rsidRPr="007A7397" w:rsidTr="007A7397">
        <w:trPr>
          <w:jc w:val="center"/>
        </w:trPr>
        <w:tc>
          <w:tcPr>
            <w:tcW w:w="675" w:type="dxa"/>
            <w:vAlign w:val="center"/>
          </w:tcPr>
          <w:p w:rsidR="00793A77" w:rsidRPr="007A7397" w:rsidRDefault="00793A77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397">
              <w:rPr>
                <w:rFonts w:ascii="Times New Roman" w:hAnsi="Times New Roman" w:cs="Times New Roman"/>
                <w:sz w:val="16"/>
                <w:szCs w:val="16"/>
              </w:rPr>
              <w:t>1909</w:t>
            </w:r>
          </w:p>
        </w:tc>
        <w:tc>
          <w:tcPr>
            <w:tcW w:w="709" w:type="dxa"/>
            <w:vAlign w:val="center"/>
          </w:tcPr>
          <w:p w:rsidR="00793A77" w:rsidRPr="007A7397" w:rsidRDefault="00793A77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397">
              <w:rPr>
                <w:rFonts w:ascii="Times New Roman" w:hAnsi="Times New Roman" w:cs="Times New Roman"/>
                <w:sz w:val="16"/>
                <w:szCs w:val="16"/>
              </w:rPr>
              <w:t>5,2</w:t>
            </w:r>
          </w:p>
        </w:tc>
        <w:tc>
          <w:tcPr>
            <w:tcW w:w="709" w:type="dxa"/>
            <w:vAlign w:val="center"/>
          </w:tcPr>
          <w:p w:rsidR="00793A77" w:rsidRPr="007A7397" w:rsidRDefault="00793A77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397">
              <w:rPr>
                <w:rFonts w:ascii="Times New Roman" w:hAnsi="Times New Roman" w:cs="Times New Roman"/>
                <w:sz w:val="16"/>
                <w:szCs w:val="16"/>
              </w:rPr>
              <w:t>368,5</w:t>
            </w:r>
          </w:p>
        </w:tc>
        <w:tc>
          <w:tcPr>
            <w:tcW w:w="709" w:type="dxa"/>
            <w:vAlign w:val="center"/>
          </w:tcPr>
          <w:p w:rsidR="00793A77" w:rsidRPr="007A7397" w:rsidRDefault="00793A77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397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708" w:type="dxa"/>
            <w:vAlign w:val="center"/>
          </w:tcPr>
          <w:p w:rsidR="00793A77" w:rsidRPr="007A7397" w:rsidRDefault="00793A77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397">
              <w:rPr>
                <w:rFonts w:ascii="Times New Roman" w:hAnsi="Times New Roman" w:cs="Times New Roman"/>
                <w:sz w:val="16"/>
                <w:szCs w:val="16"/>
              </w:rPr>
              <w:t>158,7</w:t>
            </w:r>
          </w:p>
        </w:tc>
        <w:tc>
          <w:tcPr>
            <w:tcW w:w="709" w:type="dxa"/>
            <w:vAlign w:val="center"/>
          </w:tcPr>
          <w:p w:rsidR="00793A77" w:rsidRPr="007A7397" w:rsidRDefault="00793A77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397">
              <w:rPr>
                <w:rFonts w:ascii="Times New Roman" w:hAnsi="Times New Roman" w:cs="Times New Roman"/>
                <w:sz w:val="16"/>
                <w:szCs w:val="16"/>
              </w:rPr>
              <w:t>1318,8</w:t>
            </w:r>
          </w:p>
        </w:tc>
        <w:tc>
          <w:tcPr>
            <w:tcW w:w="709" w:type="dxa"/>
            <w:vAlign w:val="center"/>
          </w:tcPr>
          <w:p w:rsidR="00793A77" w:rsidRPr="007A7397" w:rsidRDefault="00793A77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397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709" w:type="dxa"/>
            <w:vAlign w:val="center"/>
          </w:tcPr>
          <w:p w:rsidR="00793A77" w:rsidRPr="007A7397" w:rsidRDefault="008F1AFB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397">
              <w:rPr>
                <w:rFonts w:ascii="Times New Roman" w:hAnsi="Times New Roman" w:cs="Times New Roman"/>
                <w:sz w:val="16"/>
                <w:szCs w:val="16"/>
              </w:rPr>
              <w:t>134,5</w:t>
            </w:r>
          </w:p>
        </w:tc>
        <w:tc>
          <w:tcPr>
            <w:tcW w:w="708" w:type="dxa"/>
            <w:vAlign w:val="center"/>
          </w:tcPr>
          <w:p w:rsidR="00793A77" w:rsidRPr="007A7397" w:rsidRDefault="008F1AFB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397">
              <w:rPr>
                <w:rFonts w:ascii="Times New Roman" w:hAnsi="Times New Roman" w:cs="Times New Roman"/>
                <w:sz w:val="16"/>
                <w:szCs w:val="16"/>
              </w:rPr>
              <w:t>1131,0</w:t>
            </w:r>
          </w:p>
        </w:tc>
      </w:tr>
      <w:tr w:rsidR="00793A77" w:rsidRPr="007A7397" w:rsidTr="007A7397">
        <w:trPr>
          <w:jc w:val="center"/>
        </w:trPr>
        <w:tc>
          <w:tcPr>
            <w:tcW w:w="675" w:type="dxa"/>
            <w:vAlign w:val="center"/>
          </w:tcPr>
          <w:p w:rsidR="00793A77" w:rsidRPr="007A7397" w:rsidRDefault="00793A77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397">
              <w:rPr>
                <w:rFonts w:ascii="Times New Roman" w:hAnsi="Times New Roman" w:cs="Times New Roman"/>
                <w:sz w:val="16"/>
                <w:szCs w:val="16"/>
              </w:rPr>
              <w:t>1910</w:t>
            </w:r>
          </w:p>
        </w:tc>
        <w:tc>
          <w:tcPr>
            <w:tcW w:w="709" w:type="dxa"/>
            <w:vAlign w:val="center"/>
          </w:tcPr>
          <w:p w:rsidR="00793A77" w:rsidRPr="007A7397" w:rsidRDefault="00793A77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397">
              <w:rPr>
                <w:rFonts w:ascii="Times New Roman" w:hAnsi="Times New Roman" w:cs="Times New Roman"/>
                <w:sz w:val="16"/>
                <w:szCs w:val="16"/>
              </w:rPr>
              <w:t>4,9</w:t>
            </w:r>
          </w:p>
        </w:tc>
        <w:tc>
          <w:tcPr>
            <w:tcW w:w="709" w:type="dxa"/>
            <w:vAlign w:val="center"/>
          </w:tcPr>
          <w:p w:rsidR="00793A77" w:rsidRPr="007A7397" w:rsidRDefault="00793A77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397">
              <w:rPr>
                <w:rFonts w:ascii="Times New Roman" w:hAnsi="Times New Roman" w:cs="Times New Roman"/>
                <w:sz w:val="16"/>
                <w:szCs w:val="16"/>
              </w:rPr>
              <w:t>306,3</w:t>
            </w:r>
          </w:p>
        </w:tc>
        <w:tc>
          <w:tcPr>
            <w:tcW w:w="709" w:type="dxa"/>
            <w:vAlign w:val="center"/>
          </w:tcPr>
          <w:p w:rsidR="00793A77" w:rsidRPr="007A7397" w:rsidRDefault="00793A77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397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708" w:type="dxa"/>
            <w:vAlign w:val="center"/>
          </w:tcPr>
          <w:p w:rsidR="00793A77" w:rsidRPr="007A7397" w:rsidRDefault="00793A77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397">
              <w:rPr>
                <w:rFonts w:ascii="Times New Roman" w:hAnsi="Times New Roman" w:cs="Times New Roman"/>
                <w:sz w:val="16"/>
                <w:szCs w:val="16"/>
              </w:rPr>
              <w:t>201,3</w:t>
            </w:r>
          </w:p>
        </w:tc>
        <w:tc>
          <w:tcPr>
            <w:tcW w:w="709" w:type="dxa"/>
            <w:vAlign w:val="center"/>
          </w:tcPr>
          <w:p w:rsidR="00793A77" w:rsidRPr="007A7397" w:rsidRDefault="00793A77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397">
              <w:rPr>
                <w:rFonts w:ascii="Times New Roman" w:hAnsi="Times New Roman" w:cs="Times New Roman"/>
                <w:sz w:val="16"/>
                <w:szCs w:val="16"/>
              </w:rPr>
              <w:t>1681,5</w:t>
            </w:r>
          </w:p>
        </w:tc>
        <w:tc>
          <w:tcPr>
            <w:tcW w:w="709" w:type="dxa"/>
            <w:vAlign w:val="center"/>
          </w:tcPr>
          <w:p w:rsidR="00793A77" w:rsidRPr="007A7397" w:rsidRDefault="00793A77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397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709" w:type="dxa"/>
            <w:vAlign w:val="center"/>
          </w:tcPr>
          <w:p w:rsidR="00793A77" w:rsidRPr="007A7397" w:rsidRDefault="008F1AFB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397">
              <w:rPr>
                <w:rFonts w:ascii="Times New Roman" w:hAnsi="Times New Roman" w:cs="Times New Roman"/>
                <w:sz w:val="16"/>
                <w:szCs w:val="16"/>
              </w:rPr>
              <w:t>178,8</w:t>
            </w:r>
          </w:p>
        </w:tc>
        <w:tc>
          <w:tcPr>
            <w:tcW w:w="708" w:type="dxa"/>
            <w:vAlign w:val="center"/>
          </w:tcPr>
          <w:p w:rsidR="00793A77" w:rsidRPr="007A7397" w:rsidRDefault="008F1AFB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397">
              <w:rPr>
                <w:rFonts w:ascii="Times New Roman" w:hAnsi="Times New Roman" w:cs="Times New Roman"/>
                <w:sz w:val="16"/>
                <w:szCs w:val="16"/>
              </w:rPr>
              <w:t>1469,3</w:t>
            </w:r>
          </w:p>
        </w:tc>
      </w:tr>
      <w:tr w:rsidR="008F1AFB" w:rsidRPr="007A7397" w:rsidTr="007A7397">
        <w:trPr>
          <w:jc w:val="center"/>
        </w:trPr>
        <w:tc>
          <w:tcPr>
            <w:tcW w:w="675" w:type="dxa"/>
            <w:vAlign w:val="center"/>
          </w:tcPr>
          <w:p w:rsidR="008F1AFB" w:rsidRPr="007A7397" w:rsidRDefault="008F1AFB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39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vAlign w:val="center"/>
          </w:tcPr>
          <w:p w:rsidR="008F1AFB" w:rsidRPr="007A7397" w:rsidRDefault="008F1AFB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397">
              <w:rPr>
                <w:rFonts w:ascii="Times New Roman" w:hAnsi="Times New Roman" w:cs="Times New Roman"/>
                <w:sz w:val="16"/>
                <w:szCs w:val="16"/>
              </w:rPr>
              <w:t>14,8</w:t>
            </w:r>
          </w:p>
        </w:tc>
        <w:tc>
          <w:tcPr>
            <w:tcW w:w="709" w:type="dxa"/>
            <w:vAlign w:val="center"/>
          </w:tcPr>
          <w:p w:rsidR="008F1AFB" w:rsidRPr="007A7397" w:rsidRDefault="008F1AFB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397">
              <w:rPr>
                <w:rFonts w:ascii="Times New Roman" w:hAnsi="Times New Roman" w:cs="Times New Roman"/>
                <w:sz w:val="16"/>
                <w:szCs w:val="16"/>
              </w:rPr>
              <w:t>1006,8</w:t>
            </w:r>
          </w:p>
        </w:tc>
        <w:tc>
          <w:tcPr>
            <w:tcW w:w="709" w:type="dxa"/>
            <w:vAlign w:val="center"/>
          </w:tcPr>
          <w:p w:rsidR="008F1AFB" w:rsidRPr="007A7397" w:rsidRDefault="008F1AFB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397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708" w:type="dxa"/>
            <w:vAlign w:val="center"/>
          </w:tcPr>
          <w:p w:rsidR="008F1AFB" w:rsidRPr="007A7397" w:rsidRDefault="008F1AFB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397">
              <w:rPr>
                <w:rFonts w:ascii="Times New Roman" w:hAnsi="Times New Roman" w:cs="Times New Roman"/>
                <w:sz w:val="16"/>
                <w:szCs w:val="16"/>
              </w:rPr>
              <w:t>445,9</w:t>
            </w:r>
          </w:p>
        </w:tc>
        <w:tc>
          <w:tcPr>
            <w:tcW w:w="709" w:type="dxa"/>
            <w:vAlign w:val="center"/>
          </w:tcPr>
          <w:p w:rsidR="008F1AFB" w:rsidRPr="007A7397" w:rsidRDefault="008F1AFB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397">
              <w:rPr>
                <w:rFonts w:ascii="Times New Roman" w:hAnsi="Times New Roman" w:cs="Times New Roman"/>
                <w:sz w:val="16"/>
                <w:szCs w:val="16"/>
              </w:rPr>
              <w:t>3811,7</w:t>
            </w:r>
          </w:p>
        </w:tc>
        <w:tc>
          <w:tcPr>
            <w:tcW w:w="709" w:type="dxa"/>
            <w:vAlign w:val="center"/>
          </w:tcPr>
          <w:p w:rsidR="008F1AFB" w:rsidRPr="007A7397" w:rsidRDefault="008F1AFB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397">
              <w:rPr>
                <w:rFonts w:ascii="Times New Roman" w:hAnsi="Times New Roman" w:cs="Times New Roman"/>
                <w:sz w:val="16"/>
                <w:szCs w:val="16"/>
              </w:rPr>
              <w:t>5,1</w:t>
            </w:r>
          </w:p>
        </w:tc>
        <w:tc>
          <w:tcPr>
            <w:tcW w:w="709" w:type="dxa"/>
            <w:vAlign w:val="center"/>
          </w:tcPr>
          <w:p w:rsidR="008F1AFB" w:rsidRPr="007A7397" w:rsidRDefault="008F1AFB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397">
              <w:rPr>
                <w:rFonts w:ascii="Times New Roman" w:hAnsi="Times New Roman" w:cs="Times New Roman"/>
                <w:sz w:val="16"/>
                <w:szCs w:val="16"/>
              </w:rPr>
              <w:t>364,9</w:t>
            </w:r>
          </w:p>
        </w:tc>
        <w:tc>
          <w:tcPr>
            <w:tcW w:w="708" w:type="dxa"/>
            <w:vAlign w:val="center"/>
          </w:tcPr>
          <w:p w:rsidR="008F1AFB" w:rsidRPr="007A7397" w:rsidRDefault="008F1AFB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397">
              <w:rPr>
                <w:rFonts w:ascii="Times New Roman" w:hAnsi="Times New Roman" w:cs="Times New Roman"/>
                <w:sz w:val="16"/>
                <w:szCs w:val="16"/>
              </w:rPr>
              <w:t>3021,9</w:t>
            </w:r>
          </w:p>
        </w:tc>
      </w:tr>
    </w:tbl>
    <w:p w:rsidR="008F1AFB" w:rsidRPr="008F1AFB" w:rsidRDefault="008F1AFB" w:rsidP="000E2F27">
      <w:pPr>
        <w:spacing w:after="0" w:line="240" w:lineRule="auto"/>
        <w:ind w:firstLine="284"/>
        <w:jc w:val="right"/>
        <w:rPr>
          <w:rFonts w:ascii="Times New Roman" w:hAnsi="Times New Roman" w:cs="Times New Roman"/>
          <w:spacing w:val="20"/>
          <w:sz w:val="18"/>
          <w:szCs w:val="18"/>
        </w:rPr>
      </w:pPr>
    </w:p>
    <w:p w:rsidR="002F57C1" w:rsidRPr="002F57C1" w:rsidRDefault="002F57C1" w:rsidP="000E2F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 xml:space="preserve">Как видно из табл. </w:t>
      </w:r>
      <w:r w:rsidR="000E3A4E">
        <w:rPr>
          <w:rFonts w:ascii="Times New Roman" w:hAnsi="Times New Roman" w:cs="Times New Roman"/>
          <w:sz w:val="20"/>
          <w:szCs w:val="20"/>
        </w:rPr>
        <w:t>4</w:t>
      </w:r>
      <w:r w:rsidR="006D0EB8">
        <w:rPr>
          <w:rFonts w:ascii="Times New Roman" w:hAnsi="Times New Roman" w:cs="Times New Roman"/>
          <w:sz w:val="20"/>
          <w:szCs w:val="20"/>
        </w:rPr>
        <w:t>.</w:t>
      </w:r>
      <w:r w:rsidR="007A7397">
        <w:rPr>
          <w:rFonts w:ascii="Times New Roman" w:hAnsi="Times New Roman" w:cs="Times New Roman"/>
          <w:sz w:val="20"/>
          <w:szCs w:val="20"/>
        </w:rPr>
        <w:t>7,</w:t>
      </w:r>
      <w:r w:rsidRPr="002F57C1">
        <w:rPr>
          <w:rFonts w:ascii="Times New Roman" w:hAnsi="Times New Roman" w:cs="Times New Roman"/>
          <w:sz w:val="20"/>
          <w:szCs w:val="20"/>
        </w:rPr>
        <w:t xml:space="preserve"> необходимость в групповом землеустройс</w:t>
      </w:r>
      <w:r w:rsidRPr="002F57C1">
        <w:rPr>
          <w:rFonts w:ascii="Times New Roman" w:hAnsi="Times New Roman" w:cs="Times New Roman"/>
          <w:sz w:val="20"/>
          <w:szCs w:val="20"/>
        </w:rPr>
        <w:t>т</w:t>
      </w:r>
      <w:r w:rsidRPr="002F57C1">
        <w:rPr>
          <w:rFonts w:ascii="Times New Roman" w:hAnsi="Times New Roman" w:cs="Times New Roman"/>
          <w:sz w:val="20"/>
          <w:szCs w:val="20"/>
        </w:rPr>
        <w:t>ве с каждым годом возрастала. К началу 1911 года работы были пр</w:t>
      </w:r>
      <w:r w:rsidRPr="002F57C1">
        <w:rPr>
          <w:rFonts w:ascii="Times New Roman" w:hAnsi="Times New Roman" w:cs="Times New Roman"/>
          <w:sz w:val="20"/>
          <w:szCs w:val="20"/>
        </w:rPr>
        <w:t>о</w:t>
      </w:r>
      <w:r w:rsidRPr="002F57C1">
        <w:rPr>
          <w:rFonts w:ascii="Times New Roman" w:hAnsi="Times New Roman" w:cs="Times New Roman"/>
          <w:sz w:val="20"/>
          <w:szCs w:val="20"/>
        </w:rPr>
        <w:t>ведены на площади 302</w:t>
      </w:r>
      <w:r w:rsidR="008F1AFB">
        <w:rPr>
          <w:rFonts w:ascii="Times New Roman" w:hAnsi="Times New Roman" w:cs="Times New Roman"/>
          <w:sz w:val="20"/>
          <w:szCs w:val="20"/>
        </w:rPr>
        <w:t xml:space="preserve"> тыс.</w:t>
      </w:r>
      <w:r w:rsidRPr="002F57C1">
        <w:rPr>
          <w:rFonts w:ascii="Times New Roman" w:hAnsi="Times New Roman" w:cs="Times New Roman"/>
          <w:sz w:val="20"/>
          <w:szCs w:val="20"/>
        </w:rPr>
        <w:t xml:space="preserve"> десятин.</w:t>
      </w:r>
    </w:p>
    <w:p w:rsidR="002F57C1" w:rsidRPr="002F57C1" w:rsidRDefault="002F57C1" w:rsidP="000E2F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 xml:space="preserve">Таким </w:t>
      </w:r>
      <w:r w:rsidR="008F1AFB" w:rsidRPr="002F57C1">
        <w:rPr>
          <w:rFonts w:ascii="Times New Roman" w:hAnsi="Times New Roman" w:cs="Times New Roman"/>
          <w:sz w:val="20"/>
          <w:szCs w:val="20"/>
        </w:rPr>
        <w:t>образом,</w:t>
      </w:r>
      <w:r w:rsidRPr="002F57C1">
        <w:rPr>
          <w:rFonts w:ascii="Times New Roman" w:hAnsi="Times New Roman" w:cs="Times New Roman"/>
          <w:sz w:val="20"/>
          <w:szCs w:val="20"/>
        </w:rPr>
        <w:t xml:space="preserve"> групповое землеустройство должно было создать благоприятные условия для дальнейшего устройства на освобожде</w:t>
      </w:r>
      <w:r w:rsidRPr="002F57C1">
        <w:rPr>
          <w:rFonts w:ascii="Times New Roman" w:hAnsi="Times New Roman" w:cs="Times New Roman"/>
          <w:sz w:val="20"/>
          <w:szCs w:val="20"/>
        </w:rPr>
        <w:t>н</w:t>
      </w:r>
      <w:r w:rsidRPr="002F57C1">
        <w:rPr>
          <w:rFonts w:ascii="Times New Roman" w:hAnsi="Times New Roman" w:cs="Times New Roman"/>
          <w:sz w:val="20"/>
          <w:szCs w:val="20"/>
        </w:rPr>
        <w:t>ных от внешней чересполосицы надельных землях хуторов и отрубов.</w:t>
      </w:r>
    </w:p>
    <w:p w:rsidR="002F57C1" w:rsidRPr="002F57C1" w:rsidRDefault="002F57C1" w:rsidP="000E2F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8F1AFB" w:rsidRDefault="00702C1D" w:rsidP="004140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</w:t>
      </w:r>
      <w:r w:rsidR="002F57C1" w:rsidRPr="008F1AFB">
        <w:rPr>
          <w:rFonts w:ascii="Times New Roman" w:hAnsi="Times New Roman" w:cs="Times New Roman"/>
          <w:b/>
          <w:sz w:val="20"/>
          <w:szCs w:val="20"/>
        </w:rPr>
        <w:t xml:space="preserve">3. Особенности организации землевладений на хуторах </w:t>
      </w:r>
    </w:p>
    <w:p w:rsidR="002F57C1" w:rsidRPr="002F57C1" w:rsidRDefault="008F1AFB" w:rsidP="0041402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 </w:t>
      </w:r>
      <w:r w:rsidR="002F57C1" w:rsidRPr="008F1AFB">
        <w:rPr>
          <w:rFonts w:ascii="Times New Roman" w:hAnsi="Times New Roman" w:cs="Times New Roman"/>
          <w:b/>
          <w:sz w:val="20"/>
          <w:szCs w:val="20"/>
        </w:rPr>
        <w:t>отрубах</w:t>
      </w:r>
    </w:p>
    <w:p w:rsidR="002F57C1" w:rsidRPr="002F57C1" w:rsidRDefault="002F57C1" w:rsidP="000E2F2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</w:p>
    <w:p w:rsidR="002F57C1" w:rsidRPr="002F57C1" w:rsidRDefault="002F57C1" w:rsidP="0059537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Идеальной формой устройства фермерского хозяйства Столыпин считал хутор.</w:t>
      </w:r>
    </w:p>
    <w:p w:rsidR="002F57C1" w:rsidRPr="002F57C1" w:rsidRDefault="007A7397" w:rsidP="00661683">
      <w:pPr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Хутор –</w:t>
      </w:r>
      <w:r w:rsidR="002F57C1" w:rsidRPr="002F57C1">
        <w:rPr>
          <w:rFonts w:ascii="Times New Roman" w:hAnsi="Times New Roman" w:cs="Times New Roman"/>
          <w:sz w:val="20"/>
          <w:szCs w:val="20"/>
        </w:rPr>
        <w:t xml:space="preserve"> земельный участок, на котором по возможности сосред</w:t>
      </w:r>
      <w:r w:rsidR="002F57C1" w:rsidRPr="002F57C1">
        <w:rPr>
          <w:rFonts w:ascii="Times New Roman" w:hAnsi="Times New Roman" w:cs="Times New Roman"/>
          <w:sz w:val="20"/>
          <w:szCs w:val="20"/>
        </w:rPr>
        <w:t>о</w:t>
      </w:r>
      <w:r w:rsidR="002F57C1" w:rsidRPr="002F57C1">
        <w:rPr>
          <w:rFonts w:ascii="Times New Roman" w:hAnsi="Times New Roman" w:cs="Times New Roman"/>
          <w:sz w:val="20"/>
          <w:szCs w:val="20"/>
        </w:rPr>
        <w:t>точены все необходимые для хозяйства земельные угодья и усадьба. Все стремления при землеустройстве были направлены на то, чтобы прежние общие чересполосные участки собрать воедино и поставить на них усадьбу владельца. Но по ряду причин не всегда удавалось так устроить</w:t>
      </w:r>
      <w:r w:rsidR="000B4550">
        <w:rPr>
          <w:rFonts w:ascii="Times New Roman" w:hAnsi="Times New Roman" w:cs="Times New Roman"/>
          <w:sz w:val="20"/>
          <w:szCs w:val="20"/>
        </w:rPr>
        <w:t xml:space="preserve"> земли</w:t>
      </w:r>
      <w:r w:rsidR="002F57C1" w:rsidRPr="002F57C1">
        <w:rPr>
          <w:rFonts w:ascii="Times New Roman" w:hAnsi="Times New Roman" w:cs="Times New Roman"/>
          <w:sz w:val="20"/>
          <w:szCs w:val="20"/>
        </w:rPr>
        <w:t xml:space="preserve"> выходящих из </w:t>
      </w:r>
      <w:r w:rsidR="000B4550">
        <w:rPr>
          <w:rFonts w:ascii="Times New Roman" w:hAnsi="Times New Roman" w:cs="Times New Roman"/>
          <w:sz w:val="20"/>
          <w:szCs w:val="20"/>
        </w:rPr>
        <w:t xml:space="preserve">крестьянских </w:t>
      </w:r>
      <w:r w:rsidR="002F57C1" w:rsidRPr="002F57C1">
        <w:rPr>
          <w:rFonts w:ascii="Times New Roman" w:hAnsi="Times New Roman" w:cs="Times New Roman"/>
          <w:sz w:val="20"/>
          <w:szCs w:val="20"/>
        </w:rPr>
        <w:t>общин</w:t>
      </w:r>
      <w:r w:rsidR="000B4550">
        <w:rPr>
          <w:rFonts w:ascii="Times New Roman" w:hAnsi="Times New Roman" w:cs="Times New Roman"/>
          <w:sz w:val="20"/>
          <w:szCs w:val="20"/>
        </w:rPr>
        <w:t xml:space="preserve"> крестьян</w:t>
      </w:r>
      <w:r w:rsidR="002F57C1" w:rsidRPr="002F57C1">
        <w:rPr>
          <w:rFonts w:ascii="Times New Roman" w:hAnsi="Times New Roman" w:cs="Times New Roman"/>
          <w:sz w:val="20"/>
          <w:szCs w:val="20"/>
        </w:rPr>
        <w:t xml:space="preserve">. Большую роль в этом отношении играла водообеспеченность. Когда не было </w:t>
      </w:r>
      <w:r w:rsidR="000B4550">
        <w:rPr>
          <w:rFonts w:ascii="Times New Roman" w:hAnsi="Times New Roman" w:cs="Times New Roman"/>
          <w:sz w:val="20"/>
          <w:szCs w:val="20"/>
        </w:rPr>
        <w:t>необходимых</w:t>
      </w:r>
      <w:r w:rsidR="002F57C1" w:rsidRPr="002F57C1">
        <w:rPr>
          <w:rFonts w:ascii="Times New Roman" w:hAnsi="Times New Roman" w:cs="Times New Roman"/>
          <w:sz w:val="20"/>
          <w:szCs w:val="20"/>
        </w:rPr>
        <w:t xml:space="preserve"> условий, останавливались на отрубе. </w:t>
      </w:r>
      <w:r w:rsidR="000B4550">
        <w:rPr>
          <w:rFonts w:ascii="Times New Roman" w:hAnsi="Times New Roman" w:cs="Times New Roman"/>
          <w:sz w:val="20"/>
          <w:szCs w:val="20"/>
        </w:rPr>
        <w:t>О</w:t>
      </w:r>
      <w:r w:rsidR="002F57C1" w:rsidRPr="002F57C1">
        <w:rPr>
          <w:rFonts w:ascii="Times New Roman" w:hAnsi="Times New Roman" w:cs="Times New Roman"/>
          <w:sz w:val="20"/>
          <w:szCs w:val="20"/>
        </w:rPr>
        <w:t>трубом называе</w:t>
      </w:r>
      <w:r w:rsidR="002F57C1" w:rsidRPr="002F57C1">
        <w:rPr>
          <w:rFonts w:ascii="Times New Roman" w:hAnsi="Times New Roman" w:cs="Times New Roman"/>
          <w:sz w:val="20"/>
          <w:szCs w:val="20"/>
        </w:rPr>
        <w:t>т</w:t>
      </w:r>
      <w:r w:rsidR="002F57C1" w:rsidRPr="002F57C1">
        <w:rPr>
          <w:rFonts w:ascii="Times New Roman" w:hAnsi="Times New Roman" w:cs="Times New Roman"/>
          <w:sz w:val="20"/>
          <w:szCs w:val="20"/>
        </w:rPr>
        <w:t>ся участок земли, сведенный взамен прежних полос к одному месту без усадьбы на этом участке. При образовании отрубов стреми</w:t>
      </w:r>
      <w:r w:rsidR="000B4550">
        <w:rPr>
          <w:rFonts w:ascii="Times New Roman" w:hAnsi="Times New Roman" w:cs="Times New Roman"/>
          <w:sz w:val="20"/>
          <w:szCs w:val="20"/>
        </w:rPr>
        <w:t>лись к тому, чтобы пашня</w:t>
      </w:r>
      <w:r w:rsidR="002F57C1" w:rsidRPr="002F57C1">
        <w:rPr>
          <w:rFonts w:ascii="Times New Roman" w:hAnsi="Times New Roman" w:cs="Times New Roman"/>
          <w:sz w:val="20"/>
          <w:szCs w:val="20"/>
        </w:rPr>
        <w:t xml:space="preserve"> сводилась в один обособленный участок. Оставл</w:t>
      </w:r>
      <w:r w:rsidR="002F57C1" w:rsidRPr="002F57C1">
        <w:rPr>
          <w:rFonts w:ascii="Times New Roman" w:hAnsi="Times New Roman" w:cs="Times New Roman"/>
          <w:sz w:val="20"/>
          <w:szCs w:val="20"/>
        </w:rPr>
        <w:t>е</w:t>
      </w:r>
      <w:r w:rsidR="002F57C1" w:rsidRPr="002F57C1">
        <w:rPr>
          <w:rFonts w:ascii="Times New Roman" w:hAnsi="Times New Roman" w:cs="Times New Roman"/>
          <w:sz w:val="20"/>
          <w:szCs w:val="20"/>
        </w:rPr>
        <w:t>ние угодий в общем и совместном пользовании отрубщиков или о</w:t>
      </w:r>
      <w:r w:rsidR="002F57C1" w:rsidRPr="002F57C1">
        <w:rPr>
          <w:rFonts w:ascii="Times New Roman" w:hAnsi="Times New Roman" w:cs="Times New Roman"/>
          <w:sz w:val="20"/>
          <w:szCs w:val="20"/>
        </w:rPr>
        <w:t>т</w:t>
      </w:r>
      <w:r w:rsidR="002F57C1" w:rsidRPr="002F57C1">
        <w:rPr>
          <w:rFonts w:ascii="Times New Roman" w:hAnsi="Times New Roman" w:cs="Times New Roman"/>
          <w:sz w:val="20"/>
          <w:szCs w:val="20"/>
        </w:rPr>
        <w:t xml:space="preserve">рубщиков и общинников разрешалось лишь как редкое исключение и </w:t>
      </w:r>
      <w:r w:rsidR="000B4550">
        <w:rPr>
          <w:rFonts w:ascii="Times New Roman" w:hAnsi="Times New Roman" w:cs="Times New Roman"/>
          <w:sz w:val="20"/>
          <w:szCs w:val="20"/>
        </w:rPr>
        <w:t xml:space="preserve">при </w:t>
      </w:r>
      <w:r w:rsidR="002F57C1" w:rsidRPr="002F57C1">
        <w:rPr>
          <w:rFonts w:ascii="Times New Roman" w:hAnsi="Times New Roman" w:cs="Times New Roman"/>
          <w:sz w:val="20"/>
          <w:szCs w:val="20"/>
        </w:rPr>
        <w:t>неизбежност</w:t>
      </w:r>
      <w:r w:rsidR="000B4550">
        <w:rPr>
          <w:rFonts w:ascii="Times New Roman" w:hAnsi="Times New Roman" w:cs="Times New Roman"/>
          <w:sz w:val="20"/>
          <w:szCs w:val="20"/>
        </w:rPr>
        <w:t>и</w:t>
      </w:r>
      <w:r w:rsidR="002F57C1" w:rsidRPr="002F57C1">
        <w:rPr>
          <w:rFonts w:ascii="Times New Roman" w:hAnsi="Times New Roman" w:cs="Times New Roman"/>
          <w:sz w:val="20"/>
          <w:szCs w:val="20"/>
        </w:rPr>
        <w:t xml:space="preserve"> </w:t>
      </w:r>
      <w:r w:rsidR="000B4550">
        <w:rPr>
          <w:rFonts w:ascii="Times New Roman" w:hAnsi="Times New Roman" w:cs="Times New Roman"/>
          <w:sz w:val="20"/>
          <w:szCs w:val="20"/>
        </w:rPr>
        <w:t xml:space="preserve">учета </w:t>
      </w:r>
      <w:r w:rsidR="002F57C1" w:rsidRPr="002F57C1">
        <w:rPr>
          <w:rFonts w:ascii="Times New Roman" w:hAnsi="Times New Roman" w:cs="Times New Roman"/>
          <w:sz w:val="20"/>
          <w:szCs w:val="20"/>
        </w:rPr>
        <w:t>особых местных условий. В общем пользов</w:t>
      </w:r>
      <w:r w:rsidR="002F57C1" w:rsidRPr="002F57C1">
        <w:rPr>
          <w:rFonts w:ascii="Times New Roman" w:hAnsi="Times New Roman" w:cs="Times New Roman"/>
          <w:sz w:val="20"/>
          <w:szCs w:val="20"/>
        </w:rPr>
        <w:t>а</w:t>
      </w:r>
      <w:r w:rsidR="002F57C1" w:rsidRPr="002F57C1">
        <w:rPr>
          <w:rFonts w:ascii="Times New Roman" w:hAnsi="Times New Roman" w:cs="Times New Roman"/>
          <w:sz w:val="20"/>
          <w:szCs w:val="20"/>
        </w:rPr>
        <w:t xml:space="preserve">нии оставались болота, пастбища в случае невозможности расселения. </w:t>
      </w:r>
      <w:r w:rsidR="002F57C1" w:rsidRPr="002F57C1">
        <w:rPr>
          <w:rFonts w:ascii="Times New Roman" w:hAnsi="Times New Roman" w:cs="Times New Roman"/>
          <w:sz w:val="20"/>
          <w:szCs w:val="20"/>
        </w:rPr>
        <w:lastRenderedPageBreak/>
        <w:t>Устройство хуторов и отрубов на надельных землях производилось путем разверстания селения между всеми дворами или путем выдела отдельных дворов в тех случаях, когда боль</w:t>
      </w:r>
      <w:r w:rsidR="002F57C1" w:rsidRPr="002F57C1">
        <w:rPr>
          <w:rFonts w:ascii="Times New Roman" w:hAnsi="Times New Roman" w:cs="Times New Roman"/>
          <w:sz w:val="20"/>
          <w:szCs w:val="20"/>
        </w:rPr>
        <w:softHyphen/>
        <w:t>шинство крестьян отказ</w:t>
      </w:r>
      <w:r w:rsidR="002F57C1" w:rsidRPr="002F57C1">
        <w:rPr>
          <w:rFonts w:ascii="Times New Roman" w:hAnsi="Times New Roman" w:cs="Times New Roman"/>
          <w:sz w:val="20"/>
          <w:szCs w:val="20"/>
        </w:rPr>
        <w:t>ы</w:t>
      </w:r>
      <w:r w:rsidR="002F57C1" w:rsidRPr="002F57C1">
        <w:rPr>
          <w:rFonts w:ascii="Times New Roman" w:hAnsi="Times New Roman" w:cs="Times New Roman"/>
          <w:sz w:val="20"/>
          <w:szCs w:val="20"/>
        </w:rPr>
        <w:t xml:space="preserve">валось переходить на хуторские </w:t>
      </w:r>
      <w:r w:rsidR="001A2345">
        <w:rPr>
          <w:rFonts w:ascii="Times New Roman" w:hAnsi="Times New Roman" w:cs="Times New Roman"/>
          <w:sz w:val="20"/>
          <w:szCs w:val="20"/>
        </w:rPr>
        <w:t xml:space="preserve">и </w:t>
      </w:r>
      <w:r w:rsidR="002F57C1" w:rsidRPr="002F57C1">
        <w:rPr>
          <w:rFonts w:ascii="Times New Roman" w:hAnsi="Times New Roman" w:cs="Times New Roman"/>
          <w:sz w:val="20"/>
          <w:szCs w:val="20"/>
        </w:rPr>
        <w:t>отрубные участки.</w:t>
      </w:r>
    </w:p>
    <w:p w:rsidR="002F57C1" w:rsidRPr="002F57C1" w:rsidRDefault="002F57C1" w:rsidP="00661683">
      <w:pPr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Устройство хуторов и отрубов происходило также и на землях, продаваемых Крестьянским поземельным банком и казной.</w:t>
      </w:r>
    </w:p>
    <w:p w:rsidR="002F57C1" w:rsidRPr="002F57C1" w:rsidRDefault="002F57C1" w:rsidP="00661683">
      <w:pPr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При проектировани</w:t>
      </w:r>
      <w:r w:rsidR="006D0EB8">
        <w:rPr>
          <w:rFonts w:ascii="Times New Roman" w:hAnsi="Times New Roman" w:cs="Times New Roman"/>
          <w:sz w:val="20"/>
          <w:szCs w:val="20"/>
        </w:rPr>
        <w:t xml:space="preserve">и хуторских и отрубных участков </w:t>
      </w:r>
      <w:r w:rsidRPr="002F57C1">
        <w:rPr>
          <w:rFonts w:ascii="Times New Roman" w:hAnsi="Times New Roman" w:cs="Times New Roman"/>
          <w:sz w:val="20"/>
          <w:szCs w:val="20"/>
        </w:rPr>
        <w:t>соблюд</w:t>
      </w:r>
      <w:r w:rsidR="006D0EB8">
        <w:rPr>
          <w:rFonts w:ascii="Times New Roman" w:hAnsi="Times New Roman" w:cs="Times New Roman"/>
          <w:sz w:val="20"/>
          <w:szCs w:val="20"/>
        </w:rPr>
        <w:t>а</w:t>
      </w:r>
      <w:r w:rsidRPr="002F57C1">
        <w:rPr>
          <w:rFonts w:ascii="Times New Roman" w:hAnsi="Times New Roman" w:cs="Times New Roman"/>
          <w:sz w:val="20"/>
          <w:szCs w:val="20"/>
        </w:rPr>
        <w:t>лись следующие правила землеустроительной техники:</w:t>
      </w:r>
    </w:p>
    <w:p w:rsidR="002F57C1" w:rsidRPr="002F57C1" w:rsidRDefault="002F57C1" w:rsidP="00661683">
      <w:pPr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 xml:space="preserve">форма участков </w:t>
      </w:r>
      <w:r w:rsidR="001A2345">
        <w:rPr>
          <w:rFonts w:ascii="Times New Roman" w:hAnsi="Times New Roman" w:cs="Times New Roman"/>
          <w:sz w:val="20"/>
          <w:szCs w:val="20"/>
        </w:rPr>
        <w:t xml:space="preserve">по возможности </w:t>
      </w:r>
      <w:r w:rsidRPr="002F57C1">
        <w:rPr>
          <w:rFonts w:ascii="Times New Roman" w:hAnsi="Times New Roman" w:cs="Times New Roman"/>
          <w:sz w:val="20"/>
          <w:szCs w:val="20"/>
        </w:rPr>
        <w:t>должна быть прямоугольная при соотношении сторон 1:5. При средних размерах участков рекоменд</w:t>
      </w:r>
      <w:r w:rsidRPr="002F57C1">
        <w:rPr>
          <w:rFonts w:ascii="Times New Roman" w:hAnsi="Times New Roman" w:cs="Times New Roman"/>
          <w:sz w:val="20"/>
          <w:szCs w:val="20"/>
        </w:rPr>
        <w:t>о</w:t>
      </w:r>
      <w:r w:rsidRPr="002F57C1">
        <w:rPr>
          <w:rFonts w:ascii="Times New Roman" w:hAnsi="Times New Roman" w:cs="Times New Roman"/>
          <w:sz w:val="20"/>
          <w:szCs w:val="20"/>
        </w:rPr>
        <w:t xml:space="preserve">валось проектировать </w:t>
      </w:r>
      <w:r w:rsidR="001A2345" w:rsidRPr="002F57C1">
        <w:rPr>
          <w:rFonts w:ascii="Times New Roman" w:hAnsi="Times New Roman" w:cs="Times New Roman"/>
          <w:sz w:val="20"/>
          <w:szCs w:val="20"/>
        </w:rPr>
        <w:t xml:space="preserve">их </w:t>
      </w:r>
      <w:r w:rsidRPr="002F57C1">
        <w:rPr>
          <w:rFonts w:ascii="Times New Roman" w:hAnsi="Times New Roman" w:cs="Times New Roman"/>
          <w:sz w:val="20"/>
          <w:szCs w:val="20"/>
        </w:rPr>
        <w:t>не короче 200 и не длиннее 350 метров. З</w:t>
      </w:r>
      <w:r w:rsidRPr="002F57C1">
        <w:rPr>
          <w:rFonts w:ascii="Times New Roman" w:hAnsi="Times New Roman" w:cs="Times New Roman"/>
          <w:sz w:val="20"/>
          <w:szCs w:val="20"/>
        </w:rPr>
        <w:t>а</w:t>
      </w:r>
      <w:r w:rsidRPr="002F57C1">
        <w:rPr>
          <w:rFonts w:ascii="Times New Roman" w:hAnsi="Times New Roman" w:cs="Times New Roman"/>
          <w:sz w:val="20"/>
          <w:szCs w:val="20"/>
        </w:rPr>
        <w:t>прещалось допускать в границах участков значительные изломы. Вх</w:t>
      </w:r>
      <w:r w:rsidRPr="002F57C1">
        <w:rPr>
          <w:rFonts w:ascii="Times New Roman" w:hAnsi="Times New Roman" w:cs="Times New Roman"/>
          <w:sz w:val="20"/>
          <w:szCs w:val="20"/>
        </w:rPr>
        <w:t>о</w:t>
      </w:r>
      <w:r w:rsidRPr="002F57C1">
        <w:rPr>
          <w:rFonts w:ascii="Times New Roman" w:hAnsi="Times New Roman" w:cs="Times New Roman"/>
          <w:sz w:val="20"/>
          <w:szCs w:val="20"/>
        </w:rPr>
        <w:t>дящие и выходящие углы менее 45 градусов не допускались сове</w:t>
      </w:r>
      <w:r w:rsidRPr="002F57C1">
        <w:rPr>
          <w:rFonts w:ascii="Times New Roman" w:hAnsi="Times New Roman" w:cs="Times New Roman"/>
          <w:sz w:val="20"/>
          <w:szCs w:val="20"/>
        </w:rPr>
        <w:t>р</w:t>
      </w:r>
      <w:r w:rsidRPr="002F57C1">
        <w:rPr>
          <w:rFonts w:ascii="Times New Roman" w:hAnsi="Times New Roman" w:cs="Times New Roman"/>
          <w:sz w:val="20"/>
          <w:szCs w:val="20"/>
        </w:rPr>
        <w:t>шенно;</w:t>
      </w:r>
    </w:p>
    <w:p w:rsidR="002F57C1" w:rsidRPr="002F57C1" w:rsidRDefault="002F57C1" w:rsidP="00661683">
      <w:pPr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 xml:space="preserve">при проектировании </w:t>
      </w:r>
      <w:r w:rsidR="00C665D2" w:rsidRPr="002F57C1">
        <w:rPr>
          <w:rFonts w:ascii="Times New Roman" w:hAnsi="Times New Roman" w:cs="Times New Roman"/>
          <w:sz w:val="20"/>
          <w:szCs w:val="20"/>
        </w:rPr>
        <w:t xml:space="preserve">нарезку участков </w:t>
      </w:r>
      <w:r w:rsidR="00C665D2">
        <w:rPr>
          <w:rFonts w:ascii="Times New Roman" w:hAnsi="Times New Roman" w:cs="Times New Roman"/>
          <w:sz w:val="20"/>
          <w:szCs w:val="20"/>
        </w:rPr>
        <w:t xml:space="preserve"> необходимо </w:t>
      </w:r>
      <w:r w:rsidRPr="002F57C1">
        <w:rPr>
          <w:rFonts w:ascii="Times New Roman" w:hAnsi="Times New Roman" w:cs="Times New Roman"/>
          <w:sz w:val="20"/>
          <w:szCs w:val="20"/>
        </w:rPr>
        <w:t>приспосабл</w:t>
      </w:r>
      <w:r w:rsidRPr="002F57C1">
        <w:rPr>
          <w:rFonts w:ascii="Times New Roman" w:hAnsi="Times New Roman" w:cs="Times New Roman"/>
          <w:sz w:val="20"/>
          <w:szCs w:val="20"/>
        </w:rPr>
        <w:t>и</w:t>
      </w:r>
      <w:r w:rsidRPr="002F57C1">
        <w:rPr>
          <w:rFonts w:ascii="Times New Roman" w:hAnsi="Times New Roman" w:cs="Times New Roman"/>
          <w:sz w:val="20"/>
          <w:szCs w:val="20"/>
        </w:rPr>
        <w:t>ва</w:t>
      </w:r>
      <w:r w:rsidR="00C665D2">
        <w:rPr>
          <w:rFonts w:ascii="Times New Roman" w:hAnsi="Times New Roman" w:cs="Times New Roman"/>
          <w:sz w:val="20"/>
          <w:szCs w:val="20"/>
        </w:rPr>
        <w:t>ть</w:t>
      </w:r>
      <w:r w:rsidRPr="002F57C1">
        <w:rPr>
          <w:rFonts w:ascii="Times New Roman" w:hAnsi="Times New Roman" w:cs="Times New Roman"/>
          <w:sz w:val="20"/>
          <w:szCs w:val="20"/>
        </w:rPr>
        <w:t xml:space="preserve"> к условиям рельефа и увлажнения;</w:t>
      </w:r>
    </w:p>
    <w:p w:rsidR="002F57C1" w:rsidRPr="002F57C1" w:rsidRDefault="002F57C1" w:rsidP="00661683">
      <w:pPr>
        <w:spacing w:after="0" w:line="238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границы участков должны быть прочными.</w:t>
      </w:r>
    </w:p>
    <w:p w:rsidR="002F57C1" w:rsidRPr="002F57C1" w:rsidRDefault="002F57C1" w:rsidP="00661683">
      <w:pPr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Дороги, осушительные канавы проектировались таким образом, чтобы они могли служить одновременно и границами участков.</w:t>
      </w:r>
      <w:r w:rsidR="00C665D2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Отр</w:t>
      </w:r>
      <w:r w:rsidRPr="002F57C1">
        <w:rPr>
          <w:rFonts w:ascii="Times New Roman" w:hAnsi="Times New Roman" w:cs="Times New Roman"/>
          <w:sz w:val="20"/>
          <w:szCs w:val="20"/>
        </w:rPr>
        <w:t>у</w:t>
      </w:r>
      <w:r w:rsidRPr="002F57C1">
        <w:rPr>
          <w:rFonts w:ascii="Times New Roman" w:hAnsi="Times New Roman" w:cs="Times New Roman"/>
          <w:sz w:val="20"/>
          <w:szCs w:val="20"/>
        </w:rPr>
        <w:t>ба проектировались по тем же правилам, что и хутора. Разница закл</w:t>
      </w:r>
      <w:r w:rsidRPr="002F57C1">
        <w:rPr>
          <w:rFonts w:ascii="Times New Roman" w:hAnsi="Times New Roman" w:cs="Times New Roman"/>
          <w:sz w:val="20"/>
          <w:szCs w:val="20"/>
        </w:rPr>
        <w:t>ю</w:t>
      </w:r>
      <w:r w:rsidRPr="002F57C1">
        <w:rPr>
          <w:rFonts w:ascii="Times New Roman" w:hAnsi="Times New Roman" w:cs="Times New Roman"/>
          <w:sz w:val="20"/>
          <w:szCs w:val="20"/>
        </w:rPr>
        <w:t>чалась лишь в том, что при отрубной разбивке необходимо было р</w:t>
      </w:r>
      <w:r w:rsidRPr="002F57C1">
        <w:rPr>
          <w:rFonts w:ascii="Times New Roman" w:hAnsi="Times New Roman" w:cs="Times New Roman"/>
          <w:sz w:val="20"/>
          <w:szCs w:val="20"/>
        </w:rPr>
        <w:t>е</w:t>
      </w:r>
      <w:r w:rsidRPr="002F57C1">
        <w:rPr>
          <w:rFonts w:ascii="Times New Roman" w:hAnsi="Times New Roman" w:cs="Times New Roman"/>
          <w:sz w:val="20"/>
          <w:szCs w:val="20"/>
        </w:rPr>
        <w:t>шить вопрос об угодьях общего пользования.</w:t>
      </w:r>
    </w:p>
    <w:p w:rsidR="002F57C1" w:rsidRPr="002F57C1" w:rsidRDefault="002F57C1" w:rsidP="00661683">
      <w:pPr>
        <w:spacing w:after="0" w:line="238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Основные преимущества хуторского расселения:</w:t>
      </w:r>
    </w:p>
    <w:p w:rsidR="002F57C1" w:rsidRPr="002F57C1" w:rsidRDefault="002F57C1" w:rsidP="00661683">
      <w:pPr>
        <w:spacing w:after="0" w:line="238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устранял</w:t>
      </w:r>
      <w:r w:rsidR="00C665D2">
        <w:rPr>
          <w:rFonts w:ascii="Times New Roman" w:hAnsi="Times New Roman" w:cs="Times New Roman"/>
          <w:sz w:val="20"/>
          <w:szCs w:val="20"/>
        </w:rPr>
        <w:t>ись</w:t>
      </w:r>
      <w:r w:rsidRPr="002F57C1">
        <w:rPr>
          <w:rFonts w:ascii="Times New Roman" w:hAnsi="Times New Roman" w:cs="Times New Roman"/>
          <w:sz w:val="20"/>
          <w:szCs w:val="20"/>
        </w:rPr>
        <w:t xml:space="preserve"> неудобства, связанные с чересполосным распредел</w:t>
      </w:r>
      <w:r w:rsidRPr="002F57C1">
        <w:rPr>
          <w:rFonts w:ascii="Times New Roman" w:hAnsi="Times New Roman" w:cs="Times New Roman"/>
          <w:sz w:val="20"/>
          <w:szCs w:val="20"/>
        </w:rPr>
        <w:t>е</w:t>
      </w:r>
      <w:r w:rsidRPr="002F57C1">
        <w:rPr>
          <w:rFonts w:ascii="Times New Roman" w:hAnsi="Times New Roman" w:cs="Times New Roman"/>
          <w:sz w:val="20"/>
          <w:szCs w:val="20"/>
        </w:rPr>
        <w:t>нием угодий;</w:t>
      </w:r>
    </w:p>
    <w:p w:rsidR="002F57C1" w:rsidRPr="002F57C1" w:rsidRDefault="002F57C1" w:rsidP="00661683">
      <w:pPr>
        <w:spacing w:after="0" w:line="238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устранялось дальноземелье;</w:t>
      </w:r>
    </w:p>
    <w:p w:rsidR="002F57C1" w:rsidRPr="002F57C1" w:rsidRDefault="002F57C1" w:rsidP="00661683">
      <w:pPr>
        <w:spacing w:after="0" w:line="238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расшир</w:t>
      </w:r>
      <w:r w:rsidR="00C665D2">
        <w:rPr>
          <w:rFonts w:ascii="Times New Roman" w:hAnsi="Times New Roman" w:cs="Times New Roman"/>
          <w:sz w:val="20"/>
          <w:szCs w:val="20"/>
        </w:rPr>
        <w:t>ялись</w:t>
      </w:r>
      <w:r w:rsidR="00661683">
        <w:rPr>
          <w:rFonts w:ascii="Times New Roman" w:hAnsi="Times New Roman" w:cs="Times New Roman"/>
          <w:sz w:val="20"/>
          <w:szCs w:val="20"/>
        </w:rPr>
        <w:t xml:space="preserve"> площади пашни.</w:t>
      </w:r>
    </w:p>
    <w:p w:rsidR="002F57C1" w:rsidRPr="002F57C1" w:rsidRDefault="002F57C1" w:rsidP="00661683">
      <w:pPr>
        <w:spacing w:after="0" w:line="238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Недостатки хуторского расселения:</w:t>
      </w:r>
    </w:p>
    <w:p w:rsidR="002F57C1" w:rsidRPr="002F57C1" w:rsidRDefault="002F57C1" w:rsidP="00661683">
      <w:pPr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общая пастьба всего деревенского стада обходилась гораздо де</w:t>
      </w:r>
      <w:r w:rsidRPr="002F57C1">
        <w:rPr>
          <w:rFonts w:ascii="Times New Roman" w:hAnsi="Times New Roman" w:cs="Times New Roman"/>
          <w:sz w:val="20"/>
          <w:szCs w:val="20"/>
        </w:rPr>
        <w:softHyphen/>
        <w:t>шевле;</w:t>
      </w:r>
    </w:p>
    <w:p w:rsidR="002F57C1" w:rsidRPr="002F57C1" w:rsidRDefault="002F57C1" w:rsidP="00661683">
      <w:pPr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уничтожение посевов градом на хуторских участках чаще, чем на чересполосных.</w:t>
      </w:r>
      <w:r w:rsidR="00137D67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Грозовая туча редко захватывала весь надел селения;</w:t>
      </w:r>
    </w:p>
    <w:p w:rsidR="002F57C1" w:rsidRPr="002F57C1" w:rsidRDefault="002F57C1" w:rsidP="00661683">
      <w:pPr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 xml:space="preserve">при выходе на хутор </w:t>
      </w:r>
      <w:r w:rsidR="00137D67" w:rsidRPr="002F57C1">
        <w:rPr>
          <w:rFonts w:ascii="Times New Roman" w:hAnsi="Times New Roman" w:cs="Times New Roman"/>
          <w:sz w:val="20"/>
          <w:szCs w:val="20"/>
        </w:rPr>
        <w:t>нерадивые</w:t>
      </w:r>
      <w:r w:rsidRPr="002F57C1">
        <w:rPr>
          <w:rFonts w:ascii="Times New Roman" w:hAnsi="Times New Roman" w:cs="Times New Roman"/>
          <w:sz w:val="20"/>
          <w:szCs w:val="20"/>
        </w:rPr>
        <w:t xml:space="preserve"> крестьяне совсем запускали свое хозяйство;</w:t>
      </w:r>
    </w:p>
    <w:p w:rsidR="00137D67" w:rsidRDefault="002F57C1" w:rsidP="00661683">
      <w:pPr>
        <w:spacing w:after="0" w:line="238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затруднялось посещение церквей из-за больших расстояний.</w:t>
      </w:r>
    </w:p>
    <w:p w:rsidR="003A3C77" w:rsidRDefault="002F57C1" w:rsidP="00661683">
      <w:pPr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Хуторское расселение было более выгодно для многоземельных</w:t>
      </w:r>
      <w:r w:rsidR="00137D67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крестьян.</w:t>
      </w:r>
      <w:r w:rsidR="003A3C7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91022" w:rsidRDefault="002F57C1" w:rsidP="00661683">
      <w:pPr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Анализируя все достоинства и недостатки хуторского расселения</w:t>
      </w:r>
      <w:r w:rsidR="00137D67">
        <w:rPr>
          <w:rFonts w:ascii="Times New Roman" w:hAnsi="Times New Roman" w:cs="Times New Roman"/>
          <w:sz w:val="20"/>
          <w:szCs w:val="20"/>
        </w:rPr>
        <w:t xml:space="preserve">, </w:t>
      </w:r>
      <w:r w:rsidRPr="002F57C1">
        <w:rPr>
          <w:rFonts w:ascii="Times New Roman" w:hAnsi="Times New Roman" w:cs="Times New Roman"/>
          <w:sz w:val="20"/>
          <w:szCs w:val="20"/>
        </w:rPr>
        <w:t>А.</w:t>
      </w:r>
      <w:r w:rsidR="00137D67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А.</w:t>
      </w:r>
      <w:r w:rsidR="00137D67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 xml:space="preserve">Кофод </w:t>
      </w:r>
      <w:r w:rsidR="00137D67">
        <w:rPr>
          <w:rFonts w:ascii="Times New Roman" w:hAnsi="Times New Roman" w:cs="Times New Roman"/>
          <w:sz w:val="20"/>
          <w:szCs w:val="20"/>
        </w:rPr>
        <w:t>с</w:t>
      </w:r>
      <w:r w:rsidRPr="002F57C1">
        <w:rPr>
          <w:rFonts w:ascii="Times New Roman" w:hAnsi="Times New Roman" w:cs="Times New Roman"/>
          <w:sz w:val="20"/>
          <w:szCs w:val="20"/>
        </w:rPr>
        <w:t>делал вывод, что ни один способ ведения хозяйства не дает таких благоприятных последствий, как хуторской</w:t>
      </w:r>
      <w:r w:rsidR="00137D67">
        <w:rPr>
          <w:rFonts w:ascii="Times New Roman" w:hAnsi="Times New Roman" w:cs="Times New Roman"/>
          <w:sz w:val="20"/>
          <w:szCs w:val="20"/>
        </w:rPr>
        <w:t xml:space="preserve"> </w:t>
      </w:r>
      <w:r w:rsidR="00137D67" w:rsidRPr="00137D67">
        <w:rPr>
          <w:rFonts w:ascii="Times New Roman" w:hAnsi="Times New Roman" w:cs="Times New Roman"/>
          <w:sz w:val="20"/>
          <w:szCs w:val="20"/>
        </w:rPr>
        <w:t>[10]</w:t>
      </w:r>
      <w:r w:rsidRPr="002F57C1">
        <w:rPr>
          <w:rFonts w:ascii="Times New Roman" w:hAnsi="Times New Roman" w:cs="Times New Roman"/>
          <w:sz w:val="20"/>
          <w:szCs w:val="20"/>
        </w:rPr>
        <w:t>.</w:t>
      </w:r>
    </w:p>
    <w:p w:rsidR="002F57C1" w:rsidRPr="00137D67" w:rsidRDefault="00702C1D" w:rsidP="00661683">
      <w:pPr>
        <w:spacing w:after="0" w:line="238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4.</w:t>
      </w:r>
      <w:r w:rsidR="002F57C1" w:rsidRPr="00137D67">
        <w:rPr>
          <w:rFonts w:ascii="Times New Roman" w:hAnsi="Times New Roman" w:cs="Times New Roman"/>
          <w:b/>
          <w:sz w:val="20"/>
          <w:szCs w:val="20"/>
        </w:rPr>
        <w:t>4. Переселенческая политика правительства</w:t>
      </w:r>
    </w:p>
    <w:p w:rsidR="00137D67" w:rsidRPr="002F57C1" w:rsidRDefault="00137D67" w:rsidP="00661683">
      <w:pPr>
        <w:spacing w:after="0" w:line="238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</w:p>
    <w:p w:rsidR="002F57C1" w:rsidRPr="002F57C1" w:rsidRDefault="002F57C1" w:rsidP="00661683">
      <w:pPr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В с</w:t>
      </w:r>
      <w:r w:rsidR="00661683">
        <w:rPr>
          <w:rFonts w:ascii="Times New Roman" w:hAnsi="Times New Roman" w:cs="Times New Roman"/>
          <w:sz w:val="20"/>
          <w:szCs w:val="20"/>
        </w:rPr>
        <w:t>истеме аграрных преобразований С</w:t>
      </w:r>
      <w:r w:rsidRPr="002F57C1">
        <w:rPr>
          <w:rFonts w:ascii="Times New Roman" w:hAnsi="Times New Roman" w:cs="Times New Roman"/>
          <w:sz w:val="20"/>
          <w:szCs w:val="20"/>
        </w:rPr>
        <w:t>толыпинской реформы ва</w:t>
      </w:r>
      <w:r w:rsidRPr="002F57C1">
        <w:rPr>
          <w:rFonts w:ascii="Times New Roman" w:hAnsi="Times New Roman" w:cs="Times New Roman"/>
          <w:sz w:val="20"/>
          <w:szCs w:val="20"/>
        </w:rPr>
        <w:t>ж</w:t>
      </w:r>
      <w:r w:rsidRPr="002F57C1">
        <w:rPr>
          <w:rFonts w:ascii="Times New Roman" w:hAnsi="Times New Roman" w:cs="Times New Roman"/>
          <w:sz w:val="20"/>
          <w:szCs w:val="20"/>
        </w:rPr>
        <w:t>ное место занимало переселение крестьян из центральных и западных районов страны в Сибирь, на Дальний Восток, на Кавказ, в Среднюю Азию с целью освоения земельных ресурсов этих регионов и создание в них высокоэффективного фермерского сельского хозяйства. Этим предполагалось также решить проблему недостатка земли у большей части крестьян в коренных районах.</w:t>
      </w:r>
    </w:p>
    <w:p w:rsidR="002F57C1" w:rsidRPr="002F57C1" w:rsidRDefault="002F57C1" w:rsidP="00661683">
      <w:pPr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По закону 6 июня 1906 года правительство создало специальное</w:t>
      </w:r>
      <w:r w:rsidR="006D0EB8">
        <w:rPr>
          <w:rFonts w:ascii="Times New Roman" w:hAnsi="Times New Roman" w:cs="Times New Roman"/>
          <w:sz w:val="20"/>
          <w:szCs w:val="20"/>
        </w:rPr>
        <w:t xml:space="preserve"> пе</w:t>
      </w:r>
      <w:r w:rsidRPr="002F57C1">
        <w:rPr>
          <w:rFonts w:ascii="Times New Roman" w:hAnsi="Times New Roman" w:cs="Times New Roman"/>
          <w:sz w:val="20"/>
          <w:szCs w:val="20"/>
        </w:rPr>
        <w:t>реселенческое управление, которое снарядило в Киргизию и Сибирь две межевые экспедиции. В Киргизии</w:t>
      </w:r>
      <w:r w:rsidR="00661683">
        <w:rPr>
          <w:rFonts w:ascii="Times New Roman" w:hAnsi="Times New Roman" w:cs="Times New Roman"/>
          <w:sz w:val="20"/>
          <w:szCs w:val="20"/>
        </w:rPr>
        <w:t xml:space="preserve"> было выявлено под заселение 22 </w:t>
      </w:r>
      <w:r w:rsidRPr="002F57C1">
        <w:rPr>
          <w:rFonts w:ascii="Times New Roman" w:hAnsi="Times New Roman" w:cs="Times New Roman"/>
          <w:sz w:val="20"/>
          <w:szCs w:val="20"/>
        </w:rPr>
        <w:t>млн.</w:t>
      </w:r>
      <w:r w:rsidR="00661683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де</w:t>
      </w:r>
      <w:r w:rsidR="00137D67">
        <w:rPr>
          <w:rFonts w:ascii="Times New Roman" w:hAnsi="Times New Roman" w:cs="Times New Roman"/>
          <w:sz w:val="20"/>
          <w:szCs w:val="20"/>
        </w:rPr>
        <w:t>с</w:t>
      </w:r>
      <w:r w:rsidR="00661683">
        <w:rPr>
          <w:rFonts w:ascii="Times New Roman" w:hAnsi="Times New Roman" w:cs="Times New Roman"/>
          <w:sz w:val="20"/>
          <w:szCs w:val="20"/>
        </w:rPr>
        <w:t>ятин земли, а в Алтайском крае –</w:t>
      </w:r>
      <w:r w:rsidR="00137D67">
        <w:rPr>
          <w:rFonts w:ascii="Times New Roman" w:hAnsi="Times New Roman" w:cs="Times New Roman"/>
          <w:sz w:val="20"/>
          <w:szCs w:val="20"/>
        </w:rPr>
        <w:t xml:space="preserve"> </w:t>
      </w:r>
      <w:r w:rsidR="00661683">
        <w:rPr>
          <w:rFonts w:ascii="Times New Roman" w:hAnsi="Times New Roman" w:cs="Times New Roman"/>
          <w:sz w:val="20"/>
          <w:szCs w:val="20"/>
        </w:rPr>
        <w:t>8–</w:t>
      </w:r>
      <w:r w:rsidRPr="002F57C1">
        <w:rPr>
          <w:rFonts w:ascii="Times New Roman" w:hAnsi="Times New Roman" w:cs="Times New Roman"/>
          <w:sz w:val="20"/>
          <w:szCs w:val="20"/>
        </w:rPr>
        <w:t>10 млн.</w:t>
      </w:r>
      <w:r w:rsidR="00661683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десятин.</w:t>
      </w:r>
    </w:p>
    <w:p w:rsidR="002F57C1" w:rsidRPr="002F57C1" w:rsidRDefault="002F57C1" w:rsidP="00661683">
      <w:pPr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 xml:space="preserve">По </w:t>
      </w:r>
      <w:r w:rsidR="00137D67">
        <w:rPr>
          <w:rFonts w:ascii="Times New Roman" w:hAnsi="Times New Roman" w:cs="Times New Roman"/>
          <w:sz w:val="20"/>
          <w:szCs w:val="20"/>
        </w:rPr>
        <w:t>У</w:t>
      </w:r>
      <w:r w:rsidRPr="002F57C1">
        <w:rPr>
          <w:rFonts w:ascii="Times New Roman" w:hAnsi="Times New Roman" w:cs="Times New Roman"/>
          <w:sz w:val="20"/>
          <w:szCs w:val="20"/>
        </w:rPr>
        <w:t xml:space="preserve">казу </w:t>
      </w:r>
      <w:r w:rsidR="00661683">
        <w:rPr>
          <w:rFonts w:ascii="Times New Roman" w:hAnsi="Times New Roman" w:cs="Times New Roman"/>
          <w:sz w:val="20"/>
          <w:szCs w:val="20"/>
        </w:rPr>
        <w:t xml:space="preserve">от </w:t>
      </w:r>
      <w:r w:rsidRPr="002F57C1">
        <w:rPr>
          <w:rFonts w:ascii="Times New Roman" w:hAnsi="Times New Roman" w:cs="Times New Roman"/>
          <w:sz w:val="20"/>
          <w:szCs w:val="20"/>
        </w:rPr>
        <w:t>19 сентября 1906 года казне были переданы кабине</w:t>
      </w:r>
      <w:r w:rsidRPr="002F57C1">
        <w:rPr>
          <w:rFonts w:ascii="Times New Roman" w:hAnsi="Times New Roman" w:cs="Times New Roman"/>
          <w:sz w:val="20"/>
          <w:szCs w:val="20"/>
        </w:rPr>
        <w:t>т</w:t>
      </w:r>
      <w:r w:rsidRPr="002F57C1">
        <w:rPr>
          <w:rFonts w:ascii="Times New Roman" w:hAnsi="Times New Roman" w:cs="Times New Roman"/>
          <w:sz w:val="20"/>
          <w:szCs w:val="20"/>
        </w:rPr>
        <w:t>ские земли в Алтайском крае для устройства на них переселенцев.</w:t>
      </w:r>
    </w:p>
    <w:p w:rsidR="002F57C1" w:rsidRPr="002F57C1" w:rsidRDefault="002F57C1" w:rsidP="00661683">
      <w:pPr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В Сибири и на Дальнем Востоке земля отводи</w:t>
      </w:r>
      <w:r w:rsidR="00661683">
        <w:rPr>
          <w:rFonts w:ascii="Times New Roman" w:hAnsi="Times New Roman" w:cs="Times New Roman"/>
          <w:sz w:val="20"/>
          <w:szCs w:val="20"/>
        </w:rPr>
        <w:t>лась крестьянам-переселенцам в «</w:t>
      </w:r>
      <w:r w:rsidRPr="002F57C1">
        <w:rPr>
          <w:rFonts w:ascii="Times New Roman" w:hAnsi="Times New Roman" w:cs="Times New Roman"/>
          <w:sz w:val="20"/>
          <w:szCs w:val="20"/>
        </w:rPr>
        <w:t>частное владение на правах постоянного наследс</w:t>
      </w:r>
      <w:r w:rsidRPr="002F57C1">
        <w:rPr>
          <w:rFonts w:ascii="Times New Roman" w:hAnsi="Times New Roman" w:cs="Times New Roman"/>
          <w:sz w:val="20"/>
          <w:szCs w:val="20"/>
        </w:rPr>
        <w:t>т</w:t>
      </w:r>
      <w:r w:rsidRPr="002F57C1">
        <w:rPr>
          <w:rFonts w:ascii="Times New Roman" w:hAnsi="Times New Roman" w:cs="Times New Roman"/>
          <w:sz w:val="20"/>
          <w:szCs w:val="20"/>
        </w:rPr>
        <w:t>вен</w:t>
      </w:r>
      <w:r w:rsidR="00661683">
        <w:rPr>
          <w:rFonts w:ascii="Times New Roman" w:hAnsi="Times New Roman" w:cs="Times New Roman"/>
          <w:sz w:val="20"/>
          <w:szCs w:val="20"/>
        </w:rPr>
        <w:t>ного пользования»</w:t>
      </w:r>
      <w:r w:rsidRPr="002F57C1">
        <w:rPr>
          <w:rFonts w:ascii="Times New Roman" w:hAnsi="Times New Roman" w:cs="Times New Roman"/>
          <w:sz w:val="20"/>
          <w:szCs w:val="20"/>
        </w:rPr>
        <w:t xml:space="preserve">. Это был шаг к </w:t>
      </w:r>
      <w:r w:rsidR="00137D67">
        <w:rPr>
          <w:rFonts w:ascii="Times New Roman" w:hAnsi="Times New Roman" w:cs="Times New Roman"/>
          <w:sz w:val="20"/>
          <w:szCs w:val="20"/>
        </w:rPr>
        <w:t>в</w:t>
      </w:r>
      <w:r w:rsidRPr="002F57C1">
        <w:rPr>
          <w:rFonts w:ascii="Times New Roman" w:hAnsi="Times New Roman" w:cs="Times New Roman"/>
          <w:sz w:val="20"/>
          <w:szCs w:val="20"/>
        </w:rPr>
        <w:t>ведению здесь частной собс</w:t>
      </w:r>
      <w:r w:rsidRPr="002F57C1">
        <w:rPr>
          <w:rFonts w:ascii="Times New Roman" w:hAnsi="Times New Roman" w:cs="Times New Roman"/>
          <w:sz w:val="20"/>
          <w:szCs w:val="20"/>
        </w:rPr>
        <w:t>т</w:t>
      </w:r>
      <w:r w:rsidRPr="002F57C1">
        <w:rPr>
          <w:rFonts w:ascii="Times New Roman" w:hAnsi="Times New Roman" w:cs="Times New Roman"/>
          <w:sz w:val="20"/>
          <w:szCs w:val="20"/>
        </w:rPr>
        <w:t>венности на землю.</w:t>
      </w:r>
    </w:p>
    <w:p w:rsidR="002F57C1" w:rsidRPr="002F57C1" w:rsidRDefault="002F57C1" w:rsidP="00661683">
      <w:pPr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Норма отвода земли в Сибири крестьянам-переселенцам составлял</w:t>
      </w:r>
      <w:r w:rsidR="00661683">
        <w:rPr>
          <w:rFonts w:ascii="Times New Roman" w:hAnsi="Times New Roman" w:cs="Times New Roman"/>
          <w:sz w:val="20"/>
          <w:szCs w:val="20"/>
        </w:rPr>
        <w:t>а 15 десятин в расчете на одну «мужскую душу»</w:t>
      </w:r>
      <w:r w:rsidRPr="002F57C1">
        <w:rPr>
          <w:rFonts w:ascii="Times New Roman" w:hAnsi="Times New Roman" w:cs="Times New Roman"/>
          <w:sz w:val="20"/>
          <w:szCs w:val="20"/>
        </w:rPr>
        <w:t>. При этом семья пол</w:t>
      </w:r>
      <w:r w:rsidRPr="002F57C1">
        <w:rPr>
          <w:rFonts w:ascii="Times New Roman" w:hAnsi="Times New Roman" w:cs="Times New Roman"/>
          <w:sz w:val="20"/>
          <w:szCs w:val="20"/>
        </w:rPr>
        <w:t>у</w:t>
      </w:r>
      <w:r w:rsidRPr="002F57C1">
        <w:rPr>
          <w:rFonts w:ascii="Times New Roman" w:hAnsi="Times New Roman" w:cs="Times New Roman"/>
          <w:sz w:val="20"/>
          <w:szCs w:val="20"/>
        </w:rPr>
        <w:t>ча</w:t>
      </w:r>
      <w:r w:rsidR="00661683">
        <w:rPr>
          <w:rFonts w:ascii="Times New Roman" w:hAnsi="Times New Roman" w:cs="Times New Roman"/>
          <w:sz w:val="20"/>
          <w:szCs w:val="20"/>
        </w:rPr>
        <w:t>ла 35–</w:t>
      </w:r>
      <w:r w:rsidRPr="002F57C1">
        <w:rPr>
          <w:rFonts w:ascii="Times New Roman" w:hAnsi="Times New Roman" w:cs="Times New Roman"/>
          <w:sz w:val="20"/>
          <w:szCs w:val="20"/>
        </w:rPr>
        <w:t>40 десятин земли. Ей также пред</w:t>
      </w:r>
      <w:r w:rsidR="00661683">
        <w:rPr>
          <w:rFonts w:ascii="Times New Roman" w:hAnsi="Times New Roman" w:cs="Times New Roman"/>
          <w:sz w:val="20"/>
          <w:szCs w:val="20"/>
        </w:rPr>
        <w:t>о</w:t>
      </w:r>
      <w:r w:rsidRPr="002F57C1">
        <w:rPr>
          <w:rFonts w:ascii="Times New Roman" w:hAnsi="Times New Roman" w:cs="Times New Roman"/>
          <w:sz w:val="20"/>
          <w:szCs w:val="20"/>
        </w:rPr>
        <w:t>ставлялось государством единовременное пособие на обзаведение хозяйством в сумме 165 ру</w:t>
      </w:r>
      <w:r w:rsidRPr="002F57C1">
        <w:rPr>
          <w:rFonts w:ascii="Times New Roman" w:hAnsi="Times New Roman" w:cs="Times New Roman"/>
          <w:sz w:val="20"/>
          <w:szCs w:val="20"/>
        </w:rPr>
        <w:t>б</w:t>
      </w:r>
      <w:r w:rsidR="00661683">
        <w:rPr>
          <w:rFonts w:ascii="Times New Roman" w:hAnsi="Times New Roman" w:cs="Times New Roman"/>
          <w:sz w:val="20"/>
          <w:szCs w:val="20"/>
        </w:rPr>
        <w:t>лей в Сибири и 200 рублей –</w:t>
      </w:r>
      <w:r w:rsidRPr="002F57C1">
        <w:rPr>
          <w:rFonts w:ascii="Times New Roman" w:hAnsi="Times New Roman" w:cs="Times New Roman"/>
          <w:sz w:val="20"/>
          <w:szCs w:val="20"/>
        </w:rPr>
        <w:t xml:space="preserve"> на Дальнем Востоке</w:t>
      </w:r>
      <w:r w:rsidR="00137D67">
        <w:rPr>
          <w:rFonts w:ascii="Times New Roman" w:hAnsi="Times New Roman" w:cs="Times New Roman"/>
          <w:sz w:val="20"/>
          <w:szCs w:val="20"/>
        </w:rPr>
        <w:t xml:space="preserve"> </w:t>
      </w:r>
      <w:r w:rsidR="00137D67" w:rsidRPr="00137D67">
        <w:rPr>
          <w:rFonts w:ascii="Times New Roman" w:hAnsi="Times New Roman" w:cs="Times New Roman"/>
          <w:sz w:val="20"/>
          <w:szCs w:val="20"/>
        </w:rPr>
        <w:t>[7]</w:t>
      </w:r>
      <w:r w:rsidRPr="002F57C1">
        <w:rPr>
          <w:rFonts w:ascii="Times New Roman" w:hAnsi="Times New Roman" w:cs="Times New Roman"/>
          <w:sz w:val="20"/>
          <w:szCs w:val="20"/>
        </w:rPr>
        <w:t>.</w:t>
      </w:r>
    </w:p>
    <w:p w:rsidR="002F57C1" w:rsidRPr="002F57C1" w:rsidRDefault="002F57C1" w:rsidP="00661683">
      <w:pPr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Столыпин, сохраняя кредиты, на первое место выдвигал вещес</w:t>
      </w:r>
      <w:r w:rsidRPr="002F57C1">
        <w:rPr>
          <w:rFonts w:ascii="Times New Roman" w:hAnsi="Times New Roman" w:cs="Times New Roman"/>
          <w:sz w:val="20"/>
          <w:szCs w:val="20"/>
        </w:rPr>
        <w:t>т</w:t>
      </w:r>
      <w:r w:rsidRPr="002F57C1">
        <w:rPr>
          <w:rFonts w:ascii="Times New Roman" w:hAnsi="Times New Roman" w:cs="Times New Roman"/>
          <w:sz w:val="20"/>
          <w:szCs w:val="20"/>
        </w:rPr>
        <w:t>венные рычаги</w:t>
      </w:r>
      <w:r w:rsidR="003045D1">
        <w:rPr>
          <w:rFonts w:ascii="Times New Roman" w:hAnsi="Times New Roman" w:cs="Times New Roman"/>
          <w:sz w:val="20"/>
          <w:szCs w:val="20"/>
        </w:rPr>
        <w:t xml:space="preserve"> помощи</w:t>
      </w:r>
      <w:r w:rsidRPr="002F57C1">
        <w:rPr>
          <w:rFonts w:ascii="Times New Roman" w:hAnsi="Times New Roman" w:cs="Times New Roman"/>
          <w:sz w:val="20"/>
          <w:szCs w:val="20"/>
        </w:rPr>
        <w:t>. Помощь р</w:t>
      </w:r>
      <w:r w:rsidR="003045D1">
        <w:rPr>
          <w:rFonts w:ascii="Times New Roman" w:hAnsi="Times New Roman" w:cs="Times New Roman"/>
          <w:sz w:val="20"/>
          <w:szCs w:val="20"/>
        </w:rPr>
        <w:t>еализовалась в натуральном виде, а именно:</w:t>
      </w:r>
      <w:r w:rsidRPr="002F57C1">
        <w:rPr>
          <w:rFonts w:ascii="Times New Roman" w:hAnsi="Times New Roman" w:cs="Times New Roman"/>
          <w:sz w:val="20"/>
          <w:szCs w:val="20"/>
        </w:rPr>
        <w:t xml:space="preserve"> путем создания инфраструктуры</w:t>
      </w:r>
      <w:r w:rsidR="003045D1">
        <w:rPr>
          <w:rFonts w:ascii="Times New Roman" w:hAnsi="Times New Roman" w:cs="Times New Roman"/>
          <w:sz w:val="20"/>
          <w:szCs w:val="20"/>
        </w:rPr>
        <w:t>,</w:t>
      </w:r>
      <w:r w:rsidRPr="00137D67">
        <w:rPr>
          <w:rFonts w:ascii="Times New Roman" w:hAnsi="Times New Roman" w:cs="Times New Roman"/>
          <w:sz w:val="20"/>
          <w:szCs w:val="20"/>
        </w:rPr>
        <w:t xml:space="preserve"> в виде семян, инвентаря. Все это можно было использовать только</w:t>
      </w:r>
      <w:r w:rsidRPr="002F57C1">
        <w:rPr>
          <w:rFonts w:ascii="Times New Roman" w:hAnsi="Times New Roman" w:cs="Times New Roman"/>
          <w:sz w:val="20"/>
          <w:szCs w:val="20"/>
        </w:rPr>
        <w:t xml:space="preserve"> в хозяйственной деятельности (про</w:t>
      </w:r>
      <w:r w:rsidR="003045D1">
        <w:rPr>
          <w:rFonts w:ascii="Times New Roman" w:hAnsi="Times New Roman" w:cs="Times New Roman"/>
          <w:sz w:val="20"/>
          <w:szCs w:val="20"/>
        </w:rPr>
        <w:t>дать это в Сибири было не</w:t>
      </w:r>
      <w:r w:rsidRPr="002F57C1">
        <w:rPr>
          <w:rFonts w:ascii="Times New Roman" w:hAnsi="Times New Roman" w:cs="Times New Roman"/>
          <w:sz w:val="20"/>
          <w:szCs w:val="20"/>
        </w:rPr>
        <w:t>кому).</w:t>
      </w:r>
    </w:p>
    <w:p w:rsidR="002F57C1" w:rsidRPr="002F57C1" w:rsidRDefault="002F57C1" w:rsidP="00661683">
      <w:pPr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 xml:space="preserve">Межевые экспедиции </w:t>
      </w:r>
      <w:r w:rsidR="003045D1" w:rsidRPr="002F57C1">
        <w:rPr>
          <w:rFonts w:ascii="Times New Roman" w:hAnsi="Times New Roman" w:cs="Times New Roman"/>
          <w:sz w:val="20"/>
          <w:szCs w:val="20"/>
        </w:rPr>
        <w:t xml:space="preserve">не только </w:t>
      </w:r>
      <w:r w:rsidRPr="002F57C1">
        <w:rPr>
          <w:rFonts w:ascii="Times New Roman" w:hAnsi="Times New Roman" w:cs="Times New Roman"/>
          <w:sz w:val="20"/>
          <w:szCs w:val="20"/>
        </w:rPr>
        <w:t>выяв</w:t>
      </w:r>
      <w:r w:rsidR="003045D1">
        <w:rPr>
          <w:rFonts w:ascii="Times New Roman" w:hAnsi="Times New Roman" w:cs="Times New Roman"/>
          <w:sz w:val="20"/>
          <w:szCs w:val="20"/>
        </w:rPr>
        <w:t>и</w:t>
      </w:r>
      <w:r w:rsidRPr="002F57C1">
        <w:rPr>
          <w:rFonts w:ascii="Times New Roman" w:hAnsi="Times New Roman" w:cs="Times New Roman"/>
          <w:sz w:val="20"/>
          <w:szCs w:val="20"/>
        </w:rPr>
        <w:t>ли новые земли, но и пров</w:t>
      </w:r>
      <w:r w:rsidRPr="002F57C1">
        <w:rPr>
          <w:rFonts w:ascii="Times New Roman" w:hAnsi="Times New Roman" w:cs="Times New Roman"/>
          <w:sz w:val="20"/>
          <w:szCs w:val="20"/>
        </w:rPr>
        <w:t>о</w:t>
      </w:r>
      <w:r w:rsidRPr="002F57C1">
        <w:rPr>
          <w:rFonts w:ascii="Times New Roman" w:hAnsi="Times New Roman" w:cs="Times New Roman"/>
          <w:sz w:val="20"/>
          <w:szCs w:val="20"/>
        </w:rPr>
        <w:t>дили съемки, составляли проекты отвода земель переселенческим х</w:t>
      </w:r>
      <w:r w:rsidRPr="002F57C1">
        <w:rPr>
          <w:rFonts w:ascii="Times New Roman" w:hAnsi="Times New Roman" w:cs="Times New Roman"/>
          <w:sz w:val="20"/>
          <w:szCs w:val="20"/>
        </w:rPr>
        <w:t>о</w:t>
      </w:r>
      <w:r w:rsidRPr="002F57C1">
        <w:rPr>
          <w:rFonts w:ascii="Times New Roman" w:hAnsi="Times New Roman" w:cs="Times New Roman"/>
          <w:sz w:val="20"/>
          <w:szCs w:val="20"/>
        </w:rPr>
        <w:t>зяйствам и проводили единоличное землеустройство.</w:t>
      </w:r>
    </w:p>
    <w:p w:rsidR="002F57C1" w:rsidRPr="002F57C1" w:rsidRDefault="002F57C1" w:rsidP="00661683">
      <w:pPr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Размещение переселенцев в Сибири,</w:t>
      </w:r>
      <w:r w:rsidR="003045D1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т.</w:t>
      </w:r>
      <w:r w:rsidR="003045D1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е. в Тобольской, Томской, Енисейской, Иркутской губерниях происх</w:t>
      </w:r>
      <w:r w:rsidR="003045D1">
        <w:rPr>
          <w:rFonts w:ascii="Times New Roman" w:hAnsi="Times New Roman" w:cs="Times New Roman"/>
          <w:sz w:val="20"/>
          <w:szCs w:val="20"/>
        </w:rPr>
        <w:t>о</w:t>
      </w:r>
      <w:r w:rsidRPr="002F57C1">
        <w:rPr>
          <w:rFonts w:ascii="Times New Roman" w:hAnsi="Times New Roman" w:cs="Times New Roman"/>
          <w:sz w:val="20"/>
          <w:szCs w:val="20"/>
        </w:rPr>
        <w:t xml:space="preserve">дило в двух направлениях: </w:t>
      </w:r>
      <w:r w:rsidR="003045D1" w:rsidRPr="002F57C1">
        <w:rPr>
          <w:rFonts w:ascii="Times New Roman" w:hAnsi="Times New Roman" w:cs="Times New Roman"/>
          <w:sz w:val="20"/>
          <w:szCs w:val="20"/>
        </w:rPr>
        <w:t>во-первых,</w:t>
      </w:r>
      <w:r w:rsidRPr="002F57C1">
        <w:rPr>
          <w:rFonts w:ascii="Times New Roman" w:hAnsi="Times New Roman" w:cs="Times New Roman"/>
          <w:sz w:val="20"/>
          <w:szCs w:val="20"/>
        </w:rPr>
        <w:t xml:space="preserve"> на землях, которые частично были заняты ранее перес</w:t>
      </w:r>
      <w:r w:rsidRPr="002F57C1">
        <w:rPr>
          <w:rFonts w:ascii="Times New Roman" w:hAnsi="Times New Roman" w:cs="Times New Roman"/>
          <w:sz w:val="20"/>
          <w:szCs w:val="20"/>
        </w:rPr>
        <w:t>е</w:t>
      </w:r>
      <w:r w:rsidRPr="002F57C1">
        <w:rPr>
          <w:rFonts w:ascii="Times New Roman" w:hAnsi="Times New Roman" w:cs="Times New Roman"/>
          <w:sz w:val="20"/>
          <w:szCs w:val="20"/>
        </w:rPr>
        <w:t>лившим</w:t>
      </w:r>
      <w:r w:rsidR="003045D1">
        <w:rPr>
          <w:rFonts w:ascii="Times New Roman" w:hAnsi="Times New Roman" w:cs="Times New Roman"/>
          <w:sz w:val="20"/>
          <w:szCs w:val="20"/>
        </w:rPr>
        <w:t>и</w:t>
      </w:r>
      <w:r w:rsidRPr="002F57C1">
        <w:rPr>
          <w:rFonts w:ascii="Times New Roman" w:hAnsi="Times New Roman" w:cs="Times New Roman"/>
          <w:sz w:val="20"/>
          <w:szCs w:val="20"/>
        </w:rPr>
        <w:t>ся старожилами и коренным населением; и во-вторых, на с</w:t>
      </w:r>
      <w:r w:rsidRPr="002F57C1">
        <w:rPr>
          <w:rFonts w:ascii="Times New Roman" w:hAnsi="Times New Roman" w:cs="Times New Roman"/>
          <w:sz w:val="20"/>
          <w:szCs w:val="20"/>
        </w:rPr>
        <w:t>о</w:t>
      </w:r>
      <w:r w:rsidRPr="002F57C1">
        <w:rPr>
          <w:rFonts w:ascii="Times New Roman" w:hAnsi="Times New Roman" w:cs="Times New Roman"/>
          <w:sz w:val="20"/>
          <w:szCs w:val="20"/>
        </w:rPr>
        <w:t>вершенно свободных местах. В соответствии с этим способы земл</w:t>
      </w:r>
      <w:r w:rsidRPr="002F57C1">
        <w:rPr>
          <w:rFonts w:ascii="Times New Roman" w:hAnsi="Times New Roman" w:cs="Times New Roman"/>
          <w:sz w:val="20"/>
          <w:szCs w:val="20"/>
        </w:rPr>
        <w:t>е</w:t>
      </w:r>
      <w:r w:rsidRPr="002F57C1">
        <w:rPr>
          <w:rFonts w:ascii="Times New Roman" w:hAnsi="Times New Roman" w:cs="Times New Roman"/>
          <w:sz w:val="20"/>
          <w:szCs w:val="20"/>
        </w:rPr>
        <w:t>устройства были различными.</w:t>
      </w:r>
    </w:p>
    <w:p w:rsidR="002F57C1" w:rsidRPr="002F57C1" w:rsidRDefault="002F57C1" w:rsidP="00661683">
      <w:pPr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В первом случае проводилась съемка фактического пользования, составлялся проект о</w:t>
      </w:r>
      <w:r w:rsidR="003045D1">
        <w:rPr>
          <w:rFonts w:ascii="Times New Roman" w:hAnsi="Times New Roman" w:cs="Times New Roman"/>
          <w:sz w:val="20"/>
          <w:szCs w:val="20"/>
        </w:rPr>
        <w:t>граничения земельного надела</w:t>
      </w:r>
      <w:r w:rsidRPr="002F57C1">
        <w:rPr>
          <w:rFonts w:ascii="Times New Roman" w:hAnsi="Times New Roman" w:cs="Times New Roman"/>
          <w:sz w:val="20"/>
          <w:szCs w:val="20"/>
        </w:rPr>
        <w:t xml:space="preserve"> с расчетом не б</w:t>
      </w:r>
      <w:r w:rsidRPr="002F57C1">
        <w:rPr>
          <w:rFonts w:ascii="Times New Roman" w:hAnsi="Times New Roman" w:cs="Times New Roman"/>
          <w:sz w:val="20"/>
          <w:szCs w:val="20"/>
        </w:rPr>
        <w:t>о</w:t>
      </w:r>
      <w:r w:rsidRPr="002F57C1">
        <w:rPr>
          <w:rFonts w:ascii="Times New Roman" w:hAnsi="Times New Roman" w:cs="Times New Roman"/>
          <w:sz w:val="20"/>
          <w:szCs w:val="20"/>
        </w:rPr>
        <w:lastRenderedPageBreak/>
        <w:t>лее 15 дес. на наличную мужскую душу и лесной надел до трех дес</w:t>
      </w:r>
      <w:r w:rsidRPr="002F57C1">
        <w:rPr>
          <w:rFonts w:ascii="Times New Roman" w:hAnsi="Times New Roman" w:cs="Times New Roman"/>
          <w:sz w:val="20"/>
          <w:szCs w:val="20"/>
        </w:rPr>
        <w:t>я</w:t>
      </w:r>
      <w:r w:rsidRPr="002F57C1">
        <w:rPr>
          <w:rFonts w:ascii="Times New Roman" w:hAnsi="Times New Roman" w:cs="Times New Roman"/>
          <w:sz w:val="20"/>
          <w:szCs w:val="20"/>
        </w:rPr>
        <w:t>тин. Оставш</w:t>
      </w:r>
      <w:r w:rsidR="00D25F52">
        <w:rPr>
          <w:rFonts w:ascii="Times New Roman" w:hAnsi="Times New Roman" w:cs="Times New Roman"/>
          <w:sz w:val="20"/>
          <w:szCs w:val="20"/>
        </w:rPr>
        <w:t>и</w:t>
      </w:r>
      <w:r w:rsidRPr="002F57C1">
        <w:rPr>
          <w:rFonts w:ascii="Times New Roman" w:hAnsi="Times New Roman" w:cs="Times New Roman"/>
          <w:sz w:val="20"/>
          <w:szCs w:val="20"/>
        </w:rPr>
        <w:t>еся земл</w:t>
      </w:r>
      <w:r w:rsidR="00D25F52">
        <w:rPr>
          <w:rFonts w:ascii="Times New Roman" w:hAnsi="Times New Roman" w:cs="Times New Roman"/>
          <w:sz w:val="20"/>
          <w:szCs w:val="20"/>
        </w:rPr>
        <w:t>и</w:t>
      </w:r>
      <w:r w:rsidRPr="002F57C1">
        <w:rPr>
          <w:rFonts w:ascii="Times New Roman" w:hAnsi="Times New Roman" w:cs="Times New Roman"/>
          <w:sz w:val="20"/>
          <w:szCs w:val="20"/>
        </w:rPr>
        <w:t xml:space="preserve"> отводились для размещения новых переселе</w:t>
      </w:r>
      <w:r w:rsidRPr="002F57C1">
        <w:rPr>
          <w:rFonts w:ascii="Times New Roman" w:hAnsi="Times New Roman" w:cs="Times New Roman"/>
          <w:sz w:val="20"/>
          <w:szCs w:val="20"/>
        </w:rPr>
        <w:t>н</w:t>
      </w:r>
      <w:r w:rsidRPr="002F57C1">
        <w:rPr>
          <w:rFonts w:ascii="Times New Roman" w:hAnsi="Times New Roman" w:cs="Times New Roman"/>
          <w:sz w:val="20"/>
          <w:szCs w:val="20"/>
        </w:rPr>
        <w:t>цев.</w:t>
      </w:r>
    </w:p>
    <w:p w:rsidR="002F57C1" w:rsidRPr="002F57C1" w:rsidRDefault="002F57C1" w:rsidP="00661683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Во втором случае отвод участков переселенцам производился н</w:t>
      </w:r>
      <w:r w:rsidRPr="002F57C1">
        <w:rPr>
          <w:rFonts w:ascii="Times New Roman" w:hAnsi="Times New Roman" w:cs="Times New Roman"/>
          <w:sz w:val="20"/>
          <w:szCs w:val="20"/>
        </w:rPr>
        <w:t>е</w:t>
      </w:r>
      <w:r w:rsidRPr="002F57C1">
        <w:rPr>
          <w:rFonts w:ascii="Times New Roman" w:hAnsi="Times New Roman" w:cs="Times New Roman"/>
          <w:sz w:val="20"/>
          <w:szCs w:val="20"/>
        </w:rPr>
        <w:t>посредственно вслед за изысканием пригодных для земледелия масс</w:t>
      </w:r>
      <w:r w:rsidRPr="002F57C1">
        <w:rPr>
          <w:rFonts w:ascii="Times New Roman" w:hAnsi="Times New Roman" w:cs="Times New Roman"/>
          <w:sz w:val="20"/>
          <w:szCs w:val="20"/>
        </w:rPr>
        <w:t>и</w:t>
      </w:r>
      <w:r w:rsidRPr="002F57C1">
        <w:rPr>
          <w:rFonts w:ascii="Times New Roman" w:hAnsi="Times New Roman" w:cs="Times New Roman"/>
          <w:sz w:val="20"/>
          <w:szCs w:val="20"/>
        </w:rPr>
        <w:t xml:space="preserve">вов. После обследования и съемки производился расчет возможной </w:t>
      </w:r>
      <w:r w:rsidR="00D25F52">
        <w:rPr>
          <w:rFonts w:ascii="Times New Roman" w:hAnsi="Times New Roman" w:cs="Times New Roman"/>
          <w:sz w:val="20"/>
          <w:szCs w:val="20"/>
        </w:rPr>
        <w:t>площади</w:t>
      </w:r>
      <w:r w:rsidRPr="002F57C1">
        <w:rPr>
          <w:rFonts w:ascii="Times New Roman" w:hAnsi="Times New Roman" w:cs="Times New Roman"/>
          <w:sz w:val="20"/>
          <w:szCs w:val="20"/>
        </w:rPr>
        <w:t xml:space="preserve"> по числу душ, исходя из указанной выше нормы земли на душу</w:t>
      </w:r>
      <w:r w:rsidR="00D25F52">
        <w:rPr>
          <w:rFonts w:ascii="Times New Roman" w:hAnsi="Times New Roman" w:cs="Times New Roman"/>
          <w:sz w:val="20"/>
          <w:szCs w:val="20"/>
        </w:rPr>
        <w:t xml:space="preserve">. </w:t>
      </w:r>
      <w:r w:rsidRPr="002F57C1">
        <w:rPr>
          <w:rFonts w:ascii="Times New Roman" w:hAnsi="Times New Roman" w:cs="Times New Roman"/>
          <w:sz w:val="20"/>
          <w:szCs w:val="20"/>
        </w:rPr>
        <w:t>Переселенческие участки о</w:t>
      </w:r>
      <w:r w:rsidR="00661683">
        <w:rPr>
          <w:rFonts w:ascii="Times New Roman" w:hAnsi="Times New Roman" w:cs="Times New Roman"/>
          <w:sz w:val="20"/>
          <w:szCs w:val="20"/>
        </w:rPr>
        <w:t>тводились сначала размером по 6–7 </w:t>
      </w:r>
      <w:r w:rsidRPr="002F57C1">
        <w:rPr>
          <w:rFonts w:ascii="Times New Roman" w:hAnsi="Times New Roman" w:cs="Times New Roman"/>
          <w:sz w:val="20"/>
          <w:szCs w:val="20"/>
        </w:rPr>
        <w:t>тыс.</w:t>
      </w:r>
      <w:r w:rsidR="00D25F52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десятин в общее пользование переселенчески</w:t>
      </w:r>
      <w:r w:rsidR="00D25F52">
        <w:rPr>
          <w:rFonts w:ascii="Times New Roman" w:hAnsi="Times New Roman" w:cs="Times New Roman"/>
          <w:sz w:val="20"/>
          <w:szCs w:val="20"/>
        </w:rPr>
        <w:t>м</w:t>
      </w:r>
      <w:r w:rsidRPr="002F57C1">
        <w:rPr>
          <w:rFonts w:ascii="Times New Roman" w:hAnsi="Times New Roman" w:cs="Times New Roman"/>
          <w:sz w:val="20"/>
          <w:szCs w:val="20"/>
        </w:rPr>
        <w:t xml:space="preserve"> сем</w:t>
      </w:r>
      <w:r w:rsidR="00D25F52">
        <w:rPr>
          <w:rFonts w:ascii="Times New Roman" w:hAnsi="Times New Roman" w:cs="Times New Roman"/>
          <w:sz w:val="20"/>
          <w:szCs w:val="20"/>
        </w:rPr>
        <w:t>ьям</w:t>
      </w:r>
      <w:r w:rsidR="00661683">
        <w:rPr>
          <w:rFonts w:ascii="Times New Roman" w:hAnsi="Times New Roman" w:cs="Times New Roman"/>
          <w:sz w:val="20"/>
          <w:szCs w:val="20"/>
        </w:rPr>
        <w:t>. С 1909 </w:t>
      </w:r>
      <w:r w:rsidRPr="002F57C1">
        <w:rPr>
          <w:rFonts w:ascii="Times New Roman" w:hAnsi="Times New Roman" w:cs="Times New Roman"/>
          <w:sz w:val="20"/>
          <w:szCs w:val="20"/>
        </w:rPr>
        <w:t>года разм</w:t>
      </w:r>
      <w:r w:rsidR="00661683">
        <w:rPr>
          <w:rFonts w:ascii="Times New Roman" w:hAnsi="Times New Roman" w:cs="Times New Roman"/>
          <w:sz w:val="20"/>
          <w:szCs w:val="20"/>
        </w:rPr>
        <w:t>еры отводов были уменьшены до 1–</w:t>
      </w:r>
      <w:r w:rsidRPr="002F57C1">
        <w:rPr>
          <w:rFonts w:ascii="Times New Roman" w:hAnsi="Times New Roman" w:cs="Times New Roman"/>
          <w:sz w:val="20"/>
          <w:szCs w:val="20"/>
        </w:rPr>
        <w:t>3 тыс.</w:t>
      </w:r>
      <w:r w:rsidR="00D25F52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десятин. На террито</w:t>
      </w:r>
      <w:r w:rsidR="00661683">
        <w:rPr>
          <w:rFonts w:ascii="Times New Roman" w:hAnsi="Times New Roman" w:cs="Times New Roman"/>
          <w:sz w:val="20"/>
          <w:szCs w:val="20"/>
        </w:rPr>
        <w:t>рии каждого отвода проектировало</w:t>
      </w:r>
      <w:r w:rsidRPr="002F57C1">
        <w:rPr>
          <w:rFonts w:ascii="Times New Roman" w:hAnsi="Times New Roman" w:cs="Times New Roman"/>
          <w:sz w:val="20"/>
          <w:szCs w:val="20"/>
        </w:rPr>
        <w:t>сь разме</w:t>
      </w:r>
      <w:r w:rsidR="00D25F52">
        <w:rPr>
          <w:rFonts w:ascii="Times New Roman" w:hAnsi="Times New Roman" w:cs="Times New Roman"/>
          <w:sz w:val="20"/>
          <w:szCs w:val="20"/>
        </w:rPr>
        <w:t>щ</w:t>
      </w:r>
      <w:r w:rsidRPr="002F57C1">
        <w:rPr>
          <w:rFonts w:ascii="Times New Roman" w:hAnsi="Times New Roman" w:cs="Times New Roman"/>
          <w:sz w:val="20"/>
          <w:szCs w:val="20"/>
        </w:rPr>
        <w:t>ение усадьб</w:t>
      </w:r>
      <w:r w:rsidR="00D25F52">
        <w:rPr>
          <w:rFonts w:ascii="Times New Roman" w:hAnsi="Times New Roman" w:cs="Times New Roman"/>
          <w:sz w:val="20"/>
          <w:szCs w:val="20"/>
        </w:rPr>
        <w:t>ы</w:t>
      </w:r>
      <w:r w:rsidRPr="002F57C1">
        <w:rPr>
          <w:rFonts w:ascii="Times New Roman" w:hAnsi="Times New Roman" w:cs="Times New Roman"/>
          <w:sz w:val="20"/>
          <w:szCs w:val="20"/>
        </w:rPr>
        <w:t>. Внутриселенное землеустройство с распределением земли между о</w:t>
      </w:r>
      <w:r w:rsidRPr="002F57C1">
        <w:rPr>
          <w:rFonts w:ascii="Times New Roman" w:hAnsi="Times New Roman" w:cs="Times New Roman"/>
          <w:sz w:val="20"/>
          <w:szCs w:val="20"/>
        </w:rPr>
        <w:t>т</w:t>
      </w:r>
      <w:r w:rsidRPr="002F57C1">
        <w:rPr>
          <w:rFonts w:ascii="Times New Roman" w:hAnsi="Times New Roman" w:cs="Times New Roman"/>
          <w:sz w:val="20"/>
          <w:szCs w:val="20"/>
        </w:rPr>
        <w:t>дельными дворами Переселенческим управлением вначале не пров</w:t>
      </w:r>
      <w:r w:rsidRPr="002F57C1">
        <w:rPr>
          <w:rFonts w:ascii="Times New Roman" w:hAnsi="Times New Roman" w:cs="Times New Roman"/>
          <w:sz w:val="20"/>
          <w:szCs w:val="20"/>
        </w:rPr>
        <w:t>о</w:t>
      </w:r>
      <w:r w:rsidRPr="002F57C1">
        <w:rPr>
          <w:rFonts w:ascii="Times New Roman" w:hAnsi="Times New Roman" w:cs="Times New Roman"/>
          <w:sz w:val="20"/>
          <w:szCs w:val="20"/>
        </w:rPr>
        <w:t>дилось. Это должны были делать переселенцы своими силами, уст</w:t>
      </w:r>
      <w:r w:rsidRPr="002F57C1">
        <w:rPr>
          <w:rFonts w:ascii="Times New Roman" w:hAnsi="Times New Roman" w:cs="Times New Roman"/>
          <w:sz w:val="20"/>
          <w:szCs w:val="20"/>
        </w:rPr>
        <w:t>а</w:t>
      </w:r>
      <w:r w:rsidRPr="002F57C1">
        <w:rPr>
          <w:rFonts w:ascii="Times New Roman" w:hAnsi="Times New Roman" w:cs="Times New Roman"/>
          <w:sz w:val="20"/>
          <w:szCs w:val="20"/>
        </w:rPr>
        <w:t>навливая общинно-передельный или подворный порядок пользования землей. В дальнейшем административные органы Сибири при устро</w:t>
      </w:r>
      <w:r w:rsidRPr="002F57C1">
        <w:rPr>
          <w:rFonts w:ascii="Times New Roman" w:hAnsi="Times New Roman" w:cs="Times New Roman"/>
          <w:sz w:val="20"/>
          <w:szCs w:val="20"/>
        </w:rPr>
        <w:t>й</w:t>
      </w:r>
      <w:r w:rsidRPr="002F57C1">
        <w:rPr>
          <w:rFonts w:ascii="Times New Roman" w:hAnsi="Times New Roman" w:cs="Times New Roman"/>
          <w:sz w:val="20"/>
          <w:szCs w:val="20"/>
        </w:rPr>
        <w:t>стве переселенцев начали внедрять хутора и отруба предварительной разбивки переселенческих отводов на семейные участки из расчета на каждый по три душевные доли. Такое устройство потребовало на только разбивки семейных участков на плане и нарезке их в натуре, но и прокладки дорожной сети с подъездом к каждому хутору и отрубу, устрой</w:t>
      </w:r>
      <w:r w:rsidR="00661683">
        <w:rPr>
          <w:rFonts w:ascii="Times New Roman" w:hAnsi="Times New Roman" w:cs="Times New Roman"/>
          <w:sz w:val="20"/>
          <w:szCs w:val="20"/>
        </w:rPr>
        <w:t>ство колодцев, в лесных местах –</w:t>
      </w:r>
      <w:r w:rsidRPr="002F57C1">
        <w:rPr>
          <w:rFonts w:ascii="Times New Roman" w:hAnsi="Times New Roman" w:cs="Times New Roman"/>
          <w:sz w:val="20"/>
          <w:szCs w:val="20"/>
        </w:rPr>
        <w:t xml:space="preserve"> раскорчевку.</w:t>
      </w:r>
    </w:p>
    <w:p w:rsidR="002F57C1" w:rsidRPr="002F57C1" w:rsidRDefault="002F57C1" w:rsidP="00661683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Для выполнения таких работ в Сибири возникли частные комме</w:t>
      </w:r>
      <w:r w:rsidRPr="002F57C1">
        <w:rPr>
          <w:rFonts w:ascii="Times New Roman" w:hAnsi="Times New Roman" w:cs="Times New Roman"/>
          <w:sz w:val="20"/>
          <w:szCs w:val="20"/>
        </w:rPr>
        <w:t>р</w:t>
      </w:r>
      <w:r w:rsidRPr="002F57C1">
        <w:rPr>
          <w:rFonts w:ascii="Times New Roman" w:hAnsi="Times New Roman" w:cs="Times New Roman"/>
          <w:sz w:val="20"/>
          <w:szCs w:val="20"/>
        </w:rPr>
        <w:t>ческие землеустроительные конторы. В одной только Томской губе</w:t>
      </w:r>
      <w:r w:rsidRPr="002F57C1">
        <w:rPr>
          <w:rFonts w:ascii="Times New Roman" w:hAnsi="Times New Roman" w:cs="Times New Roman"/>
          <w:sz w:val="20"/>
          <w:szCs w:val="20"/>
        </w:rPr>
        <w:t>р</w:t>
      </w:r>
      <w:r w:rsidRPr="002F57C1">
        <w:rPr>
          <w:rFonts w:ascii="Times New Roman" w:hAnsi="Times New Roman" w:cs="Times New Roman"/>
          <w:sz w:val="20"/>
          <w:szCs w:val="20"/>
        </w:rPr>
        <w:t>нии оперировал</w:t>
      </w:r>
      <w:r w:rsidR="00D25F52">
        <w:rPr>
          <w:rFonts w:ascii="Times New Roman" w:hAnsi="Times New Roman" w:cs="Times New Roman"/>
          <w:sz w:val="20"/>
          <w:szCs w:val="20"/>
        </w:rPr>
        <w:t>и</w:t>
      </w:r>
      <w:r w:rsidR="00661683">
        <w:rPr>
          <w:rFonts w:ascii="Times New Roman" w:hAnsi="Times New Roman" w:cs="Times New Roman"/>
          <w:sz w:val="20"/>
          <w:szCs w:val="20"/>
        </w:rPr>
        <w:t xml:space="preserve"> 43 «землемерные компании»</w:t>
      </w:r>
      <w:r w:rsidRPr="002F57C1">
        <w:rPr>
          <w:rFonts w:ascii="Times New Roman" w:hAnsi="Times New Roman" w:cs="Times New Roman"/>
          <w:sz w:val="20"/>
          <w:szCs w:val="20"/>
        </w:rPr>
        <w:t>. При отсутствии у кр</w:t>
      </w:r>
      <w:r w:rsidRPr="002F57C1">
        <w:rPr>
          <w:rFonts w:ascii="Times New Roman" w:hAnsi="Times New Roman" w:cs="Times New Roman"/>
          <w:sz w:val="20"/>
          <w:szCs w:val="20"/>
        </w:rPr>
        <w:t>е</w:t>
      </w:r>
      <w:r w:rsidRPr="002F57C1">
        <w:rPr>
          <w:rFonts w:ascii="Times New Roman" w:hAnsi="Times New Roman" w:cs="Times New Roman"/>
          <w:sz w:val="20"/>
          <w:szCs w:val="20"/>
        </w:rPr>
        <w:t>стьян необходимых средств для оплаты частных землемеров прав</w:t>
      </w:r>
      <w:r w:rsidRPr="002F57C1">
        <w:rPr>
          <w:rFonts w:ascii="Times New Roman" w:hAnsi="Times New Roman" w:cs="Times New Roman"/>
          <w:sz w:val="20"/>
          <w:szCs w:val="20"/>
        </w:rPr>
        <w:t>и</w:t>
      </w:r>
      <w:r w:rsidRPr="002F57C1">
        <w:rPr>
          <w:rFonts w:ascii="Times New Roman" w:hAnsi="Times New Roman" w:cs="Times New Roman"/>
          <w:sz w:val="20"/>
          <w:szCs w:val="20"/>
        </w:rPr>
        <w:t>тельственные органы предоставляли крестьянам ссуду.</w:t>
      </w:r>
    </w:p>
    <w:p w:rsidR="002F57C1" w:rsidRPr="002F57C1" w:rsidRDefault="002F57C1" w:rsidP="00661683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Государство полностью брало на себя расходы на переезд в Сибирь крестьян и его организацию. Столь льготные условия благоприятств</w:t>
      </w:r>
      <w:r w:rsidRPr="002F57C1">
        <w:rPr>
          <w:rFonts w:ascii="Times New Roman" w:hAnsi="Times New Roman" w:cs="Times New Roman"/>
          <w:sz w:val="20"/>
          <w:szCs w:val="20"/>
        </w:rPr>
        <w:t>о</w:t>
      </w:r>
      <w:r w:rsidRPr="002F57C1">
        <w:rPr>
          <w:rFonts w:ascii="Times New Roman" w:hAnsi="Times New Roman" w:cs="Times New Roman"/>
          <w:sz w:val="20"/>
          <w:szCs w:val="20"/>
        </w:rPr>
        <w:t>вали быстрому переселению кресть</w:t>
      </w:r>
      <w:r w:rsidR="00661683">
        <w:rPr>
          <w:rFonts w:ascii="Times New Roman" w:hAnsi="Times New Roman" w:cs="Times New Roman"/>
          <w:sz w:val="20"/>
          <w:szCs w:val="20"/>
        </w:rPr>
        <w:t>ян за Урал. За 1906–</w:t>
      </w:r>
      <w:r w:rsidRPr="002F57C1">
        <w:rPr>
          <w:rFonts w:ascii="Times New Roman" w:hAnsi="Times New Roman" w:cs="Times New Roman"/>
          <w:sz w:val="20"/>
          <w:szCs w:val="20"/>
        </w:rPr>
        <w:t>19</w:t>
      </w:r>
      <w:r w:rsidR="00D25F52">
        <w:rPr>
          <w:rFonts w:ascii="Times New Roman" w:hAnsi="Times New Roman" w:cs="Times New Roman"/>
          <w:sz w:val="20"/>
          <w:szCs w:val="20"/>
        </w:rPr>
        <w:t>1</w:t>
      </w:r>
      <w:r w:rsidR="00661683">
        <w:rPr>
          <w:rFonts w:ascii="Times New Roman" w:hAnsi="Times New Roman" w:cs="Times New Roman"/>
          <w:sz w:val="20"/>
          <w:szCs w:val="20"/>
        </w:rPr>
        <w:t>5 годы</w:t>
      </w:r>
      <w:r w:rsidRPr="002F57C1">
        <w:rPr>
          <w:rFonts w:ascii="Times New Roman" w:hAnsi="Times New Roman" w:cs="Times New Roman"/>
          <w:sz w:val="20"/>
          <w:szCs w:val="20"/>
        </w:rPr>
        <w:t xml:space="preserve"> за Ура</w:t>
      </w:r>
      <w:r w:rsidR="00661683">
        <w:rPr>
          <w:rFonts w:ascii="Times New Roman" w:hAnsi="Times New Roman" w:cs="Times New Roman"/>
          <w:sz w:val="20"/>
          <w:szCs w:val="20"/>
        </w:rPr>
        <w:t>лом бы</w:t>
      </w:r>
      <w:r w:rsidRPr="002F57C1">
        <w:rPr>
          <w:rFonts w:ascii="Times New Roman" w:hAnsi="Times New Roman" w:cs="Times New Roman"/>
          <w:sz w:val="20"/>
          <w:szCs w:val="20"/>
        </w:rPr>
        <w:t>ло отведено крестьянам-переселенцам 36 млн.</w:t>
      </w:r>
      <w:r w:rsidR="00D25F52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десятин зе</w:t>
      </w:r>
      <w:r w:rsidRPr="002F57C1">
        <w:rPr>
          <w:rFonts w:ascii="Times New Roman" w:hAnsi="Times New Roman" w:cs="Times New Roman"/>
          <w:sz w:val="20"/>
          <w:szCs w:val="20"/>
        </w:rPr>
        <w:t>м</w:t>
      </w:r>
      <w:r w:rsidRPr="002F57C1">
        <w:rPr>
          <w:rFonts w:ascii="Times New Roman" w:hAnsi="Times New Roman" w:cs="Times New Roman"/>
          <w:sz w:val="20"/>
          <w:szCs w:val="20"/>
        </w:rPr>
        <w:t>ли.</w:t>
      </w:r>
    </w:p>
    <w:p w:rsidR="002F57C1" w:rsidRPr="002F57C1" w:rsidRDefault="002F57C1" w:rsidP="00661683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Из Бел</w:t>
      </w:r>
      <w:r w:rsidR="00D25F52">
        <w:rPr>
          <w:rFonts w:ascii="Times New Roman" w:hAnsi="Times New Roman" w:cs="Times New Roman"/>
          <w:sz w:val="20"/>
          <w:szCs w:val="20"/>
        </w:rPr>
        <w:t>а</w:t>
      </w:r>
      <w:r w:rsidR="00661683">
        <w:rPr>
          <w:rFonts w:ascii="Times New Roman" w:hAnsi="Times New Roman" w:cs="Times New Roman"/>
          <w:sz w:val="20"/>
          <w:szCs w:val="20"/>
        </w:rPr>
        <w:t>руси за 8 лет (1907–</w:t>
      </w:r>
      <w:r w:rsidRPr="002F57C1">
        <w:rPr>
          <w:rFonts w:ascii="Times New Roman" w:hAnsi="Times New Roman" w:cs="Times New Roman"/>
          <w:sz w:val="20"/>
          <w:szCs w:val="20"/>
        </w:rPr>
        <w:t>1914 гг.) на восток переселилось 335</w:t>
      </w:r>
      <w:r w:rsidR="00661683">
        <w:rPr>
          <w:rFonts w:ascii="Times New Roman" w:hAnsi="Times New Roman" w:cs="Times New Roman"/>
          <w:sz w:val="20"/>
          <w:szCs w:val="20"/>
        </w:rPr>
        <w:t> </w:t>
      </w:r>
      <w:r w:rsidR="00D25F52">
        <w:rPr>
          <w:rFonts w:ascii="Times New Roman" w:hAnsi="Times New Roman" w:cs="Times New Roman"/>
          <w:sz w:val="20"/>
          <w:szCs w:val="20"/>
        </w:rPr>
        <w:t>тыс.</w:t>
      </w:r>
      <w:r w:rsidRPr="002F57C1">
        <w:rPr>
          <w:rFonts w:ascii="Times New Roman" w:hAnsi="Times New Roman" w:cs="Times New Roman"/>
          <w:sz w:val="20"/>
          <w:szCs w:val="20"/>
        </w:rPr>
        <w:t xml:space="preserve"> душ. Почти половина переселенцев (47</w:t>
      </w:r>
      <w:r w:rsidR="00D25F52">
        <w:rPr>
          <w:rFonts w:ascii="Times New Roman" w:hAnsi="Times New Roman" w:cs="Times New Roman"/>
          <w:sz w:val="20"/>
          <w:szCs w:val="20"/>
        </w:rPr>
        <w:t>,</w:t>
      </w:r>
      <w:r w:rsidRPr="002F57C1">
        <w:rPr>
          <w:rFonts w:ascii="Times New Roman" w:hAnsi="Times New Roman" w:cs="Times New Roman"/>
          <w:sz w:val="20"/>
          <w:szCs w:val="20"/>
        </w:rPr>
        <w:t>3</w:t>
      </w:r>
      <w:r w:rsidR="00661683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%) пришлась на М</w:t>
      </w:r>
      <w:r w:rsidRPr="002F57C1">
        <w:rPr>
          <w:rFonts w:ascii="Times New Roman" w:hAnsi="Times New Roman" w:cs="Times New Roman"/>
          <w:sz w:val="20"/>
          <w:szCs w:val="20"/>
        </w:rPr>
        <w:t>о</w:t>
      </w:r>
      <w:r w:rsidRPr="002F57C1">
        <w:rPr>
          <w:rFonts w:ascii="Times New Roman" w:hAnsi="Times New Roman" w:cs="Times New Roman"/>
          <w:sz w:val="20"/>
          <w:szCs w:val="20"/>
        </w:rPr>
        <w:t>гилевскую губернию.</w:t>
      </w:r>
    </w:p>
    <w:p w:rsidR="002F57C1" w:rsidRDefault="002F57C1" w:rsidP="00661683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Более подробные данные о ходе переселенческого движения в б</w:t>
      </w:r>
      <w:r w:rsidRPr="002F57C1">
        <w:rPr>
          <w:rFonts w:ascii="Times New Roman" w:hAnsi="Times New Roman" w:cs="Times New Roman"/>
          <w:sz w:val="20"/>
          <w:szCs w:val="20"/>
        </w:rPr>
        <w:t>е</w:t>
      </w:r>
      <w:r w:rsidRPr="002F57C1">
        <w:rPr>
          <w:rFonts w:ascii="Times New Roman" w:hAnsi="Times New Roman" w:cs="Times New Roman"/>
          <w:sz w:val="20"/>
          <w:szCs w:val="20"/>
        </w:rPr>
        <w:t>лорусских губерниях приведены в табл.</w:t>
      </w:r>
      <w:r w:rsidR="00D25F52">
        <w:rPr>
          <w:rFonts w:ascii="Times New Roman" w:hAnsi="Times New Roman" w:cs="Times New Roman"/>
          <w:sz w:val="20"/>
          <w:szCs w:val="20"/>
        </w:rPr>
        <w:t xml:space="preserve"> </w:t>
      </w:r>
      <w:r w:rsidR="006D0EB8">
        <w:rPr>
          <w:rFonts w:ascii="Times New Roman" w:hAnsi="Times New Roman" w:cs="Times New Roman"/>
          <w:sz w:val="20"/>
          <w:szCs w:val="20"/>
        </w:rPr>
        <w:t>4</w:t>
      </w:r>
      <w:r w:rsidRPr="002F57C1">
        <w:rPr>
          <w:rFonts w:ascii="Times New Roman" w:hAnsi="Times New Roman" w:cs="Times New Roman"/>
          <w:sz w:val="20"/>
          <w:szCs w:val="20"/>
        </w:rPr>
        <w:t>.8.</w:t>
      </w:r>
    </w:p>
    <w:p w:rsidR="00D25F52" w:rsidRPr="00661683" w:rsidRDefault="00D25F52" w:rsidP="00661683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8"/>
          <w:szCs w:val="20"/>
          <w:lang w:val="en-US"/>
        </w:rPr>
      </w:pPr>
    </w:p>
    <w:p w:rsidR="00D25F52" w:rsidRPr="00661683" w:rsidRDefault="000D475D" w:rsidP="0041402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61683">
        <w:rPr>
          <w:rFonts w:ascii="Times New Roman" w:hAnsi="Times New Roman" w:cs="Times New Roman"/>
          <w:spacing w:val="20"/>
          <w:sz w:val="16"/>
          <w:szCs w:val="16"/>
        </w:rPr>
        <w:lastRenderedPageBreak/>
        <w:t xml:space="preserve">Таблица </w:t>
      </w:r>
      <w:r w:rsidR="006D0EB8" w:rsidRPr="00661683">
        <w:rPr>
          <w:rFonts w:ascii="Times New Roman" w:hAnsi="Times New Roman" w:cs="Times New Roman"/>
          <w:sz w:val="16"/>
          <w:szCs w:val="16"/>
        </w:rPr>
        <w:t>4</w:t>
      </w:r>
      <w:r w:rsidRPr="00661683">
        <w:rPr>
          <w:rFonts w:ascii="Times New Roman" w:hAnsi="Times New Roman" w:cs="Times New Roman"/>
          <w:sz w:val="16"/>
          <w:szCs w:val="16"/>
        </w:rPr>
        <w:t>.8.</w:t>
      </w:r>
      <w:r w:rsidRPr="00661683">
        <w:rPr>
          <w:rFonts w:ascii="Times New Roman" w:hAnsi="Times New Roman" w:cs="Times New Roman"/>
          <w:spacing w:val="20"/>
          <w:sz w:val="16"/>
          <w:szCs w:val="16"/>
        </w:rPr>
        <w:t xml:space="preserve"> </w:t>
      </w:r>
      <w:r w:rsidRPr="00661683">
        <w:rPr>
          <w:rFonts w:ascii="Times New Roman" w:hAnsi="Times New Roman" w:cs="Times New Roman"/>
          <w:b/>
          <w:sz w:val="16"/>
          <w:szCs w:val="16"/>
        </w:rPr>
        <w:t>Переселенческое движение из белорусских губерний</w:t>
      </w:r>
    </w:p>
    <w:p w:rsidR="000D475D" w:rsidRPr="00661683" w:rsidRDefault="00661683" w:rsidP="0041402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(1909–</w:t>
      </w:r>
      <w:r w:rsidR="000D475D" w:rsidRPr="00661683">
        <w:rPr>
          <w:rFonts w:ascii="Times New Roman" w:hAnsi="Times New Roman" w:cs="Times New Roman"/>
          <w:b/>
          <w:sz w:val="16"/>
          <w:szCs w:val="16"/>
        </w:rPr>
        <w:t>1912 гг.)</w:t>
      </w:r>
    </w:p>
    <w:p w:rsidR="000D475D" w:rsidRPr="00661683" w:rsidRDefault="000D475D" w:rsidP="000E2F2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6124" w:type="dxa"/>
        <w:jc w:val="center"/>
        <w:tblLook w:val="04A0"/>
      </w:tblPr>
      <w:tblGrid>
        <w:gridCol w:w="1110"/>
        <w:gridCol w:w="626"/>
        <w:gridCol w:w="627"/>
        <w:gridCol w:w="627"/>
        <w:gridCol w:w="626"/>
        <w:gridCol w:w="628"/>
        <w:gridCol w:w="627"/>
        <w:gridCol w:w="627"/>
        <w:gridCol w:w="626"/>
      </w:tblGrid>
      <w:tr w:rsidR="000D475D" w:rsidRPr="00661683" w:rsidTr="00661683">
        <w:trPr>
          <w:jc w:val="center"/>
        </w:trPr>
        <w:tc>
          <w:tcPr>
            <w:tcW w:w="961" w:type="dxa"/>
            <w:vMerge w:val="restart"/>
            <w:vAlign w:val="center"/>
          </w:tcPr>
          <w:p w:rsidR="000D475D" w:rsidRPr="00661683" w:rsidRDefault="000D475D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683">
              <w:rPr>
                <w:rFonts w:ascii="Times New Roman" w:hAnsi="Times New Roman" w:cs="Times New Roman"/>
                <w:sz w:val="16"/>
                <w:szCs w:val="16"/>
              </w:rPr>
              <w:t>Губернии</w:t>
            </w:r>
          </w:p>
        </w:tc>
        <w:tc>
          <w:tcPr>
            <w:tcW w:w="5634" w:type="dxa"/>
            <w:gridSpan w:val="8"/>
            <w:vAlign w:val="center"/>
          </w:tcPr>
          <w:p w:rsidR="000D475D" w:rsidRPr="00661683" w:rsidRDefault="000D475D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683">
              <w:rPr>
                <w:rFonts w:ascii="Times New Roman" w:hAnsi="Times New Roman" w:cs="Times New Roman"/>
                <w:sz w:val="16"/>
                <w:szCs w:val="16"/>
              </w:rPr>
              <w:t>Последовало переселенцев по годам, тыс. чел.</w:t>
            </w:r>
          </w:p>
        </w:tc>
      </w:tr>
      <w:tr w:rsidR="000D475D" w:rsidRPr="00661683" w:rsidTr="00661683">
        <w:trPr>
          <w:jc w:val="center"/>
        </w:trPr>
        <w:tc>
          <w:tcPr>
            <w:tcW w:w="961" w:type="dxa"/>
            <w:vMerge/>
            <w:vAlign w:val="center"/>
          </w:tcPr>
          <w:p w:rsidR="000D475D" w:rsidRPr="00661683" w:rsidRDefault="000D475D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6" w:type="dxa"/>
            <w:gridSpan w:val="4"/>
            <w:vAlign w:val="center"/>
          </w:tcPr>
          <w:p w:rsidR="000D475D" w:rsidRPr="00661683" w:rsidRDefault="000D475D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683">
              <w:rPr>
                <w:rFonts w:ascii="Times New Roman" w:hAnsi="Times New Roman" w:cs="Times New Roman"/>
                <w:sz w:val="16"/>
                <w:szCs w:val="16"/>
              </w:rPr>
              <w:t>В прямом направлении</w:t>
            </w:r>
          </w:p>
        </w:tc>
        <w:tc>
          <w:tcPr>
            <w:tcW w:w="2818" w:type="dxa"/>
            <w:gridSpan w:val="4"/>
            <w:vAlign w:val="center"/>
          </w:tcPr>
          <w:p w:rsidR="000D475D" w:rsidRPr="00661683" w:rsidRDefault="000D475D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683">
              <w:rPr>
                <w:rFonts w:ascii="Times New Roman" w:hAnsi="Times New Roman" w:cs="Times New Roman"/>
                <w:sz w:val="16"/>
                <w:szCs w:val="16"/>
              </w:rPr>
              <w:t>В обратном направлении</w:t>
            </w:r>
          </w:p>
        </w:tc>
      </w:tr>
      <w:tr w:rsidR="000D475D" w:rsidRPr="00661683" w:rsidTr="00661683">
        <w:trPr>
          <w:jc w:val="center"/>
        </w:trPr>
        <w:tc>
          <w:tcPr>
            <w:tcW w:w="961" w:type="dxa"/>
            <w:vMerge/>
          </w:tcPr>
          <w:p w:rsidR="000D475D" w:rsidRPr="00661683" w:rsidRDefault="000D475D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</w:tcPr>
          <w:p w:rsidR="000D475D" w:rsidRPr="00661683" w:rsidRDefault="000D475D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683">
              <w:rPr>
                <w:rFonts w:ascii="Times New Roman" w:hAnsi="Times New Roman" w:cs="Times New Roman"/>
                <w:sz w:val="16"/>
                <w:szCs w:val="16"/>
              </w:rPr>
              <w:t>1909</w:t>
            </w:r>
          </w:p>
        </w:tc>
        <w:tc>
          <w:tcPr>
            <w:tcW w:w="705" w:type="dxa"/>
          </w:tcPr>
          <w:p w:rsidR="000D475D" w:rsidRPr="00661683" w:rsidRDefault="000D475D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683">
              <w:rPr>
                <w:rFonts w:ascii="Times New Roman" w:hAnsi="Times New Roman" w:cs="Times New Roman"/>
                <w:sz w:val="16"/>
                <w:szCs w:val="16"/>
              </w:rPr>
              <w:t>1910</w:t>
            </w:r>
          </w:p>
        </w:tc>
        <w:tc>
          <w:tcPr>
            <w:tcW w:w="704" w:type="dxa"/>
          </w:tcPr>
          <w:p w:rsidR="000D475D" w:rsidRPr="00661683" w:rsidRDefault="000D475D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683">
              <w:rPr>
                <w:rFonts w:ascii="Times New Roman" w:hAnsi="Times New Roman" w:cs="Times New Roman"/>
                <w:sz w:val="16"/>
                <w:szCs w:val="16"/>
              </w:rPr>
              <w:t>1911</w:t>
            </w:r>
          </w:p>
        </w:tc>
        <w:tc>
          <w:tcPr>
            <w:tcW w:w="703" w:type="dxa"/>
          </w:tcPr>
          <w:p w:rsidR="000D475D" w:rsidRPr="00661683" w:rsidRDefault="000D475D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683">
              <w:rPr>
                <w:rFonts w:ascii="Times New Roman" w:hAnsi="Times New Roman" w:cs="Times New Roman"/>
                <w:sz w:val="16"/>
                <w:szCs w:val="16"/>
              </w:rPr>
              <w:t>1912</w:t>
            </w:r>
          </w:p>
        </w:tc>
        <w:tc>
          <w:tcPr>
            <w:tcW w:w="706" w:type="dxa"/>
          </w:tcPr>
          <w:p w:rsidR="000D475D" w:rsidRPr="00661683" w:rsidRDefault="000D475D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683">
              <w:rPr>
                <w:rFonts w:ascii="Times New Roman" w:hAnsi="Times New Roman" w:cs="Times New Roman"/>
                <w:sz w:val="16"/>
                <w:szCs w:val="16"/>
              </w:rPr>
              <w:t>1909</w:t>
            </w:r>
          </w:p>
        </w:tc>
        <w:tc>
          <w:tcPr>
            <w:tcW w:w="705" w:type="dxa"/>
          </w:tcPr>
          <w:p w:rsidR="000D475D" w:rsidRPr="00661683" w:rsidRDefault="000D475D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683">
              <w:rPr>
                <w:rFonts w:ascii="Times New Roman" w:hAnsi="Times New Roman" w:cs="Times New Roman"/>
                <w:sz w:val="16"/>
                <w:szCs w:val="16"/>
              </w:rPr>
              <w:t>1910</w:t>
            </w:r>
          </w:p>
        </w:tc>
        <w:tc>
          <w:tcPr>
            <w:tcW w:w="704" w:type="dxa"/>
          </w:tcPr>
          <w:p w:rsidR="000D475D" w:rsidRPr="00661683" w:rsidRDefault="000D475D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683">
              <w:rPr>
                <w:rFonts w:ascii="Times New Roman" w:hAnsi="Times New Roman" w:cs="Times New Roman"/>
                <w:sz w:val="16"/>
                <w:szCs w:val="16"/>
              </w:rPr>
              <w:t>1911</w:t>
            </w:r>
          </w:p>
        </w:tc>
        <w:tc>
          <w:tcPr>
            <w:tcW w:w="703" w:type="dxa"/>
          </w:tcPr>
          <w:p w:rsidR="000D475D" w:rsidRPr="00661683" w:rsidRDefault="000D475D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683">
              <w:rPr>
                <w:rFonts w:ascii="Times New Roman" w:hAnsi="Times New Roman" w:cs="Times New Roman"/>
                <w:sz w:val="16"/>
                <w:szCs w:val="16"/>
              </w:rPr>
              <w:t>1912</w:t>
            </w:r>
          </w:p>
        </w:tc>
      </w:tr>
      <w:tr w:rsidR="000D475D" w:rsidRPr="00661683" w:rsidTr="00661683">
        <w:trPr>
          <w:jc w:val="center"/>
        </w:trPr>
        <w:tc>
          <w:tcPr>
            <w:tcW w:w="961" w:type="dxa"/>
          </w:tcPr>
          <w:p w:rsidR="000D475D" w:rsidRPr="00661683" w:rsidRDefault="000D475D" w:rsidP="006616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1683">
              <w:rPr>
                <w:rFonts w:ascii="Times New Roman" w:hAnsi="Times New Roman" w:cs="Times New Roman"/>
                <w:sz w:val="16"/>
                <w:szCs w:val="16"/>
              </w:rPr>
              <w:t>Витебская</w:t>
            </w:r>
          </w:p>
        </w:tc>
        <w:tc>
          <w:tcPr>
            <w:tcW w:w="704" w:type="dxa"/>
          </w:tcPr>
          <w:p w:rsidR="000D475D" w:rsidRPr="00661683" w:rsidRDefault="000D475D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683">
              <w:rPr>
                <w:rFonts w:ascii="Times New Roman" w:hAnsi="Times New Roman" w:cs="Times New Roman"/>
                <w:sz w:val="16"/>
                <w:szCs w:val="16"/>
              </w:rPr>
              <w:t>14,4</w:t>
            </w:r>
          </w:p>
        </w:tc>
        <w:tc>
          <w:tcPr>
            <w:tcW w:w="705" w:type="dxa"/>
          </w:tcPr>
          <w:p w:rsidR="000D475D" w:rsidRPr="00661683" w:rsidRDefault="000D475D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683"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704" w:type="dxa"/>
          </w:tcPr>
          <w:p w:rsidR="000D475D" w:rsidRPr="00661683" w:rsidRDefault="000D475D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683">
              <w:rPr>
                <w:rFonts w:ascii="Times New Roman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703" w:type="dxa"/>
          </w:tcPr>
          <w:p w:rsidR="000D475D" w:rsidRPr="00661683" w:rsidRDefault="000D475D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683">
              <w:rPr>
                <w:rFonts w:ascii="Times New Roman" w:hAnsi="Times New Roman" w:cs="Times New Roman"/>
                <w:sz w:val="16"/>
                <w:szCs w:val="16"/>
              </w:rPr>
              <w:t>4,7</w:t>
            </w:r>
          </w:p>
        </w:tc>
        <w:tc>
          <w:tcPr>
            <w:tcW w:w="706" w:type="dxa"/>
          </w:tcPr>
          <w:p w:rsidR="000D475D" w:rsidRPr="00661683" w:rsidRDefault="000D475D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683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705" w:type="dxa"/>
          </w:tcPr>
          <w:p w:rsidR="000D475D" w:rsidRPr="00661683" w:rsidRDefault="000D475D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683">
              <w:rPr>
                <w:rFonts w:ascii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704" w:type="dxa"/>
          </w:tcPr>
          <w:p w:rsidR="000D475D" w:rsidRPr="00661683" w:rsidRDefault="000D475D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683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703" w:type="dxa"/>
          </w:tcPr>
          <w:p w:rsidR="000D475D" w:rsidRPr="00661683" w:rsidRDefault="000D475D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683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0D475D" w:rsidRPr="00661683" w:rsidTr="00661683">
        <w:trPr>
          <w:jc w:val="center"/>
        </w:trPr>
        <w:tc>
          <w:tcPr>
            <w:tcW w:w="961" w:type="dxa"/>
          </w:tcPr>
          <w:p w:rsidR="000D475D" w:rsidRPr="00661683" w:rsidRDefault="000D475D" w:rsidP="006616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1683">
              <w:rPr>
                <w:rFonts w:ascii="Times New Roman" w:hAnsi="Times New Roman" w:cs="Times New Roman"/>
                <w:sz w:val="16"/>
                <w:szCs w:val="16"/>
              </w:rPr>
              <w:t>Гродненская</w:t>
            </w:r>
          </w:p>
        </w:tc>
        <w:tc>
          <w:tcPr>
            <w:tcW w:w="704" w:type="dxa"/>
          </w:tcPr>
          <w:p w:rsidR="000D475D" w:rsidRPr="00661683" w:rsidRDefault="000D475D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683"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</w:p>
        </w:tc>
        <w:tc>
          <w:tcPr>
            <w:tcW w:w="705" w:type="dxa"/>
          </w:tcPr>
          <w:p w:rsidR="000D475D" w:rsidRPr="00661683" w:rsidRDefault="000D475D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683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704" w:type="dxa"/>
          </w:tcPr>
          <w:p w:rsidR="000D475D" w:rsidRPr="00661683" w:rsidRDefault="000D475D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683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703" w:type="dxa"/>
          </w:tcPr>
          <w:p w:rsidR="000D475D" w:rsidRPr="00661683" w:rsidRDefault="000D475D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683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06" w:type="dxa"/>
          </w:tcPr>
          <w:p w:rsidR="000D475D" w:rsidRPr="00661683" w:rsidRDefault="000D475D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683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705" w:type="dxa"/>
          </w:tcPr>
          <w:p w:rsidR="000D475D" w:rsidRPr="00661683" w:rsidRDefault="000D475D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683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704" w:type="dxa"/>
          </w:tcPr>
          <w:p w:rsidR="000D475D" w:rsidRPr="00661683" w:rsidRDefault="000D475D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683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703" w:type="dxa"/>
          </w:tcPr>
          <w:p w:rsidR="000D475D" w:rsidRPr="00661683" w:rsidRDefault="000D475D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683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</w:tr>
      <w:tr w:rsidR="000D475D" w:rsidRPr="00661683" w:rsidTr="00661683">
        <w:trPr>
          <w:jc w:val="center"/>
        </w:trPr>
        <w:tc>
          <w:tcPr>
            <w:tcW w:w="961" w:type="dxa"/>
          </w:tcPr>
          <w:p w:rsidR="000D475D" w:rsidRPr="00661683" w:rsidRDefault="000D475D" w:rsidP="006616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1683">
              <w:rPr>
                <w:rFonts w:ascii="Times New Roman" w:hAnsi="Times New Roman" w:cs="Times New Roman"/>
                <w:sz w:val="16"/>
                <w:szCs w:val="16"/>
              </w:rPr>
              <w:t>Минская</w:t>
            </w:r>
          </w:p>
        </w:tc>
        <w:tc>
          <w:tcPr>
            <w:tcW w:w="704" w:type="dxa"/>
          </w:tcPr>
          <w:p w:rsidR="000D475D" w:rsidRPr="00661683" w:rsidRDefault="000D475D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683">
              <w:rPr>
                <w:rFonts w:ascii="Times New Roman" w:hAnsi="Times New Roman" w:cs="Times New Roman"/>
                <w:sz w:val="16"/>
                <w:szCs w:val="16"/>
              </w:rPr>
              <w:t>10,1</w:t>
            </w:r>
          </w:p>
        </w:tc>
        <w:tc>
          <w:tcPr>
            <w:tcW w:w="705" w:type="dxa"/>
          </w:tcPr>
          <w:p w:rsidR="000D475D" w:rsidRPr="00661683" w:rsidRDefault="000D475D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683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704" w:type="dxa"/>
          </w:tcPr>
          <w:p w:rsidR="000D475D" w:rsidRPr="00661683" w:rsidRDefault="000D475D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683">
              <w:rPr>
                <w:rFonts w:ascii="Times New Roman" w:hAnsi="Times New Roman" w:cs="Times New Roman"/>
                <w:sz w:val="16"/>
                <w:szCs w:val="16"/>
              </w:rPr>
              <w:t>3,7</w:t>
            </w:r>
          </w:p>
        </w:tc>
        <w:tc>
          <w:tcPr>
            <w:tcW w:w="703" w:type="dxa"/>
          </w:tcPr>
          <w:p w:rsidR="000D475D" w:rsidRPr="00661683" w:rsidRDefault="000D475D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683"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706" w:type="dxa"/>
          </w:tcPr>
          <w:p w:rsidR="000D475D" w:rsidRPr="00661683" w:rsidRDefault="000D475D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683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705" w:type="dxa"/>
          </w:tcPr>
          <w:p w:rsidR="000D475D" w:rsidRPr="00661683" w:rsidRDefault="000D475D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683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704" w:type="dxa"/>
          </w:tcPr>
          <w:p w:rsidR="000D475D" w:rsidRPr="00661683" w:rsidRDefault="000D475D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683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703" w:type="dxa"/>
          </w:tcPr>
          <w:p w:rsidR="000D475D" w:rsidRPr="00661683" w:rsidRDefault="000D475D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683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</w:tr>
      <w:tr w:rsidR="000D475D" w:rsidRPr="00661683" w:rsidTr="00661683">
        <w:trPr>
          <w:jc w:val="center"/>
        </w:trPr>
        <w:tc>
          <w:tcPr>
            <w:tcW w:w="961" w:type="dxa"/>
          </w:tcPr>
          <w:p w:rsidR="000D475D" w:rsidRPr="00661683" w:rsidRDefault="000D475D" w:rsidP="006616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1683">
              <w:rPr>
                <w:rFonts w:ascii="Times New Roman" w:hAnsi="Times New Roman" w:cs="Times New Roman"/>
                <w:sz w:val="16"/>
                <w:szCs w:val="16"/>
              </w:rPr>
              <w:t>Могилевская</w:t>
            </w:r>
          </w:p>
        </w:tc>
        <w:tc>
          <w:tcPr>
            <w:tcW w:w="704" w:type="dxa"/>
          </w:tcPr>
          <w:p w:rsidR="000D475D" w:rsidRPr="00661683" w:rsidRDefault="000D475D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683">
              <w:rPr>
                <w:rFonts w:ascii="Times New Roman" w:hAnsi="Times New Roman" w:cs="Times New Roman"/>
                <w:sz w:val="16"/>
                <w:szCs w:val="16"/>
              </w:rPr>
              <w:t>30,6</w:t>
            </w:r>
          </w:p>
        </w:tc>
        <w:tc>
          <w:tcPr>
            <w:tcW w:w="705" w:type="dxa"/>
          </w:tcPr>
          <w:p w:rsidR="000D475D" w:rsidRPr="00661683" w:rsidRDefault="000D475D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683">
              <w:rPr>
                <w:rFonts w:ascii="Times New Roman" w:hAnsi="Times New Roman" w:cs="Times New Roman"/>
                <w:sz w:val="16"/>
                <w:szCs w:val="16"/>
              </w:rPr>
              <w:t>13,6</w:t>
            </w:r>
          </w:p>
        </w:tc>
        <w:tc>
          <w:tcPr>
            <w:tcW w:w="704" w:type="dxa"/>
          </w:tcPr>
          <w:p w:rsidR="000D475D" w:rsidRPr="00661683" w:rsidRDefault="000D475D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683">
              <w:rPr>
                <w:rFonts w:ascii="Times New Roman" w:hAnsi="Times New Roman" w:cs="Times New Roman"/>
                <w:sz w:val="16"/>
                <w:szCs w:val="16"/>
              </w:rPr>
              <w:t>10,9</w:t>
            </w:r>
          </w:p>
        </w:tc>
        <w:tc>
          <w:tcPr>
            <w:tcW w:w="703" w:type="dxa"/>
          </w:tcPr>
          <w:p w:rsidR="000D475D" w:rsidRPr="00661683" w:rsidRDefault="000D475D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683">
              <w:rPr>
                <w:rFonts w:ascii="Times New Roman" w:hAnsi="Times New Roman" w:cs="Times New Roman"/>
                <w:sz w:val="16"/>
                <w:szCs w:val="16"/>
              </w:rPr>
              <w:t>9,3</w:t>
            </w:r>
          </w:p>
        </w:tc>
        <w:tc>
          <w:tcPr>
            <w:tcW w:w="706" w:type="dxa"/>
          </w:tcPr>
          <w:p w:rsidR="000D475D" w:rsidRPr="00661683" w:rsidRDefault="000D475D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683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705" w:type="dxa"/>
          </w:tcPr>
          <w:p w:rsidR="000D475D" w:rsidRPr="00661683" w:rsidRDefault="000D475D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683">
              <w:rPr>
                <w:rFonts w:ascii="Times New Roman" w:hAnsi="Times New Roman" w:cs="Times New Roman"/>
                <w:sz w:val="16"/>
                <w:szCs w:val="16"/>
              </w:rPr>
              <w:t>4,9</w:t>
            </w:r>
          </w:p>
        </w:tc>
        <w:tc>
          <w:tcPr>
            <w:tcW w:w="704" w:type="dxa"/>
          </w:tcPr>
          <w:p w:rsidR="000D475D" w:rsidRPr="00661683" w:rsidRDefault="000D475D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683"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</w:p>
        </w:tc>
        <w:tc>
          <w:tcPr>
            <w:tcW w:w="703" w:type="dxa"/>
          </w:tcPr>
          <w:p w:rsidR="000D475D" w:rsidRPr="00661683" w:rsidRDefault="000D475D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683"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</w:tr>
      <w:tr w:rsidR="000D475D" w:rsidRPr="00661683" w:rsidTr="00661683">
        <w:trPr>
          <w:jc w:val="center"/>
        </w:trPr>
        <w:tc>
          <w:tcPr>
            <w:tcW w:w="961" w:type="dxa"/>
          </w:tcPr>
          <w:p w:rsidR="000D475D" w:rsidRPr="00661683" w:rsidRDefault="000D475D" w:rsidP="006616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1683">
              <w:rPr>
                <w:rFonts w:ascii="Times New Roman" w:hAnsi="Times New Roman" w:cs="Times New Roman"/>
                <w:sz w:val="16"/>
                <w:szCs w:val="16"/>
              </w:rPr>
              <w:t>Виленская</w:t>
            </w:r>
          </w:p>
        </w:tc>
        <w:tc>
          <w:tcPr>
            <w:tcW w:w="704" w:type="dxa"/>
          </w:tcPr>
          <w:p w:rsidR="000D475D" w:rsidRPr="00661683" w:rsidRDefault="000D475D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683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705" w:type="dxa"/>
          </w:tcPr>
          <w:p w:rsidR="000D475D" w:rsidRPr="00661683" w:rsidRDefault="000D475D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683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04" w:type="dxa"/>
          </w:tcPr>
          <w:p w:rsidR="000D475D" w:rsidRPr="00661683" w:rsidRDefault="000D475D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683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703" w:type="dxa"/>
          </w:tcPr>
          <w:p w:rsidR="000D475D" w:rsidRPr="00661683" w:rsidRDefault="000D475D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683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706" w:type="dxa"/>
          </w:tcPr>
          <w:p w:rsidR="000D475D" w:rsidRPr="00661683" w:rsidRDefault="000D475D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683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705" w:type="dxa"/>
          </w:tcPr>
          <w:p w:rsidR="000D475D" w:rsidRPr="00661683" w:rsidRDefault="000D475D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683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704" w:type="dxa"/>
          </w:tcPr>
          <w:p w:rsidR="000D475D" w:rsidRPr="00661683" w:rsidRDefault="000D475D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68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03" w:type="dxa"/>
            <w:vAlign w:val="center"/>
          </w:tcPr>
          <w:p w:rsidR="000D475D" w:rsidRPr="00661683" w:rsidRDefault="000D475D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683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</w:tr>
      <w:tr w:rsidR="000D475D" w:rsidRPr="00661683" w:rsidTr="00661683">
        <w:trPr>
          <w:jc w:val="center"/>
        </w:trPr>
        <w:tc>
          <w:tcPr>
            <w:tcW w:w="961" w:type="dxa"/>
          </w:tcPr>
          <w:p w:rsidR="000D475D" w:rsidRPr="00661683" w:rsidRDefault="000D475D" w:rsidP="006616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1683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Всего</w:t>
            </w:r>
            <w:r w:rsidRPr="0066168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704" w:type="dxa"/>
          </w:tcPr>
          <w:p w:rsidR="000D475D" w:rsidRPr="00661683" w:rsidRDefault="000D475D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683">
              <w:rPr>
                <w:rFonts w:ascii="Times New Roman" w:hAnsi="Times New Roman" w:cs="Times New Roman"/>
                <w:sz w:val="16"/>
                <w:szCs w:val="16"/>
              </w:rPr>
              <w:t>61,3</w:t>
            </w:r>
          </w:p>
        </w:tc>
        <w:tc>
          <w:tcPr>
            <w:tcW w:w="705" w:type="dxa"/>
          </w:tcPr>
          <w:p w:rsidR="000D475D" w:rsidRPr="00661683" w:rsidRDefault="000D475D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683">
              <w:rPr>
                <w:rFonts w:ascii="Times New Roman" w:hAnsi="Times New Roman" w:cs="Times New Roman"/>
                <w:sz w:val="16"/>
                <w:szCs w:val="16"/>
              </w:rPr>
              <w:t>28,8</w:t>
            </w:r>
          </w:p>
        </w:tc>
        <w:tc>
          <w:tcPr>
            <w:tcW w:w="704" w:type="dxa"/>
          </w:tcPr>
          <w:p w:rsidR="000D475D" w:rsidRPr="00661683" w:rsidRDefault="000D475D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683">
              <w:rPr>
                <w:rFonts w:ascii="Times New Roman" w:hAnsi="Times New Roman" w:cs="Times New Roman"/>
                <w:sz w:val="16"/>
                <w:szCs w:val="16"/>
              </w:rPr>
              <w:t>24,7</w:t>
            </w:r>
          </w:p>
        </w:tc>
        <w:tc>
          <w:tcPr>
            <w:tcW w:w="703" w:type="dxa"/>
          </w:tcPr>
          <w:p w:rsidR="000D475D" w:rsidRPr="00661683" w:rsidRDefault="000D475D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683">
              <w:rPr>
                <w:rFonts w:ascii="Times New Roman" w:hAnsi="Times New Roman" w:cs="Times New Roman"/>
                <w:sz w:val="16"/>
                <w:szCs w:val="16"/>
              </w:rPr>
              <w:t>19,3</w:t>
            </w:r>
          </w:p>
        </w:tc>
        <w:tc>
          <w:tcPr>
            <w:tcW w:w="706" w:type="dxa"/>
          </w:tcPr>
          <w:p w:rsidR="000D475D" w:rsidRPr="00661683" w:rsidRDefault="000D475D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683">
              <w:rPr>
                <w:rFonts w:ascii="Times New Roman" w:hAnsi="Times New Roman" w:cs="Times New Roman"/>
                <w:sz w:val="16"/>
                <w:szCs w:val="16"/>
              </w:rPr>
              <w:t>10,7</w:t>
            </w:r>
          </w:p>
        </w:tc>
        <w:tc>
          <w:tcPr>
            <w:tcW w:w="705" w:type="dxa"/>
          </w:tcPr>
          <w:p w:rsidR="000D475D" w:rsidRPr="00661683" w:rsidRDefault="000D475D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683">
              <w:rPr>
                <w:rFonts w:ascii="Times New Roman" w:hAnsi="Times New Roman" w:cs="Times New Roman"/>
                <w:sz w:val="16"/>
                <w:szCs w:val="16"/>
              </w:rPr>
              <w:t>10,9</w:t>
            </w:r>
          </w:p>
        </w:tc>
        <w:tc>
          <w:tcPr>
            <w:tcW w:w="704" w:type="dxa"/>
          </w:tcPr>
          <w:p w:rsidR="000D475D" w:rsidRPr="00661683" w:rsidRDefault="000D475D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683">
              <w:rPr>
                <w:rFonts w:ascii="Times New Roman" w:hAnsi="Times New Roman" w:cs="Times New Roman"/>
                <w:sz w:val="16"/>
                <w:szCs w:val="16"/>
              </w:rPr>
              <w:t>9,4</w:t>
            </w:r>
          </w:p>
        </w:tc>
        <w:tc>
          <w:tcPr>
            <w:tcW w:w="703" w:type="dxa"/>
            <w:vAlign w:val="center"/>
          </w:tcPr>
          <w:p w:rsidR="000D475D" w:rsidRPr="00661683" w:rsidRDefault="000D475D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683">
              <w:rPr>
                <w:rFonts w:ascii="Times New Roman" w:hAnsi="Times New Roman" w:cs="Times New Roman"/>
                <w:sz w:val="16"/>
                <w:szCs w:val="16"/>
              </w:rPr>
              <w:t>6,3</w:t>
            </w:r>
          </w:p>
        </w:tc>
      </w:tr>
    </w:tbl>
    <w:p w:rsidR="000D475D" w:rsidRPr="00661683" w:rsidRDefault="000D475D" w:rsidP="000E2F2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18"/>
        </w:rPr>
      </w:pPr>
    </w:p>
    <w:p w:rsidR="002F57C1" w:rsidRPr="002F57C1" w:rsidRDefault="002F57C1" w:rsidP="0004725F">
      <w:pPr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Переселенцы из Витебской губернии направлялись преимущес</w:t>
      </w:r>
      <w:r w:rsidRPr="002F57C1">
        <w:rPr>
          <w:rFonts w:ascii="Times New Roman" w:hAnsi="Times New Roman" w:cs="Times New Roman"/>
          <w:sz w:val="20"/>
          <w:szCs w:val="20"/>
        </w:rPr>
        <w:t>т</w:t>
      </w:r>
      <w:r w:rsidRPr="002F57C1">
        <w:rPr>
          <w:rFonts w:ascii="Times New Roman" w:hAnsi="Times New Roman" w:cs="Times New Roman"/>
          <w:sz w:val="20"/>
          <w:szCs w:val="20"/>
        </w:rPr>
        <w:t xml:space="preserve">венно в Енисейскую, Томскую и Тобольскую губернии, а из Минской, кроме того, в Иркутскую, Амурскую, Приморскую, Акмолинскую </w:t>
      </w:r>
      <w:r w:rsidR="000D475D">
        <w:rPr>
          <w:rFonts w:ascii="Times New Roman" w:hAnsi="Times New Roman" w:cs="Times New Roman"/>
          <w:sz w:val="20"/>
          <w:szCs w:val="20"/>
        </w:rPr>
        <w:t>г</w:t>
      </w:r>
      <w:r w:rsidR="000D475D">
        <w:rPr>
          <w:rFonts w:ascii="Times New Roman" w:hAnsi="Times New Roman" w:cs="Times New Roman"/>
          <w:sz w:val="20"/>
          <w:szCs w:val="20"/>
        </w:rPr>
        <w:t>у</w:t>
      </w:r>
      <w:r w:rsidR="000D475D">
        <w:rPr>
          <w:rFonts w:ascii="Times New Roman" w:hAnsi="Times New Roman" w:cs="Times New Roman"/>
          <w:sz w:val="20"/>
          <w:szCs w:val="20"/>
        </w:rPr>
        <w:t>бернии</w:t>
      </w:r>
      <w:r w:rsidRPr="002F57C1">
        <w:rPr>
          <w:rFonts w:ascii="Times New Roman" w:hAnsi="Times New Roman" w:cs="Times New Roman"/>
          <w:sz w:val="20"/>
          <w:szCs w:val="20"/>
        </w:rPr>
        <w:t>.</w:t>
      </w:r>
    </w:p>
    <w:p w:rsidR="002F57C1" w:rsidRPr="002F57C1" w:rsidRDefault="002F57C1" w:rsidP="0004725F">
      <w:pPr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Переселение крестьян на про</w:t>
      </w:r>
      <w:r w:rsidR="000D475D">
        <w:rPr>
          <w:rFonts w:ascii="Times New Roman" w:hAnsi="Times New Roman" w:cs="Times New Roman"/>
          <w:sz w:val="20"/>
          <w:szCs w:val="20"/>
        </w:rPr>
        <w:t>с</w:t>
      </w:r>
      <w:r w:rsidRPr="002F57C1">
        <w:rPr>
          <w:rFonts w:ascii="Times New Roman" w:hAnsi="Times New Roman" w:cs="Times New Roman"/>
          <w:sz w:val="20"/>
          <w:szCs w:val="20"/>
        </w:rPr>
        <w:t>торы Сибири разреш</w:t>
      </w:r>
      <w:r w:rsidR="00661683">
        <w:rPr>
          <w:rFonts w:ascii="Times New Roman" w:hAnsi="Times New Roman" w:cs="Times New Roman"/>
          <w:sz w:val="20"/>
          <w:szCs w:val="20"/>
        </w:rPr>
        <w:t>ило в большей степени проблему «земельного голода»</w:t>
      </w:r>
      <w:r w:rsidRPr="002F57C1">
        <w:rPr>
          <w:rFonts w:ascii="Times New Roman" w:hAnsi="Times New Roman" w:cs="Times New Roman"/>
          <w:sz w:val="20"/>
          <w:szCs w:val="20"/>
        </w:rPr>
        <w:t xml:space="preserve">. Обустроившись на новых </w:t>
      </w:r>
      <w:r w:rsidR="000D475D" w:rsidRPr="002F57C1">
        <w:rPr>
          <w:rFonts w:ascii="Times New Roman" w:hAnsi="Times New Roman" w:cs="Times New Roman"/>
          <w:sz w:val="20"/>
          <w:szCs w:val="20"/>
        </w:rPr>
        <w:t>ме</w:t>
      </w:r>
      <w:r w:rsidR="000D475D" w:rsidRPr="002F57C1">
        <w:rPr>
          <w:rFonts w:ascii="Times New Roman" w:hAnsi="Times New Roman" w:cs="Times New Roman"/>
          <w:sz w:val="20"/>
          <w:szCs w:val="20"/>
        </w:rPr>
        <w:t>с</w:t>
      </w:r>
      <w:r w:rsidR="000D475D" w:rsidRPr="002F57C1">
        <w:rPr>
          <w:rFonts w:ascii="Times New Roman" w:hAnsi="Times New Roman" w:cs="Times New Roman"/>
          <w:sz w:val="20"/>
          <w:szCs w:val="20"/>
        </w:rPr>
        <w:t>тах,</w:t>
      </w:r>
      <w:r w:rsidRPr="002F57C1">
        <w:rPr>
          <w:rFonts w:ascii="Times New Roman" w:hAnsi="Times New Roman" w:cs="Times New Roman"/>
          <w:sz w:val="20"/>
          <w:szCs w:val="20"/>
        </w:rPr>
        <w:t xml:space="preserve"> крестьяне преобразили сельское хозяйство Сибири.</w:t>
      </w:r>
    </w:p>
    <w:p w:rsidR="002F57C1" w:rsidRPr="002F57C1" w:rsidRDefault="002F57C1" w:rsidP="0004725F">
      <w:pPr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За четыре неполных года аграрной реформы Росси</w:t>
      </w:r>
      <w:r w:rsidR="000D475D">
        <w:rPr>
          <w:rFonts w:ascii="Times New Roman" w:hAnsi="Times New Roman" w:cs="Times New Roman"/>
          <w:sz w:val="20"/>
          <w:szCs w:val="20"/>
        </w:rPr>
        <w:t>я</w:t>
      </w:r>
      <w:r w:rsidRPr="002F57C1">
        <w:rPr>
          <w:rFonts w:ascii="Times New Roman" w:hAnsi="Times New Roman" w:cs="Times New Roman"/>
          <w:sz w:val="20"/>
          <w:szCs w:val="20"/>
        </w:rPr>
        <w:t xml:space="preserve"> по производс</w:t>
      </w:r>
      <w:r w:rsidRPr="002F57C1">
        <w:rPr>
          <w:rFonts w:ascii="Times New Roman" w:hAnsi="Times New Roman" w:cs="Times New Roman"/>
          <w:sz w:val="20"/>
          <w:szCs w:val="20"/>
        </w:rPr>
        <w:t>т</w:t>
      </w:r>
      <w:r w:rsidRPr="002F57C1">
        <w:rPr>
          <w:rFonts w:ascii="Times New Roman" w:hAnsi="Times New Roman" w:cs="Times New Roman"/>
          <w:sz w:val="20"/>
          <w:szCs w:val="20"/>
        </w:rPr>
        <w:t>ву мяса, хлеба, животного масла стала теснить на мировом рынке в</w:t>
      </w:r>
      <w:r w:rsidRPr="002F57C1">
        <w:rPr>
          <w:rFonts w:ascii="Times New Roman" w:hAnsi="Times New Roman" w:cs="Times New Roman"/>
          <w:sz w:val="20"/>
          <w:szCs w:val="20"/>
        </w:rPr>
        <w:t>е</w:t>
      </w:r>
      <w:r w:rsidRPr="002F57C1">
        <w:rPr>
          <w:rFonts w:ascii="Times New Roman" w:hAnsi="Times New Roman" w:cs="Times New Roman"/>
          <w:sz w:val="20"/>
          <w:szCs w:val="20"/>
        </w:rPr>
        <w:t>дущие европейские страны, а также США и Канаду.</w:t>
      </w:r>
    </w:p>
    <w:p w:rsidR="002F57C1" w:rsidRPr="002F57C1" w:rsidRDefault="002F57C1" w:rsidP="0004725F">
      <w:pPr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Темпы роста посевных площадей и валовых сборов зерна в Сибири были значительно выше, чем в среднем по России</w:t>
      </w:r>
      <w:r w:rsidR="00661683">
        <w:rPr>
          <w:rFonts w:ascii="Times New Roman" w:hAnsi="Times New Roman" w:cs="Times New Roman"/>
          <w:sz w:val="20"/>
          <w:szCs w:val="20"/>
        </w:rPr>
        <w:t>,</w:t>
      </w:r>
      <w:r w:rsidRPr="002F57C1">
        <w:rPr>
          <w:rFonts w:ascii="Times New Roman" w:hAnsi="Times New Roman" w:cs="Times New Roman"/>
          <w:sz w:val="20"/>
          <w:szCs w:val="20"/>
        </w:rPr>
        <w:t xml:space="preserve"> и выше</w:t>
      </w:r>
      <w:r w:rsidR="000D475D">
        <w:rPr>
          <w:rFonts w:ascii="Times New Roman" w:hAnsi="Times New Roman" w:cs="Times New Roman"/>
          <w:sz w:val="20"/>
          <w:szCs w:val="20"/>
        </w:rPr>
        <w:t>,</w:t>
      </w:r>
      <w:r w:rsidRPr="002F57C1">
        <w:rPr>
          <w:rFonts w:ascii="Times New Roman" w:hAnsi="Times New Roman" w:cs="Times New Roman"/>
          <w:sz w:val="20"/>
          <w:szCs w:val="20"/>
        </w:rPr>
        <w:t xml:space="preserve"> чем в США. Особенно пользовались спросом сибирская сильная и твердая пшеница. По качеству она не имела себе равных на международном рынке.</w:t>
      </w:r>
    </w:p>
    <w:p w:rsidR="002F57C1" w:rsidRPr="002F57C1" w:rsidRDefault="002F57C1" w:rsidP="0004725F">
      <w:pPr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Успехи в земледелии сопровождались ростом численности скота.</w:t>
      </w:r>
      <w:r w:rsidR="00784490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Из европейских стран только Дания по количеству скота на 100 жит</w:t>
      </w:r>
      <w:r w:rsidRPr="002F57C1">
        <w:rPr>
          <w:rFonts w:ascii="Times New Roman" w:hAnsi="Times New Roman" w:cs="Times New Roman"/>
          <w:sz w:val="20"/>
          <w:szCs w:val="20"/>
        </w:rPr>
        <w:t>е</w:t>
      </w:r>
      <w:r w:rsidRPr="002F57C1">
        <w:rPr>
          <w:rFonts w:ascii="Times New Roman" w:hAnsi="Times New Roman" w:cs="Times New Roman"/>
          <w:sz w:val="20"/>
          <w:szCs w:val="20"/>
        </w:rPr>
        <w:t>лей приближалась к Сибири. Канада и США уступали Сибири по к</w:t>
      </w:r>
      <w:r w:rsidRPr="002F57C1">
        <w:rPr>
          <w:rFonts w:ascii="Times New Roman" w:hAnsi="Times New Roman" w:cs="Times New Roman"/>
          <w:sz w:val="20"/>
          <w:szCs w:val="20"/>
        </w:rPr>
        <w:t>о</w:t>
      </w:r>
      <w:r w:rsidRPr="002F57C1">
        <w:rPr>
          <w:rFonts w:ascii="Times New Roman" w:hAnsi="Times New Roman" w:cs="Times New Roman"/>
          <w:sz w:val="20"/>
          <w:szCs w:val="20"/>
        </w:rPr>
        <w:t>личеству овец и лошадей на 100 жителей. Среднегодовой вывоз мяса из одной Западной Сибири накануне первой мировой войны составлял 500 тыс.</w:t>
      </w:r>
      <w:r w:rsidR="00784490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тонн.</w:t>
      </w:r>
    </w:p>
    <w:p w:rsidR="002F57C1" w:rsidRPr="002F57C1" w:rsidRDefault="002F57C1" w:rsidP="0004725F">
      <w:pPr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Особенно бурно развивалось в Сибири маслоделие. Оно заняло в</w:t>
      </w:r>
      <w:r w:rsidRPr="002F57C1">
        <w:rPr>
          <w:rFonts w:ascii="Times New Roman" w:hAnsi="Times New Roman" w:cs="Times New Roman"/>
          <w:sz w:val="20"/>
          <w:szCs w:val="20"/>
        </w:rPr>
        <w:t>е</w:t>
      </w:r>
      <w:r w:rsidRPr="002F57C1">
        <w:rPr>
          <w:rFonts w:ascii="Times New Roman" w:hAnsi="Times New Roman" w:cs="Times New Roman"/>
          <w:sz w:val="20"/>
          <w:szCs w:val="20"/>
        </w:rPr>
        <w:t>дущее место в экономике региона. Быстро совершенствовались спос</w:t>
      </w:r>
      <w:r w:rsidRPr="002F57C1">
        <w:rPr>
          <w:rFonts w:ascii="Times New Roman" w:hAnsi="Times New Roman" w:cs="Times New Roman"/>
          <w:sz w:val="20"/>
          <w:szCs w:val="20"/>
        </w:rPr>
        <w:t>о</w:t>
      </w:r>
      <w:r w:rsidRPr="002F57C1">
        <w:rPr>
          <w:rFonts w:ascii="Times New Roman" w:hAnsi="Times New Roman" w:cs="Times New Roman"/>
          <w:sz w:val="20"/>
          <w:szCs w:val="20"/>
        </w:rPr>
        <w:t>бы переработки молока. Это привело к производству высококачес</w:t>
      </w:r>
      <w:r w:rsidRPr="002F57C1">
        <w:rPr>
          <w:rFonts w:ascii="Times New Roman" w:hAnsi="Times New Roman" w:cs="Times New Roman"/>
          <w:sz w:val="20"/>
          <w:szCs w:val="20"/>
        </w:rPr>
        <w:t>т</w:t>
      </w:r>
      <w:r w:rsidRPr="002F57C1">
        <w:rPr>
          <w:rFonts w:ascii="Times New Roman" w:hAnsi="Times New Roman" w:cs="Times New Roman"/>
          <w:sz w:val="20"/>
          <w:szCs w:val="20"/>
        </w:rPr>
        <w:t>венного сливочного масла в Сибири. Ежегодный вывоз сибирского масла за границу в 1910</w:t>
      </w:r>
      <w:r w:rsidR="00661683">
        <w:rPr>
          <w:rFonts w:ascii="Times New Roman" w:hAnsi="Times New Roman" w:cs="Times New Roman"/>
          <w:sz w:val="20"/>
          <w:szCs w:val="20"/>
        </w:rPr>
        <w:t>–1913 годах</w:t>
      </w:r>
      <w:r w:rsidRPr="002F57C1">
        <w:rPr>
          <w:rFonts w:ascii="Times New Roman" w:hAnsi="Times New Roman" w:cs="Times New Roman"/>
          <w:sz w:val="20"/>
          <w:szCs w:val="20"/>
        </w:rPr>
        <w:t xml:space="preserve"> осуществлялся почти на 70 млн.</w:t>
      </w:r>
      <w:r w:rsidR="00784490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руб.</w:t>
      </w:r>
    </w:p>
    <w:p w:rsidR="002F57C1" w:rsidRPr="002F57C1" w:rsidRDefault="002F57C1" w:rsidP="0004725F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Быстрое развитие сельского хозяйства Сибири было связано с ув</w:t>
      </w:r>
      <w:r w:rsidRPr="002F57C1">
        <w:rPr>
          <w:rFonts w:ascii="Times New Roman" w:hAnsi="Times New Roman" w:cs="Times New Roman"/>
          <w:sz w:val="20"/>
          <w:szCs w:val="20"/>
        </w:rPr>
        <w:t>е</w:t>
      </w:r>
      <w:r w:rsidRPr="002F57C1">
        <w:rPr>
          <w:rFonts w:ascii="Times New Roman" w:hAnsi="Times New Roman" w:cs="Times New Roman"/>
          <w:sz w:val="20"/>
          <w:szCs w:val="20"/>
        </w:rPr>
        <w:t>личением применения сельскохозяйственных машин и орудий. В Ро</w:t>
      </w:r>
      <w:r w:rsidRPr="002F57C1">
        <w:rPr>
          <w:rFonts w:ascii="Times New Roman" w:hAnsi="Times New Roman" w:cs="Times New Roman"/>
          <w:sz w:val="20"/>
          <w:szCs w:val="20"/>
        </w:rPr>
        <w:t>с</w:t>
      </w:r>
      <w:r w:rsidRPr="002F57C1">
        <w:rPr>
          <w:rFonts w:ascii="Times New Roman" w:hAnsi="Times New Roman" w:cs="Times New Roman"/>
          <w:sz w:val="20"/>
          <w:szCs w:val="20"/>
        </w:rPr>
        <w:lastRenderedPageBreak/>
        <w:t>сии в целом за 1900</w:t>
      </w:r>
      <w:r w:rsidR="00661683">
        <w:rPr>
          <w:rFonts w:ascii="Times New Roman" w:hAnsi="Times New Roman" w:cs="Times New Roman"/>
          <w:sz w:val="20"/>
          <w:szCs w:val="20"/>
        </w:rPr>
        <w:t>–1913 годы</w:t>
      </w:r>
      <w:r w:rsidRPr="002F57C1">
        <w:rPr>
          <w:rFonts w:ascii="Times New Roman" w:hAnsi="Times New Roman" w:cs="Times New Roman"/>
          <w:sz w:val="20"/>
          <w:szCs w:val="20"/>
        </w:rPr>
        <w:t xml:space="preserve"> использование сельхозмашин увелич</w:t>
      </w:r>
      <w:r w:rsidRPr="002F57C1">
        <w:rPr>
          <w:rFonts w:ascii="Times New Roman" w:hAnsi="Times New Roman" w:cs="Times New Roman"/>
          <w:sz w:val="20"/>
          <w:szCs w:val="20"/>
        </w:rPr>
        <w:t>и</w:t>
      </w:r>
      <w:r w:rsidR="00661683">
        <w:rPr>
          <w:rFonts w:ascii="Times New Roman" w:hAnsi="Times New Roman" w:cs="Times New Roman"/>
          <w:sz w:val="20"/>
          <w:szCs w:val="20"/>
        </w:rPr>
        <w:t>лось в 4 раза, а в Сибири –</w:t>
      </w:r>
      <w:r w:rsidRPr="002F57C1">
        <w:rPr>
          <w:rFonts w:ascii="Times New Roman" w:hAnsi="Times New Roman" w:cs="Times New Roman"/>
          <w:sz w:val="20"/>
          <w:szCs w:val="20"/>
        </w:rPr>
        <w:t xml:space="preserve"> в 16 раз. В крупных крестьянских хозяйс</w:t>
      </w:r>
      <w:r w:rsidRPr="002F57C1">
        <w:rPr>
          <w:rFonts w:ascii="Times New Roman" w:hAnsi="Times New Roman" w:cs="Times New Roman"/>
          <w:sz w:val="20"/>
          <w:szCs w:val="20"/>
        </w:rPr>
        <w:t>т</w:t>
      </w:r>
      <w:r w:rsidRPr="002F57C1">
        <w:rPr>
          <w:rFonts w:ascii="Times New Roman" w:hAnsi="Times New Roman" w:cs="Times New Roman"/>
          <w:sz w:val="20"/>
          <w:szCs w:val="20"/>
        </w:rPr>
        <w:t>вах стали применять минеральные удобрения,</w:t>
      </w:r>
      <w:r w:rsidR="00784490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сортовые семена, сев</w:t>
      </w:r>
      <w:r w:rsidRPr="002F57C1">
        <w:rPr>
          <w:rFonts w:ascii="Times New Roman" w:hAnsi="Times New Roman" w:cs="Times New Roman"/>
          <w:sz w:val="20"/>
          <w:szCs w:val="20"/>
        </w:rPr>
        <w:t>о</w:t>
      </w:r>
      <w:r w:rsidRPr="002F57C1">
        <w:rPr>
          <w:rFonts w:ascii="Times New Roman" w:hAnsi="Times New Roman" w:cs="Times New Roman"/>
          <w:sz w:val="20"/>
          <w:szCs w:val="20"/>
        </w:rPr>
        <w:t>обороты. Этому способствовало развитие сельскохозяйственной на</w:t>
      </w:r>
      <w:r w:rsidRPr="002F57C1">
        <w:rPr>
          <w:rFonts w:ascii="Times New Roman" w:hAnsi="Times New Roman" w:cs="Times New Roman"/>
          <w:sz w:val="20"/>
          <w:szCs w:val="20"/>
        </w:rPr>
        <w:t>у</w:t>
      </w:r>
      <w:r w:rsidRPr="002F57C1">
        <w:rPr>
          <w:rFonts w:ascii="Times New Roman" w:hAnsi="Times New Roman" w:cs="Times New Roman"/>
          <w:sz w:val="20"/>
          <w:szCs w:val="20"/>
        </w:rPr>
        <w:t>ки. Именно тогда Л.</w:t>
      </w:r>
      <w:r w:rsidR="00784490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Д.</w:t>
      </w:r>
      <w:r w:rsidR="00784490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С</w:t>
      </w:r>
      <w:r w:rsidR="00784490">
        <w:rPr>
          <w:rFonts w:ascii="Times New Roman" w:hAnsi="Times New Roman" w:cs="Times New Roman"/>
          <w:sz w:val="20"/>
          <w:szCs w:val="20"/>
        </w:rPr>
        <w:t>моли</w:t>
      </w:r>
      <w:r w:rsidRPr="002F57C1">
        <w:rPr>
          <w:rFonts w:ascii="Times New Roman" w:hAnsi="Times New Roman" w:cs="Times New Roman"/>
          <w:sz w:val="20"/>
          <w:szCs w:val="20"/>
        </w:rPr>
        <w:t>н создал первую в Сибири селекцио</w:t>
      </w:r>
      <w:r w:rsidRPr="002F57C1">
        <w:rPr>
          <w:rFonts w:ascii="Times New Roman" w:hAnsi="Times New Roman" w:cs="Times New Roman"/>
          <w:sz w:val="20"/>
          <w:szCs w:val="20"/>
        </w:rPr>
        <w:t>н</w:t>
      </w:r>
      <w:r w:rsidRPr="002F57C1">
        <w:rPr>
          <w:rFonts w:ascii="Times New Roman" w:hAnsi="Times New Roman" w:cs="Times New Roman"/>
          <w:sz w:val="20"/>
          <w:szCs w:val="20"/>
        </w:rPr>
        <w:t>ную станцию, где в 1913 году находилось на испытании более 700 о</w:t>
      </w:r>
      <w:r w:rsidRPr="002F57C1">
        <w:rPr>
          <w:rFonts w:ascii="Times New Roman" w:hAnsi="Times New Roman" w:cs="Times New Roman"/>
          <w:sz w:val="20"/>
          <w:szCs w:val="20"/>
        </w:rPr>
        <w:t>б</w:t>
      </w:r>
      <w:r w:rsidRPr="002F57C1">
        <w:rPr>
          <w:rFonts w:ascii="Times New Roman" w:hAnsi="Times New Roman" w:cs="Times New Roman"/>
          <w:sz w:val="20"/>
          <w:szCs w:val="20"/>
        </w:rPr>
        <w:t>разцов пшеницы, овса, сорго, кукурузы,</w:t>
      </w:r>
      <w:r w:rsidR="00784490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гороха, картофеля, сахарной свеклы. Результатами научных разработок интересовались крестьяне и старались их применить.</w:t>
      </w:r>
    </w:p>
    <w:p w:rsidR="002F57C1" w:rsidRPr="002F57C1" w:rsidRDefault="002F57C1" w:rsidP="0004725F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Крупные землевладения насчитывались сотнями в каждой губе</w:t>
      </w:r>
      <w:r w:rsidRPr="002F57C1">
        <w:rPr>
          <w:rFonts w:ascii="Times New Roman" w:hAnsi="Times New Roman" w:cs="Times New Roman"/>
          <w:sz w:val="20"/>
          <w:szCs w:val="20"/>
        </w:rPr>
        <w:t>р</w:t>
      </w:r>
      <w:r w:rsidRPr="002F57C1">
        <w:rPr>
          <w:rFonts w:ascii="Times New Roman" w:hAnsi="Times New Roman" w:cs="Times New Roman"/>
          <w:sz w:val="20"/>
          <w:szCs w:val="20"/>
        </w:rPr>
        <w:t>нии России. Большинство таких хозяйств имело паровые, ветряные и водяные мельницы, маслобойки, кирпичные, мыловаренные,</w:t>
      </w:r>
      <w:r w:rsidR="00784490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кожеве</w:t>
      </w:r>
      <w:r w:rsidRPr="002F57C1">
        <w:rPr>
          <w:rFonts w:ascii="Times New Roman" w:hAnsi="Times New Roman" w:cs="Times New Roman"/>
          <w:sz w:val="20"/>
          <w:szCs w:val="20"/>
        </w:rPr>
        <w:t>н</w:t>
      </w:r>
      <w:r w:rsidRPr="002F57C1">
        <w:rPr>
          <w:rFonts w:ascii="Times New Roman" w:hAnsi="Times New Roman" w:cs="Times New Roman"/>
          <w:sz w:val="20"/>
          <w:szCs w:val="20"/>
        </w:rPr>
        <w:t>ные и другие производства.</w:t>
      </w:r>
    </w:p>
    <w:p w:rsidR="002F57C1" w:rsidRPr="002F57C1" w:rsidRDefault="002F57C1" w:rsidP="0004725F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Реформа оживила кооперативное строительство. Были созданы а</w:t>
      </w:r>
      <w:r w:rsidRPr="002F57C1">
        <w:rPr>
          <w:rFonts w:ascii="Times New Roman" w:hAnsi="Times New Roman" w:cs="Times New Roman"/>
          <w:sz w:val="20"/>
          <w:szCs w:val="20"/>
        </w:rPr>
        <w:t>р</w:t>
      </w:r>
      <w:r w:rsidRPr="002F57C1">
        <w:rPr>
          <w:rFonts w:ascii="Times New Roman" w:hAnsi="Times New Roman" w:cs="Times New Roman"/>
          <w:sz w:val="20"/>
          <w:szCs w:val="20"/>
        </w:rPr>
        <w:t>тели по производству и продаже масла, кредитные товарищества, п</w:t>
      </w:r>
      <w:r w:rsidRPr="002F57C1">
        <w:rPr>
          <w:rFonts w:ascii="Times New Roman" w:hAnsi="Times New Roman" w:cs="Times New Roman"/>
          <w:sz w:val="20"/>
          <w:szCs w:val="20"/>
        </w:rPr>
        <w:t>о</w:t>
      </w:r>
      <w:r w:rsidRPr="002F57C1">
        <w:rPr>
          <w:rFonts w:ascii="Times New Roman" w:hAnsi="Times New Roman" w:cs="Times New Roman"/>
          <w:sz w:val="20"/>
          <w:szCs w:val="20"/>
        </w:rPr>
        <w:t>требительская кооперация</w:t>
      </w:r>
      <w:r w:rsidR="00784490">
        <w:rPr>
          <w:rFonts w:ascii="Times New Roman" w:hAnsi="Times New Roman" w:cs="Times New Roman"/>
          <w:sz w:val="20"/>
          <w:szCs w:val="20"/>
        </w:rPr>
        <w:t xml:space="preserve"> </w:t>
      </w:r>
      <w:r w:rsidR="00784490" w:rsidRPr="00784490">
        <w:rPr>
          <w:rFonts w:ascii="Times New Roman" w:hAnsi="Times New Roman" w:cs="Times New Roman"/>
          <w:sz w:val="20"/>
          <w:szCs w:val="20"/>
        </w:rPr>
        <w:t>[21]</w:t>
      </w:r>
      <w:r w:rsidRPr="002F57C1">
        <w:rPr>
          <w:rFonts w:ascii="Times New Roman" w:hAnsi="Times New Roman" w:cs="Times New Roman"/>
          <w:sz w:val="20"/>
          <w:szCs w:val="20"/>
        </w:rPr>
        <w:t>.</w:t>
      </w:r>
    </w:p>
    <w:p w:rsidR="002F57C1" w:rsidRPr="002F57C1" w:rsidRDefault="0004725F" w:rsidP="0004725F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Законопроект «</w:t>
      </w:r>
      <w:r w:rsidR="002F57C1" w:rsidRPr="002F57C1">
        <w:rPr>
          <w:rFonts w:ascii="Times New Roman" w:hAnsi="Times New Roman" w:cs="Times New Roman"/>
          <w:sz w:val="20"/>
          <w:szCs w:val="20"/>
        </w:rPr>
        <w:t>О Сибирско</w:t>
      </w:r>
      <w:r>
        <w:rPr>
          <w:rFonts w:ascii="Times New Roman" w:hAnsi="Times New Roman" w:cs="Times New Roman"/>
          <w:sz w:val="20"/>
          <w:szCs w:val="20"/>
        </w:rPr>
        <w:t>м землеустройстве»</w:t>
      </w:r>
      <w:r w:rsidR="002F57C1" w:rsidRPr="002F57C1">
        <w:rPr>
          <w:rFonts w:ascii="Times New Roman" w:hAnsi="Times New Roman" w:cs="Times New Roman"/>
          <w:sz w:val="20"/>
          <w:szCs w:val="20"/>
        </w:rPr>
        <w:t xml:space="preserve"> был внесен на ра</w:t>
      </w:r>
      <w:r w:rsidR="002F57C1" w:rsidRPr="002F57C1">
        <w:rPr>
          <w:rFonts w:ascii="Times New Roman" w:hAnsi="Times New Roman" w:cs="Times New Roman"/>
          <w:sz w:val="20"/>
          <w:szCs w:val="20"/>
        </w:rPr>
        <w:t>с</w:t>
      </w:r>
      <w:r w:rsidR="002F57C1" w:rsidRPr="002F57C1">
        <w:rPr>
          <w:rFonts w:ascii="Times New Roman" w:hAnsi="Times New Roman" w:cs="Times New Roman"/>
          <w:sz w:val="20"/>
          <w:szCs w:val="20"/>
        </w:rPr>
        <w:t xml:space="preserve">смотрение в Государственную думу, но этот замысел </w:t>
      </w:r>
      <w:r w:rsidR="00784490">
        <w:rPr>
          <w:rFonts w:ascii="Times New Roman" w:hAnsi="Times New Roman" w:cs="Times New Roman"/>
          <w:sz w:val="20"/>
          <w:szCs w:val="20"/>
        </w:rPr>
        <w:t xml:space="preserve">П. А. </w:t>
      </w:r>
      <w:r w:rsidR="002F57C1" w:rsidRPr="002F57C1">
        <w:rPr>
          <w:rFonts w:ascii="Times New Roman" w:hAnsi="Times New Roman" w:cs="Times New Roman"/>
          <w:sz w:val="20"/>
          <w:szCs w:val="20"/>
        </w:rPr>
        <w:t xml:space="preserve">Столыпин не успел осуществить. </w:t>
      </w:r>
    </w:p>
    <w:p w:rsidR="006D0EB8" w:rsidRPr="0019291C" w:rsidRDefault="006D0EB8" w:rsidP="0004725F">
      <w:pPr>
        <w:spacing w:after="0" w:line="247" w:lineRule="auto"/>
        <w:rPr>
          <w:rFonts w:ascii="Times New Roman" w:hAnsi="Times New Roman" w:cs="Times New Roman"/>
          <w:b/>
          <w:sz w:val="20"/>
          <w:szCs w:val="20"/>
        </w:rPr>
      </w:pPr>
    </w:p>
    <w:p w:rsidR="00784490" w:rsidRDefault="006D0EB8" w:rsidP="0004725F">
      <w:pPr>
        <w:spacing w:after="0" w:line="247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725F">
        <w:rPr>
          <w:rFonts w:ascii="Times New Roman" w:hAnsi="Times New Roman" w:cs="Times New Roman"/>
          <w:b/>
          <w:spacing w:val="20"/>
          <w:sz w:val="20"/>
          <w:szCs w:val="20"/>
        </w:rPr>
        <w:t>Лекция</w:t>
      </w:r>
      <w:r>
        <w:rPr>
          <w:rFonts w:ascii="Times New Roman" w:hAnsi="Times New Roman" w:cs="Times New Roman"/>
          <w:b/>
          <w:sz w:val="20"/>
          <w:szCs w:val="20"/>
        </w:rPr>
        <w:t xml:space="preserve"> 5</w:t>
      </w:r>
      <w:r w:rsidR="002F57C1" w:rsidRPr="002F57C1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784490">
        <w:rPr>
          <w:rFonts w:ascii="Times New Roman" w:hAnsi="Times New Roman" w:cs="Times New Roman"/>
          <w:b/>
          <w:sz w:val="20"/>
          <w:szCs w:val="20"/>
        </w:rPr>
        <w:t xml:space="preserve">СОЦИАЛЬНО-ЭКОНОМИЧЕСКОЕ ЗНАЧЕНИЕ </w:t>
      </w:r>
    </w:p>
    <w:p w:rsidR="002F57C1" w:rsidRDefault="00784490" w:rsidP="0004725F">
      <w:pPr>
        <w:spacing w:after="0" w:line="247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АГРАРНОЙ РЕФОРМЫ</w:t>
      </w:r>
    </w:p>
    <w:p w:rsidR="00784490" w:rsidRPr="002F57C1" w:rsidRDefault="00784490" w:rsidP="0004725F">
      <w:pPr>
        <w:spacing w:after="0" w:line="247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F57C1" w:rsidRDefault="00702C1D" w:rsidP="0004725F">
      <w:pPr>
        <w:spacing w:after="0" w:line="247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</w:t>
      </w:r>
      <w:r w:rsidR="002F57C1" w:rsidRPr="00784490">
        <w:rPr>
          <w:rFonts w:ascii="Times New Roman" w:hAnsi="Times New Roman" w:cs="Times New Roman"/>
          <w:b/>
          <w:sz w:val="20"/>
          <w:szCs w:val="20"/>
        </w:rPr>
        <w:t>1. Разрушение общины и развитие частной собственности</w:t>
      </w:r>
    </w:p>
    <w:p w:rsidR="00784490" w:rsidRPr="00784490" w:rsidRDefault="00784490" w:rsidP="0004725F">
      <w:pPr>
        <w:spacing w:after="0" w:line="247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F57C1" w:rsidRPr="002F57C1" w:rsidRDefault="002F57C1" w:rsidP="0004725F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П.</w:t>
      </w:r>
      <w:r w:rsidR="00784490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А.</w:t>
      </w:r>
      <w:r w:rsidR="00784490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Столыпин был убит террористом Богровым</w:t>
      </w:r>
      <w:r w:rsidR="0004725F">
        <w:rPr>
          <w:rFonts w:ascii="Times New Roman" w:hAnsi="Times New Roman" w:cs="Times New Roman"/>
          <w:sz w:val="20"/>
          <w:szCs w:val="20"/>
        </w:rPr>
        <w:t xml:space="preserve"> 1 сентября 1911 </w:t>
      </w:r>
      <w:r w:rsidR="0004725F" w:rsidRPr="002F57C1">
        <w:rPr>
          <w:rFonts w:ascii="Times New Roman" w:hAnsi="Times New Roman" w:cs="Times New Roman"/>
          <w:sz w:val="20"/>
          <w:szCs w:val="20"/>
        </w:rPr>
        <w:t>года</w:t>
      </w:r>
      <w:r w:rsidRPr="002F57C1">
        <w:rPr>
          <w:rFonts w:ascii="Times New Roman" w:hAnsi="Times New Roman" w:cs="Times New Roman"/>
          <w:sz w:val="20"/>
          <w:szCs w:val="20"/>
        </w:rPr>
        <w:t>. Всего 6 лет возглавлял Столыпин правительство, но дело, начатое им, принесло</w:t>
      </w:r>
      <w:r w:rsidR="00784490">
        <w:rPr>
          <w:rFonts w:ascii="Times New Roman" w:hAnsi="Times New Roman" w:cs="Times New Roman"/>
          <w:sz w:val="20"/>
          <w:szCs w:val="20"/>
        </w:rPr>
        <w:t xml:space="preserve"> России</w:t>
      </w:r>
      <w:r w:rsidRPr="002F57C1">
        <w:rPr>
          <w:rFonts w:ascii="Times New Roman" w:hAnsi="Times New Roman" w:cs="Times New Roman"/>
          <w:sz w:val="20"/>
          <w:szCs w:val="20"/>
        </w:rPr>
        <w:t xml:space="preserve"> </w:t>
      </w:r>
      <w:r w:rsidR="00784490">
        <w:rPr>
          <w:rFonts w:ascii="Times New Roman" w:hAnsi="Times New Roman" w:cs="Times New Roman"/>
          <w:sz w:val="20"/>
          <w:szCs w:val="20"/>
        </w:rPr>
        <w:t>положительные</w:t>
      </w:r>
      <w:r w:rsidR="0004725F">
        <w:rPr>
          <w:rFonts w:ascii="Times New Roman" w:hAnsi="Times New Roman" w:cs="Times New Roman"/>
          <w:sz w:val="20"/>
          <w:szCs w:val="20"/>
        </w:rPr>
        <w:t xml:space="preserve"> результаты</w:t>
      </w:r>
      <w:r w:rsidRPr="002F57C1">
        <w:rPr>
          <w:rFonts w:ascii="Times New Roman" w:hAnsi="Times New Roman" w:cs="Times New Roman"/>
          <w:sz w:val="20"/>
          <w:szCs w:val="20"/>
        </w:rPr>
        <w:t>.</w:t>
      </w:r>
    </w:p>
    <w:p w:rsidR="002F57C1" w:rsidRPr="002F57C1" w:rsidRDefault="002F57C1" w:rsidP="0004725F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Реформа была рас</w:t>
      </w:r>
      <w:r w:rsidR="00784490">
        <w:rPr>
          <w:rFonts w:ascii="Times New Roman" w:hAnsi="Times New Roman" w:cs="Times New Roman"/>
          <w:sz w:val="20"/>
          <w:szCs w:val="20"/>
        </w:rPr>
        <w:t>с</w:t>
      </w:r>
      <w:r w:rsidRPr="002F57C1">
        <w:rPr>
          <w:rFonts w:ascii="Times New Roman" w:hAnsi="Times New Roman" w:cs="Times New Roman"/>
          <w:sz w:val="20"/>
          <w:szCs w:val="20"/>
        </w:rPr>
        <w:t>читана на 20 лет. Она была начата фактически в 1907 году и отменена Временным правительством в 19</w:t>
      </w:r>
      <w:r w:rsidR="00784490">
        <w:rPr>
          <w:rFonts w:ascii="Times New Roman" w:hAnsi="Times New Roman" w:cs="Times New Roman"/>
          <w:sz w:val="20"/>
          <w:szCs w:val="20"/>
        </w:rPr>
        <w:t>1</w:t>
      </w:r>
      <w:r w:rsidR="0004725F">
        <w:rPr>
          <w:rFonts w:ascii="Times New Roman" w:hAnsi="Times New Roman" w:cs="Times New Roman"/>
          <w:sz w:val="20"/>
          <w:szCs w:val="20"/>
        </w:rPr>
        <w:t>7 году. Из 10 </w:t>
      </w:r>
      <w:r w:rsidRPr="002F57C1">
        <w:rPr>
          <w:rFonts w:ascii="Times New Roman" w:hAnsi="Times New Roman" w:cs="Times New Roman"/>
          <w:sz w:val="20"/>
          <w:szCs w:val="20"/>
        </w:rPr>
        <w:t>лет на мирное время приходилось 7 лет.</w:t>
      </w:r>
    </w:p>
    <w:p w:rsidR="002F57C1" w:rsidRDefault="002F57C1" w:rsidP="0004725F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 xml:space="preserve">Провозглашенный Указом </w:t>
      </w:r>
      <w:r w:rsidR="0004725F">
        <w:rPr>
          <w:rFonts w:ascii="Times New Roman" w:hAnsi="Times New Roman" w:cs="Times New Roman"/>
          <w:sz w:val="20"/>
          <w:szCs w:val="20"/>
        </w:rPr>
        <w:t xml:space="preserve">от </w:t>
      </w:r>
      <w:r w:rsidRPr="002F57C1">
        <w:rPr>
          <w:rFonts w:ascii="Times New Roman" w:hAnsi="Times New Roman" w:cs="Times New Roman"/>
          <w:sz w:val="20"/>
          <w:szCs w:val="20"/>
        </w:rPr>
        <w:t>9 ноября 1906 года свободный выход из общины имел следующие результаты</w:t>
      </w:r>
      <w:r w:rsidR="0004725F">
        <w:rPr>
          <w:rFonts w:ascii="Times New Roman" w:hAnsi="Times New Roman" w:cs="Times New Roman"/>
          <w:sz w:val="20"/>
          <w:szCs w:val="20"/>
        </w:rPr>
        <w:t>: по состоянию на 1 января 1916 </w:t>
      </w:r>
      <w:r w:rsidRPr="002F57C1">
        <w:rPr>
          <w:rFonts w:ascii="Times New Roman" w:hAnsi="Times New Roman" w:cs="Times New Roman"/>
          <w:sz w:val="20"/>
          <w:szCs w:val="20"/>
        </w:rPr>
        <w:t>года из общины вышло 2478 тысяч домохозяев с 1</w:t>
      </w:r>
      <w:r w:rsidR="00784490">
        <w:rPr>
          <w:rFonts w:ascii="Times New Roman" w:hAnsi="Times New Roman" w:cs="Times New Roman"/>
          <w:sz w:val="20"/>
          <w:szCs w:val="20"/>
        </w:rPr>
        <w:t>9,6</w:t>
      </w:r>
      <w:r w:rsidRPr="002F57C1">
        <w:rPr>
          <w:rFonts w:ascii="Times New Roman" w:hAnsi="Times New Roman" w:cs="Times New Roman"/>
          <w:sz w:val="20"/>
          <w:szCs w:val="20"/>
        </w:rPr>
        <w:t xml:space="preserve"> млн.</w:t>
      </w:r>
      <w:r w:rsidR="00784490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дес</w:t>
      </w:r>
      <w:r w:rsidRPr="002F57C1">
        <w:rPr>
          <w:rFonts w:ascii="Times New Roman" w:hAnsi="Times New Roman" w:cs="Times New Roman"/>
          <w:sz w:val="20"/>
          <w:szCs w:val="20"/>
        </w:rPr>
        <w:t>я</w:t>
      </w:r>
      <w:r w:rsidRPr="002F57C1">
        <w:rPr>
          <w:rFonts w:ascii="Times New Roman" w:hAnsi="Times New Roman" w:cs="Times New Roman"/>
          <w:sz w:val="20"/>
          <w:szCs w:val="20"/>
        </w:rPr>
        <w:t>тин земли, что составля</w:t>
      </w:r>
      <w:r w:rsidR="00784490">
        <w:rPr>
          <w:rFonts w:ascii="Times New Roman" w:hAnsi="Times New Roman" w:cs="Times New Roman"/>
          <w:sz w:val="20"/>
          <w:szCs w:val="20"/>
        </w:rPr>
        <w:t>ло</w:t>
      </w:r>
      <w:r w:rsidRPr="002F57C1">
        <w:rPr>
          <w:rFonts w:ascii="Times New Roman" w:hAnsi="Times New Roman" w:cs="Times New Roman"/>
          <w:sz w:val="20"/>
          <w:szCs w:val="20"/>
        </w:rPr>
        <w:t xml:space="preserve"> 26</w:t>
      </w:r>
      <w:r w:rsidR="0004725F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% общинных крестьянских домов и 15</w:t>
      </w:r>
      <w:r w:rsidR="0004725F">
        <w:rPr>
          <w:rFonts w:ascii="Times New Roman" w:hAnsi="Times New Roman" w:cs="Times New Roman"/>
          <w:sz w:val="20"/>
          <w:szCs w:val="20"/>
        </w:rPr>
        <w:t> </w:t>
      </w:r>
      <w:r w:rsidRPr="002F57C1">
        <w:rPr>
          <w:rFonts w:ascii="Times New Roman" w:hAnsi="Times New Roman" w:cs="Times New Roman"/>
          <w:sz w:val="20"/>
          <w:szCs w:val="20"/>
        </w:rPr>
        <w:t xml:space="preserve">% общинных земель. Данные о процентном </w:t>
      </w:r>
      <w:r w:rsidR="001C781F">
        <w:rPr>
          <w:rFonts w:ascii="Times New Roman" w:hAnsi="Times New Roman" w:cs="Times New Roman"/>
          <w:sz w:val="20"/>
          <w:szCs w:val="20"/>
        </w:rPr>
        <w:t>со</w:t>
      </w:r>
      <w:r w:rsidRPr="002F57C1">
        <w:rPr>
          <w:rFonts w:ascii="Times New Roman" w:hAnsi="Times New Roman" w:cs="Times New Roman"/>
          <w:sz w:val="20"/>
          <w:szCs w:val="20"/>
        </w:rPr>
        <w:t xml:space="preserve">отношении </w:t>
      </w:r>
      <w:r w:rsidR="001C781F">
        <w:rPr>
          <w:rFonts w:ascii="Times New Roman" w:hAnsi="Times New Roman" w:cs="Times New Roman"/>
          <w:sz w:val="20"/>
          <w:szCs w:val="20"/>
        </w:rPr>
        <w:t>за</w:t>
      </w:r>
      <w:r w:rsidRPr="002F57C1">
        <w:rPr>
          <w:rFonts w:ascii="Times New Roman" w:hAnsi="Times New Roman" w:cs="Times New Roman"/>
          <w:sz w:val="20"/>
          <w:szCs w:val="20"/>
        </w:rPr>
        <w:t>крепленных в личную собственность зем</w:t>
      </w:r>
      <w:r w:rsidR="001C781F">
        <w:rPr>
          <w:rFonts w:ascii="Times New Roman" w:hAnsi="Times New Roman" w:cs="Times New Roman"/>
          <w:sz w:val="20"/>
          <w:szCs w:val="20"/>
        </w:rPr>
        <w:t>е</w:t>
      </w:r>
      <w:r w:rsidRPr="002F57C1">
        <w:rPr>
          <w:rFonts w:ascii="Times New Roman" w:hAnsi="Times New Roman" w:cs="Times New Roman"/>
          <w:sz w:val="20"/>
          <w:szCs w:val="20"/>
        </w:rPr>
        <w:t>л</w:t>
      </w:r>
      <w:r w:rsidR="001C781F">
        <w:rPr>
          <w:rFonts w:ascii="Times New Roman" w:hAnsi="Times New Roman" w:cs="Times New Roman"/>
          <w:sz w:val="20"/>
          <w:szCs w:val="20"/>
        </w:rPr>
        <w:t>ь</w:t>
      </w:r>
      <w:r w:rsidRPr="002F57C1">
        <w:rPr>
          <w:rFonts w:ascii="Times New Roman" w:hAnsi="Times New Roman" w:cs="Times New Roman"/>
          <w:sz w:val="20"/>
          <w:szCs w:val="20"/>
        </w:rPr>
        <w:t xml:space="preserve"> ко всей площади надельного крестья</w:t>
      </w:r>
      <w:r w:rsidRPr="002F57C1">
        <w:rPr>
          <w:rFonts w:ascii="Times New Roman" w:hAnsi="Times New Roman" w:cs="Times New Roman"/>
          <w:sz w:val="20"/>
          <w:szCs w:val="20"/>
        </w:rPr>
        <w:t>н</w:t>
      </w:r>
      <w:r w:rsidRPr="002F57C1">
        <w:rPr>
          <w:rFonts w:ascii="Times New Roman" w:hAnsi="Times New Roman" w:cs="Times New Roman"/>
          <w:sz w:val="20"/>
          <w:szCs w:val="20"/>
        </w:rPr>
        <w:t>ского землепользования на 1 мая 1915 года показаны в табл.</w:t>
      </w:r>
      <w:r w:rsidR="001C781F">
        <w:rPr>
          <w:rFonts w:ascii="Times New Roman" w:hAnsi="Times New Roman" w:cs="Times New Roman"/>
          <w:sz w:val="20"/>
          <w:szCs w:val="20"/>
        </w:rPr>
        <w:t xml:space="preserve"> </w:t>
      </w:r>
      <w:r w:rsidR="0004725F">
        <w:rPr>
          <w:rFonts w:ascii="Times New Roman" w:hAnsi="Times New Roman" w:cs="Times New Roman"/>
          <w:sz w:val="20"/>
          <w:szCs w:val="20"/>
        </w:rPr>
        <w:t>5</w:t>
      </w:r>
      <w:r w:rsidRPr="002F57C1">
        <w:rPr>
          <w:rFonts w:ascii="Times New Roman" w:hAnsi="Times New Roman" w:cs="Times New Roman"/>
          <w:sz w:val="20"/>
          <w:szCs w:val="20"/>
        </w:rPr>
        <w:t>.1.</w:t>
      </w:r>
    </w:p>
    <w:p w:rsidR="0004725F" w:rsidRPr="0004725F" w:rsidRDefault="0004725F" w:rsidP="0004725F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12"/>
          <w:szCs w:val="20"/>
        </w:rPr>
      </w:pPr>
    </w:p>
    <w:p w:rsidR="001C781F" w:rsidRPr="0004725F" w:rsidRDefault="001C781F" w:rsidP="003A3C7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4725F">
        <w:rPr>
          <w:rFonts w:ascii="Times New Roman" w:hAnsi="Times New Roman" w:cs="Times New Roman"/>
          <w:spacing w:val="20"/>
          <w:sz w:val="16"/>
          <w:szCs w:val="16"/>
        </w:rPr>
        <w:lastRenderedPageBreak/>
        <w:t xml:space="preserve">Таблица </w:t>
      </w:r>
      <w:r w:rsidR="0004725F" w:rsidRPr="0004725F">
        <w:rPr>
          <w:rFonts w:ascii="Times New Roman" w:hAnsi="Times New Roman" w:cs="Times New Roman"/>
          <w:spacing w:val="20"/>
          <w:sz w:val="16"/>
          <w:szCs w:val="16"/>
        </w:rPr>
        <w:t>5</w:t>
      </w:r>
      <w:r w:rsidRPr="0004725F">
        <w:rPr>
          <w:rFonts w:ascii="Times New Roman" w:hAnsi="Times New Roman" w:cs="Times New Roman"/>
          <w:spacing w:val="20"/>
          <w:sz w:val="16"/>
          <w:szCs w:val="16"/>
        </w:rPr>
        <w:t xml:space="preserve">.1. </w:t>
      </w:r>
      <w:r w:rsidRPr="0004725F">
        <w:rPr>
          <w:rFonts w:ascii="Times New Roman" w:hAnsi="Times New Roman" w:cs="Times New Roman"/>
          <w:b/>
          <w:sz w:val="16"/>
          <w:szCs w:val="16"/>
        </w:rPr>
        <w:t>Выход из общины по отдельным регионам страны</w:t>
      </w:r>
    </w:p>
    <w:p w:rsidR="001C781F" w:rsidRPr="0004725F" w:rsidRDefault="001C781F" w:rsidP="000E2F2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16"/>
        </w:rPr>
      </w:pPr>
    </w:p>
    <w:tbl>
      <w:tblPr>
        <w:tblStyle w:val="a3"/>
        <w:tblW w:w="6124" w:type="dxa"/>
        <w:jc w:val="center"/>
        <w:tblLook w:val="04A0"/>
      </w:tblPr>
      <w:tblGrid>
        <w:gridCol w:w="2090"/>
        <w:gridCol w:w="1991"/>
        <w:gridCol w:w="2043"/>
      </w:tblGrid>
      <w:tr w:rsidR="001C781F" w:rsidRPr="0004725F" w:rsidTr="0004725F">
        <w:trPr>
          <w:trHeight w:val="1134"/>
          <w:jc w:val="center"/>
        </w:trPr>
        <w:tc>
          <w:tcPr>
            <w:tcW w:w="2235" w:type="dxa"/>
            <w:vAlign w:val="center"/>
          </w:tcPr>
          <w:p w:rsidR="001C781F" w:rsidRPr="0004725F" w:rsidRDefault="001C781F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25F">
              <w:rPr>
                <w:rFonts w:ascii="Times New Roman" w:hAnsi="Times New Roman" w:cs="Times New Roman"/>
                <w:sz w:val="16"/>
                <w:szCs w:val="16"/>
              </w:rPr>
              <w:t>Регионы</w:t>
            </w:r>
          </w:p>
        </w:tc>
        <w:tc>
          <w:tcPr>
            <w:tcW w:w="2161" w:type="dxa"/>
            <w:vAlign w:val="center"/>
          </w:tcPr>
          <w:p w:rsidR="0004725F" w:rsidRDefault="001C781F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25F">
              <w:rPr>
                <w:rFonts w:ascii="Times New Roman" w:hAnsi="Times New Roman" w:cs="Times New Roman"/>
                <w:sz w:val="16"/>
                <w:szCs w:val="16"/>
              </w:rPr>
              <w:t xml:space="preserve">Площадь окончательно закрепленной земли, </w:t>
            </w:r>
          </w:p>
          <w:p w:rsidR="001C781F" w:rsidRPr="0004725F" w:rsidRDefault="001C781F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25F">
              <w:rPr>
                <w:rFonts w:ascii="Times New Roman" w:hAnsi="Times New Roman" w:cs="Times New Roman"/>
                <w:sz w:val="16"/>
                <w:szCs w:val="16"/>
              </w:rPr>
              <w:t>тыс. десятин</w:t>
            </w:r>
          </w:p>
        </w:tc>
        <w:tc>
          <w:tcPr>
            <w:tcW w:w="2199" w:type="dxa"/>
            <w:vAlign w:val="center"/>
          </w:tcPr>
          <w:p w:rsidR="0004725F" w:rsidRDefault="001C781F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25F">
              <w:rPr>
                <w:rFonts w:ascii="Times New Roman" w:hAnsi="Times New Roman" w:cs="Times New Roman"/>
                <w:sz w:val="16"/>
                <w:szCs w:val="16"/>
              </w:rPr>
              <w:t xml:space="preserve">Процент закрепленной земли по всему </w:t>
            </w:r>
          </w:p>
          <w:p w:rsidR="001C781F" w:rsidRPr="0004725F" w:rsidRDefault="001C781F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25F">
              <w:rPr>
                <w:rFonts w:ascii="Times New Roman" w:hAnsi="Times New Roman" w:cs="Times New Roman"/>
                <w:sz w:val="16"/>
                <w:szCs w:val="16"/>
              </w:rPr>
              <w:t>надельному землевлад</w:t>
            </w:r>
            <w:r w:rsidRPr="0004725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04725F">
              <w:rPr>
                <w:rFonts w:ascii="Times New Roman" w:hAnsi="Times New Roman" w:cs="Times New Roman"/>
                <w:sz w:val="16"/>
                <w:szCs w:val="16"/>
              </w:rPr>
              <w:t>нию (без перешедших к собственности по закону)</w:t>
            </w:r>
          </w:p>
        </w:tc>
      </w:tr>
      <w:tr w:rsidR="001C781F" w:rsidRPr="0004725F" w:rsidTr="0004725F">
        <w:trPr>
          <w:jc w:val="center"/>
        </w:trPr>
        <w:tc>
          <w:tcPr>
            <w:tcW w:w="2235" w:type="dxa"/>
            <w:vAlign w:val="center"/>
          </w:tcPr>
          <w:p w:rsidR="001C781F" w:rsidRPr="0004725F" w:rsidRDefault="001C781F" w:rsidP="000472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725F">
              <w:rPr>
                <w:rFonts w:ascii="Times New Roman" w:hAnsi="Times New Roman" w:cs="Times New Roman"/>
                <w:sz w:val="16"/>
                <w:szCs w:val="16"/>
              </w:rPr>
              <w:t>Юго-западный</w:t>
            </w:r>
          </w:p>
        </w:tc>
        <w:tc>
          <w:tcPr>
            <w:tcW w:w="2161" w:type="dxa"/>
            <w:vAlign w:val="center"/>
          </w:tcPr>
          <w:p w:rsidR="001C781F" w:rsidRPr="0004725F" w:rsidRDefault="001C781F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25F">
              <w:rPr>
                <w:rFonts w:ascii="Times New Roman" w:hAnsi="Times New Roman" w:cs="Times New Roman"/>
                <w:sz w:val="16"/>
                <w:szCs w:val="16"/>
              </w:rPr>
              <w:t>18,0</w:t>
            </w:r>
          </w:p>
        </w:tc>
        <w:tc>
          <w:tcPr>
            <w:tcW w:w="2199" w:type="dxa"/>
            <w:vAlign w:val="center"/>
          </w:tcPr>
          <w:p w:rsidR="001C781F" w:rsidRPr="0004725F" w:rsidRDefault="005C1FD8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25F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</w:tr>
      <w:tr w:rsidR="001C781F" w:rsidRPr="0004725F" w:rsidTr="0004725F">
        <w:trPr>
          <w:jc w:val="center"/>
        </w:trPr>
        <w:tc>
          <w:tcPr>
            <w:tcW w:w="2235" w:type="dxa"/>
            <w:vAlign w:val="center"/>
          </w:tcPr>
          <w:p w:rsidR="001C781F" w:rsidRPr="0004725F" w:rsidRDefault="001C781F" w:rsidP="000472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725F">
              <w:rPr>
                <w:rFonts w:ascii="Times New Roman" w:hAnsi="Times New Roman" w:cs="Times New Roman"/>
                <w:sz w:val="16"/>
                <w:szCs w:val="16"/>
              </w:rPr>
              <w:t>Новорусский</w:t>
            </w:r>
          </w:p>
        </w:tc>
        <w:tc>
          <w:tcPr>
            <w:tcW w:w="2161" w:type="dxa"/>
            <w:vAlign w:val="center"/>
          </w:tcPr>
          <w:p w:rsidR="001C781F" w:rsidRPr="0004725F" w:rsidRDefault="001C781F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25F">
              <w:rPr>
                <w:rFonts w:ascii="Times New Roman" w:hAnsi="Times New Roman" w:cs="Times New Roman"/>
                <w:sz w:val="16"/>
                <w:szCs w:val="16"/>
              </w:rPr>
              <w:t>2595,5</w:t>
            </w:r>
          </w:p>
        </w:tc>
        <w:tc>
          <w:tcPr>
            <w:tcW w:w="2199" w:type="dxa"/>
            <w:vAlign w:val="center"/>
          </w:tcPr>
          <w:p w:rsidR="001C781F" w:rsidRPr="0004725F" w:rsidRDefault="005C1FD8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25F">
              <w:rPr>
                <w:rFonts w:ascii="Times New Roman" w:hAnsi="Times New Roman" w:cs="Times New Roman"/>
                <w:sz w:val="16"/>
                <w:szCs w:val="16"/>
              </w:rPr>
              <w:t>18,6</w:t>
            </w:r>
          </w:p>
        </w:tc>
      </w:tr>
      <w:tr w:rsidR="001C781F" w:rsidRPr="0004725F" w:rsidTr="0004725F">
        <w:trPr>
          <w:jc w:val="center"/>
        </w:trPr>
        <w:tc>
          <w:tcPr>
            <w:tcW w:w="2235" w:type="dxa"/>
            <w:vAlign w:val="center"/>
          </w:tcPr>
          <w:p w:rsidR="001C781F" w:rsidRPr="0004725F" w:rsidRDefault="001C781F" w:rsidP="000472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725F">
              <w:rPr>
                <w:rFonts w:ascii="Times New Roman" w:hAnsi="Times New Roman" w:cs="Times New Roman"/>
                <w:sz w:val="16"/>
                <w:szCs w:val="16"/>
              </w:rPr>
              <w:t>Белорусский</w:t>
            </w:r>
          </w:p>
        </w:tc>
        <w:tc>
          <w:tcPr>
            <w:tcW w:w="2161" w:type="dxa"/>
            <w:vAlign w:val="center"/>
          </w:tcPr>
          <w:p w:rsidR="001C781F" w:rsidRPr="0004725F" w:rsidRDefault="001C781F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25F">
              <w:rPr>
                <w:rFonts w:ascii="Times New Roman" w:hAnsi="Times New Roman" w:cs="Times New Roman"/>
                <w:sz w:val="16"/>
                <w:szCs w:val="16"/>
              </w:rPr>
              <w:t>1138,8</w:t>
            </w:r>
          </w:p>
        </w:tc>
        <w:tc>
          <w:tcPr>
            <w:tcW w:w="2199" w:type="dxa"/>
            <w:vAlign w:val="center"/>
          </w:tcPr>
          <w:p w:rsidR="001C781F" w:rsidRPr="0004725F" w:rsidRDefault="005C1FD8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25F">
              <w:rPr>
                <w:rFonts w:ascii="Times New Roman" w:hAnsi="Times New Roman" w:cs="Times New Roman"/>
                <w:sz w:val="16"/>
                <w:szCs w:val="16"/>
              </w:rPr>
              <w:t>8,4</w:t>
            </w:r>
          </w:p>
        </w:tc>
      </w:tr>
      <w:tr w:rsidR="001C781F" w:rsidRPr="0004725F" w:rsidTr="0004725F">
        <w:trPr>
          <w:jc w:val="center"/>
        </w:trPr>
        <w:tc>
          <w:tcPr>
            <w:tcW w:w="2235" w:type="dxa"/>
            <w:vAlign w:val="center"/>
          </w:tcPr>
          <w:p w:rsidR="001C781F" w:rsidRPr="0004725F" w:rsidRDefault="007E57BB" w:rsidP="000472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Центрально-Ч</w:t>
            </w:r>
            <w:r w:rsidR="001C781F" w:rsidRPr="0004725F">
              <w:rPr>
                <w:rFonts w:ascii="Times New Roman" w:hAnsi="Times New Roman" w:cs="Times New Roman"/>
                <w:sz w:val="16"/>
                <w:szCs w:val="16"/>
              </w:rPr>
              <w:t>ерноземный</w:t>
            </w:r>
          </w:p>
        </w:tc>
        <w:tc>
          <w:tcPr>
            <w:tcW w:w="2161" w:type="dxa"/>
            <w:vAlign w:val="center"/>
          </w:tcPr>
          <w:p w:rsidR="001C781F" w:rsidRPr="0004725F" w:rsidRDefault="001C781F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25F">
              <w:rPr>
                <w:rFonts w:ascii="Times New Roman" w:hAnsi="Times New Roman" w:cs="Times New Roman"/>
                <w:sz w:val="16"/>
                <w:szCs w:val="16"/>
              </w:rPr>
              <w:t>2057,3</w:t>
            </w:r>
          </w:p>
        </w:tc>
        <w:tc>
          <w:tcPr>
            <w:tcW w:w="2199" w:type="dxa"/>
            <w:vAlign w:val="center"/>
          </w:tcPr>
          <w:p w:rsidR="001C781F" w:rsidRPr="0004725F" w:rsidRDefault="005C1FD8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25F">
              <w:rPr>
                <w:rFonts w:ascii="Times New Roman" w:hAnsi="Times New Roman" w:cs="Times New Roman"/>
                <w:sz w:val="16"/>
                <w:szCs w:val="16"/>
              </w:rPr>
              <w:t>15,3</w:t>
            </w:r>
          </w:p>
        </w:tc>
      </w:tr>
      <w:tr w:rsidR="001C781F" w:rsidRPr="0004725F" w:rsidTr="0004725F">
        <w:trPr>
          <w:jc w:val="center"/>
        </w:trPr>
        <w:tc>
          <w:tcPr>
            <w:tcW w:w="2235" w:type="dxa"/>
            <w:vAlign w:val="center"/>
          </w:tcPr>
          <w:p w:rsidR="001C781F" w:rsidRPr="0004725F" w:rsidRDefault="001C781F" w:rsidP="000472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725F">
              <w:rPr>
                <w:rFonts w:ascii="Times New Roman" w:hAnsi="Times New Roman" w:cs="Times New Roman"/>
                <w:sz w:val="16"/>
                <w:szCs w:val="16"/>
              </w:rPr>
              <w:t>Нижневолжский</w:t>
            </w:r>
          </w:p>
        </w:tc>
        <w:tc>
          <w:tcPr>
            <w:tcW w:w="2161" w:type="dxa"/>
            <w:vAlign w:val="center"/>
          </w:tcPr>
          <w:p w:rsidR="001C781F" w:rsidRPr="0004725F" w:rsidRDefault="001C781F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25F">
              <w:rPr>
                <w:rFonts w:ascii="Times New Roman" w:hAnsi="Times New Roman" w:cs="Times New Roman"/>
                <w:sz w:val="16"/>
                <w:szCs w:val="16"/>
              </w:rPr>
              <w:t>2843,1</w:t>
            </w:r>
          </w:p>
        </w:tc>
        <w:tc>
          <w:tcPr>
            <w:tcW w:w="2199" w:type="dxa"/>
            <w:vAlign w:val="center"/>
          </w:tcPr>
          <w:p w:rsidR="001C781F" w:rsidRPr="0004725F" w:rsidRDefault="005C1FD8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25F">
              <w:rPr>
                <w:rFonts w:ascii="Times New Roman" w:hAnsi="Times New Roman" w:cs="Times New Roman"/>
                <w:sz w:val="16"/>
                <w:szCs w:val="16"/>
              </w:rPr>
              <w:t>21,2</w:t>
            </w:r>
          </w:p>
        </w:tc>
      </w:tr>
      <w:tr w:rsidR="001C781F" w:rsidRPr="0004725F" w:rsidTr="0004725F">
        <w:trPr>
          <w:jc w:val="center"/>
        </w:trPr>
        <w:tc>
          <w:tcPr>
            <w:tcW w:w="2235" w:type="dxa"/>
            <w:vAlign w:val="center"/>
          </w:tcPr>
          <w:p w:rsidR="001C781F" w:rsidRPr="0004725F" w:rsidRDefault="001C781F" w:rsidP="000472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725F">
              <w:rPr>
                <w:rFonts w:ascii="Times New Roman" w:hAnsi="Times New Roman" w:cs="Times New Roman"/>
                <w:sz w:val="16"/>
                <w:szCs w:val="16"/>
              </w:rPr>
              <w:t>Средневолжский</w:t>
            </w:r>
          </w:p>
        </w:tc>
        <w:tc>
          <w:tcPr>
            <w:tcW w:w="2161" w:type="dxa"/>
            <w:vAlign w:val="center"/>
          </w:tcPr>
          <w:p w:rsidR="001C781F" w:rsidRPr="0004725F" w:rsidRDefault="001C781F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25F">
              <w:rPr>
                <w:rFonts w:ascii="Times New Roman" w:hAnsi="Times New Roman" w:cs="Times New Roman"/>
                <w:sz w:val="16"/>
                <w:szCs w:val="16"/>
              </w:rPr>
              <w:t>1829,3</w:t>
            </w:r>
          </w:p>
        </w:tc>
        <w:tc>
          <w:tcPr>
            <w:tcW w:w="2199" w:type="dxa"/>
            <w:vAlign w:val="center"/>
          </w:tcPr>
          <w:p w:rsidR="001C781F" w:rsidRPr="0004725F" w:rsidRDefault="005C1FD8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25F">
              <w:rPr>
                <w:rFonts w:ascii="Times New Roman" w:hAnsi="Times New Roman" w:cs="Times New Roman"/>
                <w:sz w:val="16"/>
                <w:szCs w:val="16"/>
              </w:rPr>
              <w:t>13,6</w:t>
            </w:r>
          </w:p>
        </w:tc>
      </w:tr>
      <w:tr w:rsidR="001C781F" w:rsidRPr="0004725F" w:rsidTr="0004725F">
        <w:trPr>
          <w:jc w:val="center"/>
        </w:trPr>
        <w:tc>
          <w:tcPr>
            <w:tcW w:w="2235" w:type="dxa"/>
            <w:vAlign w:val="center"/>
          </w:tcPr>
          <w:p w:rsidR="001C781F" w:rsidRPr="0004725F" w:rsidRDefault="001C781F" w:rsidP="000472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725F">
              <w:rPr>
                <w:rFonts w:ascii="Times New Roman" w:hAnsi="Times New Roman" w:cs="Times New Roman"/>
                <w:sz w:val="16"/>
                <w:szCs w:val="16"/>
              </w:rPr>
              <w:t>Центрально</w:t>
            </w:r>
            <w:r w:rsidR="0004725F" w:rsidRPr="0004725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4725F">
              <w:rPr>
                <w:rFonts w:ascii="Times New Roman" w:hAnsi="Times New Roman" w:cs="Times New Roman"/>
                <w:sz w:val="16"/>
                <w:szCs w:val="16"/>
              </w:rPr>
              <w:t>промышленный</w:t>
            </w:r>
          </w:p>
        </w:tc>
        <w:tc>
          <w:tcPr>
            <w:tcW w:w="2161" w:type="dxa"/>
            <w:vAlign w:val="center"/>
          </w:tcPr>
          <w:p w:rsidR="001C781F" w:rsidRPr="0004725F" w:rsidRDefault="001C781F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25F">
              <w:rPr>
                <w:rFonts w:ascii="Times New Roman" w:hAnsi="Times New Roman" w:cs="Times New Roman"/>
                <w:sz w:val="16"/>
                <w:szCs w:val="16"/>
              </w:rPr>
              <w:t>1378,5</w:t>
            </w:r>
          </w:p>
        </w:tc>
        <w:tc>
          <w:tcPr>
            <w:tcW w:w="2199" w:type="dxa"/>
            <w:vAlign w:val="center"/>
          </w:tcPr>
          <w:p w:rsidR="001C781F" w:rsidRPr="0004725F" w:rsidRDefault="005C1FD8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25F">
              <w:rPr>
                <w:rFonts w:ascii="Times New Roman" w:hAnsi="Times New Roman" w:cs="Times New Roman"/>
                <w:sz w:val="16"/>
                <w:szCs w:val="16"/>
              </w:rPr>
              <w:t>10,2</w:t>
            </w:r>
          </w:p>
        </w:tc>
      </w:tr>
      <w:tr w:rsidR="001C781F" w:rsidRPr="0004725F" w:rsidTr="0004725F">
        <w:trPr>
          <w:jc w:val="center"/>
        </w:trPr>
        <w:tc>
          <w:tcPr>
            <w:tcW w:w="2235" w:type="dxa"/>
            <w:vAlign w:val="center"/>
          </w:tcPr>
          <w:p w:rsidR="001C781F" w:rsidRPr="0004725F" w:rsidRDefault="001C781F" w:rsidP="000472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725F">
              <w:rPr>
                <w:rFonts w:ascii="Times New Roman" w:hAnsi="Times New Roman" w:cs="Times New Roman"/>
                <w:sz w:val="16"/>
                <w:szCs w:val="16"/>
              </w:rPr>
              <w:t>Украинский</w:t>
            </w:r>
          </w:p>
        </w:tc>
        <w:tc>
          <w:tcPr>
            <w:tcW w:w="2161" w:type="dxa"/>
            <w:vAlign w:val="center"/>
          </w:tcPr>
          <w:p w:rsidR="001C781F" w:rsidRPr="0004725F" w:rsidRDefault="001C781F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25F">
              <w:rPr>
                <w:rFonts w:ascii="Times New Roman" w:hAnsi="Times New Roman" w:cs="Times New Roman"/>
                <w:sz w:val="16"/>
                <w:szCs w:val="16"/>
              </w:rPr>
              <w:t>651,5</w:t>
            </w:r>
          </w:p>
        </w:tc>
        <w:tc>
          <w:tcPr>
            <w:tcW w:w="2199" w:type="dxa"/>
            <w:vAlign w:val="center"/>
          </w:tcPr>
          <w:p w:rsidR="001C781F" w:rsidRPr="0004725F" w:rsidRDefault="005C1FD8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25F">
              <w:rPr>
                <w:rFonts w:ascii="Times New Roman" w:hAnsi="Times New Roman" w:cs="Times New Roman"/>
                <w:sz w:val="16"/>
                <w:szCs w:val="16"/>
              </w:rPr>
              <w:t>4,8</w:t>
            </w:r>
          </w:p>
        </w:tc>
      </w:tr>
      <w:tr w:rsidR="001C781F" w:rsidRPr="0004725F" w:rsidTr="0004725F">
        <w:trPr>
          <w:jc w:val="center"/>
        </w:trPr>
        <w:tc>
          <w:tcPr>
            <w:tcW w:w="2235" w:type="dxa"/>
            <w:vAlign w:val="center"/>
          </w:tcPr>
          <w:p w:rsidR="001C781F" w:rsidRPr="0004725F" w:rsidRDefault="001C781F" w:rsidP="000472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725F">
              <w:rPr>
                <w:rFonts w:ascii="Times New Roman" w:hAnsi="Times New Roman" w:cs="Times New Roman"/>
                <w:sz w:val="16"/>
                <w:szCs w:val="16"/>
              </w:rPr>
              <w:t>Приозерный</w:t>
            </w:r>
          </w:p>
        </w:tc>
        <w:tc>
          <w:tcPr>
            <w:tcW w:w="2161" w:type="dxa"/>
            <w:vAlign w:val="center"/>
          </w:tcPr>
          <w:p w:rsidR="001C781F" w:rsidRPr="0004725F" w:rsidRDefault="001C781F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25F">
              <w:rPr>
                <w:rFonts w:ascii="Times New Roman" w:hAnsi="Times New Roman" w:cs="Times New Roman"/>
                <w:sz w:val="16"/>
                <w:szCs w:val="16"/>
              </w:rPr>
              <w:t>773,2</w:t>
            </w:r>
          </w:p>
        </w:tc>
        <w:tc>
          <w:tcPr>
            <w:tcW w:w="2199" w:type="dxa"/>
            <w:vAlign w:val="center"/>
          </w:tcPr>
          <w:p w:rsidR="001C781F" w:rsidRPr="0004725F" w:rsidRDefault="005C1FD8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25F">
              <w:rPr>
                <w:rFonts w:ascii="Times New Roman" w:hAnsi="Times New Roman" w:cs="Times New Roman"/>
                <w:sz w:val="16"/>
                <w:szCs w:val="16"/>
              </w:rPr>
              <w:t>5,7</w:t>
            </w:r>
          </w:p>
        </w:tc>
      </w:tr>
      <w:tr w:rsidR="001C781F" w:rsidRPr="0004725F" w:rsidTr="0004725F">
        <w:trPr>
          <w:jc w:val="center"/>
        </w:trPr>
        <w:tc>
          <w:tcPr>
            <w:tcW w:w="2235" w:type="dxa"/>
            <w:vAlign w:val="center"/>
          </w:tcPr>
          <w:p w:rsidR="001C781F" w:rsidRPr="0004725F" w:rsidRDefault="001C781F" w:rsidP="000472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725F">
              <w:rPr>
                <w:rFonts w:ascii="Times New Roman" w:hAnsi="Times New Roman" w:cs="Times New Roman"/>
                <w:sz w:val="16"/>
                <w:szCs w:val="16"/>
              </w:rPr>
              <w:t>Северный</w:t>
            </w:r>
          </w:p>
        </w:tc>
        <w:tc>
          <w:tcPr>
            <w:tcW w:w="2161" w:type="dxa"/>
            <w:vAlign w:val="center"/>
          </w:tcPr>
          <w:p w:rsidR="001C781F" w:rsidRPr="0004725F" w:rsidRDefault="005C1FD8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25F">
              <w:rPr>
                <w:rFonts w:ascii="Times New Roman" w:hAnsi="Times New Roman" w:cs="Times New Roman"/>
                <w:sz w:val="16"/>
                <w:szCs w:val="16"/>
              </w:rPr>
              <w:t>137,4</w:t>
            </w:r>
          </w:p>
        </w:tc>
        <w:tc>
          <w:tcPr>
            <w:tcW w:w="2199" w:type="dxa"/>
            <w:vAlign w:val="center"/>
          </w:tcPr>
          <w:p w:rsidR="001C781F" w:rsidRPr="0004725F" w:rsidRDefault="005C1FD8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25F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1C781F" w:rsidRPr="0004725F" w:rsidTr="0004725F">
        <w:trPr>
          <w:jc w:val="center"/>
        </w:trPr>
        <w:tc>
          <w:tcPr>
            <w:tcW w:w="2235" w:type="dxa"/>
            <w:vAlign w:val="center"/>
          </w:tcPr>
          <w:p w:rsidR="001C781F" w:rsidRPr="0004725F" w:rsidRDefault="001C781F" w:rsidP="0004725F">
            <w:pPr>
              <w:rPr>
                <w:rFonts w:ascii="Times New Roman" w:hAnsi="Times New Roman" w:cs="Times New Roman"/>
                <w:spacing w:val="20"/>
                <w:sz w:val="16"/>
                <w:szCs w:val="16"/>
              </w:rPr>
            </w:pPr>
            <w:r w:rsidRPr="0004725F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И</w:t>
            </w:r>
            <w:r w:rsidR="0004725F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того</w:t>
            </w:r>
            <w:r w:rsidRPr="0004725F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…</w:t>
            </w:r>
          </w:p>
        </w:tc>
        <w:tc>
          <w:tcPr>
            <w:tcW w:w="2161" w:type="dxa"/>
            <w:vAlign w:val="center"/>
          </w:tcPr>
          <w:p w:rsidR="001C781F" w:rsidRPr="0004725F" w:rsidRDefault="005C1FD8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25F">
              <w:rPr>
                <w:rFonts w:ascii="Times New Roman" w:hAnsi="Times New Roman" w:cs="Times New Roman"/>
                <w:sz w:val="16"/>
                <w:szCs w:val="16"/>
              </w:rPr>
              <w:t>13322,6</w:t>
            </w:r>
          </w:p>
        </w:tc>
        <w:tc>
          <w:tcPr>
            <w:tcW w:w="2199" w:type="dxa"/>
            <w:vAlign w:val="center"/>
          </w:tcPr>
          <w:p w:rsidR="001C781F" w:rsidRPr="0004725F" w:rsidRDefault="005C1FD8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25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</w:tbl>
    <w:p w:rsidR="006D0EB8" w:rsidRPr="0004725F" w:rsidRDefault="006D0EB8" w:rsidP="000E2F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16"/>
        </w:rPr>
      </w:pPr>
    </w:p>
    <w:p w:rsidR="002F57C1" w:rsidRPr="002F57C1" w:rsidRDefault="0004725F" w:rsidP="0004725F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Данные, приведенные в табл. 5.1, свидетельствуют о том,</w:t>
      </w:r>
      <w:r w:rsidR="002F57C1" w:rsidRPr="002F57C1">
        <w:rPr>
          <w:rFonts w:ascii="Times New Roman" w:hAnsi="Times New Roman" w:cs="Times New Roman"/>
          <w:sz w:val="20"/>
          <w:szCs w:val="20"/>
        </w:rPr>
        <w:t xml:space="preserve"> что на</w:t>
      </w:r>
      <w:r w:rsidR="005C1FD8">
        <w:rPr>
          <w:rFonts w:ascii="Times New Roman" w:hAnsi="Times New Roman" w:cs="Times New Roman"/>
          <w:sz w:val="20"/>
          <w:szCs w:val="20"/>
        </w:rPr>
        <w:t>и</w:t>
      </w:r>
      <w:r w:rsidR="002F57C1" w:rsidRPr="002F57C1">
        <w:rPr>
          <w:rFonts w:ascii="Times New Roman" w:hAnsi="Times New Roman" w:cs="Times New Roman"/>
          <w:sz w:val="20"/>
          <w:szCs w:val="20"/>
        </w:rPr>
        <w:t>более широко процесс разложения общины захва</w:t>
      </w:r>
      <w:r>
        <w:rPr>
          <w:rFonts w:ascii="Times New Roman" w:hAnsi="Times New Roman" w:cs="Times New Roman"/>
          <w:sz w:val="20"/>
          <w:szCs w:val="20"/>
        </w:rPr>
        <w:t>тил Ю</w:t>
      </w:r>
      <w:r w:rsidR="002F57C1" w:rsidRPr="002F57C1">
        <w:rPr>
          <w:rFonts w:ascii="Times New Roman" w:hAnsi="Times New Roman" w:cs="Times New Roman"/>
          <w:sz w:val="20"/>
          <w:szCs w:val="20"/>
        </w:rPr>
        <w:t>го-западный, Новоро</w:t>
      </w:r>
      <w:r w:rsidR="005C1FD8">
        <w:rPr>
          <w:rFonts w:ascii="Times New Roman" w:hAnsi="Times New Roman" w:cs="Times New Roman"/>
          <w:sz w:val="20"/>
          <w:szCs w:val="20"/>
        </w:rPr>
        <w:t>с</w:t>
      </w:r>
      <w:r w:rsidR="002F57C1" w:rsidRPr="002F57C1">
        <w:rPr>
          <w:rFonts w:ascii="Times New Roman" w:hAnsi="Times New Roman" w:cs="Times New Roman"/>
          <w:sz w:val="20"/>
          <w:szCs w:val="20"/>
        </w:rPr>
        <w:t>сийский и Белорусский регионы страны.</w:t>
      </w:r>
    </w:p>
    <w:p w:rsidR="002F57C1" w:rsidRPr="002F57C1" w:rsidRDefault="0004725F" w:rsidP="0004725F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5C1FD8">
        <w:rPr>
          <w:rFonts w:ascii="Times New Roman" w:hAnsi="Times New Roman" w:cs="Times New Roman"/>
          <w:sz w:val="20"/>
          <w:szCs w:val="20"/>
        </w:rPr>
        <w:t xml:space="preserve"> Беларуси</w:t>
      </w:r>
      <w:r w:rsidR="002F57C1" w:rsidRPr="002F57C1">
        <w:rPr>
          <w:rFonts w:ascii="Times New Roman" w:hAnsi="Times New Roman" w:cs="Times New Roman"/>
          <w:sz w:val="20"/>
          <w:szCs w:val="20"/>
        </w:rPr>
        <w:t xml:space="preserve"> общинное землевладение в 1905 году оставалось только в Витебской и Могилевской губерниях. К 1916 году в этих губерниях из общины вышло 63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F57C1" w:rsidRPr="002F57C1">
        <w:rPr>
          <w:rFonts w:ascii="Times New Roman" w:hAnsi="Times New Roman" w:cs="Times New Roman"/>
          <w:sz w:val="20"/>
          <w:szCs w:val="20"/>
        </w:rPr>
        <w:t>% общинников. В пяти белорусских губерниях образовано</w:t>
      </w:r>
      <w:r w:rsidR="005C1FD8">
        <w:rPr>
          <w:rFonts w:ascii="Times New Roman" w:hAnsi="Times New Roman" w:cs="Times New Roman"/>
          <w:sz w:val="20"/>
          <w:szCs w:val="20"/>
        </w:rPr>
        <w:t xml:space="preserve"> 114</w:t>
      </w:r>
      <w:r w:rsidR="002F57C1" w:rsidRPr="002F57C1">
        <w:rPr>
          <w:rFonts w:ascii="Times New Roman" w:hAnsi="Times New Roman" w:cs="Times New Roman"/>
          <w:sz w:val="20"/>
          <w:szCs w:val="20"/>
        </w:rPr>
        <w:t xml:space="preserve"> тыс. хуторских и отрубных хозяйств на площади 1147</w:t>
      </w:r>
      <w:r>
        <w:rPr>
          <w:rFonts w:ascii="Times New Roman" w:hAnsi="Times New Roman" w:cs="Times New Roman"/>
          <w:sz w:val="20"/>
          <w:szCs w:val="20"/>
        </w:rPr>
        <w:t> </w:t>
      </w:r>
      <w:r w:rsidR="002F57C1" w:rsidRPr="002F57C1">
        <w:rPr>
          <w:rFonts w:ascii="Times New Roman" w:hAnsi="Times New Roman" w:cs="Times New Roman"/>
          <w:sz w:val="20"/>
          <w:szCs w:val="20"/>
        </w:rPr>
        <w:t>тыс.</w:t>
      </w:r>
      <w:r w:rsidR="005C1FD8">
        <w:rPr>
          <w:rFonts w:ascii="Times New Roman" w:hAnsi="Times New Roman" w:cs="Times New Roman"/>
          <w:sz w:val="20"/>
          <w:szCs w:val="20"/>
        </w:rPr>
        <w:t xml:space="preserve"> </w:t>
      </w:r>
      <w:r w:rsidR="002F57C1" w:rsidRPr="002F57C1">
        <w:rPr>
          <w:rFonts w:ascii="Times New Roman" w:hAnsi="Times New Roman" w:cs="Times New Roman"/>
          <w:sz w:val="20"/>
          <w:szCs w:val="20"/>
        </w:rPr>
        <w:t>десятин, что составляет 12</w:t>
      </w:r>
      <w:r>
        <w:rPr>
          <w:rFonts w:ascii="Times New Roman" w:hAnsi="Times New Roman" w:cs="Times New Roman"/>
          <w:sz w:val="20"/>
          <w:szCs w:val="20"/>
        </w:rPr>
        <w:t> </w:t>
      </w:r>
      <w:r w:rsidR="002F57C1" w:rsidRPr="002F57C1">
        <w:rPr>
          <w:rFonts w:ascii="Times New Roman" w:hAnsi="Times New Roman" w:cs="Times New Roman"/>
          <w:sz w:val="20"/>
          <w:szCs w:val="20"/>
        </w:rPr>
        <w:t>% всех крестьянских дворов.</w:t>
      </w:r>
    </w:p>
    <w:p w:rsidR="002F57C1" w:rsidRPr="002F57C1" w:rsidRDefault="002F57C1" w:rsidP="0004725F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 xml:space="preserve">Таким </w:t>
      </w:r>
      <w:r w:rsidR="005C1FD8" w:rsidRPr="002F57C1">
        <w:rPr>
          <w:rFonts w:ascii="Times New Roman" w:hAnsi="Times New Roman" w:cs="Times New Roman"/>
          <w:sz w:val="20"/>
          <w:szCs w:val="20"/>
        </w:rPr>
        <w:t>образом,</w:t>
      </w:r>
      <w:r w:rsidRPr="002F57C1">
        <w:rPr>
          <w:rFonts w:ascii="Times New Roman" w:hAnsi="Times New Roman" w:cs="Times New Roman"/>
          <w:sz w:val="20"/>
          <w:szCs w:val="20"/>
        </w:rPr>
        <w:t xml:space="preserve"> в Бел</w:t>
      </w:r>
      <w:r w:rsidR="005C1FD8">
        <w:rPr>
          <w:rFonts w:ascii="Times New Roman" w:hAnsi="Times New Roman" w:cs="Times New Roman"/>
          <w:sz w:val="20"/>
          <w:szCs w:val="20"/>
        </w:rPr>
        <w:t>а</w:t>
      </w:r>
      <w:r w:rsidRPr="002F57C1">
        <w:rPr>
          <w:rFonts w:ascii="Times New Roman" w:hAnsi="Times New Roman" w:cs="Times New Roman"/>
          <w:sz w:val="20"/>
          <w:szCs w:val="20"/>
        </w:rPr>
        <w:t>руси процент крестьян</w:t>
      </w:r>
      <w:r w:rsidR="005C1FD8">
        <w:rPr>
          <w:rFonts w:ascii="Times New Roman" w:hAnsi="Times New Roman" w:cs="Times New Roman"/>
          <w:sz w:val="20"/>
          <w:szCs w:val="20"/>
        </w:rPr>
        <w:t>,</w:t>
      </w:r>
      <w:r w:rsidRPr="002F57C1">
        <w:rPr>
          <w:rFonts w:ascii="Times New Roman" w:hAnsi="Times New Roman" w:cs="Times New Roman"/>
          <w:sz w:val="20"/>
          <w:szCs w:val="20"/>
        </w:rPr>
        <w:t xml:space="preserve"> вышедших на хутора и отруба</w:t>
      </w:r>
      <w:r w:rsidR="005C1FD8">
        <w:rPr>
          <w:rFonts w:ascii="Times New Roman" w:hAnsi="Times New Roman" w:cs="Times New Roman"/>
          <w:sz w:val="20"/>
          <w:szCs w:val="20"/>
        </w:rPr>
        <w:t>,</w:t>
      </w:r>
      <w:r w:rsidRPr="002F57C1">
        <w:rPr>
          <w:rFonts w:ascii="Times New Roman" w:hAnsi="Times New Roman" w:cs="Times New Roman"/>
          <w:sz w:val="20"/>
          <w:szCs w:val="20"/>
        </w:rPr>
        <w:t xml:space="preserve"> был более высоким, чем в России </w:t>
      </w:r>
      <w:r w:rsidR="005C1FD8">
        <w:rPr>
          <w:rFonts w:ascii="Times New Roman" w:hAnsi="Times New Roman" w:cs="Times New Roman"/>
          <w:sz w:val="20"/>
          <w:szCs w:val="20"/>
        </w:rPr>
        <w:t>(</w:t>
      </w:r>
      <w:r w:rsidRPr="002F57C1">
        <w:rPr>
          <w:rFonts w:ascii="Times New Roman" w:hAnsi="Times New Roman" w:cs="Times New Roman"/>
          <w:sz w:val="20"/>
          <w:szCs w:val="20"/>
        </w:rPr>
        <w:t>16</w:t>
      </w:r>
      <w:r w:rsidR="0004725F">
        <w:rPr>
          <w:rFonts w:ascii="Times New Roman" w:hAnsi="Times New Roman" w:cs="Times New Roman"/>
          <w:sz w:val="20"/>
          <w:szCs w:val="20"/>
        </w:rPr>
        <w:t> </w:t>
      </w:r>
      <w:r w:rsidRPr="002F57C1">
        <w:rPr>
          <w:rFonts w:ascii="Times New Roman" w:hAnsi="Times New Roman" w:cs="Times New Roman"/>
          <w:sz w:val="20"/>
          <w:szCs w:val="20"/>
        </w:rPr>
        <w:t>%</w:t>
      </w:r>
      <w:r w:rsidR="005C1FD8">
        <w:rPr>
          <w:rFonts w:ascii="Times New Roman" w:hAnsi="Times New Roman" w:cs="Times New Roman"/>
          <w:sz w:val="20"/>
          <w:szCs w:val="20"/>
        </w:rPr>
        <w:t>)</w:t>
      </w:r>
      <w:r w:rsidRPr="002F57C1">
        <w:rPr>
          <w:rFonts w:ascii="Times New Roman" w:hAnsi="Times New Roman" w:cs="Times New Roman"/>
          <w:sz w:val="20"/>
          <w:szCs w:val="20"/>
        </w:rPr>
        <w:t>.</w:t>
      </w:r>
    </w:p>
    <w:p w:rsidR="002F57C1" w:rsidRPr="002F57C1" w:rsidRDefault="002F57C1" w:rsidP="0004725F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За короткий промежуток времени землеустро</w:t>
      </w:r>
      <w:r w:rsidR="006A1D33">
        <w:rPr>
          <w:rFonts w:ascii="Times New Roman" w:hAnsi="Times New Roman" w:cs="Times New Roman"/>
          <w:sz w:val="20"/>
          <w:szCs w:val="20"/>
        </w:rPr>
        <w:t>йство</w:t>
      </w:r>
      <w:r w:rsidRPr="002F57C1">
        <w:rPr>
          <w:rFonts w:ascii="Times New Roman" w:hAnsi="Times New Roman" w:cs="Times New Roman"/>
          <w:sz w:val="20"/>
          <w:szCs w:val="20"/>
        </w:rPr>
        <w:t xml:space="preserve"> </w:t>
      </w:r>
      <w:r w:rsidR="006A1D33">
        <w:rPr>
          <w:rFonts w:ascii="Times New Roman" w:hAnsi="Times New Roman" w:cs="Times New Roman"/>
          <w:sz w:val="20"/>
          <w:szCs w:val="20"/>
        </w:rPr>
        <w:t>крестьянских хозяйств</w:t>
      </w:r>
      <w:r w:rsidRPr="002F57C1">
        <w:rPr>
          <w:rFonts w:ascii="Times New Roman" w:hAnsi="Times New Roman" w:cs="Times New Roman"/>
          <w:sz w:val="20"/>
          <w:szCs w:val="20"/>
        </w:rPr>
        <w:t xml:space="preserve"> получило широкий размах.</w:t>
      </w:r>
      <w:r w:rsidR="006A1D33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Объем землеустроительных работ в период проведения реформы с каждым годом увеличивался.</w:t>
      </w:r>
    </w:p>
    <w:p w:rsidR="002F57C1" w:rsidRPr="002F57C1" w:rsidRDefault="002F57C1" w:rsidP="0004725F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Если в 1907</w:t>
      </w:r>
      <w:r w:rsidR="006A1D33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г. было устроено 263 тыс. десятин земли,</w:t>
      </w:r>
      <w:r w:rsidR="006A1D33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то уже в 1913</w:t>
      </w:r>
      <w:r w:rsidR="0004725F">
        <w:rPr>
          <w:rFonts w:ascii="Times New Roman" w:hAnsi="Times New Roman" w:cs="Times New Roman"/>
          <w:sz w:val="20"/>
          <w:szCs w:val="20"/>
        </w:rPr>
        <w:t> </w:t>
      </w:r>
      <w:r w:rsidRPr="002F57C1">
        <w:rPr>
          <w:rFonts w:ascii="Times New Roman" w:hAnsi="Times New Roman" w:cs="Times New Roman"/>
          <w:sz w:val="20"/>
          <w:szCs w:val="20"/>
        </w:rPr>
        <w:t>г.</w:t>
      </w:r>
      <w:r w:rsidR="006A1D33">
        <w:rPr>
          <w:rFonts w:ascii="Times New Roman" w:hAnsi="Times New Roman" w:cs="Times New Roman"/>
          <w:sz w:val="20"/>
          <w:szCs w:val="20"/>
        </w:rPr>
        <w:t xml:space="preserve"> </w:t>
      </w:r>
      <w:r w:rsidR="0004725F">
        <w:rPr>
          <w:rFonts w:ascii="Times New Roman" w:hAnsi="Times New Roman" w:cs="Times New Roman"/>
          <w:sz w:val="20"/>
          <w:szCs w:val="20"/>
        </w:rPr>
        <w:t>–</w:t>
      </w:r>
      <w:r w:rsidRPr="002F57C1">
        <w:rPr>
          <w:rFonts w:ascii="Times New Roman" w:hAnsi="Times New Roman" w:cs="Times New Roman"/>
          <w:sz w:val="20"/>
          <w:szCs w:val="20"/>
        </w:rPr>
        <w:t xml:space="preserve"> 4408 тыс. десятин,</w:t>
      </w:r>
      <w:r w:rsidR="006A1D33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т.</w:t>
      </w:r>
      <w:r w:rsidR="0004725F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е.</w:t>
      </w:r>
      <w:r w:rsidR="006A1D33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в 16,8 раз больше.</w:t>
      </w:r>
      <w:r w:rsidR="006A1D33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Всего за 9 лет было землеустроено 25216 тыс. десятин.</w:t>
      </w:r>
      <w:r w:rsidR="006A1D33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Объем работ по групповому земл</w:t>
      </w:r>
      <w:r w:rsidRPr="002F57C1">
        <w:rPr>
          <w:rFonts w:ascii="Times New Roman" w:hAnsi="Times New Roman" w:cs="Times New Roman"/>
          <w:sz w:val="20"/>
          <w:szCs w:val="20"/>
        </w:rPr>
        <w:t>е</w:t>
      </w:r>
      <w:r w:rsidRPr="002F57C1">
        <w:rPr>
          <w:rFonts w:ascii="Times New Roman" w:hAnsi="Times New Roman" w:cs="Times New Roman"/>
          <w:sz w:val="20"/>
          <w:szCs w:val="20"/>
        </w:rPr>
        <w:t>уст</w:t>
      </w:r>
      <w:r w:rsidRPr="002F57C1">
        <w:rPr>
          <w:rFonts w:ascii="Times New Roman" w:hAnsi="Times New Roman" w:cs="Times New Roman"/>
          <w:sz w:val="20"/>
          <w:szCs w:val="20"/>
        </w:rPr>
        <w:softHyphen/>
        <w:t>ройству был несколько ниже,</w:t>
      </w:r>
      <w:r w:rsidR="006A1D33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т</w:t>
      </w:r>
      <w:r w:rsidR="006A1D33">
        <w:rPr>
          <w:rFonts w:ascii="Times New Roman" w:hAnsi="Times New Roman" w:cs="Times New Roman"/>
          <w:sz w:val="20"/>
          <w:szCs w:val="20"/>
        </w:rPr>
        <w:t>ак как</w:t>
      </w:r>
      <w:r w:rsidRPr="002F57C1">
        <w:rPr>
          <w:rFonts w:ascii="Times New Roman" w:hAnsi="Times New Roman" w:cs="Times New Roman"/>
          <w:sz w:val="20"/>
          <w:szCs w:val="20"/>
        </w:rPr>
        <w:t xml:space="preserve"> </w:t>
      </w:r>
      <w:r w:rsidR="006A1D33">
        <w:rPr>
          <w:rFonts w:ascii="Times New Roman" w:hAnsi="Times New Roman" w:cs="Times New Roman"/>
          <w:sz w:val="20"/>
          <w:szCs w:val="20"/>
        </w:rPr>
        <w:t>оно</w:t>
      </w:r>
      <w:r w:rsidR="0004725F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являлось подготовител</w:t>
      </w:r>
      <w:r w:rsidRPr="002F57C1">
        <w:rPr>
          <w:rFonts w:ascii="Times New Roman" w:hAnsi="Times New Roman" w:cs="Times New Roman"/>
          <w:sz w:val="20"/>
          <w:szCs w:val="20"/>
        </w:rPr>
        <w:t>ь</w:t>
      </w:r>
      <w:r w:rsidRPr="002F57C1">
        <w:rPr>
          <w:rFonts w:ascii="Times New Roman" w:hAnsi="Times New Roman" w:cs="Times New Roman"/>
          <w:sz w:val="20"/>
          <w:szCs w:val="20"/>
        </w:rPr>
        <w:t>ным этапом к единоличному.</w:t>
      </w:r>
    </w:p>
    <w:p w:rsidR="002F57C1" w:rsidRDefault="0004725F" w:rsidP="0004725F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Итоги</w:t>
      </w:r>
      <w:r w:rsidR="002F57C1" w:rsidRPr="002F57C1">
        <w:rPr>
          <w:rFonts w:ascii="Times New Roman" w:hAnsi="Times New Roman" w:cs="Times New Roman"/>
          <w:sz w:val="20"/>
          <w:szCs w:val="20"/>
        </w:rPr>
        <w:t xml:space="preserve"> работ по отдельным видам землеустройства на крестьянских надельных землях приведены в табл. </w:t>
      </w:r>
      <w:r>
        <w:rPr>
          <w:rFonts w:ascii="Times New Roman" w:hAnsi="Times New Roman" w:cs="Times New Roman"/>
          <w:sz w:val="20"/>
          <w:szCs w:val="20"/>
        </w:rPr>
        <w:t>5</w:t>
      </w:r>
      <w:r w:rsidR="002F57C1" w:rsidRPr="002F57C1">
        <w:rPr>
          <w:rFonts w:ascii="Times New Roman" w:hAnsi="Times New Roman" w:cs="Times New Roman"/>
          <w:sz w:val="20"/>
          <w:szCs w:val="20"/>
        </w:rPr>
        <w:t>.2.</w:t>
      </w:r>
    </w:p>
    <w:p w:rsidR="006A1D33" w:rsidRDefault="006A1D33" w:rsidP="0004725F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A946EA" w:rsidRPr="0004725F" w:rsidRDefault="00B83AF0" w:rsidP="0041402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4725F">
        <w:rPr>
          <w:rFonts w:ascii="Times New Roman" w:hAnsi="Times New Roman" w:cs="Times New Roman"/>
          <w:spacing w:val="20"/>
          <w:sz w:val="16"/>
          <w:szCs w:val="16"/>
        </w:rPr>
        <w:lastRenderedPageBreak/>
        <w:t xml:space="preserve">Таблица </w:t>
      </w:r>
      <w:r w:rsidR="0004725F">
        <w:rPr>
          <w:rFonts w:ascii="Times New Roman" w:hAnsi="Times New Roman" w:cs="Times New Roman"/>
          <w:sz w:val="16"/>
          <w:szCs w:val="16"/>
        </w:rPr>
        <w:t>5</w:t>
      </w:r>
      <w:r w:rsidRPr="0004725F">
        <w:rPr>
          <w:rFonts w:ascii="Times New Roman" w:hAnsi="Times New Roman" w:cs="Times New Roman"/>
          <w:sz w:val="16"/>
          <w:szCs w:val="16"/>
        </w:rPr>
        <w:t>.2.</w:t>
      </w:r>
      <w:r w:rsidRPr="0004725F">
        <w:rPr>
          <w:rFonts w:ascii="Times New Roman" w:hAnsi="Times New Roman" w:cs="Times New Roman"/>
          <w:spacing w:val="20"/>
          <w:sz w:val="16"/>
          <w:szCs w:val="16"/>
        </w:rPr>
        <w:t xml:space="preserve"> </w:t>
      </w:r>
      <w:r w:rsidRPr="0004725F">
        <w:rPr>
          <w:rFonts w:ascii="Times New Roman" w:hAnsi="Times New Roman" w:cs="Times New Roman"/>
          <w:b/>
          <w:sz w:val="16"/>
          <w:szCs w:val="16"/>
        </w:rPr>
        <w:t xml:space="preserve">Итоги землеустроительных работ на крестьянских </w:t>
      </w:r>
    </w:p>
    <w:p w:rsidR="006A1D33" w:rsidRPr="0004725F" w:rsidRDefault="00B83AF0" w:rsidP="0041402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4725F">
        <w:rPr>
          <w:rFonts w:ascii="Times New Roman" w:hAnsi="Times New Roman" w:cs="Times New Roman"/>
          <w:b/>
          <w:sz w:val="16"/>
          <w:szCs w:val="16"/>
        </w:rPr>
        <w:t>надельных землях</w:t>
      </w:r>
    </w:p>
    <w:p w:rsidR="00B83AF0" w:rsidRPr="0004725F" w:rsidRDefault="00B83AF0" w:rsidP="003A3C7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6124" w:type="dxa"/>
        <w:jc w:val="center"/>
        <w:tblLook w:val="04A0"/>
      </w:tblPr>
      <w:tblGrid>
        <w:gridCol w:w="2643"/>
        <w:gridCol w:w="1057"/>
        <w:gridCol w:w="1086"/>
        <w:gridCol w:w="1338"/>
      </w:tblGrid>
      <w:tr w:rsidR="00B83AF0" w:rsidRPr="0004725F" w:rsidTr="0004725F">
        <w:trPr>
          <w:jc w:val="center"/>
        </w:trPr>
        <w:tc>
          <w:tcPr>
            <w:tcW w:w="2943" w:type="dxa"/>
            <w:vAlign w:val="center"/>
          </w:tcPr>
          <w:p w:rsidR="00B83AF0" w:rsidRPr="0004725F" w:rsidRDefault="00B83AF0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25F">
              <w:rPr>
                <w:rFonts w:ascii="Times New Roman" w:hAnsi="Times New Roman" w:cs="Times New Roman"/>
                <w:sz w:val="16"/>
                <w:szCs w:val="16"/>
              </w:rPr>
              <w:t>Виды землеустройства</w:t>
            </w:r>
          </w:p>
        </w:tc>
        <w:tc>
          <w:tcPr>
            <w:tcW w:w="1134" w:type="dxa"/>
            <w:vAlign w:val="center"/>
          </w:tcPr>
          <w:p w:rsidR="00B83AF0" w:rsidRPr="0004725F" w:rsidRDefault="00B83AF0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25F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</w:p>
          <w:p w:rsidR="00B83AF0" w:rsidRPr="0004725F" w:rsidRDefault="00B83AF0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25F">
              <w:rPr>
                <w:rFonts w:ascii="Times New Roman" w:hAnsi="Times New Roman" w:cs="Times New Roman"/>
                <w:sz w:val="16"/>
                <w:szCs w:val="16"/>
              </w:rPr>
              <w:t>дворов, тыс.</w:t>
            </w:r>
          </w:p>
        </w:tc>
        <w:tc>
          <w:tcPr>
            <w:tcW w:w="1134" w:type="dxa"/>
            <w:vAlign w:val="center"/>
          </w:tcPr>
          <w:p w:rsidR="00B83AF0" w:rsidRPr="0004725F" w:rsidRDefault="00B83AF0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25F">
              <w:rPr>
                <w:rFonts w:ascii="Times New Roman" w:hAnsi="Times New Roman" w:cs="Times New Roman"/>
                <w:sz w:val="16"/>
                <w:szCs w:val="16"/>
              </w:rPr>
              <w:t xml:space="preserve">Площадь, </w:t>
            </w:r>
          </w:p>
          <w:p w:rsidR="00B83AF0" w:rsidRPr="0004725F" w:rsidRDefault="00B83AF0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25F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B83AF0" w:rsidRPr="0004725F" w:rsidRDefault="00B83AF0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25F">
              <w:rPr>
                <w:rFonts w:ascii="Times New Roman" w:hAnsi="Times New Roman" w:cs="Times New Roman"/>
                <w:sz w:val="16"/>
                <w:szCs w:val="16"/>
              </w:rPr>
              <w:t>десятин</w:t>
            </w:r>
          </w:p>
        </w:tc>
        <w:tc>
          <w:tcPr>
            <w:tcW w:w="1384" w:type="dxa"/>
            <w:vAlign w:val="center"/>
          </w:tcPr>
          <w:p w:rsidR="00B83AF0" w:rsidRPr="0004725F" w:rsidRDefault="0004725F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  <w:r w:rsidR="00B83AF0" w:rsidRPr="0004725F">
              <w:rPr>
                <w:rFonts w:ascii="Times New Roman" w:hAnsi="Times New Roman" w:cs="Times New Roman"/>
                <w:sz w:val="16"/>
                <w:szCs w:val="16"/>
              </w:rPr>
              <w:t xml:space="preserve"> един</w:t>
            </w:r>
            <w:r w:rsidR="00B83AF0" w:rsidRPr="0004725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B83AF0" w:rsidRPr="0004725F">
              <w:rPr>
                <w:rFonts w:ascii="Times New Roman" w:hAnsi="Times New Roman" w:cs="Times New Roman"/>
                <w:sz w:val="16"/>
                <w:szCs w:val="16"/>
              </w:rPr>
              <w:t xml:space="preserve">личных </w:t>
            </w:r>
          </w:p>
          <w:p w:rsidR="00B83AF0" w:rsidRPr="0004725F" w:rsidRDefault="00B83AF0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25F">
              <w:rPr>
                <w:rFonts w:ascii="Times New Roman" w:hAnsi="Times New Roman" w:cs="Times New Roman"/>
                <w:sz w:val="16"/>
                <w:szCs w:val="16"/>
              </w:rPr>
              <w:t xml:space="preserve">устроенных </w:t>
            </w:r>
          </w:p>
          <w:p w:rsidR="00B83AF0" w:rsidRPr="0004725F" w:rsidRDefault="00B83AF0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25F">
              <w:rPr>
                <w:rFonts w:ascii="Times New Roman" w:hAnsi="Times New Roman" w:cs="Times New Roman"/>
                <w:sz w:val="16"/>
                <w:szCs w:val="16"/>
              </w:rPr>
              <w:t>хозяйств</w:t>
            </w:r>
          </w:p>
        </w:tc>
      </w:tr>
      <w:tr w:rsidR="00B83AF0" w:rsidRPr="0004725F" w:rsidTr="0004725F">
        <w:trPr>
          <w:jc w:val="center"/>
        </w:trPr>
        <w:tc>
          <w:tcPr>
            <w:tcW w:w="2943" w:type="dxa"/>
            <w:vAlign w:val="center"/>
          </w:tcPr>
          <w:p w:rsidR="00B83AF0" w:rsidRPr="0004725F" w:rsidRDefault="00B83AF0" w:rsidP="000472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725F">
              <w:rPr>
                <w:rFonts w:ascii="Times New Roman" w:hAnsi="Times New Roman" w:cs="Times New Roman"/>
                <w:sz w:val="16"/>
                <w:szCs w:val="16"/>
              </w:rPr>
              <w:t>Разверстание на хутора и отруба</w:t>
            </w:r>
          </w:p>
        </w:tc>
        <w:tc>
          <w:tcPr>
            <w:tcW w:w="1134" w:type="dxa"/>
            <w:vAlign w:val="center"/>
          </w:tcPr>
          <w:p w:rsidR="00B83AF0" w:rsidRPr="0004725F" w:rsidRDefault="005B6F3C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25F">
              <w:rPr>
                <w:rFonts w:ascii="Times New Roman" w:hAnsi="Times New Roman" w:cs="Times New Roman"/>
                <w:sz w:val="16"/>
                <w:szCs w:val="16"/>
              </w:rPr>
              <w:t>723,3</w:t>
            </w:r>
          </w:p>
        </w:tc>
        <w:tc>
          <w:tcPr>
            <w:tcW w:w="1134" w:type="dxa"/>
            <w:vAlign w:val="center"/>
          </w:tcPr>
          <w:p w:rsidR="00B83AF0" w:rsidRPr="0004725F" w:rsidRDefault="005B6F3C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25F">
              <w:rPr>
                <w:rFonts w:ascii="Times New Roman" w:hAnsi="Times New Roman" w:cs="Times New Roman"/>
                <w:sz w:val="16"/>
                <w:szCs w:val="16"/>
              </w:rPr>
              <w:t>7080,4</w:t>
            </w:r>
          </w:p>
        </w:tc>
        <w:tc>
          <w:tcPr>
            <w:tcW w:w="1384" w:type="dxa"/>
            <w:vAlign w:val="center"/>
          </w:tcPr>
          <w:p w:rsidR="00B83AF0" w:rsidRPr="0004725F" w:rsidRDefault="005B6F3C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25F">
              <w:rPr>
                <w:rFonts w:ascii="Times New Roman" w:hAnsi="Times New Roman" w:cs="Times New Roman"/>
                <w:sz w:val="16"/>
                <w:szCs w:val="16"/>
              </w:rPr>
              <w:t>99,6</w:t>
            </w:r>
          </w:p>
        </w:tc>
      </w:tr>
      <w:tr w:rsidR="00B83AF0" w:rsidRPr="0004725F" w:rsidTr="0004725F">
        <w:trPr>
          <w:jc w:val="center"/>
        </w:trPr>
        <w:tc>
          <w:tcPr>
            <w:tcW w:w="2943" w:type="dxa"/>
            <w:vAlign w:val="center"/>
          </w:tcPr>
          <w:p w:rsidR="00B83AF0" w:rsidRPr="0004725F" w:rsidRDefault="00B83AF0" w:rsidP="000472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725F">
              <w:rPr>
                <w:rFonts w:ascii="Times New Roman" w:hAnsi="Times New Roman" w:cs="Times New Roman"/>
                <w:sz w:val="16"/>
                <w:szCs w:val="16"/>
              </w:rPr>
              <w:t>Выделы отдельным домохозяевам</w:t>
            </w:r>
          </w:p>
        </w:tc>
        <w:tc>
          <w:tcPr>
            <w:tcW w:w="1134" w:type="dxa"/>
            <w:vAlign w:val="center"/>
          </w:tcPr>
          <w:p w:rsidR="00B83AF0" w:rsidRPr="0004725F" w:rsidRDefault="005B6F3C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25F">
              <w:rPr>
                <w:rFonts w:ascii="Times New Roman" w:hAnsi="Times New Roman" w:cs="Times New Roman"/>
                <w:sz w:val="16"/>
                <w:szCs w:val="16"/>
              </w:rPr>
              <w:t>359,5</w:t>
            </w:r>
          </w:p>
        </w:tc>
        <w:tc>
          <w:tcPr>
            <w:tcW w:w="1134" w:type="dxa"/>
            <w:vAlign w:val="center"/>
          </w:tcPr>
          <w:p w:rsidR="00B83AF0" w:rsidRPr="0004725F" w:rsidRDefault="005B6F3C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25F">
              <w:rPr>
                <w:rFonts w:ascii="Times New Roman" w:hAnsi="Times New Roman" w:cs="Times New Roman"/>
                <w:sz w:val="16"/>
                <w:szCs w:val="16"/>
              </w:rPr>
              <w:t>3710,1</w:t>
            </w:r>
          </w:p>
        </w:tc>
        <w:tc>
          <w:tcPr>
            <w:tcW w:w="1384" w:type="dxa"/>
            <w:vAlign w:val="center"/>
          </w:tcPr>
          <w:p w:rsidR="00B83AF0" w:rsidRPr="0004725F" w:rsidRDefault="005B6F3C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25F">
              <w:rPr>
                <w:rFonts w:ascii="Times New Roman" w:hAnsi="Times New Roman" w:cs="Times New Roman"/>
                <w:sz w:val="16"/>
                <w:szCs w:val="16"/>
              </w:rPr>
              <w:t>3,7</w:t>
            </w:r>
          </w:p>
        </w:tc>
      </w:tr>
      <w:tr w:rsidR="00B83AF0" w:rsidRPr="0004725F" w:rsidTr="0004725F">
        <w:trPr>
          <w:jc w:val="center"/>
        </w:trPr>
        <w:tc>
          <w:tcPr>
            <w:tcW w:w="2943" w:type="dxa"/>
            <w:vAlign w:val="center"/>
          </w:tcPr>
          <w:p w:rsidR="00B83AF0" w:rsidRPr="0004725F" w:rsidRDefault="00B83AF0" w:rsidP="000472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725F">
              <w:rPr>
                <w:rFonts w:ascii="Times New Roman" w:hAnsi="Times New Roman" w:cs="Times New Roman"/>
                <w:sz w:val="16"/>
                <w:szCs w:val="16"/>
              </w:rPr>
              <w:t>Выдел селений</w:t>
            </w:r>
          </w:p>
        </w:tc>
        <w:tc>
          <w:tcPr>
            <w:tcW w:w="1134" w:type="dxa"/>
            <w:vAlign w:val="center"/>
          </w:tcPr>
          <w:p w:rsidR="00B83AF0" w:rsidRPr="0004725F" w:rsidRDefault="005B6F3C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25F">
              <w:rPr>
                <w:rFonts w:ascii="Times New Roman" w:hAnsi="Times New Roman" w:cs="Times New Roman"/>
                <w:sz w:val="16"/>
                <w:szCs w:val="16"/>
              </w:rPr>
              <w:t>722,8</w:t>
            </w:r>
          </w:p>
        </w:tc>
        <w:tc>
          <w:tcPr>
            <w:tcW w:w="1134" w:type="dxa"/>
            <w:vAlign w:val="center"/>
          </w:tcPr>
          <w:p w:rsidR="00B83AF0" w:rsidRPr="0004725F" w:rsidRDefault="005B6F3C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25F">
              <w:rPr>
                <w:rFonts w:ascii="Times New Roman" w:hAnsi="Times New Roman" w:cs="Times New Roman"/>
                <w:sz w:val="16"/>
                <w:szCs w:val="16"/>
              </w:rPr>
              <w:t>6144,7</w:t>
            </w:r>
          </w:p>
        </w:tc>
        <w:tc>
          <w:tcPr>
            <w:tcW w:w="1384" w:type="dxa"/>
            <w:vAlign w:val="center"/>
          </w:tcPr>
          <w:p w:rsidR="00B83AF0" w:rsidRPr="0004725F" w:rsidRDefault="005B6F3C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25F">
              <w:rPr>
                <w:rFonts w:ascii="Times New Roman" w:hAnsi="Times New Roman" w:cs="Times New Roman"/>
                <w:sz w:val="16"/>
                <w:szCs w:val="16"/>
              </w:rPr>
              <w:t>3,7</w:t>
            </w:r>
          </w:p>
        </w:tc>
      </w:tr>
      <w:tr w:rsidR="00B83AF0" w:rsidRPr="0004725F" w:rsidTr="0004725F">
        <w:trPr>
          <w:jc w:val="center"/>
        </w:trPr>
        <w:tc>
          <w:tcPr>
            <w:tcW w:w="2943" w:type="dxa"/>
            <w:vAlign w:val="center"/>
          </w:tcPr>
          <w:p w:rsidR="00B83AF0" w:rsidRPr="0004725F" w:rsidRDefault="00B83AF0" w:rsidP="000472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725F">
              <w:rPr>
                <w:rFonts w:ascii="Times New Roman" w:hAnsi="Times New Roman" w:cs="Times New Roman"/>
                <w:sz w:val="16"/>
                <w:szCs w:val="16"/>
              </w:rPr>
              <w:t>Выдел поселков</w:t>
            </w:r>
          </w:p>
        </w:tc>
        <w:tc>
          <w:tcPr>
            <w:tcW w:w="1134" w:type="dxa"/>
            <w:vAlign w:val="center"/>
          </w:tcPr>
          <w:p w:rsidR="00B83AF0" w:rsidRPr="0004725F" w:rsidRDefault="005B6F3C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25F">
              <w:rPr>
                <w:rFonts w:ascii="Times New Roman" w:hAnsi="Times New Roman" w:cs="Times New Roman"/>
                <w:sz w:val="16"/>
                <w:szCs w:val="16"/>
              </w:rPr>
              <w:t>74,6</w:t>
            </w:r>
          </w:p>
        </w:tc>
        <w:tc>
          <w:tcPr>
            <w:tcW w:w="1134" w:type="dxa"/>
            <w:vAlign w:val="center"/>
          </w:tcPr>
          <w:p w:rsidR="00B83AF0" w:rsidRPr="0004725F" w:rsidRDefault="005B6F3C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25F">
              <w:rPr>
                <w:rFonts w:ascii="Times New Roman" w:hAnsi="Times New Roman" w:cs="Times New Roman"/>
                <w:sz w:val="16"/>
                <w:szCs w:val="16"/>
              </w:rPr>
              <w:t>708,3</w:t>
            </w:r>
          </w:p>
        </w:tc>
        <w:tc>
          <w:tcPr>
            <w:tcW w:w="1384" w:type="dxa"/>
            <w:vAlign w:val="center"/>
          </w:tcPr>
          <w:p w:rsidR="00B83AF0" w:rsidRPr="0004725F" w:rsidRDefault="005B6F3C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25F">
              <w:rPr>
                <w:rFonts w:ascii="Times New Roman" w:hAnsi="Times New Roman" w:cs="Times New Roman"/>
                <w:sz w:val="16"/>
                <w:szCs w:val="16"/>
              </w:rPr>
              <w:t>15,7</w:t>
            </w:r>
          </w:p>
        </w:tc>
      </w:tr>
      <w:tr w:rsidR="00B83AF0" w:rsidRPr="0004725F" w:rsidTr="0004725F">
        <w:trPr>
          <w:jc w:val="center"/>
        </w:trPr>
        <w:tc>
          <w:tcPr>
            <w:tcW w:w="2943" w:type="dxa"/>
            <w:vAlign w:val="center"/>
          </w:tcPr>
          <w:p w:rsidR="00B83AF0" w:rsidRPr="0004725F" w:rsidRDefault="00B83AF0" w:rsidP="000472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725F">
              <w:rPr>
                <w:rFonts w:ascii="Times New Roman" w:hAnsi="Times New Roman" w:cs="Times New Roman"/>
                <w:sz w:val="16"/>
                <w:szCs w:val="16"/>
              </w:rPr>
              <w:t>Разверстание общих дач</w:t>
            </w:r>
          </w:p>
        </w:tc>
        <w:tc>
          <w:tcPr>
            <w:tcW w:w="1134" w:type="dxa"/>
            <w:vAlign w:val="center"/>
          </w:tcPr>
          <w:p w:rsidR="00B83AF0" w:rsidRPr="0004725F" w:rsidRDefault="005B6F3C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25F">
              <w:rPr>
                <w:rFonts w:ascii="Times New Roman" w:hAnsi="Times New Roman" w:cs="Times New Roman"/>
                <w:sz w:val="16"/>
                <w:szCs w:val="16"/>
              </w:rPr>
              <w:t>27,5</w:t>
            </w:r>
          </w:p>
        </w:tc>
        <w:tc>
          <w:tcPr>
            <w:tcW w:w="1134" w:type="dxa"/>
            <w:vAlign w:val="center"/>
          </w:tcPr>
          <w:p w:rsidR="00B83AF0" w:rsidRPr="0004725F" w:rsidRDefault="005B6F3C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25F">
              <w:rPr>
                <w:rFonts w:ascii="Times New Roman" w:hAnsi="Times New Roman" w:cs="Times New Roman"/>
                <w:sz w:val="16"/>
                <w:szCs w:val="16"/>
              </w:rPr>
              <w:t>294,7</w:t>
            </w:r>
          </w:p>
        </w:tc>
        <w:tc>
          <w:tcPr>
            <w:tcW w:w="1384" w:type="dxa"/>
            <w:vAlign w:val="center"/>
          </w:tcPr>
          <w:p w:rsidR="00B83AF0" w:rsidRPr="0004725F" w:rsidRDefault="005B6F3C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25F">
              <w:rPr>
                <w:rFonts w:ascii="Times New Roman" w:hAnsi="Times New Roman" w:cs="Times New Roman"/>
                <w:sz w:val="16"/>
                <w:szCs w:val="16"/>
              </w:rPr>
              <w:t>46,7</w:t>
            </w:r>
          </w:p>
        </w:tc>
      </w:tr>
      <w:tr w:rsidR="00B83AF0" w:rsidRPr="0004725F" w:rsidTr="0004725F">
        <w:trPr>
          <w:jc w:val="center"/>
        </w:trPr>
        <w:tc>
          <w:tcPr>
            <w:tcW w:w="2943" w:type="dxa"/>
            <w:vAlign w:val="center"/>
          </w:tcPr>
          <w:p w:rsidR="00B83AF0" w:rsidRPr="0004725F" w:rsidRDefault="00B83AF0" w:rsidP="000472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725F">
              <w:rPr>
                <w:rFonts w:ascii="Times New Roman" w:hAnsi="Times New Roman" w:cs="Times New Roman"/>
                <w:sz w:val="16"/>
                <w:szCs w:val="16"/>
              </w:rPr>
              <w:t>Устра</w:t>
            </w:r>
            <w:r w:rsidR="005B6F3C" w:rsidRPr="0004725F">
              <w:rPr>
                <w:rFonts w:ascii="Times New Roman" w:hAnsi="Times New Roman" w:cs="Times New Roman"/>
                <w:sz w:val="16"/>
                <w:szCs w:val="16"/>
              </w:rPr>
              <w:t>нение чересполосицы</w:t>
            </w:r>
          </w:p>
        </w:tc>
        <w:tc>
          <w:tcPr>
            <w:tcW w:w="1134" w:type="dxa"/>
            <w:vAlign w:val="center"/>
          </w:tcPr>
          <w:p w:rsidR="00B83AF0" w:rsidRPr="0004725F" w:rsidRDefault="005B6F3C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25F">
              <w:rPr>
                <w:rFonts w:ascii="Times New Roman" w:hAnsi="Times New Roman" w:cs="Times New Roman"/>
                <w:sz w:val="16"/>
                <w:szCs w:val="16"/>
              </w:rPr>
              <w:t>177,8</w:t>
            </w:r>
          </w:p>
        </w:tc>
        <w:tc>
          <w:tcPr>
            <w:tcW w:w="1134" w:type="dxa"/>
            <w:vAlign w:val="center"/>
          </w:tcPr>
          <w:p w:rsidR="00B83AF0" w:rsidRPr="0004725F" w:rsidRDefault="005B6F3C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25F">
              <w:rPr>
                <w:rFonts w:ascii="Times New Roman" w:hAnsi="Times New Roman" w:cs="Times New Roman"/>
                <w:sz w:val="16"/>
                <w:szCs w:val="16"/>
              </w:rPr>
              <w:t>340,0</w:t>
            </w:r>
          </w:p>
        </w:tc>
        <w:tc>
          <w:tcPr>
            <w:tcW w:w="1384" w:type="dxa"/>
            <w:vAlign w:val="center"/>
          </w:tcPr>
          <w:p w:rsidR="00B83AF0" w:rsidRPr="0004725F" w:rsidRDefault="005B6F3C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25F">
              <w:rPr>
                <w:rFonts w:ascii="Times New Roman" w:hAnsi="Times New Roman" w:cs="Times New Roman"/>
                <w:sz w:val="16"/>
                <w:szCs w:val="16"/>
              </w:rPr>
              <w:t>4,7</w:t>
            </w:r>
          </w:p>
        </w:tc>
      </w:tr>
      <w:tr w:rsidR="00B83AF0" w:rsidRPr="0004725F" w:rsidTr="0004725F">
        <w:trPr>
          <w:jc w:val="center"/>
        </w:trPr>
        <w:tc>
          <w:tcPr>
            <w:tcW w:w="2943" w:type="dxa"/>
            <w:vAlign w:val="center"/>
          </w:tcPr>
          <w:p w:rsidR="00B83AF0" w:rsidRPr="0004725F" w:rsidRDefault="005B6F3C" w:rsidP="000472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725F">
              <w:rPr>
                <w:rFonts w:ascii="Times New Roman" w:hAnsi="Times New Roman" w:cs="Times New Roman"/>
                <w:sz w:val="16"/>
                <w:szCs w:val="16"/>
              </w:rPr>
              <w:t>Раздел общих угодий</w:t>
            </w:r>
          </w:p>
        </w:tc>
        <w:tc>
          <w:tcPr>
            <w:tcW w:w="1134" w:type="dxa"/>
            <w:vAlign w:val="center"/>
          </w:tcPr>
          <w:p w:rsidR="00B83AF0" w:rsidRPr="0004725F" w:rsidRDefault="005B6F3C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25F">
              <w:rPr>
                <w:rFonts w:ascii="Times New Roman" w:hAnsi="Times New Roman" w:cs="Times New Roman"/>
                <w:sz w:val="16"/>
                <w:szCs w:val="16"/>
              </w:rPr>
              <w:t>17,7</w:t>
            </w:r>
          </w:p>
        </w:tc>
        <w:tc>
          <w:tcPr>
            <w:tcW w:w="1134" w:type="dxa"/>
            <w:vAlign w:val="center"/>
          </w:tcPr>
          <w:p w:rsidR="00B83AF0" w:rsidRPr="0004725F" w:rsidRDefault="005B6F3C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25F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1384" w:type="dxa"/>
            <w:vAlign w:val="center"/>
          </w:tcPr>
          <w:p w:rsidR="00B83AF0" w:rsidRPr="0004725F" w:rsidRDefault="005B6F3C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25F">
              <w:rPr>
                <w:rFonts w:ascii="Times New Roman" w:hAnsi="Times New Roman" w:cs="Times New Roman"/>
                <w:sz w:val="16"/>
                <w:szCs w:val="16"/>
              </w:rPr>
              <w:t>16,3</w:t>
            </w:r>
          </w:p>
        </w:tc>
      </w:tr>
      <w:tr w:rsidR="00B83AF0" w:rsidRPr="0004725F" w:rsidTr="0004725F">
        <w:trPr>
          <w:jc w:val="center"/>
        </w:trPr>
        <w:tc>
          <w:tcPr>
            <w:tcW w:w="2943" w:type="dxa"/>
            <w:vAlign w:val="center"/>
          </w:tcPr>
          <w:p w:rsidR="00B83AF0" w:rsidRPr="0004725F" w:rsidRDefault="005B6F3C" w:rsidP="000472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725F">
              <w:rPr>
                <w:rFonts w:ascii="Times New Roman" w:hAnsi="Times New Roman" w:cs="Times New Roman"/>
                <w:sz w:val="16"/>
                <w:szCs w:val="16"/>
              </w:rPr>
              <w:t>Обмежевание земель</w:t>
            </w:r>
          </w:p>
        </w:tc>
        <w:tc>
          <w:tcPr>
            <w:tcW w:w="1134" w:type="dxa"/>
            <w:vAlign w:val="center"/>
          </w:tcPr>
          <w:p w:rsidR="00B83AF0" w:rsidRPr="0004725F" w:rsidRDefault="005B6F3C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25F">
              <w:rPr>
                <w:rFonts w:ascii="Times New Roman" w:hAnsi="Times New Roman" w:cs="Times New Roman"/>
                <w:sz w:val="16"/>
                <w:szCs w:val="16"/>
              </w:rPr>
              <w:t>177,1</w:t>
            </w:r>
          </w:p>
        </w:tc>
        <w:tc>
          <w:tcPr>
            <w:tcW w:w="1134" w:type="dxa"/>
            <w:vAlign w:val="center"/>
          </w:tcPr>
          <w:p w:rsidR="00B83AF0" w:rsidRPr="0004725F" w:rsidRDefault="005B6F3C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25F">
              <w:rPr>
                <w:rFonts w:ascii="Times New Roman" w:hAnsi="Times New Roman" w:cs="Times New Roman"/>
                <w:sz w:val="16"/>
                <w:szCs w:val="16"/>
              </w:rPr>
              <w:t>1132,6</w:t>
            </w:r>
          </w:p>
        </w:tc>
        <w:tc>
          <w:tcPr>
            <w:tcW w:w="1384" w:type="dxa"/>
            <w:vAlign w:val="center"/>
          </w:tcPr>
          <w:p w:rsidR="00B83AF0" w:rsidRPr="0004725F" w:rsidRDefault="005B6F3C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25F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</w:tr>
      <w:tr w:rsidR="00B83AF0" w:rsidRPr="0004725F" w:rsidTr="0004725F">
        <w:trPr>
          <w:jc w:val="center"/>
        </w:trPr>
        <w:tc>
          <w:tcPr>
            <w:tcW w:w="2943" w:type="dxa"/>
            <w:vAlign w:val="center"/>
          </w:tcPr>
          <w:p w:rsidR="00B83AF0" w:rsidRPr="0004725F" w:rsidRDefault="005B6F3C" w:rsidP="000472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725F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Итого</w:t>
            </w:r>
            <w:r w:rsidRPr="0004725F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1134" w:type="dxa"/>
            <w:vAlign w:val="center"/>
          </w:tcPr>
          <w:p w:rsidR="00B83AF0" w:rsidRPr="0004725F" w:rsidRDefault="005B6F3C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25F">
              <w:rPr>
                <w:rFonts w:ascii="Times New Roman" w:hAnsi="Times New Roman" w:cs="Times New Roman"/>
                <w:sz w:val="16"/>
                <w:szCs w:val="16"/>
              </w:rPr>
              <w:t>2280,3</w:t>
            </w:r>
          </w:p>
        </w:tc>
        <w:tc>
          <w:tcPr>
            <w:tcW w:w="1134" w:type="dxa"/>
            <w:vAlign w:val="center"/>
          </w:tcPr>
          <w:p w:rsidR="00B83AF0" w:rsidRPr="0004725F" w:rsidRDefault="005B6F3C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25F">
              <w:rPr>
                <w:rFonts w:ascii="Times New Roman" w:hAnsi="Times New Roman" w:cs="Times New Roman"/>
                <w:sz w:val="16"/>
                <w:szCs w:val="16"/>
              </w:rPr>
              <w:t>19462,8</w:t>
            </w:r>
          </w:p>
        </w:tc>
        <w:tc>
          <w:tcPr>
            <w:tcW w:w="1384" w:type="dxa"/>
            <w:vAlign w:val="center"/>
          </w:tcPr>
          <w:p w:rsidR="00B83AF0" w:rsidRPr="0004725F" w:rsidRDefault="00B83AF0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83AF0" w:rsidRPr="0004725F" w:rsidRDefault="00B83AF0" w:rsidP="000E2F2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16"/>
        </w:rPr>
      </w:pPr>
    </w:p>
    <w:p w:rsidR="002F57C1" w:rsidRPr="002F57C1" w:rsidRDefault="0004725F" w:rsidP="00077977">
      <w:pPr>
        <w:spacing w:after="0" w:line="23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Из данных табл. 5.2</w:t>
      </w:r>
      <w:r w:rsidR="002F57C1" w:rsidRPr="0012096D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 видно,</w:t>
      </w:r>
      <w:r w:rsidR="0012096D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 </w:t>
      </w:r>
      <w:r w:rsidR="002F57C1" w:rsidRPr="0012096D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что разверстание земель сельских о</w:t>
      </w:r>
      <w:r w:rsidR="002F57C1" w:rsidRPr="0012096D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б</w:t>
      </w:r>
      <w:r w:rsidR="002F57C1" w:rsidRPr="0012096D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ществ </w:t>
      </w:r>
      <w:r w:rsidR="002F57C1" w:rsidRPr="002F57C1">
        <w:rPr>
          <w:rFonts w:ascii="Times New Roman" w:hAnsi="Times New Roman" w:cs="Times New Roman"/>
          <w:sz w:val="20"/>
          <w:szCs w:val="20"/>
        </w:rPr>
        <w:t>на хутора и отруба по количеству устрое</w:t>
      </w:r>
      <w:r>
        <w:rPr>
          <w:rFonts w:ascii="Times New Roman" w:hAnsi="Times New Roman" w:cs="Times New Roman"/>
          <w:sz w:val="20"/>
          <w:szCs w:val="20"/>
        </w:rPr>
        <w:t>н</w:t>
      </w:r>
      <w:r w:rsidR="002F57C1" w:rsidRPr="002F57C1">
        <w:rPr>
          <w:rFonts w:ascii="Times New Roman" w:hAnsi="Times New Roman" w:cs="Times New Roman"/>
          <w:sz w:val="20"/>
          <w:szCs w:val="20"/>
        </w:rPr>
        <w:t>ной земли занимало первое место в ряде прочих видов землеустройства.</w:t>
      </w:r>
    </w:p>
    <w:p w:rsidR="002F57C1" w:rsidRPr="002F57C1" w:rsidRDefault="002F57C1" w:rsidP="00077977">
      <w:pPr>
        <w:spacing w:after="0" w:line="23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 xml:space="preserve">Важным инструментом разрушения общины и развития частной собственности являлся </w:t>
      </w:r>
      <w:r w:rsidR="0012096D">
        <w:rPr>
          <w:rFonts w:ascii="Times New Roman" w:hAnsi="Times New Roman" w:cs="Times New Roman"/>
          <w:sz w:val="20"/>
          <w:szCs w:val="20"/>
        </w:rPr>
        <w:t>К</w:t>
      </w:r>
      <w:r w:rsidRPr="002F57C1">
        <w:rPr>
          <w:rFonts w:ascii="Times New Roman" w:hAnsi="Times New Roman" w:cs="Times New Roman"/>
          <w:sz w:val="20"/>
          <w:szCs w:val="20"/>
        </w:rPr>
        <w:t>ре</w:t>
      </w:r>
      <w:r w:rsidR="0012096D">
        <w:rPr>
          <w:rFonts w:ascii="Times New Roman" w:hAnsi="Times New Roman" w:cs="Times New Roman"/>
          <w:sz w:val="20"/>
          <w:szCs w:val="20"/>
        </w:rPr>
        <w:t>сть</w:t>
      </w:r>
      <w:r w:rsidRPr="002F57C1">
        <w:rPr>
          <w:rFonts w:ascii="Times New Roman" w:hAnsi="Times New Roman" w:cs="Times New Roman"/>
          <w:sz w:val="20"/>
          <w:szCs w:val="20"/>
        </w:rPr>
        <w:t>янский банк.</w:t>
      </w:r>
      <w:r w:rsidR="0012096D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С 1907 по 1915</w:t>
      </w:r>
      <w:r w:rsidR="0012096D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г</w:t>
      </w:r>
      <w:r w:rsidR="0004725F">
        <w:rPr>
          <w:rFonts w:ascii="Times New Roman" w:hAnsi="Times New Roman" w:cs="Times New Roman"/>
          <w:sz w:val="20"/>
          <w:szCs w:val="20"/>
        </w:rPr>
        <w:t xml:space="preserve">од </w:t>
      </w:r>
      <w:r w:rsidRPr="002F57C1">
        <w:rPr>
          <w:rFonts w:ascii="Times New Roman" w:hAnsi="Times New Roman" w:cs="Times New Roman"/>
          <w:sz w:val="20"/>
          <w:szCs w:val="20"/>
        </w:rPr>
        <w:t>банком было продано:</w:t>
      </w:r>
      <w:r w:rsidR="0012096D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хуторянам</w:t>
      </w:r>
      <w:r w:rsidR="0012096D">
        <w:rPr>
          <w:rFonts w:ascii="Times New Roman" w:hAnsi="Times New Roman" w:cs="Times New Roman"/>
          <w:sz w:val="20"/>
          <w:szCs w:val="20"/>
        </w:rPr>
        <w:t xml:space="preserve"> </w:t>
      </w:r>
      <w:r w:rsidR="0004725F">
        <w:rPr>
          <w:rFonts w:ascii="Times New Roman" w:hAnsi="Times New Roman" w:cs="Times New Roman"/>
          <w:sz w:val="20"/>
          <w:szCs w:val="20"/>
        </w:rPr>
        <w:t>–</w:t>
      </w:r>
      <w:r w:rsidR="0012096D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980 тыс. десятин</w:t>
      </w:r>
      <w:r w:rsidR="0012096D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(23,8</w:t>
      </w:r>
      <w:r w:rsidR="0004725F">
        <w:rPr>
          <w:rFonts w:ascii="Times New Roman" w:hAnsi="Times New Roman" w:cs="Times New Roman"/>
          <w:sz w:val="20"/>
          <w:szCs w:val="20"/>
        </w:rPr>
        <w:t> </w:t>
      </w:r>
      <w:r w:rsidRPr="002F57C1">
        <w:rPr>
          <w:rFonts w:ascii="Times New Roman" w:hAnsi="Times New Roman" w:cs="Times New Roman"/>
          <w:sz w:val="20"/>
          <w:szCs w:val="20"/>
        </w:rPr>
        <w:t>% всей проданной земли), отрубникам</w:t>
      </w:r>
      <w:r w:rsidR="0012096D">
        <w:rPr>
          <w:rFonts w:ascii="Times New Roman" w:hAnsi="Times New Roman" w:cs="Times New Roman"/>
          <w:sz w:val="20"/>
          <w:szCs w:val="20"/>
        </w:rPr>
        <w:t xml:space="preserve"> </w:t>
      </w:r>
      <w:r w:rsidR="0004725F">
        <w:rPr>
          <w:rFonts w:ascii="Times New Roman" w:hAnsi="Times New Roman" w:cs="Times New Roman"/>
          <w:sz w:val="20"/>
          <w:szCs w:val="20"/>
        </w:rPr>
        <w:t>–</w:t>
      </w:r>
      <w:r w:rsidRPr="002F57C1">
        <w:rPr>
          <w:rFonts w:ascii="Times New Roman" w:hAnsi="Times New Roman" w:cs="Times New Roman"/>
          <w:sz w:val="20"/>
          <w:szCs w:val="20"/>
        </w:rPr>
        <w:t xml:space="preserve"> 2268 тыс.</w:t>
      </w:r>
      <w:r w:rsidR="0012096D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десятин (</w:t>
      </w:r>
      <w:r w:rsidR="0012096D">
        <w:rPr>
          <w:rFonts w:ascii="Times New Roman" w:hAnsi="Times New Roman" w:cs="Times New Roman"/>
          <w:sz w:val="20"/>
          <w:szCs w:val="20"/>
        </w:rPr>
        <w:t>59,4</w:t>
      </w:r>
      <w:r w:rsidR="0004725F">
        <w:rPr>
          <w:rFonts w:ascii="Times New Roman" w:hAnsi="Times New Roman" w:cs="Times New Roman"/>
          <w:sz w:val="20"/>
          <w:szCs w:val="20"/>
        </w:rPr>
        <w:t> </w:t>
      </w:r>
      <w:r w:rsidRPr="002F57C1">
        <w:rPr>
          <w:rFonts w:ascii="Times New Roman" w:hAnsi="Times New Roman" w:cs="Times New Roman"/>
          <w:sz w:val="20"/>
          <w:szCs w:val="20"/>
        </w:rPr>
        <w:t>%), сельским общест</w:t>
      </w:r>
      <w:r w:rsidR="0004725F">
        <w:rPr>
          <w:rFonts w:ascii="Times New Roman" w:hAnsi="Times New Roman" w:cs="Times New Roman"/>
          <w:sz w:val="20"/>
          <w:szCs w:val="20"/>
        </w:rPr>
        <w:t>вам и товариществам –</w:t>
      </w:r>
      <w:r w:rsidRPr="002F57C1">
        <w:rPr>
          <w:rFonts w:ascii="Times New Roman" w:hAnsi="Times New Roman" w:cs="Times New Roman"/>
          <w:sz w:val="20"/>
          <w:szCs w:val="20"/>
        </w:rPr>
        <w:t xml:space="preserve"> 682 тыс.</w:t>
      </w:r>
      <w:r w:rsidR="0012096D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десятин (</w:t>
      </w:r>
      <w:r w:rsidR="0012096D">
        <w:rPr>
          <w:rFonts w:ascii="Times New Roman" w:hAnsi="Times New Roman" w:cs="Times New Roman"/>
          <w:sz w:val="20"/>
          <w:szCs w:val="20"/>
        </w:rPr>
        <w:t>4,4</w:t>
      </w:r>
      <w:r w:rsidR="0004725F">
        <w:rPr>
          <w:rFonts w:ascii="Times New Roman" w:hAnsi="Times New Roman" w:cs="Times New Roman"/>
          <w:sz w:val="20"/>
          <w:szCs w:val="20"/>
        </w:rPr>
        <w:t> </w:t>
      </w:r>
      <w:r w:rsidRPr="002F57C1">
        <w:rPr>
          <w:rFonts w:ascii="Times New Roman" w:hAnsi="Times New Roman" w:cs="Times New Roman"/>
          <w:sz w:val="20"/>
          <w:szCs w:val="20"/>
        </w:rPr>
        <w:t>%), учреждениям и частным ли</w:t>
      </w:r>
      <w:r w:rsidR="0004725F">
        <w:rPr>
          <w:rFonts w:ascii="Times New Roman" w:hAnsi="Times New Roman" w:cs="Times New Roman"/>
          <w:sz w:val="20"/>
          <w:szCs w:val="20"/>
        </w:rPr>
        <w:t>цам за наличный счет –</w:t>
      </w:r>
      <w:r w:rsidRPr="002F57C1">
        <w:rPr>
          <w:rFonts w:ascii="Times New Roman" w:hAnsi="Times New Roman" w:cs="Times New Roman"/>
          <w:sz w:val="20"/>
          <w:szCs w:val="20"/>
        </w:rPr>
        <w:t xml:space="preserve"> 181 тыс.</w:t>
      </w:r>
      <w:r w:rsidR="0004725F">
        <w:rPr>
          <w:rFonts w:ascii="Times New Roman" w:hAnsi="Times New Roman" w:cs="Times New Roman"/>
          <w:sz w:val="20"/>
          <w:szCs w:val="20"/>
        </w:rPr>
        <w:t xml:space="preserve"> десятин (4,</w:t>
      </w:r>
      <w:r w:rsidRPr="002F57C1">
        <w:rPr>
          <w:rFonts w:ascii="Times New Roman" w:hAnsi="Times New Roman" w:cs="Times New Roman"/>
          <w:sz w:val="20"/>
          <w:szCs w:val="20"/>
        </w:rPr>
        <w:t>4</w:t>
      </w:r>
      <w:r w:rsidR="0004725F">
        <w:rPr>
          <w:rFonts w:ascii="Times New Roman" w:hAnsi="Times New Roman" w:cs="Times New Roman"/>
          <w:sz w:val="20"/>
          <w:szCs w:val="20"/>
        </w:rPr>
        <w:t> </w:t>
      </w:r>
      <w:r w:rsidRPr="002F57C1">
        <w:rPr>
          <w:rFonts w:ascii="Times New Roman" w:hAnsi="Times New Roman" w:cs="Times New Roman"/>
          <w:sz w:val="20"/>
          <w:szCs w:val="20"/>
        </w:rPr>
        <w:t>%), уступлено на о</w:t>
      </w:r>
      <w:r w:rsidRPr="002F57C1">
        <w:rPr>
          <w:rFonts w:ascii="Times New Roman" w:hAnsi="Times New Roman" w:cs="Times New Roman"/>
          <w:sz w:val="20"/>
          <w:szCs w:val="20"/>
        </w:rPr>
        <w:t>б</w:t>
      </w:r>
      <w:r w:rsidRPr="002F57C1">
        <w:rPr>
          <w:rFonts w:ascii="Times New Roman" w:hAnsi="Times New Roman" w:cs="Times New Roman"/>
          <w:sz w:val="20"/>
          <w:szCs w:val="20"/>
        </w:rPr>
        <w:t>щест</w:t>
      </w:r>
      <w:r w:rsidR="00077977">
        <w:rPr>
          <w:rFonts w:ascii="Times New Roman" w:hAnsi="Times New Roman" w:cs="Times New Roman"/>
          <w:sz w:val="20"/>
          <w:szCs w:val="20"/>
        </w:rPr>
        <w:t>венные надобности –</w:t>
      </w:r>
      <w:r w:rsidRPr="002F57C1">
        <w:rPr>
          <w:rFonts w:ascii="Times New Roman" w:hAnsi="Times New Roman" w:cs="Times New Roman"/>
          <w:sz w:val="20"/>
          <w:szCs w:val="20"/>
        </w:rPr>
        <w:t xml:space="preserve"> 13 тыс.</w:t>
      </w:r>
      <w:r w:rsidR="0012096D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десятин (0</w:t>
      </w:r>
      <w:r w:rsidR="0012096D">
        <w:rPr>
          <w:rFonts w:ascii="Times New Roman" w:hAnsi="Times New Roman" w:cs="Times New Roman"/>
          <w:sz w:val="20"/>
          <w:szCs w:val="20"/>
        </w:rPr>
        <w:t>,</w:t>
      </w:r>
      <w:r w:rsidRPr="002F57C1">
        <w:rPr>
          <w:rFonts w:ascii="Times New Roman" w:hAnsi="Times New Roman" w:cs="Times New Roman"/>
          <w:sz w:val="20"/>
          <w:szCs w:val="20"/>
        </w:rPr>
        <w:t>3</w:t>
      </w:r>
      <w:r w:rsidR="00077977">
        <w:rPr>
          <w:rFonts w:ascii="Times New Roman" w:hAnsi="Times New Roman" w:cs="Times New Roman"/>
          <w:sz w:val="20"/>
          <w:szCs w:val="20"/>
        </w:rPr>
        <w:t> </w:t>
      </w:r>
      <w:r w:rsidRPr="002F57C1">
        <w:rPr>
          <w:rFonts w:ascii="Times New Roman" w:hAnsi="Times New Roman" w:cs="Times New Roman"/>
          <w:sz w:val="20"/>
          <w:szCs w:val="20"/>
        </w:rPr>
        <w:t>%).</w:t>
      </w:r>
    </w:p>
    <w:p w:rsidR="002F57C1" w:rsidRPr="002F57C1" w:rsidRDefault="002F57C1" w:rsidP="00077977">
      <w:pPr>
        <w:spacing w:after="0" w:line="23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 xml:space="preserve">Банк вел посреднические операции по продаже надельных земель. </w:t>
      </w:r>
      <w:r w:rsidR="0012096D">
        <w:rPr>
          <w:rFonts w:ascii="Times New Roman" w:hAnsi="Times New Roman" w:cs="Times New Roman"/>
          <w:sz w:val="20"/>
          <w:szCs w:val="20"/>
        </w:rPr>
        <w:t>В</w:t>
      </w:r>
      <w:r w:rsidRPr="002F57C1">
        <w:rPr>
          <w:rFonts w:ascii="Times New Roman" w:hAnsi="Times New Roman" w:cs="Times New Roman"/>
          <w:sz w:val="20"/>
          <w:szCs w:val="20"/>
        </w:rPr>
        <w:t xml:space="preserve"> пяти белорусски</w:t>
      </w:r>
      <w:r w:rsidR="0012096D">
        <w:rPr>
          <w:rFonts w:ascii="Times New Roman" w:hAnsi="Times New Roman" w:cs="Times New Roman"/>
          <w:sz w:val="20"/>
          <w:szCs w:val="20"/>
        </w:rPr>
        <w:t>х</w:t>
      </w:r>
      <w:r w:rsidRPr="002F57C1">
        <w:rPr>
          <w:rFonts w:ascii="Times New Roman" w:hAnsi="Times New Roman" w:cs="Times New Roman"/>
          <w:sz w:val="20"/>
          <w:szCs w:val="20"/>
        </w:rPr>
        <w:t xml:space="preserve"> губерния</w:t>
      </w:r>
      <w:r w:rsidR="0012096D">
        <w:rPr>
          <w:rFonts w:ascii="Times New Roman" w:hAnsi="Times New Roman" w:cs="Times New Roman"/>
          <w:sz w:val="20"/>
          <w:szCs w:val="20"/>
        </w:rPr>
        <w:t>х</w:t>
      </w:r>
      <w:r w:rsidRPr="002F57C1">
        <w:rPr>
          <w:rFonts w:ascii="Times New Roman" w:hAnsi="Times New Roman" w:cs="Times New Roman"/>
          <w:sz w:val="20"/>
          <w:szCs w:val="20"/>
        </w:rPr>
        <w:t xml:space="preserve"> Крестьянским банком </w:t>
      </w:r>
      <w:r w:rsidR="0012096D">
        <w:rPr>
          <w:rFonts w:ascii="Times New Roman" w:hAnsi="Times New Roman" w:cs="Times New Roman"/>
          <w:sz w:val="20"/>
          <w:szCs w:val="20"/>
        </w:rPr>
        <w:t>до</w:t>
      </w:r>
      <w:r w:rsidR="00077977">
        <w:rPr>
          <w:rFonts w:ascii="Times New Roman" w:hAnsi="Times New Roman" w:cs="Times New Roman"/>
          <w:sz w:val="20"/>
          <w:szCs w:val="20"/>
        </w:rPr>
        <w:t xml:space="preserve"> 1 января 1915 </w:t>
      </w:r>
      <w:r w:rsidRPr="002F57C1">
        <w:rPr>
          <w:rFonts w:ascii="Times New Roman" w:hAnsi="Times New Roman" w:cs="Times New Roman"/>
          <w:sz w:val="20"/>
          <w:szCs w:val="20"/>
        </w:rPr>
        <w:t>года было продано 262 тыс.</w:t>
      </w:r>
      <w:r w:rsidR="0012096D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десятин земли. В среднем на одного домохозяина пришлось по покупкам у банка 13 десятин.</w:t>
      </w:r>
    </w:p>
    <w:p w:rsidR="002F57C1" w:rsidRPr="002F57C1" w:rsidRDefault="00077977" w:rsidP="00077977">
      <w:pPr>
        <w:spacing w:after="0" w:line="23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системе С</w:t>
      </w:r>
      <w:r w:rsidR="002F57C1" w:rsidRPr="002F57C1">
        <w:rPr>
          <w:rFonts w:ascii="Times New Roman" w:hAnsi="Times New Roman" w:cs="Times New Roman"/>
          <w:sz w:val="20"/>
          <w:szCs w:val="20"/>
        </w:rPr>
        <w:t>толыпинской аграрной реформы большое значение имела переселенческая политика.</w:t>
      </w:r>
    </w:p>
    <w:p w:rsidR="002F57C1" w:rsidRDefault="002F57C1" w:rsidP="00077977">
      <w:pPr>
        <w:spacing w:after="0" w:line="235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Итоги переселенческого движения представлены в табл.</w:t>
      </w:r>
      <w:r w:rsidR="0012096D">
        <w:rPr>
          <w:rFonts w:ascii="Times New Roman" w:hAnsi="Times New Roman" w:cs="Times New Roman"/>
          <w:sz w:val="20"/>
          <w:szCs w:val="20"/>
        </w:rPr>
        <w:t xml:space="preserve"> </w:t>
      </w:r>
      <w:r w:rsidR="007E57BB">
        <w:rPr>
          <w:rFonts w:ascii="Times New Roman" w:hAnsi="Times New Roman" w:cs="Times New Roman"/>
          <w:sz w:val="20"/>
          <w:szCs w:val="20"/>
        </w:rPr>
        <w:t>5</w:t>
      </w:r>
      <w:r w:rsidRPr="002F57C1">
        <w:rPr>
          <w:rFonts w:ascii="Times New Roman" w:hAnsi="Times New Roman" w:cs="Times New Roman"/>
          <w:sz w:val="20"/>
          <w:szCs w:val="20"/>
        </w:rPr>
        <w:t>.3.</w:t>
      </w:r>
    </w:p>
    <w:p w:rsidR="00077977" w:rsidRDefault="00077977" w:rsidP="00077977">
      <w:pPr>
        <w:spacing w:after="0" w:line="23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Из табл.</w:t>
      </w:r>
      <w:r w:rsidR="007E57BB">
        <w:rPr>
          <w:rFonts w:ascii="Times New Roman" w:hAnsi="Times New Roman" w:cs="Times New Roman"/>
          <w:sz w:val="20"/>
          <w:szCs w:val="20"/>
        </w:rPr>
        <w:t xml:space="preserve"> 5</w:t>
      </w:r>
      <w:r>
        <w:rPr>
          <w:rFonts w:ascii="Times New Roman" w:hAnsi="Times New Roman" w:cs="Times New Roman"/>
          <w:sz w:val="20"/>
          <w:szCs w:val="20"/>
        </w:rPr>
        <w:t xml:space="preserve">.3 </w:t>
      </w:r>
      <w:r w:rsidRPr="002F57C1">
        <w:rPr>
          <w:rFonts w:ascii="Times New Roman" w:hAnsi="Times New Roman" w:cs="Times New Roman"/>
          <w:sz w:val="20"/>
          <w:szCs w:val="20"/>
        </w:rPr>
        <w:t>видно, что подъем переселенческого движения пр</w:t>
      </w:r>
      <w:r w:rsidRPr="002F57C1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2F57C1">
        <w:rPr>
          <w:rFonts w:ascii="Times New Roman" w:hAnsi="Times New Roman" w:cs="Times New Roman"/>
          <w:sz w:val="20"/>
          <w:szCs w:val="20"/>
        </w:rPr>
        <w:t>олжался до 1909 года.</w:t>
      </w:r>
    </w:p>
    <w:p w:rsidR="0012096D" w:rsidRDefault="007E57BB" w:rsidP="00077977">
      <w:pPr>
        <w:spacing w:after="0" w:line="235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Важнейшим составным элементом С</w:t>
      </w:r>
      <w:r w:rsidR="00077977">
        <w:rPr>
          <w:rFonts w:ascii="Times New Roman" w:hAnsi="Times New Roman" w:cs="Times New Roman"/>
          <w:sz w:val="20"/>
          <w:szCs w:val="20"/>
        </w:rPr>
        <w:t>толыпинских реформ было кооперативное движение, в том числе кредитная кооперация. В 1913 году в 5 губерниях Беларуси сеть кредитных и ссудосберегател</w:t>
      </w:r>
      <w:r w:rsidR="00077977">
        <w:rPr>
          <w:rFonts w:ascii="Times New Roman" w:hAnsi="Times New Roman" w:cs="Times New Roman"/>
          <w:sz w:val="20"/>
          <w:szCs w:val="20"/>
        </w:rPr>
        <w:t>ь</w:t>
      </w:r>
      <w:r w:rsidR="00077977">
        <w:rPr>
          <w:rFonts w:ascii="Times New Roman" w:hAnsi="Times New Roman" w:cs="Times New Roman"/>
          <w:sz w:val="20"/>
          <w:szCs w:val="20"/>
        </w:rPr>
        <w:t>ных товариществ насчитывала более 900 кооперативных учреждений различных видов, а также 210 потребительских и 190 сельскохозяйс</w:t>
      </w:r>
      <w:r w:rsidR="00077977">
        <w:rPr>
          <w:rFonts w:ascii="Times New Roman" w:hAnsi="Times New Roman" w:cs="Times New Roman"/>
          <w:sz w:val="20"/>
          <w:szCs w:val="20"/>
        </w:rPr>
        <w:t>т</w:t>
      </w:r>
      <w:r w:rsidR="00077977">
        <w:rPr>
          <w:rFonts w:ascii="Times New Roman" w:hAnsi="Times New Roman" w:cs="Times New Roman"/>
          <w:sz w:val="20"/>
          <w:szCs w:val="20"/>
        </w:rPr>
        <w:t>венных товариществ. Более активно развивалась кооперация в Вите</w:t>
      </w:r>
      <w:r w:rsidR="00077977">
        <w:rPr>
          <w:rFonts w:ascii="Times New Roman" w:hAnsi="Times New Roman" w:cs="Times New Roman"/>
          <w:sz w:val="20"/>
          <w:szCs w:val="20"/>
        </w:rPr>
        <w:t>б</w:t>
      </w:r>
      <w:r w:rsidR="00077977">
        <w:rPr>
          <w:rFonts w:ascii="Times New Roman" w:hAnsi="Times New Roman" w:cs="Times New Roman"/>
          <w:sz w:val="20"/>
          <w:szCs w:val="20"/>
        </w:rPr>
        <w:t>ской, Могилевской и Виленской губерниях.</w:t>
      </w:r>
    </w:p>
    <w:p w:rsidR="0012096D" w:rsidRPr="00077977" w:rsidRDefault="0012096D" w:rsidP="0041402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77977">
        <w:rPr>
          <w:rFonts w:ascii="Times New Roman" w:hAnsi="Times New Roman" w:cs="Times New Roman"/>
          <w:spacing w:val="20"/>
          <w:sz w:val="16"/>
          <w:szCs w:val="16"/>
        </w:rPr>
        <w:lastRenderedPageBreak/>
        <w:t xml:space="preserve">Таблица </w:t>
      </w:r>
      <w:r w:rsidR="00077977">
        <w:rPr>
          <w:rFonts w:ascii="Times New Roman" w:hAnsi="Times New Roman" w:cs="Times New Roman"/>
          <w:sz w:val="16"/>
          <w:szCs w:val="16"/>
        </w:rPr>
        <w:t>5</w:t>
      </w:r>
      <w:r w:rsidRPr="00077977">
        <w:rPr>
          <w:rFonts w:ascii="Times New Roman" w:hAnsi="Times New Roman" w:cs="Times New Roman"/>
          <w:sz w:val="16"/>
          <w:szCs w:val="16"/>
        </w:rPr>
        <w:t>.3.</w:t>
      </w:r>
      <w:r w:rsidRPr="00077977">
        <w:rPr>
          <w:rFonts w:ascii="Times New Roman" w:hAnsi="Times New Roman" w:cs="Times New Roman"/>
          <w:spacing w:val="20"/>
          <w:sz w:val="16"/>
          <w:szCs w:val="16"/>
        </w:rPr>
        <w:t xml:space="preserve"> </w:t>
      </w:r>
      <w:r w:rsidR="00CF25D1" w:rsidRPr="00077977">
        <w:rPr>
          <w:rFonts w:ascii="Times New Roman" w:hAnsi="Times New Roman" w:cs="Times New Roman"/>
          <w:b/>
          <w:sz w:val="16"/>
          <w:szCs w:val="16"/>
        </w:rPr>
        <w:t>П</w:t>
      </w:r>
      <w:r w:rsidR="00077977" w:rsidRPr="00077977">
        <w:rPr>
          <w:rFonts w:ascii="Times New Roman" w:hAnsi="Times New Roman" w:cs="Times New Roman"/>
          <w:b/>
          <w:sz w:val="16"/>
          <w:szCs w:val="16"/>
        </w:rPr>
        <w:t>ереселенческое движение (1904–</w:t>
      </w:r>
      <w:r w:rsidR="00CF25D1" w:rsidRPr="00077977">
        <w:rPr>
          <w:rFonts w:ascii="Times New Roman" w:hAnsi="Times New Roman" w:cs="Times New Roman"/>
          <w:b/>
          <w:sz w:val="16"/>
          <w:szCs w:val="16"/>
        </w:rPr>
        <w:t>1915 гг.)</w:t>
      </w:r>
    </w:p>
    <w:p w:rsidR="00CF25D1" w:rsidRPr="008B64D1" w:rsidRDefault="00CF25D1" w:rsidP="000E2F2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16"/>
        </w:rPr>
      </w:pPr>
    </w:p>
    <w:tbl>
      <w:tblPr>
        <w:tblStyle w:val="a3"/>
        <w:tblW w:w="6124" w:type="dxa"/>
        <w:jc w:val="center"/>
        <w:tblLook w:val="04A0"/>
      </w:tblPr>
      <w:tblGrid>
        <w:gridCol w:w="1531"/>
        <w:gridCol w:w="1531"/>
        <w:gridCol w:w="1531"/>
        <w:gridCol w:w="1531"/>
      </w:tblGrid>
      <w:tr w:rsidR="00CF25D1" w:rsidRPr="00077977" w:rsidTr="008B64D1">
        <w:trPr>
          <w:trHeight w:val="737"/>
          <w:jc w:val="center"/>
        </w:trPr>
        <w:tc>
          <w:tcPr>
            <w:tcW w:w="1531" w:type="dxa"/>
            <w:vAlign w:val="center"/>
          </w:tcPr>
          <w:p w:rsidR="00CF25D1" w:rsidRPr="00077977" w:rsidRDefault="00CF25D1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977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531" w:type="dxa"/>
            <w:vAlign w:val="center"/>
          </w:tcPr>
          <w:p w:rsidR="00CF25D1" w:rsidRPr="00077977" w:rsidRDefault="00CF25D1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977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</w:p>
          <w:p w:rsidR="00CF25D1" w:rsidRPr="00077977" w:rsidRDefault="00CF25D1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977">
              <w:rPr>
                <w:rFonts w:ascii="Times New Roman" w:hAnsi="Times New Roman" w:cs="Times New Roman"/>
                <w:sz w:val="16"/>
                <w:szCs w:val="16"/>
              </w:rPr>
              <w:t xml:space="preserve">переселенцев, </w:t>
            </w:r>
          </w:p>
          <w:p w:rsidR="00CF25D1" w:rsidRPr="00077977" w:rsidRDefault="00CF25D1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977">
              <w:rPr>
                <w:rFonts w:ascii="Times New Roman" w:hAnsi="Times New Roman" w:cs="Times New Roman"/>
                <w:sz w:val="16"/>
                <w:szCs w:val="16"/>
              </w:rPr>
              <w:t>тыс. чел.</w:t>
            </w:r>
          </w:p>
        </w:tc>
        <w:tc>
          <w:tcPr>
            <w:tcW w:w="1531" w:type="dxa"/>
            <w:vAlign w:val="center"/>
          </w:tcPr>
          <w:p w:rsidR="00CF25D1" w:rsidRPr="00077977" w:rsidRDefault="00CF25D1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977">
              <w:rPr>
                <w:rFonts w:ascii="Times New Roman" w:hAnsi="Times New Roman" w:cs="Times New Roman"/>
                <w:sz w:val="16"/>
                <w:szCs w:val="16"/>
              </w:rPr>
              <w:t>Из них возврат</w:t>
            </w:r>
            <w:r w:rsidRPr="0007797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77977">
              <w:rPr>
                <w:rFonts w:ascii="Times New Roman" w:hAnsi="Times New Roman" w:cs="Times New Roman"/>
                <w:sz w:val="16"/>
                <w:szCs w:val="16"/>
              </w:rPr>
              <w:t xml:space="preserve">лось обратно, </w:t>
            </w:r>
          </w:p>
          <w:p w:rsidR="00CF25D1" w:rsidRPr="00077977" w:rsidRDefault="00CF25D1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977">
              <w:rPr>
                <w:rFonts w:ascii="Times New Roman" w:hAnsi="Times New Roman" w:cs="Times New Roman"/>
                <w:sz w:val="16"/>
                <w:szCs w:val="16"/>
              </w:rPr>
              <w:t>тыс. чел.</w:t>
            </w:r>
          </w:p>
        </w:tc>
        <w:tc>
          <w:tcPr>
            <w:tcW w:w="1531" w:type="dxa"/>
            <w:vAlign w:val="center"/>
          </w:tcPr>
          <w:p w:rsidR="00CF25D1" w:rsidRPr="00077977" w:rsidRDefault="00CF25D1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977">
              <w:rPr>
                <w:rFonts w:ascii="Times New Roman" w:hAnsi="Times New Roman" w:cs="Times New Roman"/>
                <w:sz w:val="16"/>
                <w:szCs w:val="16"/>
              </w:rPr>
              <w:t xml:space="preserve">Процесс </w:t>
            </w:r>
          </w:p>
          <w:p w:rsidR="00CF25D1" w:rsidRPr="00077977" w:rsidRDefault="00CF25D1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977">
              <w:rPr>
                <w:rFonts w:ascii="Times New Roman" w:hAnsi="Times New Roman" w:cs="Times New Roman"/>
                <w:sz w:val="16"/>
                <w:szCs w:val="16"/>
              </w:rPr>
              <w:t xml:space="preserve">обратничества, </w:t>
            </w:r>
          </w:p>
          <w:p w:rsidR="00CF25D1" w:rsidRPr="00077977" w:rsidRDefault="00CF25D1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977">
              <w:rPr>
                <w:rFonts w:ascii="Times New Roman" w:hAnsi="Times New Roman" w:cs="Times New Roman"/>
                <w:sz w:val="16"/>
                <w:szCs w:val="16"/>
              </w:rPr>
              <w:t>тыс. чел.</w:t>
            </w:r>
          </w:p>
        </w:tc>
      </w:tr>
      <w:tr w:rsidR="00CF25D1" w:rsidRPr="00077977" w:rsidTr="00077977">
        <w:trPr>
          <w:jc w:val="center"/>
        </w:trPr>
        <w:tc>
          <w:tcPr>
            <w:tcW w:w="1531" w:type="dxa"/>
            <w:vAlign w:val="center"/>
          </w:tcPr>
          <w:p w:rsidR="00CF25D1" w:rsidRPr="00077977" w:rsidRDefault="00CF25D1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977">
              <w:rPr>
                <w:rFonts w:ascii="Times New Roman" w:hAnsi="Times New Roman" w:cs="Times New Roman"/>
                <w:sz w:val="16"/>
                <w:szCs w:val="16"/>
              </w:rPr>
              <w:t>1904</w:t>
            </w:r>
          </w:p>
        </w:tc>
        <w:tc>
          <w:tcPr>
            <w:tcW w:w="1531" w:type="dxa"/>
            <w:vAlign w:val="center"/>
          </w:tcPr>
          <w:p w:rsidR="00CF25D1" w:rsidRPr="00077977" w:rsidRDefault="00CF25D1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977"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1531" w:type="dxa"/>
            <w:vAlign w:val="center"/>
          </w:tcPr>
          <w:p w:rsidR="00CF25D1" w:rsidRPr="00077977" w:rsidRDefault="00CF25D1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977"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</w:p>
        </w:tc>
        <w:tc>
          <w:tcPr>
            <w:tcW w:w="1531" w:type="dxa"/>
            <w:vAlign w:val="center"/>
          </w:tcPr>
          <w:p w:rsidR="00CF25D1" w:rsidRPr="00077977" w:rsidRDefault="00CF25D1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977">
              <w:rPr>
                <w:rFonts w:ascii="Times New Roman" w:hAnsi="Times New Roman" w:cs="Times New Roman"/>
                <w:sz w:val="16"/>
                <w:szCs w:val="16"/>
              </w:rPr>
              <w:t>10,4</w:t>
            </w:r>
          </w:p>
        </w:tc>
      </w:tr>
      <w:tr w:rsidR="00CF25D1" w:rsidRPr="00077977" w:rsidTr="00077977">
        <w:trPr>
          <w:jc w:val="center"/>
        </w:trPr>
        <w:tc>
          <w:tcPr>
            <w:tcW w:w="1531" w:type="dxa"/>
            <w:vAlign w:val="center"/>
          </w:tcPr>
          <w:p w:rsidR="00CF25D1" w:rsidRPr="00077977" w:rsidRDefault="00CF25D1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977">
              <w:rPr>
                <w:rFonts w:ascii="Times New Roman" w:hAnsi="Times New Roman" w:cs="Times New Roman"/>
                <w:sz w:val="16"/>
                <w:szCs w:val="16"/>
              </w:rPr>
              <w:t>1906</w:t>
            </w:r>
          </w:p>
        </w:tc>
        <w:tc>
          <w:tcPr>
            <w:tcW w:w="1531" w:type="dxa"/>
            <w:vAlign w:val="center"/>
          </w:tcPr>
          <w:p w:rsidR="00CF25D1" w:rsidRPr="00077977" w:rsidRDefault="00CF25D1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977">
              <w:rPr>
                <w:rFonts w:ascii="Times New Roman" w:hAnsi="Times New Roman" w:cs="Times New Roman"/>
                <w:sz w:val="16"/>
                <w:szCs w:val="16"/>
              </w:rPr>
              <w:t>141,3</w:t>
            </w:r>
          </w:p>
        </w:tc>
        <w:tc>
          <w:tcPr>
            <w:tcW w:w="1531" w:type="dxa"/>
            <w:vAlign w:val="center"/>
          </w:tcPr>
          <w:p w:rsidR="00CF25D1" w:rsidRPr="00077977" w:rsidRDefault="00CF25D1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977"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  <w:tc>
          <w:tcPr>
            <w:tcW w:w="1531" w:type="dxa"/>
            <w:vAlign w:val="center"/>
          </w:tcPr>
          <w:p w:rsidR="00CF25D1" w:rsidRPr="00077977" w:rsidRDefault="00CF25D1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977">
              <w:rPr>
                <w:rFonts w:ascii="Times New Roman" w:hAnsi="Times New Roman" w:cs="Times New Roman"/>
                <w:sz w:val="16"/>
                <w:szCs w:val="16"/>
              </w:rPr>
              <w:t>4,4</w:t>
            </w:r>
          </w:p>
        </w:tc>
      </w:tr>
      <w:tr w:rsidR="00813CE7" w:rsidRPr="00077977" w:rsidTr="00077977">
        <w:trPr>
          <w:jc w:val="center"/>
        </w:trPr>
        <w:tc>
          <w:tcPr>
            <w:tcW w:w="1531" w:type="dxa"/>
            <w:vAlign w:val="center"/>
          </w:tcPr>
          <w:p w:rsidR="00813CE7" w:rsidRPr="00077977" w:rsidRDefault="00813CE7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977">
              <w:rPr>
                <w:rFonts w:ascii="Times New Roman" w:hAnsi="Times New Roman" w:cs="Times New Roman"/>
                <w:sz w:val="16"/>
                <w:szCs w:val="16"/>
              </w:rPr>
              <w:t>1908</w:t>
            </w:r>
          </w:p>
        </w:tc>
        <w:tc>
          <w:tcPr>
            <w:tcW w:w="1531" w:type="dxa"/>
            <w:vAlign w:val="center"/>
          </w:tcPr>
          <w:p w:rsidR="00813CE7" w:rsidRPr="00077977" w:rsidRDefault="00813CE7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977">
              <w:rPr>
                <w:rFonts w:ascii="Times New Roman" w:hAnsi="Times New Roman" w:cs="Times New Roman"/>
                <w:sz w:val="16"/>
                <w:szCs w:val="16"/>
              </w:rPr>
              <w:t>664,8</w:t>
            </w:r>
          </w:p>
        </w:tc>
        <w:tc>
          <w:tcPr>
            <w:tcW w:w="1531" w:type="dxa"/>
            <w:vAlign w:val="center"/>
          </w:tcPr>
          <w:p w:rsidR="00813CE7" w:rsidRPr="00077977" w:rsidRDefault="00813CE7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977">
              <w:rPr>
                <w:rFonts w:ascii="Times New Roman" w:hAnsi="Times New Roman" w:cs="Times New Roman"/>
                <w:sz w:val="16"/>
                <w:szCs w:val="16"/>
              </w:rPr>
              <w:t>37,9</w:t>
            </w:r>
          </w:p>
        </w:tc>
        <w:tc>
          <w:tcPr>
            <w:tcW w:w="1531" w:type="dxa"/>
            <w:vAlign w:val="center"/>
          </w:tcPr>
          <w:p w:rsidR="00813CE7" w:rsidRPr="00077977" w:rsidRDefault="00813CE7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977">
              <w:rPr>
                <w:rFonts w:ascii="Times New Roman" w:hAnsi="Times New Roman" w:cs="Times New Roman"/>
                <w:sz w:val="16"/>
                <w:szCs w:val="16"/>
              </w:rPr>
              <w:t>5,7</w:t>
            </w:r>
          </w:p>
        </w:tc>
      </w:tr>
      <w:tr w:rsidR="00141831" w:rsidRPr="00077977" w:rsidTr="00077977">
        <w:trPr>
          <w:jc w:val="center"/>
        </w:trPr>
        <w:tc>
          <w:tcPr>
            <w:tcW w:w="1531" w:type="dxa"/>
            <w:vAlign w:val="center"/>
          </w:tcPr>
          <w:p w:rsidR="00141831" w:rsidRPr="00077977" w:rsidRDefault="00141831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977">
              <w:rPr>
                <w:rFonts w:ascii="Times New Roman" w:hAnsi="Times New Roman" w:cs="Times New Roman"/>
                <w:sz w:val="16"/>
                <w:szCs w:val="16"/>
              </w:rPr>
              <w:t>1910</w:t>
            </w:r>
          </w:p>
        </w:tc>
        <w:tc>
          <w:tcPr>
            <w:tcW w:w="1531" w:type="dxa"/>
            <w:vAlign w:val="center"/>
          </w:tcPr>
          <w:p w:rsidR="00141831" w:rsidRPr="00077977" w:rsidRDefault="00141831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977">
              <w:rPr>
                <w:rFonts w:ascii="Times New Roman" w:hAnsi="Times New Roman" w:cs="Times New Roman"/>
                <w:sz w:val="16"/>
                <w:szCs w:val="16"/>
              </w:rPr>
              <w:t>316,2</w:t>
            </w:r>
          </w:p>
        </w:tc>
        <w:tc>
          <w:tcPr>
            <w:tcW w:w="1531" w:type="dxa"/>
            <w:vAlign w:val="center"/>
          </w:tcPr>
          <w:p w:rsidR="00141831" w:rsidRPr="00077977" w:rsidRDefault="00572A36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977">
              <w:rPr>
                <w:rFonts w:ascii="Times New Roman" w:hAnsi="Times New Roman" w:cs="Times New Roman"/>
                <w:sz w:val="16"/>
                <w:szCs w:val="16"/>
              </w:rPr>
              <w:t>114,9</w:t>
            </w:r>
          </w:p>
        </w:tc>
        <w:tc>
          <w:tcPr>
            <w:tcW w:w="1531" w:type="dxa"/>
            <w:vAlign w:val="center"/>
          </w:tcPr>
          <w:p w:rsidR="00141831" w:rsidRPr="00077977" w:rsidRDefault="00572A36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977">
              <w:rPr>
                <w:rFonts w:ascii="Times New Roman" w:hAnsi="Times New Roman" w:cs="Times New Roman"/>
                <w:sz w:val="16"/>
                <w:szCs w:val="16"/>
              </w:rPr>
              <w:t>36,3</w:t>
            </w:r>
          </w:p>
        </w:tc>
      </w:tr>
      <w:tr w:rsidR="00141831" w:rsidRPr="00077977" w:rsidTr="00077977">
        <w:trPr>
          <w:jc w:val="center"/>
        </w:trPr>
        <w:tc>
          <w:tcPr>
            <w:tcW w:w="1531" w:type="dxa"/>
            <w:vAlign w:val="center"/>
          </w:tcPr>
          <w:p w:rsidR="00141831" w:rsidRPr="00077977" w:rsidRDefault="00141831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977">
              <w:rPr>
                <w:rFonts w:ascii="Times New Roman" w:hAnsi="Times New Roman" w:cs="Times New Roman"/>
                <w:sz w:val="16"/>
                <w:szCs w:val="16"/>
              </w:rPr>
              <w:t>1911</w:t>
            </w:r>
          </w:p>
        </w:tc>
        <w:tc>
          <w:tcPr>
            <w:tcW w:w="1531" w:type="dxa"/>
            <w:vAlign w:val="center"/>
          </w:tcPr>
          <w:p w:rsidR="00141831" w:rsidRPr="00077977" w:rsidRDefault="00141831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977">
              <w:rPr>
                <w:rFonts w:ascii="Times New Roman" w:hAnsi="Times New Roman" w:cs="Times New Roman"/>
                <w:sz w:val="16"/>
                <w:szCs w:val="16"/>
              </w:rPr>
              <w:t>189,8</w:t>
            </w:r>
          </w:p>
        </w:tc>
        <w:tc>
          <w:tcPr>
            <w:tcW w:w="1531" w:type="dxa"/>
            <w:vAlign w:val="center"/>
          </w:tcPr>
          <w:p w:rsidR="00141831" w:rsidRPr="00077977" w:rsidRDefault="00572A36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977">
              <w:rPr>
                <w:rFonts w:ascii="Times New Roman" w:hAnsi="Times New Roman" w:cs="Times New Roman"/>
                <w:sz w:val="16"/>
                <w:szCs w:val="16"/>
              </w:rPr>
              <w:t>117,3</w:t>
            </w:r>
          </w:p>
        </w:tc>
        <w:tc>
          <w:tcPr>
            <w:tcW w:w="1531" w:type="dxa"/>
            <w:vAlign w:val="center"/>
          </w:tcPr>
          <w:p w:rsidR="00141831" w:rsidRPr="00077977" w:rsidRDefault="00572A36" w:rsidP="004140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977">
              <w:rPr>
                <w:rFonts w:ascii="Times New Roman" w:hAnsi="Times New Roman" w:cs="Times New Roman"/>
                <w:sz w:val="16"/>
                <w:szCs w:val="16"/>
              </w:rPr>
              <w:t>64,3</w:t>
            </w:r>
          </w:p>
        </w:tc>
      </w:tr>
      <w:tr w:rsidR="003A3C77" w:rsidRPr="00077977" w:rsidTr="00077977">
        <w:trPr>
          <w:jc w:val="center"/>
        </w:trPr>
        <w:tc>
          <w:tcPr>
            <w:tcW w:w="1531" w:type="dxa"/>
            <w:vAlign w:val="center"/>
          </w:tcPr>
          <w:p w:rsidR="003A3C77" w:rsidRPr="00077977" w:rsidRDefault="003A3C77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977">
              <w:rPr>
                <w:rFonts w:ascii="Times New Roman" w:hAnsi="Times New Roman" w:cs="Times New Roman"/>
                <w:sz w:val="16"/>
                <w:szCs w:val="16"/>
              </w:rPr>
              <w:t>1912</w:t>
            </w:r>
          </w:p>
        </w:tc>
        <w:tc>
          <w:tcPr>
            <w:tcW w:w="1531" w:type="dxa"/>
            <w:vAlign w:val="center"/>
          </w:tcPr>
          <w:p w:rsidR="003A3C77" w:rsidRPr="00077977" w:rsidRDefault="003A3C77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977">
              <w:rPr>
                <w:rFonts w:ascii="Times New Roman" w:hAnsi="Times New Roman" w:cs="Times New Roman"/>
                <w:sz w:val="16"/>
                <w:szCs w:val="16"/>
              </w:rPr>
              <w:t>201,0</w:t>
            </w:r>
          </w:p>
        </w:tc>
        <w:tc>
          <w:tcPr>
            <w:tcW w:w="1531" w:type="dxa"/>
            <w:vAlign w:val="center"/>
          </w:tcPr>
          <w:p w:rsidR="003A3C77" w:rsidRPr="00077977" w:rsidRDefault="003A3C77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977">
              <w:rPr>
                <w:rFonts w:ascii="Times New Roman" w:hAnsi="Times New Roman" w:cs="Times New Roman"/>
                <w:sz w:val="16"/>
                <w:szCs w:val="16"/>
              </w:rPr>
              <w:t>57,3</w:t>
            </w:r>
          </w:p>
        </w:tc>
        <w:tc>
          <w:tcPr>
            <w:tcW w:w="1531" w:type="dxa"/>
            <w:vAlign w:val="center"/>
          </w:tcPr>
          <w:p w:rsidR="003A3C77" w:rsidRPr="00077977" w:rsidRDefault="003A3C77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977">
              <w:rPr>
                <w:rFonts w:ascii="Times New Roman" w:hAnsi="Times New Roman" w:cs="Times New Roman"/>
                <w:sz w:val="16"/>
                <w:szCs w:val="16"/>
              </w:rPr>
              <w:t>28,5</w:t>
            </w:r>
          </w:p>
        </w:tc>
      </w:tr>
      <w:tr w:rsidR="003A3C77" w:rsidRPr="00077977" w:rsidTr="00077977">
        <w:trPr>
          <w:jc w:val="center"/>
        </w:trPr>
        <w:tc>
          <w:tcPr>
            <w:tcW w:w="1531" w:type="dxa"/>
            <w:vAlign w:val="center"/>
          </w:tcPr>
          <w:p w:rsidR="003A3C77" w:rsidRPr="00077977" w:rsidRDefault="003A3C77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977">
              <w:rPr>
                <w:rFonts w:ascii="Times New Roman" w:hAnsi="Times New Roman" w:cs="Times New Roman"/>
                <w:sz w:val="16"/>
                <w:szCs w:val="16"/>
              </w:rPr>
              <w:t>1915</w:t>
            </w:r>
          </w:p>
        </w:tc>
        <w:tc>
          <w:tcPr>
            <w:tcW w:w="1531" w:type="dxa"/>
            <w:vAlign w:val="center"/>
          </w:tcPr>
          <w:p w:rsidR="003A3C77" w:rsidRPr="00077977" w:rsidRDefault="003A3C77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977">
              <w:rPr>
                <w:rFonts w:ascii="Times New Roman" w:hAnsi="Times New Roman" w:cs="Times New Roman"/>
                <w:sz w:val="16"/>
                <w:szCs w:val="16"/>
              </w:rPr>
              <w:t>27,6</w:t>
            </w:r>
          </w:p>
        </w:tc>
        <w:tc>
          <w:tcPr>
            <w:tcW w:w="1531" w:type="dxa"/>
            <w:vAlign w:val="center"/>
          </w:tcPr>
          <w:p w:rsidR="003A3C77" w:rsidRPr="00077977" w:rsidRDefault="003A3C77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977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531" w:type="dxa"/>
            <w:vAlign w:val="center"/>
          </w:tcPr>
          <w:p w:rsidR="003A3C77" w:rsidRPr="00077977" w:rsidRDefault="003A3C77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977">
              <w:rPr>
                <w:rFonts w:ascii="Times New Roman" w:hAnsi="Times New Roman" w:cs="Times New Roman"/>
                <w:sz w:val="16"/>
                <w:szCs w:val="16"/>
              </w:rPr>
              <w:t>34,5</w:t>
            </w:r>
          </w:p>
        </w:tc>
      </w:tr>
      <w:tr w:rsidR="003A3C77" w:rsidRPr="00077977" w:rsidTr="00077977">
        <w:trPr>
          <w:jc w:val="center"/>
        </w:trPr>
        <w:tc>
          <w:tcPr>
            <w:tcW w:w="1531" w:type="dxa"/>
            <w:vAlign w:val="center"/>
          </w:tcPr>
          <w:p w:rsidR="003A3C77" w:rsidRPr="00077977" w:rsidRDefault="003A3C77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977">
              <w:rPr>
                <w:rFonts w:ascii="Times New Roman" w:hAnsi="Times New Roman" w:cs="Times New Roman"/>
                <w:sz w:val="16"/>
                <w:szCs w:val="16"/>
              </w:rPr>
              <w:t>Всего за 12 лет</w:t>
            </w:r>
          </w:p>
        </w:tc>
        <w:tc>
          <w:tcPr>
            <w:tcW w:w="1531" w:type="dxa"/>
            <w:vAlign w:val="center"/>
          </w:tcPr>
          <w:p w:rsidR="003A3C77" w:rsidRPr="00077977" w:rsidRDefault="003A3C77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977">
              <w:rPr>
                <w:rFonts w:ascii="Times New Roman" w:hAnsi="Times New Roman" w:cs="Times New Roman"/>
                <w:sz w:val="16"/>
                <w:szCs w:val="16"/>
              </w:rPr>
              <w:t>1580,7</w:t>
            </w:r>
          </w:p>
        </w:tc>
        <w:tc>
          <w:tcPr>
            <w:tcW w:w="1531" w:type="dxa"/>
            <w:vAlign w:val="center"/>
          </w:tcPr>
          <w:p w:rsidR="003A3C77" w:rsidRPr="00077977" w:rsidRDefault="003A3C77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977">
              <w:rPr>
                <w:rFonts w:ascii="Times New Roman" w:hAnsi="Times New Roman" w:cs="Times New Roman"/>
                <w:sz w:val="16"/>
                <w:szCs w:val="16"/>
              </w:rPr>
              <w:t>337,4</w:t>
            </w:r>
          </w:p>
        </w:tc>
        <w:tc>
          <w:tcPr>
            <w:tcW w:w="1531" w:type="dxa"/>
            <w:vAlign w:val="center"/>
          </w:tcPr>
          <w:p w:rsidR="003A3C77" w:rsidRPr="00077977" w:rsidRDefault="008B64D1" w:rsidP="007473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</w:tr>
    </w:tbl>
    <w:p w:rsidR="003A3C77" w:rsidRPr="008B64D1" w:rsidRDefault="003A3C77" w:rsidP="000E2F27">
      <w:pPr>
        <w:spacing w:after="0" w:line="240" w:lineRule="auto"/>
        <w:ind w:firstLine="284"/>
        <w:jc w:val="right"/>
        <w:rPr>
          <w:rFonts w:ascii="Times New Roman" w:hAnsi="Times New Roman" w:cs="Times New Roman"/>
          <w:spacing w:val="20"/>
          <w:sz w:val="24"/>
          <w:szCs w:val="18"/>
        </w:rPr>
      </w:pPr>
    </w:p>
    <w:p w:rsidR="002F57C1" w:rsidRDefault="00702C1D" w:rsidP="008B64D1">
      <w:pPr>
        <w:spacing w:after="0" w:line="247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</w:t>
      </w:r>
      <w:r w:rsidR="002F57C1" w:rsidRPr="00CF25D1">
        <w:rPr>
          <w:rFonts w:ascii="Times New Roman" w:hAnsi="Times New Roman" w:cs="Times New Roman"/>
          <w:b/>
          <w:sz w:val="20"/>
          <w:szCs w:val="20"/>
        </w:rPr>
        <w:t>2. Экономический подъем сельского хозяйства</w:t>
      </w:r>
    </w:p>
    <w:p w:rsidR="00CF25D1" w:rsidRPr="002F57C1" w:rsidRDefault="00CF25D1" w:rsidP="008B64D1">
      <w:pPr>
        <w:spacing w:after="0" w:line="247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</w:p>
    <w:p w:rsidR="002F57C1" w:rsidRPr="002F57C1" w:rsidRDefault="002F57C1" w:rsidP="008B64D1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 xml:space="preserve">Создание хуторов и отрубов, землеустройство крестьянских земель, </w:t>
      </w:r>
      <w:r w:rsidR="00CF25D1">
        <w:rPr>
          <w:rFonts w:ascii="Times New Roman" w:hAnsi="Times New Roman" w:cs="Times New Roman"/>
          <w:sz w:val="20"/>
          <w:szCs w:val="20"/>
        </w:rPr>
        <w:t>ликвидация</w:t>
      </w:r>
      <w:r w:rsidRPr="002F57C1">
        <w:rPr>
          <w:rFonts w:ascii="Times New Roman" w:hAnsi="Times New Roman" w:cs="Times New Roman"/>
          <w:sz w:val="20"/>
          <w:szCs w:val="20"/>
        </w:rPr>
        <w:t xml:space="preserve"> чересполосицы, дально</w:t>
      </w:r>
      <w:r w:rsidR="00077977">
        <w:rPr>
          <w:rFonts w:ascii="Times New Roman" w:hAnsi="Times New Roman" w:cs="Times New Roman"/>
          <w:sz w:val="20"/>
          <w:szCs w:val="20"/>
        </w:rPr>
        <w:t>земелья и других недостатков сп</w:t>
      </w:r>
      <w:r w:rsidR="00077977">
        <w:rPr>
          <w:rFonts w:ascii="Times New Roman" w:hAnsi="Times New Roman" w:cs="Times New Roman"/>
          <w:sz w:val="20"/>
          <w:szCs w:val="20"/>
        </w:rPr>
        <w:t>о</w:t>
      </w:r>
      <w:r w:rsidR="00077977">
        <w:rPr>
          <w:rFonts w:ascii="Times New Roman" w:hAnsi="Times New Roman" w:cs="Times New Roman"/>
          <w:sz w:val="20"/>
          <w:szCs w:val="20"/>
        </w:rPr>
        <w:t xml:space="preserve">собствовали </w:t>
      </w:r>
      <w:r w:rsidRPr="002F57C1">
        <w:rPr>
          <w:rFonts w:ascii="Times New Roman" w:hAnsi="Times New Roman" w:cs="Times New Roman"/>
          <w:sz w:val="20"/>
          <w:szCs w:val="20"/>
        </w:rPr>
        <w:t>раз</w:t>
      </w:r>
      <w:r w:rsidR="00077977">
        <w:rPr>
          <w:rFonts w:ascii="Times New Roman" w:hAnsi="Times New Roman" w:cs="Times New Roman"/>
          <w:sz w:val="20"/>
          <w:szCs w:val="20"/>
        </w:rPr>
        <w:t>витию</w:t>
      </w:r>
      <w:r w:rsidRPr="002F57C1">
        <w:rPr>
          <w:rFonts w:ascii="Times New Roman" w:hAnsi="Times New Roman" w:cs="Times New Roman"/>
          <w:sz w:val="20"/>
          <w:szCs w:val="20"/>
        </w:rPr>
        <w:t xml:space="preserve"> сельского хозяйства.</w:t>
      </w:r>
    </w:p>
    <w:p w:rsidR="002F57C1" w:rsidRPr="002F57C1" w:rsidRDefault="002F57C1" w:rsidP="008B64D1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Посевные площади к 1915 году увеличились в целом по стране на 14</w:t>
      </w:r>
      <w:r w:rsidR="00077977">
        <w:rPr>
          <w:rFonts w:ascii="Times New Roman" w:hAnsi="Times New Roman" w:cs="Times New Roman"/>
          <w:sz w:val="20"/>
          <w:szCs w:val="20"/>
        </w:rPr>
        <w:t> </w:t>
      </w:r>
      <w:r w:rsidRPr="002F57C1">
        <w:rPr>
          <w:rFonts w:ascii="Times New Roman" w:hAnsi="Times New Roman" w:cs="Times New Roman"/>
          <w:sz w:val="20"/>
          <w:szCs w:val="20"/>
        </w:rPr>
        <w:t>% по сравнению с 1905 годом, урожайность зерновых культур в</w:t>
      </w:r>
      <w:r w:rsidRPr="002F57C1">
        <w:rPr>
          <w:rFonts w:ascii="Times New Roman" w:hAnsi="Times New Roman" w:cs="Times New Roman"/>
          <w:sz w:val="20"/>
          <w:szCs w:val="20"/>
        </w:rPr>
        <w:t>ы</w:t>
      </w:r>
      <w:r w:rsidRPr="002F57C1">
        <w:rPr>
          <w:rFonts w:ascii="Times New Roman" w:hAnsi="Times New Roman" w:cs="Times New Roman"/>
          <w:sz w:val="20"/>
          <w:szCs w:val="20"/>
        </w:rPr>
        <w:t>росла на 14</w:t>
      </w:r>
      <w:r w:rsidR="008B64D1">
        <w:rPr>
          <w:rFonts w:ascii="Times New Roman" w:hAnsi="Times New Roman" w:cs="Times New Roman"/>
          <w:sz w:val="20"/>
          <w:szCs w:val="20"/>
        </w:rPr>
        <w:t> </w:t>
      </w:r>
      <w:r w:rsidRPr="002F57C1">
        <w:rPr>
          <w:rFonts w:ascii="Times New Roman" w:hAnsi="Times New Roman" w:cs="Times New Roman"/>
          <w:sz w:val="20"/>
          <w:szCs w:val="20"/>
        </w:rPr>
        <w:t>%,</w:t>
      </w:r>
      <w:r w:rsidR="00CF25D1">
        <w:rPr>
          <w:rFonts w:ascii="Times New Roman" w:hAnsi="Times New Roman" w:cs="Times New Roman"/>
          <w:sz w:val="20"/>
          <w:szCs w:val="20"/>
        </w:rPr>
        <w:t xml:space="preserve"> </w:t>
      </w:r>
      <w:r w:rsidR="00CF25D1" w:rsidRPr="002F57C1">
        <w:rPr>
          <w:rFonts w:ascii="Times New Roman" w:hAnsi="Times New Roman" w:cs="Times New Roman"/>
          <w:sz w:val="20"/>
          <w:szCs w:val="20"/>
        </w:rPr>
        <w:t>валовой</w:t>
      </w:r>
      <w:r w:rsidRPr="002F57C1">
        <w:rPr>
          <w:rFonts w:ascii="Times New Roman" w:hAnsi="Times New Roman" w:cs="Times New Roman"/>
          <w:sz w:val="20"/>
          <w:szCs w:val="20"/>
        </w:rPr>
        <w:t xml:space="preserve"> сбор пше</w:t>
      </w:r>
      <w:r w:rsidR="00077977">
        <w:rPr>
          <w:rFonts w:ascii="Times New Roman" w:hAnsi="Times New Roman" w:cs="Times New Roman"/>
          <w:sz w:val="20"/>
          <w:szCs w:val="20"/>
        </w:rPr>
        <w:t>ницы и ячменя с 1894 по 1911 год</w:t>
      </w:r>
      <w:r w:rsidRPr="002F57C1">
        <w:rPr>
          <w:rFonts w:ascii="Times New Roman" w:hAnsi="Times New Roman" w:cs="Times New Roman"/>
          <w:sz w:val="20"/>
          <w:szCs w:val="20"/>
        </w:rPr>
        <w:t xml:space="preserve"> повысился с 2 до 4 млрд.</w:t>
      </w:r>
      <w:r w:rsidR="00CF25D1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 xml:space="preserve">пудов. В 1913 году </w:t>
      </w:r>
      <w:r w:rsidR="00CF25D1" w:rsidRPr="002F57C1">
        <w:rPr>
          <w:rFonts w:ascii="Times New Roman" w:hAnsi="Times New Roman" w:cs="Times New Roman"/>
          <w:sz w:val="20"/>
          <w:szCs w:val="20"/>
        </w:rPr>
        <w:t>валовой</w:t>
      </w:r>
      <w:r w:rsidRPr="002F57C1">
        <w:rPr>
          <w:rFonts w:ascii="Times New Roman" w:hAnsi="Times New Roman" w:cs="Times New Roman"/>
          <w:sz w:val="20"/>
          <w:szCs w:val="20"/>
        </w:rPr>
        <w:t xml:space="preserve"> сбор основных злаков в России был на треть выше, чем в Аргентине, США и Канаде вместе взятых.</w:t>
      </w:r>
    </w:p>
    <w:p w:rsidR="002F57C1" w:rsidRPr="002F57C1" w:rsidRDefault="002F57C1" w:rsidP="008B64D1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Россия стала житницей Европы, производила 80</w:t>
      </w:r>
      <w:r w:rsidR="00077977">
        <w:rPr>
          <w:rFonts w:ascii="Times New Roman" w:hAnsi="Times New Roman" w:cs="Times New Roman"/>
          <w:sz w:val="20"/>
          <w:szCs w:val="20"/>
        </w:rPr>
        <w:t> </w:t>
      </w:r>
      <w:r w:rsidRPr="002F57C1">
        <w:rPr>
          <w:rFonts w:ascii="Times New Roman" w:hAnsi="Times New Roman" w:cs="Times New Roman"/>
          <w:sz w:val="20"/>
          <w:szCs w:val="20"/>
        </w:rPr>
        <w:t>% мирового кол</w:t>
      </w:r>
      <w:r w:rsidRPr="002F57C1">
        <w:rPr>
          <w:rFonts w:ascii="Times New Roman" w:hAnsi="Times New Roman" w:cs="Times New Roman"/>
          <w:sz w:val="20"/>
          <w:szCs w:val="20"/>
        </w:rPr>
        <w:t>и</w:t>
      </w:r>
      <w:r w:rsidRPr="002F57C1">
        <w:rPr>
          <w:rFonts w:ascii="Times New Roman" w:hAnsi="Times New Roman" w:cs="Times New Roman"/>
          <w:sz w:val="20"/>
          <w:szCs w:val="20"/>
        </w:rPr>
        <w:t>чества льна, полностью обеспечивала потребности промышленности в хлопке, поставляла 50</w:t>
      </w:r>
      <w:r w:rsidR="00077977">
        <w:rPr>
          <w:rFonts w:ascii="Times New Roman" w:hAnsi="Times New Roman" w:cs="Times New Roman"/>
          <w:sz w:val="20"/>
          <w:szCs w:val="20"/>
        </w:rPr>
        <w:t> </w:t>
      </w:r>
      <w:r w:rsidRPr="002F57C1">
        <w:rPr>
          <w:rFonts w:ascii="Times New Roman" w:hAnsi="Times New Roman" w:cs="Times New Roman"/>
          <w:sz w:val="20"/>
          <w:szCs w:val="20"/>
        </w:rPr>
        <w:t>% мирового экспорта яиц, достигла потребления 9 кг сахара на человека в год. По данным А.</w:t>
      </w:r>
      <w:r w:rsidR="00CF25D1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Ф.</w:t>
      </w:r>
      <w:r w:rsidR="00CF25D1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Керенского</w:t>
      </w:r>
      <w:r w:rsidR="00CF25D1">
        <w:rPr>
          <w:rFonts w:ascii="Times New Roman" w:hAnsi="Times New Roman" w:cs="Times New Roman"/>
          <w:sz w:val="20"/>
          <w:szCs w:val="20"/>
        </w:rPr>
        <w:t>,</w:t>
      </w:r>
      <w:r w:rsidRPr="002F57C1">
        <w:rPr>
          <w:rFonts w:ascii="Times New Roman" w:hAnsi="Times New Roman" w:cs="Times New Roman"/>
          <w:sz w:val="20"/>
          <w:szCs w:val="20"/>
        </w:rPr>
        <w:t xml:space="preserve"> к 1914 г</w:t>
      </w:r>
      <w:r w:rsidRPr="002F57C1">
        <w:rPr>
          <w:rFonts w:ascii="Times New Roman" w:hAnsi="Times New Roman" w:cs="Times New Roman"/>
          <w:sz w:val="20"/>
          <w:szCs w:val="20"/>
        </w:rPr>
        <w:t>о</w:t>
      </w:r>
      <w:r w:rsidRPr="002F57C1">
        <w:rPr>
          <w:rFonts w:ascii="Times New Roman" w:hAnsi="Times New Roman" w:cs="Times New Roman"/>
          <w:sz w:val="20"/>
          <w:szCs w:val="20"/>
        </w:rPr>
        <w:t>ду 80</w:t>
      </w:r>
      <w:r w:rsidR="00077977">
        <w:rPr>
          <w:rFonts w:ascii="Times New Roman" w:hAnsi="Times New Roman" w:cs="Times New Roman"/>
          <w:sz w:val="20"/>
          <w:szCs w:val="20"/>
        </w:rPr>
        <w:t>–</w:t>
      </w:r>
      <w:r w:rsidRPr="002F57C1">
        <w:rPr>
          <w:rFonts w:ascii="Times New Roman" w:hAnsi="Times New Roman" w:cs="Times New Roman"/>
          <w:sz w:val="20"/>
          <w:szCs w:val="20"/>
        </w:rPr>
        <w:t>90</w:t>
      </w:r>
      <w:r w:rsidR="00077977">
        <w:rPr>
          <w:rFonts w:ascii="Times New Roman" w:hAnsi="Times New Roman" w:cs="Times New Roman"/>
          <w:sz w:val="20"/>
          <w:szCs w:val="20"/>
        </w:rPr>
        <w:t> </w:t>
      </w:r>
      <w:r w:rsidRPr="002F57C1">
        <w:rPr>
          <w:rFonts w:ascii="Times New Roman" w:hAnsi="Times New Roman" w:cs="Times New Roman"/>
          <w:sz w:val="20"/>
          <w:szCs w:val="20"/>
        </w:rPr>
        <w:t>% пахотных земель находилось в руках крестьян, размер кр</w:t>
      </w:r>
      <w:r w:rsidRPr="002F57C1">
        <w:rPr>
          <w:rFonts w:ascii="Times New Roman" w:hAnsi="Times New Roman" w:cs="Times New Roman"/>
          <w:sz w:val="20"/>
          <w:szCs w:val="20"/>
        </w:rPr>
        <w:t>е</w:t>
      </w:r>
      <w:r w:rsidRPr="002F57C1">
        <w:rPr>
          <w:rFonts w:ascii="Times New Roman" w:hAnsi="Times New Roman" w:cs="Times New Roman"/>
          <w:sz w:val="20"/>
          <w:szCs w:val="20"/>
        </w:rPr>
        <w:t>стьянского надела составлял от</w:t>
      </w:r>
      <w:r w:rsidR="00077977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12 до 300 десятин.</w:t>
      </w:r>
      <w:r w:rsidR="00CF25D1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Крестьянские х</w:t>
      </w:r>
      <w:r w:rsidRPr="002F57C1">
        <w:rPr>
          <w:rFonts w:ascii="Times New Roman" w:hAnsi="Times New Roman" w:cs="Times New Roman"/>
          <w:sz w:val="20"/>
          <w:szCs w:val="20"/>
        </w:rPr>
        <w:t>о</w:t>
      </w:r>
      <w:r w:rsidRPr="002F57C1">
        <w:rPr>
          <w:rFonts w:ascii="Times New Roman" w:hAnsi="Times New Roman" w:cs="Times New Roman"/>
          <w:sz w:val="20"/>
          <w:szCs w:val="20"/>
        </w:rPr>
        <w:t>зяйства доминировали на рынке, поставляя 3/4 зерна и льна, почти 100</w:t>
      </w:r>
      <w:r w:rsidR="00077977">
        <w:rPr>
          <w:rFonts w:ascii="Times New Roman" w:hAnsi="Times New Roman" w:cs="Times New Roman"/>
          <w:sz w:val="20"/>
          <w:szCs w:val="20"/>
        </w:rPr>
        <w:t> </w:t>
      </w:r>
      <w:r w:rsidRPr="002F57C1">
        <w:rPr>
          <w:rFonts w:ascii="Times New Roman" w:hAnsi="Times New Roman" w:cs="Times New Roman"/>
          <w:sz w:val="20"/>
          <w:szCs w:val="20"/>
        </w:rPr>
        <w:t>% мяса, яиц и масла. Сельское хозяйство Сибири развивалось по американскому фермер</w:t>
      </w:r>
      <w:r w:rsidR="00E41AB3">
        <w:rPr>
          <w:rFonts w:ascii="Times New Roman" w:hAnsi="Times New Roman" w:cs="Times New Roman"/>
          <w:sz w:val="20"/>
          <w:szCs w:val="20"/>
        </w:rPr>
        <w:t>скому ти</w:t>
      </w:r>
      <w:r w:rsidR="00077977">
        <w:rPr>
          <w:rFonts w:ascii="Times New Roman" w:hAnsi="Times New Roman" w:cs="Times New Roman"/>
          <w:sz w:val="20"/>
          <w:szCs w:val="20"/>
        </w:rPr>
        <w:t>пу. Если в 1900–1914 годах</w:t>
      </w:r>
      <w:r w:rsidRPr="002F57C1">
        <w:rPr>
          <w:rFonts w:ascii="Times New Roman" w:hAnsi="Times New Roman" w:cs="Times New Roman"/>
          <w:sz w:val="20"/>
          <w:szCs w:val="20"/>
        </w:rPr>
        <w:t xml:space="preserve"> из Сибири в среднем за год вывозилось за границу 15 млн.</w:t>
      </w:r>
      <w:r w:rsidR="00E41AB3">
        <w:rPr>
          <w:rFonts w:ascii="Times New Roman" w:hAnsi="Times New Roman" w:cs="Times New Roman"/>
          <w:sz w:val="20"/>
          <w:szCs w:val="20"/>
        </w:rPr>
        <w:t xml:space="preserve"> </w:t>
      </w:r>
      <w:r w:rsidR="00077977">
        <w:rPr>
          <w:rFonts w:ascii="Times New Roman" w:hAnsi="Times New Roman" w:cs="Times New Roman"/>
          <w:sz w:val="20"/>
          <w:szCs w:val="20"/>
        </w:rPr>
        <w:t>пудов зерна, то в 1910–1914 годах –</w:t>
      </w:r>
      <w:r w:rsidRPr="002F57C1">
        <w:rPr>
          <w:rFonts w:ascii="Times New Roman" w:hAnsi="Times New Roman" w:cs="Times New Roman"/>
          <w:sz w:val="20"/>
          <w:szCs w:val="20"/>
        </w:rPr>
        <w:t xml:space="preserve"> 47 млн.</w:t>
      </w:r>
      <w:r w:rsidR="00E41AB3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пудов.</w:t>
      </w:r>
    </w:p>
    <w:p w:rsidR="002F57C1" w:rsidRDefault="002F57C1" w:rsidP="008B64D1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Урожайность зерновых культур в Бел</w:t>
      </w:r>
      <w:r w:rsidR="00E41AB3">
        <w:rPr>
          <w:rFonts w:ascii="Times New Roman" w:hAnsi="Times New Roman" w:cs="Times New Roman"/>
          <w:sz w:val="20"/>
          <w:szCs w:val="20"/>
        </w:rPr>
        <w:t>а</w:t>
      </w:r>
      <w:r w:rsidRPr="002F57C1">
        <w:rPr>
          <w:rFonts w:ascii="Times New Roman" w:hAnsi="Times New Roman" w:cs="Times New Roman"/>
          <w:sz w:val="20"/>
          <w:szCs w:val="20"/>
        </w:rPr>
        <w:t>руси в годы проведения аг</w:t>
      </w:r>
      <w:r w:rsidRPr="002F57C1">
        <w:rPr>
          <w:rFonts w:ascii="Times New Roman" w:hAnsi="Times New Roman" w:cs="Times New Roman"/>
          <w:sz w:val="20"/>
          <w:szCs w:val="20"/>
        </w:rPr>
        <w:softHyphen/>
        <w:t>рарной реформы характеризуется следующими данными (табл.</w:t>
      </w:r>
      <w:r w:rsidR="00077977">
        <w:rPr>
          <w:rFonts w:ascii="Times New Roman" w:hAnsi="Times New Roman" w:cs="Times New Roman"/>
          <w:sz w:val="20"/>
          <w:szCs w:val="20"/>
        </w:rPr>
        <w:t xml:space="preserve"> 5</w:t>
      </w:r>
      <w:r w:rsidRPr="002F57C1">
        <w:rPr>
          <w:rFonts w:ascii="Times New Roman" w:hAnsi="Times New Roman" w:cs="Times New Roman"/>
          <w:sz w:val="20"/>
          <w:szCs w:val="20"/>
        </w:rPr>
        <w:t>.4).</w:t>
      </w:r>
    </w:p>
    <w:p w:rsidR="00291022" w:rsidRDefault="00291022" w:rsidP="008B64D1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8B64D1" w:rsidRDefault="008B64D1" w:rsidP="008B64D1">
      <w:pPr>
        <w:spacing w:after="0" w:line="247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077977" w:rsidRPr="008B64D1" w:rsidRDefault="00E41AB3" w:rsidP="003A3C7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B64D1">
        <w:rPr>
          <w:rFonts w:ascii="Times New Roman" w:hAnsi="Times New Roman" w:cs="Times New Roman"/>
          <w:spacing w:val="20"/>
          <w:sz w:val="16"/>
          <w:szCs w:val="16"/>
        </w:rPr>
        <w:lastRenderedPageBreak/>
        <w:t xml:space="preserve">Таблица </w:t>
      </w:r>
      <w:r w:rsidR="00077977" w:rsidRPr="008B64D1">
        <w:rPr>
          <w:rFonts w:ascii="Times New Roman" w:hAnsi="Times New Roman" w:cs="Times New Roman"/>
          <w:sz w:val="16"/>
          <w:szCs w:val="16"/>
        </w:rPr>
        <w:t>5</w:t>
      </w:r>
      <w:r w:rsidRPr="008B64D1">
        <w:rPr>
          <w:rFonts w:ascii="Times New Roman" w:hAnsi="Times New Roman" w:cs="Times New Roman"/>
          <w:sz w:val="16"/>
          <w:szCs w:val="16"/>
        </w:rPr>
        <w:t>.4.</w:t>
      </w:r>
      <w:r w:rsidRPr="008B64D1">
        <w:rPr>
          <w:rFonts w:ascii="Times New Roman" w:hAnsi="Times New Roman" w:cs="Times New Roman"/>
          <w:spacing w:val="20"/>
          <w:sz w:val="16"/>
          <w:szCs w:val="16"/>
        </w:rPr>
        <w:t xml:space="preserve"> </w:t>
      </w:r>
      <w:r w:rsidR="008B64D1">
        <w:rPr>
          <w:rFonts w:ascii="Times New Roman" w:hAnsi="Times New Roman" w:cs="Times New Roman"/>
          <w:b/>
          <w:sz w:val="16"/>
          <w:szCs w:val="16"/>
        </w:rPr>
        <w:t>Урожайность зерновых культур в Бело</w:t>
      </w:r>
      <w:r w:rsidRPr="008B64D1">
        <w:rPr>
          <w:rFonts w:ascii="Times New Roman" w:hAnsi="Times New Roman" w:cs="Times New Roman"/>
          <w:b/>
          <w:sz w:val="16"/>
          <w:szCs w:val="16"/>
        </w:rPr>
        <w:t>ру</w:t>
      </w:r>
      <w:r w:rsidR="008B64D1">
        <w:rPr>
          <w:rFonts w:ascii="Times New Roman" w:hAnsi="Times New Roman" w:cs="Times New Roman"/>
          <w:b/>
          <w:sz w:val="16"/>
          <w:szCs w:val="16"/>
        </w:rPr>
        <w:t>с</w:t>
      </w:r>
      <w:r w:rsidRPr="008B64D1">
        <w:rPr>
          <w:rFonts w:ascii="Times New Roman" w:hAnsi="Times New Roman" w:cs="Times New Roman"/>
          <w:b/>
          <w:sz w:val="16"/>
          <w:szCs w:val="16"/>
        </w:rPr>
        <w:t>си</w:t>
      </w:r>
      <w:r w:rsidR="008B64D1">
        <w:rPr>
          <w:rFonts w:ascii="Times New Roman" w:hAnsi="Times New Roman" w:cs="Times New Roman"/>
          <w:b/>
          <w:sz w:val="16"/>
          <w:szCs w:val="16"/>
        </w:rPr>
        <w:t>и</w:t>
      </w:r>
      <w:r w:rsidRPr="008B64D1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E41AB3" w:rsidRPr="008B64D1" w:rsidRDefault="00E41AB3" w:rsidP="003A3C7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B64D1">
        <w:rPr>
          <w:rFonts w:ascii="Times New Roman" w:hAnsi="Times New Roman" w:cs="Times New Roman"/>
          <w:b/>
          <w:sz w:val="16"/>
          <w:szCs w:val="16"/>
        </w:rPr>
        <w:t xml:space="preserve">в </w:t>
      </w:r>
      <w:r w:rsidR="00077977" w:rsidRPr="008B64D1">
        <w:rPr>
          <w:rFonts w:ascii="Times New Roman" w:hAnsi="Times New Roman" w:cs="Times New Roman"/>
          <w:b/>
          <w:sz w:val="16"/>
          <w:szCs w:val="16"/>
        </w:rPr>
        <w:t>1906–</w:t>
      </w:r>
      <w:r w:rsidRPr="008B64D1">
        <w:rPr>
          <w:rFonts w:ascii="Times New Roman" w:hAnsi="Times New Roman" w:cs="Times New Roman"/>
          <w:b/>
          <w:sz w:val="16"/>
          <w:szCs w:val="16"/>
        </w:rPr>
        <w:t>1913 гг. (пудов с десятины)</w:t>
      </w:r>
    </w:p>
    <w:p w:rsidR="00E41AB3" w:rsidRPr="008B64D1" w:rsidRDefault="00E41AB3" w:rsidP="000E2F2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6124" w:type="dxa"/>
        <w:jc w:val="center"/>
        <w:tblLook w:val="04A0"/>
      </w:tblPr>
      <w:tblGrid>
        <w:gridCol w:w="912"/>
        <w:gridCol w:w="1723"/>
        <w:gridCol w:w="1832"/>
        <w:gridCol w:w="1657"/>
      </w:tblGrid>
      <w:tr w:rsidR="00E41AB3" w:rsidRPr="008B64D1" w:rsidTr="008B64D1">
        <w:trPr>
          <w:jc w:val="center"/>
        </w:trPr>
        <w:tc>
          <w:tcPr>
            <w:tcW w:w="959" w:type="dxa"/>
            <w:vMerge w:val="restart"/>
            <w:vAlign w:val="center"/>
          </w:tcPr>
          <w:p w:rsidR="00E41AB3" w:rsidRPr="008B64D1" w:rsidRDefault="00E41AB3" w:rsidP="003A3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4D1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5636" w:type="dxa"/>
            <w:gridSpan w:val="3"/>
            <w:vAlign w:val="center"/>
          </w:tcPr>
          <w:p w:rsidR="00E41AB3" w:rsidRPr="008B64D1" w:rsidRDefault="00E41AB3" w:rsidP="003A3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4D1">
              <w:rPr>
                <w:rFonts w:ascii="Times New Roman" w:hAnsi="Times New Roman" w:cs="Times New Roman"/>
                <w:sz w:val="16"/>
                <w:szCs w:val="16"/>
              </w:rPr>
              <w:t>Урожайность, пудов с десятины</w:t>
            </w:r>
          </w:p>
        </w:tc>
      </w:tr>
      <w:tr w:rsidR="00E41AB3" w:rsidRPr="008B64D1" w:rsidTr="008B64D1">
        <w:trPr>
          <w:jc w:val="center"/>
        </w:trPr>
        <w:tc>
          <w:tcPr>
            <w:tcW w:w="959" w:type="dxa"/>
            <w:vMerge/>
            <w:vAlign w:val="center"/>
          </w:tcPr>
          <w:p w:rsidR="00E41AB3" w:rsidRPr="008B64D1" w:rsidRDefault="00E41AB3" w:rsidP="003A3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E41AB3" w:rsidRPr="008B64D1" w:rsidRDefault="00E41AB3" w:rsidP="003A3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4D1">
              <w:rPr>
                <w:rFonts w:ascii="Times New Roman" w:hAnsi="Times New Roman" w:cs="Times New Roman"/>
                <w:sz w:val="16"/>
                <w:szCs w:val="16"/>
              </w:rPr>
              <w:t>Все зерновые</w:t>
            </w:r>
          </w:p>
        </w:tc>
        <w:tc>
          <w:tcPr>
            <w:tcW w:w="1984" w:type="dxa"/>
            <w:vAlign w:val="center"/>
          </w:tcPr>
          <w:p w:rsidR="00E41AB3" w:rsidRPr="008B64D1" w:rsidRDefault="00E41AB3" w:rsidP="003A3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4D1">
              <w:rPr>
                <w:rFonts w:ascii="Times New Roman" w:hAnsi="Times New Roman" w:cs="Times New Roman"/>
                <w:sz w:val="16"/>
                <w:szCs w:val="16"/>
              </w:rPr>
              <w:t>Озимая рожь</w:t>
            </w:r>
          </w:p>
        </w:tc>
        <w:tc>
          <w:tcPr>
            <w:tcW w:w="1809" w:type="dxa"/>
            <w:vAlign w:val="center"/>
          </w:tcPr>
          <w:p w:rsidR="00E41AB3" w:rsidRPr="008B64D1" w:rsidRDefault="00E41AB3" w:rsidP="003A3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4D1">
              <w:rPr>
                <w:rFonts w:ascii="Times New Roman" w:hAnsi="Times New Roman" w:cs="Times New Roman"/>
                <w:sz w:val="16"/>
                <w:szCs w:val="16"/>
              </w:rPr>
              <w:t>Овес</w:t>
            </w:r>
          </w:p>
        </w:tc>
      </w:tr>
      <w:tr w:rsidR="00E41AB3" w:rsidRPr="008B64D1" w:rsidTr="008B64D1">
        <w:trPr>
          <w:jc w:val="center"/>
        </w:trPr>
        <w:tc>
          <w:tcPr>
            <w:tcW w:w="959" w:type="dxa"/>
            <w:vAlign w:val="center"/>
          </w:tcPr>
          <w:p w:rsidR="00E41AB3" w:rsidRPr="008B64D1" w:rsidRDefault="00E41AB3" w:rsidP="003A3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4D1">
              <w:rPr>
                <w:rFonts w:ascii="Times New Roman" w:hAnsi="Times New Roman" w:cs="Times New Roman"/>
                <w:sz w:val="16"/>
                <w:szCs w:val="16"/>
              </w:rPr>
              <w:t>1906</w:t>
            </w:r>
          </w:p>
        </w:tc>
        <w:tc>
          <w:tcPr>
            <w:tcW w:w="1843" w:type="dxa"/>
            <w:vAlign w:val="center"/>
          </w:tcPr>
          <w:p w:rsidR="00E41AB3" w:rsidRPr="008B64D1" w:rsidRDefault="00B13807" w:rsidP="003A3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4D1">
              <w:rPr>
                <w:rFonts w:ascii="Times New Roman" w:hAnsi="Times New Roman" w:cs="Times New Roman"/>
                <w:sz w:val="16"/>
                <w:szCs w:val="16"/>
              </w:rPr>
              <w:t>38,8</w:t>
            </w:r>
          </w:p>
        </w:tc>
        <w:tc>
          <w:tcPr>
            <w:tcW w:w="1984" w:type="dxa"/>
            <w:vAlign w:val="center"/>
          </w:tcPr>
          <w:p w:rsidR="00E41AB3" w:rsidRPr="008B64D1" w:rsidRDefault="00B13807" w:rsidP="003A3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4D1">
              <w:rPr>
                <w:rFonts w:ascii="Times New Roman" w:hAnsi="Times New Roman" w:cs="Times New Roman"/>
                <w:sz w:val="16"/>
                <w:szCs w:val="16"/>
              </w:rPr>
              <w:t>39,4</w:t>
            </w:r>
          </w:p>
        </w:tc>
        <w:tc>
          <w:tcPr>
            <w:tcW w:w="1809" w:type="dxa"/>
            <w:vAlign w:val="center"/>
          </w:tcPr>
          <w:p w:rsidR="00E41AB3" w:rsidRPr="008B64D1" w:rsidRDefault="00B13807" w:rsidP="003A3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4D1">
              <w:rPr>
                <w:rFonts w:ascii="Times New Roman" w:hAnsi="Times New Roman" w:cs="Times New Roman"/>
                <w:sz w:val="16"/>
                <w:szCs w:val="16"/>
              </w:rPr>
              <w:t>38,4</w:t>
            </w:r>
          </w:p>
        </w:tc>
      </w:tr>
      <w:tr w:rsidR="00E41AB3" w:rsidRPr="008B64D1" w:rsidTr="008B64D1">
        <w:trPr>
          <w:jc w:val="center"/>
        </w:trPr>
        <w:tc>
          <w:tcPr>
            <w:tcW w:w="959" w:type="dxa"/>
            <w:vAlign w:val="center"/>
          </w:tcPr>
          <w:p w:rsidR="00E41AB3" w:rsidRPr="008B64D1" w:rsidRDefault="00B13807" w:rsidP="003A3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4D1">
              <w:rPr>
                <w:rFonts w:ascii="Times New Roman" w:hAnsi="Times New Roman" w:cs="Times New Roman"/>
                <w:sz w:val="16"/>
                <w:szCs w:val="16"/>
              </w:rPr>
              <w:t>1908</w:t>
            </w:r>
          </w:p>
        </w:tc>
        <w:tc>
          <w:tcPr>
            <w:tcW w:w="1843" w:type="dxa"/>
            <w:vAlign w:val="center"/>
          </w:tcPr>
          <w:p w:rsidR="00E41AB3" w:rsidRPr="008B64D1" w:rsidRDefault="00B13807" w:rsidP="003A3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4D1">
              <w:rPr>
                <w:rFonts w:ascii="Times New Roman" w:hAnsi="Times New Roman" w:cs="Times New Roman"/>
                <w:sz w:val="16"/>
                <w:szCs w:val="16"/>
              </w:rPr>
              <w:t>39,5</w:t>
            </w:r>
          </w:p>
        </w:tc>
        <w:tc>
          <w:tcPr>
            <w:tcW w:w="1984" w:type="dxa"/>
            <w:vAlign w:val="center"/>
          </w:tcPr>
          <w:p w:rsidR="00E41AB3" w:rsidRPr="008B64D1" w:rsidRDefault="00B13807" w:rsidP="003A3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4D1">
              <w:rPr>
                <w:rFonts w:ascii="Times New Roman" w:hAnsi="Times New Roman" w:cs="Times New Roman"/>
                <w:sz w:val="16"/>
                <w:szCs w:val="16"/>
              </w:rPr>
              <w:t>37,5</w:t>
            </w:r>
          </w:p>
        </w:tc>
        <w:tc>
          <w:tcPr>
            <w:tcW w:w="1809" w:type="dxa"/>
            <w:vAlign w:val="center"/>
          </w:tcPr>
          <w:p w:rsidR="00E41AB3" w:rsidRPr="008B64D1" w:rsidRDefault="00B13807" w:rsidP="003A3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4D1">
              <w:rPr>
                <w:rFonts w:ascii="Times New Roman" w:hAnsi="Times New Roman" w:cs="Times New Roman"/>
                <w:sz w:val="16"/>
                <w:szCs w:val="16"/>
              </w:rPr>
              <w:t>44,2</w:t>
            </w:r>
          </w:p>
        </w:tc>
      </w:tr>
      <w:tr w:rsidR="00E17463" w:rsidRPr="008B64D1" w:rsidTr="008B64D1">
        <w:trPr>
          <w:jc w:val="center"/>
        </w:trPr>
        <w:tc>
          <w:tcPr>
            <w:tcW w:w="959" w:type="dxa"/>
            <w:vAlign w:val="center"/>
          </w:tcPr>
          <w:p w:rsidR="00E17463" w:rsidRPr="008B64D1" w:rsidRDefault="00E17463" w:rsidP="003A3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4D1">
              <w:rPr>
                <w:rFonts w:ascii="Times New Roman" w:hAnsi="Times New Roman" w:cs="Times New Roman"/>
                <w:sz w:val="16"/>
                <w:szCs w:val="16"/>
              </w:rPr>
              <w:t>1910</w:t>
            </w:r>
          </w:p>
        </w:tc>
        <w:tc>
          <w:tcPr>
            <w:tcW w:w="1843" w:type="dxa"/>
            <w:vAlign w:val="center"/>
          </w:tcPr>
          <w:p w:rsidR="00E17463" w:rsidRPr="008B64D1" w:rsidRDefault="00E17463" w:rsidP="003A3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4D1">
              <w:rPr>
                <w:rFonts w:ascii="Times New Roman" w:hAnsi="Times New Roman" w:cs="Times New Roman"/>
                <w:sz w:val="16"/>
                <w:szCs w:val="16"/>
              </w:rPr>
              <w:t>43,7</w:t>
            </w:r>
          </w:p>
        </w:tc>
        <w:tc>
          <w:tcPr>
            <w:tcW w:w="1984" w:type="dxa"/>
            <w:vAlign w:val="center"/>
          </w:tcPr>
          <w:p w:rsidR="00E17463" w:rsidRPr="008B64D1" w:rsidRDefault="00E17463" w:rsidP="003A3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4D1">
              <w:rPr>
                <w:rFonts w:ascii="Times New Roman" w:hAnsi="Times New Roman" w:cs="Times New Roman"/>
                <w:sz w:val="16"/>
                <w:szCs w:val="16"/>
              </w:rPr>
              <w:t>49,7</w:t>
            </w:r>
          </w:p>
        </w:tc>
        <w:tc>
          <w:tcPr>
            <w:tcW w:w="1809" w:type="dxa"/>
            <w:vAlign w:val="center"/>
          </w:tcPr>
          <w:p w:rsidR="00E17463" w:rsidRPr="008B64D1" w:rsidRDefault="00E17463" w:rsidP="003A3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4D1">
              <w:rPr>
                <w:rFonts w:ascii="Times New Roman" w:hAnsi="Times New Roman" w:cs="Times New Roman"/>
                <w:sz w:val="16"/>
                <w:szCs w:val="16"/>
              </w:rPr>
              <w:t>37,4</w:t>
            </w:r>
          </w:p>
        </w:tc>
      </w:tr>
      <w:tr w:rsidR="00E17463" w:rsidRPr="008B64D1" w:rsidTr="008B64D1">
        <w:trPr>
          <w:jc w:val="center"/>
        </w:trPr>
        <w:tc>
          <w:tcPr>
            <w:tcW w:w="959" w:type="dxa"/>
            <w:vAlign w:val="center"/>
          </w:tcPr>
          <w:p w:rsidR="00E17463" w:rsidRPr="008B64D1" w:rsidRDefault="00E17463" w:rsidP="003A3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4D1">
              <w:rPr>
                <w:rFonts w:ascii="Times New Roman" w:hAnsi="Times New Roman" w:cs="Times New Roman"/>
                <w:sz w:val="16"/>
                <w:szCs w:val="16"/>
              </w:rPr>
              <w:t>1911</w:t>
            </w:r>
          </w:p>
        </w:tc>
        <w:tc>
          <w:tcPr>
            <w:tcW w:w="1843" w:type="dxa"/>
            <w:vAlign w:val="center"/>
          </w:tcPr>
          <w:p w:rsidR="00E17463" w:rsidRPr="008B64D1" w:rsidRDefault="00E17463" w:rsidP="003A3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4D1">
              <w:rPr>
                <w:rFonts w:ascii="Times New Roman" w:hAnsi="Times New Roman" w:cs="Times New Roman"/>
                <w:sz w:val="16"/>
                <w:szCs w:val="16"/>
              </w:rPr>
              <w:t>50,3</w:t>
            </w:r>
          </w:p>
        </w:tc>
        <w:tc>
          <w:tcPr>
            <w:tcW w:w="1984" w:type="dxa"/>
            <w:vAlign w:val="center"/>
          </w:tcPr>
          <w:p w:rsidR="00E17463" w:rsidRPr="008B64D1" w:rsidRDefault="00E17463" w:rsidP="003A3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4D1">
              <w:rPr>
                <w:rFonts w:ascii="Times New Roman" w:hAnsi="Times New Roman" w:cs="Times New Roman"/>
                <w:sz w:val="16"/>
                <w:szCs w:val="16"/>
              </w:rPr>
              <w:t>52,1</w:t>
            </w:r>
          </w:p>
        </w:tc>
        <w:tc>
          <w:tcPr>
            <w:tcW w:w="1809" w:type="dxa"/>
            <w:vAlign w:val="center"/>
          </w:tcPr>
          <w:p w:rsidR="00E17463" w:rsidRPr="008B64D1" w:rsidRDefault="00E17463" w:rsidP="003A3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4D1">
              <w:rPr>
                <w:rFonts w:ascii="Times New Roman" w:hAnsi="Times New Roman" w:cs="Times New Roman"/>
                <w:sz w:val="16"/>
                <w:szCs w:val="16"/>
              </w:rPr>
              <w:t>50,3</w:t>
            </w:r>
          </w:p>
        </w:tc>
      </w:tr>
      <w:tr w:rsidR="00E17463" w:rsidRPr="008B64D1" w:rsidTr="008B64D1">
        <w:trPr>
          <w:jc w:val="center"/>
        </w:trPr>
        <w:tc>
          <w:tcPr>
            <w:tcW w:w="959" w:type="dxa"/>
            <w:vAlign w:val="center"/>
          </w:tcPr>
          <w:p w:rsidR="00E17463" w:rsidRPr="008B64D1" w:rsidRDefault="00E17463" w:rsidP="003A3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4D1">
              <w:rPr>
                <w:rFonts w:ascii="Times New Roman" w:hAnsi="Times New Roman" w:cs="Times New Roman"/>
                <w:sz w:val="16"/>
                <w:szCs w:val="16"/>
              </w:rPr>
              <w:t>1913</w:t>
            </w:r>
          </w:p>
        </w:tc>
        <w:tc>
          <w:tcPr>
            <w:tcW w:w="1843" w:type="dxa"/>
            <w:vAlign w:val="center"/>
          </w:tcPr>
          <w:p w:rsidR="00E17463" w:rsidRPr="008B64D1" w:rsidRDefault="00E17463" w:rsidP="003A3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4D1">
              <w:rPr>
                <w:rFonts w:ascii="Times New Roman" w:hAnsi="Times New Roman" w:cs="Times New Roman"/>
                <w:sz w:val="16"/>
                <w:szCs w:val="16"/>
              </w:rPr>
              <w:t>48,8</w:t>
            </w:r>
          </w:p>
        </w:tc>
        <w:tc>
          <w:tcPr>
            <w:tcW w:w="1984" w:type="dxa"/>
            <w:vAlign w:val="center"/>
          </w:tcPr>
          <w:p w:rsidR="00E17463" w:rsidRPr="008B64D1" w:rsidRDefault="00E17463" w:rsidP="003A3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4D1">
              <w:rPr>
                <w:rFonts w:ascii="Times New Roman" w:hAnsi="Times New Roman" w:cs="Times New Roman"/>
                <w:sz w:val="16"/>
                <w:szCs w:val="16"/>
              </w:rPr>
              <w:t>46,8</w:t>
            </w:r>
          </w:p>
        </w:tc>
        <w:tc>
          <w:tcPr>
            <w:tcW w:w="1809" w:type="dxa"/>
            <w:vAlign w:val="center"/>
          </w:tcPr>
          <w:p w:rsidR="00E17463" w:rsidRPr="008B64D1" w:rsidRDefault="00E17463" w:rsidP="003A3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4D1">
              <w:rPr>
                <w:rFonts w:ascii="Times New Roman" w:hAnsi="Times New Roman" w:cs="Times New Roman"/>
                <w:sz w:val="16"/>
                <w:szCs w:val="16"/>
              </w:rPr>
              <w:t>55,4</w:t>
            </w:r>
          </w:p>
        </w:tc>
      </w:tr>
    </w:tbl>
    <w:p w:rsidR="00E17463" w:rsidRPr="00E17463" w:rsidRDefault="00E17463" w:rsidP="000E2F27">
      <w:pPr>
        <w:spacing w:after="0" w:line="240" w:lineRule="auto"/>
        <w:ind w:firstLine="284"/>
        <w:jc w:val="right"/>
        <w:rPr>
          <w:rFonts w:ascii="Times New Roman" w:hAnsi="Times New Roman" w:cs="Times New Roman"/>
          <w:spacing w:val="20"/>
          <w:sz w:val="18"/>
          <w:szCs w:val="18"/>
        </w:rPr>
      </w:pPr>
    </w:p>
    <w:p w:rsidR="002F57C1" w:rsidRPr="002F57C1" w:rsidRDefault="002F57C1" w:rsidP="000E2F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 xml:space="preserve">Как видно из табл. </w:t>
      </w:r>
      <w:r w:rsidR="008B64D1">
        <w:rPr>
          <w:rFonts w:ascii="Times New Roman" w:hAnsi="Times New Roman" w:cs="Times New Roman"/>
          <w:sz w:val="20"/>
          <w:szCs w:val="20"/>
        </w:rPr>
        <w:t>5</w:t>
      </w:r>
      <w:r w:rsidRPr="002F57C1">
        <w:rPr>
          <w:rFonts w:ascii="Times New Roman" w:hAnsi="Times New Roman" w:cs="Times New Roman"/>
          <w:sz w:val="20"/>
          <w:szCs w:val="20"/>
        </w:rPr>
        <w:t>.4</w:t>
      </w:r>
      <w:r w:rsidR="00B13807">
        <w:rPr>
          <w:rFonts w:ascii="Times New Roman" w:hAnsi="Times New Roman" w:cs="Times New Roman"/>
          <w:sz w:val="20"/>
          <w:szCs w:val="20"/>
        </w:rPr>
        <w:t>,</w:t>
      </w:r>
      <w:r w:rsidRPr="002F57C1">
        <w:rPr>
          <w:rFonts w:ascii="Times New Roman" w:hAnsi="Times New Roman" w:cs="Times New Roman"/>
          <w:sz w:val="20"/>
          <w:szCs w:val="20"/>
        </w:rPr>
        <w:t xml:space="preserve"> урожайность зерновых культур постепенно повышалась с </w:t>
      </w:r>
      <w:r w:rsidR="00B13807">
        <w:rPr>
          <w:rFonts w:ascii="Times New Roman" w:hAnsi="Times New Roman" w:cs="Times New Roman"/>
          <w:sz w:val="20"/>
          <w:szCs w:val="20"/>
        </w:rPr>
        <w:t>38,8</w:t>
      </w:r>
      <w:r w:rsidRPr="002F57C1">
        <w:rPr>
          <w:rFonts w:ascii="Times New Roman" w:hAnsi="Times New Roman" w:cs="Times New Roman"/>
          <w:sz w:val="20"/>
          <w:szCs w:val="20"/>
        </w:rPr>
        <w:t xml:space="preserve"> пудов с 1 десятины</w:t>
      </w:r>
      <w:r w:rsidR="008B64D1">
        <w:rPr>
          <w:rFonts w:ascii="Times New Roman" w:hAnsi="Times New Roman" w:cs="Times New Roman"/>
          <w:sz w:val="20"/>
          <w:szCs w:val="20"/>
        </w:rPr>
        <w:t xml:space="preserve"> в 1906 г. до 50,3 пудов в 1911 </w:t>
      </w:r>
      <w:r w:rsidRPr="002F57C1">
        <w:rPr>
          <w:rFonts w:ascii="Times New Roman" w:hAnsi="Times New Roman" w:cs="Times New Roman"/>
          <w:sz w:val="20"/>
          <w:szCs w:val="20"/>
        </w:rPr>
        <w:t>году,</w:t>
      </w:r>
      <w:r w:rsidR="00B13807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а затем незначительно понизилась до 48</w:t>
      </w:r>
      <w:r w:rsidR="00B13807">
        <w:rPr>
          <w:rFonts w:ascii="Times New Roman" w:hAnsi="Times New Roman" w:cs="Times New Roman"/>
          <w:sz w:val="20"/>
          <w:szCs w:val="20"/>
        </w:rPr>
        <w:t>,</w:t>
      </w:r>
      <w:r w:rsidR="008B64D1">
        <w:rPr>
          <w:rFonts w:ascii="Times New Roman" w:hAnsi="Times New Roman" w:cs="Times New Roman"/>
          <w:sz w:val="20"/>
          <w:szCs w:val="20"/>
        </w:rPr>
        <w:t>8 пуда с 1 дес. в 1913 году.</w:t>
      </w:r>
      <w:r w:rsidRPr="002F57C1">
        <w:rPr>
          <w:rFonts w:ascii="Times New Roman" w:hAnsi="Times New Roman" w:cs="Times New Roman"/>
          <w:sz w:val="20"/>
          <w:szCs w:val="20"/>
        </w:rPr>
        <w:t xml:space="preserve"> Более высокая урожайность </w:t>
      </w:r>
      <w:r w:rsidR="008B64D1">
        <w:rPr>
          <w:rFonts w:ascii="Times New Roman" w:hAnsi="Times New Roman" w:cs="Times New Roman"/>
          <w:sz w:val="20"/>
          <w:szCs w:val="20"/>
        </w:rPr>
        <w:t xml:space="preserve">зерновых </w:t>
      </w:r>
      <w:r w:rsidRPr="002F57C1">
        <w:rPr>
          <w:rFonts w:ascii="Times New Roman" w:hAnsi="Times New Roman" w:cs="Times New Roman"/>
          <w:sz w:val="20"/>
          <w:szCs w:val="20"/>
        </w:rPr>
        <w:t>была в частновл</w:t>
      </w:r>
      <w:r w:rsidRPr="002F57C1">
        <w:rPr>
          <w:rFonts w:ascii="Times New Roman" w:hAnsi="Times New Roman" w:cs="Times New Roman"/>
          <w:sz w:val="20"/>
          <w:szCs w:val="20"/>
        </w:rPr>
        <w:t>а</w:t>
      </w:r>
      <w:r w:rsidRPr="002F57C1">
        <w:rPr>
          <w:rFonts w:ascii="Times New Roman" w:hAnsi="Times New Roman" w:cs="Times New Roman"/>
          <w:sz w:val="20"/>
          <w:szCs w:val="20"/>
        </w:rPr>
        <w:t>дельческих хозяйствах,</w:t>
      </w:r>
      <w:r w:rsidR="00B13807">
        <w:rPr>
          <w:rFonts w:ascii="Times New Roman" w:hAnsi="Times New Roman" w:cs="Times New Roman"/>
          <w:sz w:val="20"/>
          <w:szCs w:val="20"/>
        </w:rPr>
        <w:t xml:space="preserve"> </w:t>
      </w:r>
      <w:r w:rsidR="008B64D1">
        <w:rPr>
          <w:rFonts w:ascii="Times New Roman" w:hAnsi="Times New Roman" w:cs="Times New Roman"/>
          <w:sz w:val="20"/>
          <w:szCs w:val="20"/>
        </w:rPr>
        <w:t>где она достигала</w:t>
      </w:r>
      <w:r w:rsidRPr="002F57C1">
        <w:rPr>
          <w:rFonts w:ascii="Times New Roman" w:hAnsi="Times New Roman" w:cs="Times New Roman"/>
          <w:sz w:val="20"/>
          <w:szCs w:val="20"/>
        </w:rPr>
        <w:t xml:space="preserve"> 55</w:t>
      </w:r>
      <w:r w:rsidR="00B13807">
        <w:rPr>
          <w:rFonts w:ascii="Times New Roman" w:hAnsi="Times New Roman" w:cs="Times New Roman"/>
          <w:sz w:val="20"/>
          <w:szCs w:val="20"/>
        </w:rPr>
        <w:t>,</w:t>
      </w:r>
      <w:r w:rsidRPr="002F57C1">
        <w:rPr>
          <w:rFonts w:ascii="Times New Roman" w:hAnsi="Times New Roman" w:cs="Times New Roman"/>
          <w:sz w:val="20"/>
          <w:szCs w:val="20"/>
        </w:rPr>
        <w:t xml:space="preserve">5 пуда с 1 дес. </w:t>
      </w:r>
      <w:r w:rsidR="00B13807">
        <w:rPr>
          <w:rFonts w:ascii="Times New Roman" w:hAnsi="Times New Roman" w:cs="Times New Roman"/>
          <w:sz w:val="20"/>
          <w:szCs w:val="20"/>
        </w:rPr>
        <w:t>В</w:t>
      </w:r>
      <w:r w:rsidR="008B64D1">
        <w:rPr>
          <w:rFonts w:ascii="Times New Roman" w:hAnsi="Times New Roman" w:cs="Times New Roman"/>
          <w:sz w:val="20"/>
          <w:szCs w:val="20"/>
        </w:rPr>
        <w:t xml:space="preserve"> 1911 г</w:t>
      </w:r>
      <w:r w:rsidR="008B64D1">
        <w:rPr>
          <w:rFonts w:ascii="Times New Roman" w:hAnsi="Times New Roman" w:cs="Times New Roman"/>
          <w:sz w:val="20"/>
          <w:szCs w:val="20"/>
        </w:rPr>
        <w:t>о</w:t>
      </w:r>
      <w:r w:rsidR="008B64D1">
        <w:rPr>
          <w:rFonts w:ascii="Times New Roman" w:hAnsi="Times New Roman" w:cs="Times New Roman"/>
          <w:sz w:val="20"/>
          <w:szCs w:val="20"/>
        </w:rPr>
        <w:t xml:space="preserve">ду </w:t>
      </w:r>
      <w:r w:rsidR="00B13807">
        <w:rPr>
          <w:rFonts w:ascii="Times New Roman" w:hAnsi="Times New Roman" w:cs="Times New Roman"/>
          <w:sz w:val="20"/>
          <w:szCs w:val="20"/>
        </w:rPr>
        <w:t>в</w:t>
      </w:r>
      <w:r w:rsidRPr="002F57C1">
        <w:rPr>
          <w:rFonts w:ascii="Times New Roman" w:hAnsi="Times New Roman" w:cs="Times New Roman"/>
          <w:sz w:val="20"/>
          <w:szCs w:val="20"/>
        </w:rPr>
        <w:t xml:space="preserve"> крестьянских хозяйствах урожайность зерновых за все годы не поднималась выше 47</w:t>
      </w:r>
      <w:r w:rsidR="00B13807">
        <w:rPr>
          <w:rFonts w:ascii="Times New Roman" w:hAnsi="Times New Roman" w:cs="Times New Roman"/>
          <w:sz w:val="20"/>
          <w:szCs w:val="20"/>
        </w:rPr>
        <w:t>,</w:t>
      </w:r>
      <w:r w:rsidRPr="002F57C1">
        <w:rPr>
          <w:rFonts w:ascii="Times New Roman" w:hAnsi="Times New Roman" w:cs="Times New Roman"/>
          <w:sz w:val="20"/>
          <w:szCs w:val="20"/>
        </w:rPr>
        <w:t>6 пуда с 1 десятины.</w:t>
      </w:r>
    </w:p>
    <w:p w:rsidR="002F57C1" w:rsidRPr="002F57C1" w:rsidRDefault="002F57C1" w:rsidP="000E2F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Все возрастающее применение техники,</w:t>
      </w:r>
      <w:r w:rsidR="00B13807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удобрений,</w:t>
      </w:r>
      <w:r w:rsidR="00B13807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улучшение а</w:t>
      </w:r>
      <w:r w:rsidRPr="002F57C1">
        <w:rPr>
          <w:rFonts w:ascii="Times New Roman" w:hAnsi="Times New Roman" w:cs="Times New Roman"/>
          <w:sz w:val="20"/>
          <w:szCs w:val="20"/>
        </w:rPr>
        <w:t>г</w:t>
      </w:r>
      <w:r w:rsidRPr="002F57C1">
        <w:rPr>
          <w:rFonts w:ascii="Times New Roman" w:hAnsi="Times New Roman" w:cs="Times New Roman"/>
          <w:sz w:val="20"/>
          <w:szCs w:val="20"/>
        </w:rPr>
        <w:t>ротехники в частновладельческих хозяйствах привело к заметному увеличению урожайности технических культур.</w:t>
      </w:r>
      <w:r w:rsidR="00B13807">
        <w:rPr>
          <w:rFonts w:ascii="Times New Roman" w:hAnsi="Times New Roman" w:cs="Times New Roman"/>
          <w:sz w:val="20"/>
          <w:szCs w:val="20"/>
        </w:rPr>
        <w:t xml:space="preserve"> </w:t>
      </w:r>
      <w:r w:rsidR="00B13807" w:rsidRPr="002F57C1">
        <w:rPr>
          <w:rFonts w:ascii="Times New Roman" w:hAnsi="Times New Roman" w:cs="Times New Roman"/>
          <w:sz w:val="20"/>
          <w:szCs w:val="20"/>
        </w:rPr>
        <w:t>Валовой</w:t>
      </w:r>
      <w:r w:rsidRPr="002F57C1">
        <w:rPr>
          <w:rFonts w:ascii="Times New Roman" w:hAnsi="Times New Roman" w:cs="Times New Roman"/>
          <w:sz w:val="20"/>
          <w:szCs w:val="20"/>
        </w:rPr>
        <w:t xml:space="preserve"> сбор карт</w:t>
      </w:r>
      <w:r w:rsidRPr="002F57C1">
        <w:rPr>
          <w:rFonts w:ascii="Times New Roman" w:hAnsi="Times New Roman" w:cs="Times New Roman"/>
          <w:sz w:val="20"/>
          <w:szCs w:val="20"/>
        </w:rPr>
        <w:t>о</w:t>
      </w:r>
      <w:r w:rsidR="008B64D1">
        <w:rPr>
          <w:rFonts w:ascii="Times New Roman" w:hAnsi="Times New Roman" w:cs="Times New Roman"/>
          <w:sz w:val="20"/>
          <w:szCs w:val="20"/>
        </w:rPr>
        <w:t>феля в Бел</w:t>
      </w:r>
      <w:r w:rsidRPr="002F57C1">
        <w:rPr>
          <w:rFonts w:ascii="Times New Roman" w:hAnsi="Times New Roman" w:cs="Times New Roman"/>
          <w:sz w:val="20"/>
          <w:szCs w:val="20"/>
        </w:rPr>
        <w:t>рус</w:t>
      </w:r>
      <w:r w:rsidR="008B64D1">
        <w:rPr>
          <w:rFonts w:ascii="Times New Roman" w:hAnsi="Times New Roman" w:cs="Times New Roman"/>
          <w:sz w:val="20"/>
          <w:szCs w:val="20"/>
        </w:rPr>
        <w:t>си</w:t>
      </w:r>
      <w:r w:rsidRPr="002F57C1">
        <w:rPr>
          <w:rFonts w:ascii="Times New Roman" w:hAnsi="Times New Roman" w:cs="Times New Roman"/>
          <w:sz w:val="20"/>
          <w:szCs w:val="20"/>
        </w:rPr>
        <w:t xml:space="preserve">и увеличился с 1900 по 1912 </w:t>
      </w:r>
      <w:r w:rsidR="00B13807">
        <w:rPr>
          <w:rFonts w:ascii="Times New Roman" w:hAnsi="Times New Roman" w:cs="Times New Roman"/>
          <w:sz w:val="20"/>
          <w:szCs w:val="20"/>
        </w:rPr>
        <w:t>г</w:t>
      </w:r>
      <w:r w:rsidR="008B64D1">
        <w:rPr>
          <w:rFonts w:ascii="Times New Roman" w:hAnsi="Times New Roman" w:cs="Times New Roman"/>
          <w:sz w:val="20"/>
          <w:szCs w:val="20"/>
        </w:rPr>
        <w:t>од</w:t>
      </w:r>
      <w:r w:rsidRPr="002F57C1">
        <w:rPr>
          <w:rFonts w:ascii="Times New Roman" w:hAnsi="Times New Roman" w:cs="Times New Roman"/>
          <w:sz w:val="20"/>
          <w:szCs w:val="20"/>
        </w:rPr>
        <w:t xml:space="preserve"> на 52,1</w:t>
      </w:r>
      <w:r w:rsidR="008B64D1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%.</w:t>
      </w:r>
    </w:p>
    <w:p w:rsidR="002F57C1" w:rsidRDefault="002F57C1" w:rsidP="000E2F27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 xml:space="preserve">Изменения в производительности земледельческого труда наглядно </w:t>
      </w:r>
      <w:r w:rsidR="006F4F0C">
        <w:rPr>
          <w:rFonts w:ascii="Times New Roman" w:hAnsi="Times New Roman" w:cs="Times New Roman"/>
          <w:sz w:val="20"/>
          <w:szCs w:val="20"/>
        </w:rPr>
        <w:t xml:space="preserve">видны </w:t>
      </w:r>
      <w:r w:rsidRPr="002F57C1">
        <w:rPr>
          <w:rFonts w:ascii="Times New Roman" w:hAnsi="Times New Roman" w:cs="Times New Roman"/>
          <w:sz w:val="20"/>
          <w:szCs w:val="20"/>
        </w:rPr>
        <w:t xml:space="preserve">из табл. </w:t>
      </w:r>
      <w:r w:rsidR="008B64D1">
        <w:rPr>
          <w:rFonts w:ascii="Times New Roman" w:hAnsi="Times New Roman" w:cs="Times New Roman"/>
          <w:sz w:val="20"/>
          <w:szCs w:val="20"/>
        </w:rPr>
        <w:t>5</w:t>
      </w:r>
      <w:r w:rsidR="00A946EA">
        <w:rPr>
          <w:rFonts w:ascii="Times New Roman" w:hAnsi="Times New Roman" w:cs="Times New Roman"/>
          <w:sz w:val="20"/>
          <w:szCs w:val="20"/>
        </w:rPr>
        <w:t>.</w:t>
      </w:r>
      <w:r w:rsidRPr="002F57C1">
        <w:rPr>
          <w:rFonts w:ascii="Times New Roman" w:hAnsi="Times New Roman" w:cs="Times New Roman"/>
          <w:sz w:val="20"/>
          <w:szCs w:val="20"/>
        </w:rPr>
        <w:t>5.</w:t>
      </w:r>
    </w:p>
    <w:p w:rsidR="006F4F0C" w:rsidRDefault="006F4F0C" w:rsidP="000E2F27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8B64D1" w:rsidRPr="008B64D1" w:rsidRDefault="006F4F0C" w:rsidP="003A3C7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B64D1">
        <w:rPr>
          <w:rFonts w:ascii="Times New Roman" w:hAnsi="Times New Roman" w:cs="Times New Roman"/>
          <w:spacing w:val="20"/>
          <w:sz w:val="16"/>
          <w:szCs w:val="16"/>
        </w:rPr>
        <w:t xml:space="preserve">Таблица </w:t>
      </w:r>
      <w:r w:rsidR="008B64D1">
        <w:rPr>
          <w:rFonts w:ascii="Times New Roman" w:hAnsi="Times New Roman" w:cs="Times New Roman"/>
          <w:sz w:val="16"/>
          <w:szCs w:val="16"/>
        </w:rPr>
        <w:t>5</w:t>
      </w:r>
      <w:r w:rsidRPr="008B64D1">
        <w:rPr>
          <w:rFonts w:ascii="Times New Roman" w:hAnsi="Times New Roman" w:cs="Times New Roman"/>
          <w:sz w:val="16"/>
          <w:szCs w:val="16"/>
        </w:rPr>
        <w:t>.5.</w:t>
      </w:r>
      <w:r w:rsidRPr="008B64D1">
        <w:rPr>
          <w:rFonts w:ascii="Times New Roman" w:hAnsi="Times New Roman" w:cs="Times New Roman"/>
          <w:spacing w:val="20"/>
          <w:sz w:val="16"/>
          <w:szCs w:val="16"/>
        </w:rPr>
        <w:t xml:space="preserve"> </w:t>
      </w:r>
      <w:r w:rsidRPr="008B64D1">
        <w:rPr>
          <w:rFonts w:ascii="Times New Roman" w:hAnsi="Times New Roman" w:cs="Times New Roman"/>
          <w:b/>
          <w:sz w:val="16"/>
          <w:szCs w:val="16"/>
        </w:rPr>
        <w:t xml:space="preserve">Валовой сбор зерна и картофеля на душу всего </w:t>
      </w:r>
    </w:p>
    <w:p w:rsidR="006F4F0C" w:rsidRPr="008B64D1" w:rsidRDefault="006F4F0C" w:rsidP="003A3C7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B64D1">
        <w:rPr>
          <w:rFonts w:ascii="Times New Roman" w:hAnsi="Times New Roman" w:cs="Times New Roman"/>
          <w:b/>
          <w:sz w:val="16"/>
          <w:szCs w:val="16"/>
        </w:rPr>
        <w:t>и сельского населения</w:t>
      </w:r>
    </w:p>
    <w:p w:rsidR="006F4F0C" w:rsidRPr="008B64D1" w:rsidRDefault="006F4F0C" w:rsidP="000E2F2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6124" w:type="dxa"/>
        <w:jc w:val="center"/>
        <w:tblLook w:val="04A0"/>
      </w:tblPr>
      <w:tblGrid>
        <w:gridCol w:w="1554"/>
        <w:gridCol w:w="1579"/>
        <w:gridCol w:w="1551"/>
        <w:gridCol w:w="1440"/>
      </w:tblGrid>
      <w:tr w:rsidR="006F4F0C" w:rsidRPr="008B64D1" w:rsidTr="008B64D1">
        <w:trPr>
          <w:jc w:val="center"/>
        </w:trPr>
        <w:tc>
          <w:tcPr>
            <w:tcW w:w="1648" w:type="dxa"/>
            <w:vMerge w:val="restart"/>
            <w:vAlign w:val="center"/>
          </w:tcPr>
          <w:p w:rsidR="006F4F0C" w:rsidRPr="008B64D1" w:rsidRDefault="006F4F0C" w:rsidP="003A3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4D1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4947" w:type="dxa"/>
            <w:gridSpan w:val="3"/>
            <w:vAlign w:val="center"/>
          </w:tcPr>
          <w:p w:rsidR="006F4F0C" w:rsidRPr="008B64D1" w:rsidRDefault="006F4F0C" w:rsidP="003A3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4D1">
              <w:rPr>
                <w:rFonts w:ascii="Times New Roman" w:hAnsi="Times New Roman" w:cs="Times New Roman"/>
                <w:sz w:val="16"/>
                <w:szCs w:val="16"/>
              </w:rPr>
              <w:t>Валовой сбор</w:t>
            </w:r>
          </w:p>
        </w:tc>
      </w:tr>
      <w:tr w:rsidR="006F4F0C" w:rsidRPr="008B64D1" w:rsidTr="008B64D1">
        <w:trPr>
          <w:jc w:val="center"/>
        </w:trPr>
        <w:tc>
          <w:tcPr>
            <w:tcW w:w="1648" w:type="dxa"/>
            <w:vMerge/>
            <w:vAlign w:val="center"/>
          </w:tcPr>
          <w:p w:rsidR="006F4F0C" w:rsidRPr="008B64D1" w:rsidRDefault="006F4F0C" w:rsidP="003A3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1" w:type="dxa"/>
            <w:vMerge w:val="restart"/>
            <w:vAlign w:val="center"/>
          </w:tcPr>
          <w:p w:rsidR="006F4F0C" w:rsidRPr="008B64D1" w:rsidRDefault="006F4F0C" w:rsidP="003A3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4D1">
              <w:rPr>
                <w:rFonts w:ascii="Times New Roman" w:hAnsi="Times New Roman" w:cs="Times New Roman"/>
                <w:sz w:val="16"/>
                <w:szCs w:val="16"/>
              </w:rPr>
              <w:t>Всего, тысяч пудов</w:t>
            </w:r>
          </w:p>
        </w:tc>
        <w:tc>
          <w:tcPr>
            <w:tcW w:w="3226" w:type="dxa"/>
            <w:gridSpan w:val="2"/>
            <w:vAlign w:val="center"/>
          </w:tcPr>
          <w:p w:rsidR="006F4F0C" w:rsidRPr="008B64D1" w:rsidRDefault="006F4F0C" w:rsidP="003A3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4D1">
              <w:rPr>
                <w:rFonts w:ascii="Times New Roman" w:hAnsi="Times New Roman" w:cs="Times New Roman"/>
                <w:sz w:val="16"/>
                <w:szCs w:val="16"/>
              </w:rPr>
              <w:t>На душу населения, пудов</w:t>
            </w:r>
          </w:p>
        </w:tc>
      </w:tr>
      <w:tr w:rsidR="006F4F0C" w:rsidRPr="008B64D1" w:rsidTr="008B64D1">
        <w:trPr>
          <w:jc w:val="center"/>
        </w:trPr>
        <w:tc>
          <w:tcPr>
            <w:tcW w:w="1648" w:type="dxa"/>
            <w:vMerge/>
            <w:vAlign w:val="center"/>
          </w:tcPr>
          <w:p w:rsidR="006F4F0C" w:rsidRPr="008B64D1" w:rsidRDefault="006F4F0C" w:rsidP="003A3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1" w:type="dxa"/>
            <w:vMerge/>
            <w:vAlign w:val="center"/>
          </w:tcPr>
          <w:p w:rsidR="006F4F0C" w:rsidRPr="008B64D1" w:rsidRDefault="006F4F0C" w:rsidP="003A3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6F4F0C" w:rsidRPr="008B64D1" w:rsidRDefault="006F4F0C" w:rsidP="003A3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4D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525" w:type="dxa"/>
            <w:vAlign w:val="center"/>
          </w:tcPr>
          <w:p w:rsidR="006F4F0C" w:rsidRPr="008B64D1" w:rsidRDefault="006F4F0C" w:rsidP="003A3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4D1">
              <w:rPr>
                <w:rFonts w:ascii="Times New Roman" w:hAnsi="Times New Roman" w:cs="Times New Roman"/>
                <w:sz w:val="16"/>
                <w:szCs w:val="16"/>
              </w:rPr>
              <w:t>сельского</w:t>
            </w:r>
          </w:p>
        </w:tc>
      </w:tr>
      <w:tr w:rsidR="006F4F0C" w:rsidRPr="008B64D1" w:rsidTr="008B64D1">
        <w:trPr>
          <w:jc w:val="center"/>
        </w:trPr>
        <w:tc>
          <w:tcPr>
            <w:tcW w:w="1648" w:type="dxa"/>
            <w:vAlign w:val="center"/>
          </w:tcPr>
          <w:p w:rsidR="006F4F0C" w:rsidRPr="008B64D1" w:rsidRDefault="00167E04" w:rsidP="003A3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4D1">
              <w:rPr>
                <w:rFonts w:ascii="Times New Roman" w:hAnsi="Times New Roman" w:cs="Times New Roman"/>
                <w:sz w:val="16"/>
                <w:szCs w:val="16"/>
              </w:rPr>
              <w:t>1900 г</w:t>
            </w:r>
            <w:r w:rsidR="008B64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67E04" w:rsidRPr="008B64D1" w:rsidRDefault="00167E04" w:rsidP="003A3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4D1">
              <w:rPr>
                <w:rFonts w:ascii="Times New Roman" w:hAnsi="Times New Roman" w:cs="Times New Roman"/>
                <w:sz w:val="16"/>
                <w:szCs w:val="16"/>
              </w:rPr>
              <w:t>Зерно</w:t>
            </w:r>
          </w:p>
          <w:p w:rsidR="00167E04" w:rsidRPr="008B64D1" w:rsidRDefault="00167E04" w:rsidP="003A3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4D1">
              <w:rPr>
                <w:rFonts w:ascii="Times New Roman" w:hAnsi="Times New Roman" w:cs="Times New Roman"/>
                <w:sz w:val="16"/>
                <w:szCs w:val="16"/>
              </w:rPr>
              <w:t>Картофель</w:t>
            </w:r>
          </w:p>
        </w:tc>
        <w:tc>
          <w:tcPr>
            <w:tcW w:w="1721" w:type="dxa"/>
            <w:vAlign w:val="center"/>
          </w:tcPr>
          <w:p w:rsidR="00167E04" w:rsidRPr="008B64D1" w:rsidRDefault="00167E04" w:rsidP="003A3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4F0C" w:rsidRPr="008B64D1" w:rsidRDefault="00167E04" w:rsidP="003A3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4D1">
              <w:rPr>
                <w:rFonts w:ascii="Times New Roman" w:hAnsi="Times New Roman" w:cs="Times New Roman"/>
                <w:sz w:val="16"/>
                <w:szCs w:val="16"/>
              </w:rPr>
              <w:t>126,7</w:t>
            </w:r>
          </w:p>
          <w:p w:rsidR="00167E04" w:rsidRPr="008B64D1" w:rsidRDefault="00167E04" w:rsidP="003A3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4D1">
              <w:rPr>
                <w:rFonts w:ascii="Times New Roman" w:hAnsi="Times New Roman" w:cs="Times New Roman"/>
                <w:sz w:val="16"/>
                <w:szCs w:val="16"/>
              </w:rPr>
              <w:t>1654,4</w:t>
            </w:r>
          </w:p>
        </w:tc>
        <w:tc>
          <w:tcPr>
            <w:tcW w:w="1701" w:type="dxa"/>
            <w:vAlign w:val="center"/>
          </w:tcPr>
          <w:p w:rsidR="006F4F0C" w:rsidRPr="008B64D1" w:rsidRDefault="006F4F0C" w:rsidP="003A3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7E04" w:rsidRPr="008B64D1" w:rsidRDefault="00167E04" w:rsidP="003A3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4D1">
              <w:rPr>
                <w:rFonts w:ascii="Times New Roman" w:hAnsi="Times New Roman" w:cs="Times New Roman"/>
                <w:sz w:val="16"/>
                <w:szCs w:val="16"/>
              </w:rPr>
              <w:t>19,5</w:t>
            </w:r>
          </w:p>
          <w:p w:rsidR="00167E04" w:rsidRPr="008B64D1" w:rsidRDefault="00167E04" w:rsidP="003A3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4D1">
              <w:rPr>
                <w:rFonts w:ascii="Times New Roman" w:hAnsi="Times New Roman" w:cs="Times New Roman"/>
                <w:sz w:val="16"/>
                <w:szCs w:val="16"/>
              </w:rPr>
              <w:t>25,5</w:t>
            </w:r>
          </w:p>
        </w:tc>
        <w:tc>
          <w:tcPr>
            <w:tcW w:w="1525" w:type="dxa"/>
            <w:vAlign w:val="center"/>
          </w:tcPr>
          <w:p w:rsidR="006F4F0C" w:rsidRPr="008B64D1" w:rsidRDefault="006F4F0C" w:rsidP="003A3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7E04" w:rsidRPr="008B64D1" w:rsidRDefault="00167E04" w:rsidP="003A3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4D1">
              <w:rPr>
                <w:rFonts w:ascii="Times New Roman" w:hAnsi="Times New Roman" w:cs="Times New Roman"/>
                <w:sz w:val="16"/>
                <w:szCs w:val="16"/>
              </w:rPr>
              <w:t>21,5</w:t>
            </w:r>
          </w:p>
          <w:p w:rsidR="00167E04" w:rsidRPr="008B64D1" w:rsidRDefault="00167E04" w:rsidP="003A3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4D1">
              <w:rPr>
                <w:rFonts w:ascii="Times New Roman" w:hAnsi="Times New Roman" w:cs="Times New Roman"/>
                <w:sz w:val="16"/>
                <w:szCs w:val="16"/>
              </w:rPr>
              <w:t>28,3</w:t>
            </w:r>
          </w:p>
        </w:tc>
      </w:tr>
      <w:tr w:rsidR="006F4F0C" w:rsidRPr="008B64D1" w:rsidTr="008B64D1">
        <w:trPr>
          <w:jc w:val="center"/>
        </w:trPr>
        <w:tc>
          <w:tcPr>
            <w:tcW w:w="1648" w:type="dxa"/>
          </w:tcPr>
          <w:p w:rsidR="006F4F0C" w:rsidRPr="008B64D1" w:rsidRDefault="00167E04" w:rsidP="003A3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4D1">
              <w:rPr>
                <w:rFonts w:ascii="Times New Roman" w:hAnsi="Times New Roman" w:cs="Times New Roman"/>
                <w:sz w:val="16"/>
                <w:szCs w:val="16"/>
              </w:rPr>
              <w:t>1913 г.</w:t>
            </w:r>
          </w:p>
          <w:p w:rsidR="00167E04" w:rsidRPr="008B64D1" w:rsidRDefault="00167E04" w:rsidP="003A3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4D1">
              <w:rPr>
                <w:rFonts w:ascii="Times New Roman" w:hAnsi="Times New Roman" w:cs="Times New Roman"/>
                <w:sz w:val="16"/>
                <w:szCs w:val="16"/>
              </w:rPr>
              <w:t>Зерно</w:t>
            </w:r>
          </w:p>
          <w:p w:rsidR="00167E04" w:rsidRPr="008B64D1" w:rsidRDefault="00167E04" w:rsidP="003A3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4D1">
              <w:rPr>
                <w:rFonts w:ascii="Times New Roman" w:hAnsi="Times New Roman" w:cs="Times New Roman"/>
                <w:sz w:val="16"/>
                <w:szCs w:val="16"/>
              </w:rPr>
              <w:t>Картофель</w:t>
            </w:r>
          </w:p>
        </w:tc>
        <w:tc>
          <w:tcPr>
            <w:tcW w:w="1721" w:type="dxa"/>
          </w:tcPr>
          <w:p w:rsidR="006F4F0C" w:rsidRPr="008B64D1" w:rsidRDefault="006F4F0C" w:rsidP="003A3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7E04" w:rsidRPr="008B64D1" w:rsidRDefault="00167E04" w:rsidP="003A3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4D1">
              <w:rPr>
                <w:rFonts w:ascii="Times New Roman" w:hAnsi="Times New Roman" w:cs="Times New Roman"/>
                <w:sz w:val="16"/>
                <w:szCs w:val="16"/>
              </w:rPr>
              <w:t>160,5</w:t>
            </w:r>
          </w:p>
          <w:p w:rsidR="00167E04" w:rsidRPr="008B64D1" w:rsidRDefault="00167E04" w:rsidP="003A3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4D1">
              <w:rPr>
                <w:rFonts w:ascii="Times New Roman" w:hAnsi="Times New Roman" w:cs="Times New Roman"/>
                <w:sz w:val="16"/>
                <w:szCs w:val="16"/>
              </w:rPr>
              <w:t>2372,0</w:t>
            </w:r>
          </w:p>
        </w:tc>
        <w:tc>
          <w:tcPr>
            <w:tcW w:w="1701" w:type="dxa"/>
          </w:tcPr>
          <w:p w:rsidR="006F4F0C" w:rsidRPr="008B64D1" w:rsidRDefault="006F4F0C" w:rsidP="003A3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7E04" w:rsidRPr="008B64D1" w:rsidRDefault="00167E04" w:rsidP="003A3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4D1">
              <w:rPr>
                <w:rFonts w:ascii="Times New Roman" w:hAnsi="Times New Roman" w:cs="Times New Roman"/>
                <w:sz w:val="16"/>
                <w:szCs w:val="16"/>
              </w:rPr>
              <w:t>23,3</w:t>
            </w:r>
          </w:p>
          <w:p w:rsidR="00167E04" w:rsidRPr="008B64D1" w:rsidRDefault="00167E04" w:rsidP="003A3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4D1">
              <w:rPr>
                <w:rFonts w:ascii="Times New Roman" w:hAnsi="Times New Roman" w:cs="Times New Roman"/>
                <w:sz w:val="16"/>
                <w:szCs w:val="16"/>
              </w:rPr>
              <w:t>34,4</w:t>
            </w:r>
          </w:p>
        </w:tc>
        <w:tc>
          <w:tcPr>
            <w:tcW w:w="1525" w:type="dxa"/>
          </w:tcPr>
          <w:p w:rsidR="006F4F0C" w:rsidRPr="008B64D1" w:rsidRDefault="006F4F0C" w:rsidP="003A3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7E04" w:rsidRPr="008B64D1" w:rsidRDefault="00167E04" w:rsidP="003A3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4D1">
              <w:rPr>
                <w:rFonts w:ascii="Times New Roman" w:hAnsi="Times New Roman" w:cs="Times New Roman"/>
                <w:sz w:val="16"/>
                <w:szCs w:val="16"/>
              </w:rPr>
              <w:t>31,5</w:t>
            </w:r>
          </w:p>
          <w:p w:rsidR="00167E04" w:rsidRPr="008B64D1" w:rsidRDefault="00167E04" w:rsidP="003A3C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4D1">
              <w:rPr>
                <w:rFonts w:ascii="Times New Roman" w:hAnsi="Times New Roman" w:cs="Times New Roman"/>
                <w:sz w:val="16"/>
                <w:szCs w:val="16"/>
              </w:rPr>
              <w:t>46,6</w:t>
            </w:r>
          </w:p>
        </w:tc>
      </w:tr>
    </w:tbl>
    <w:p w:rsidR="006F4F0C" w:rsidRPr="003A3C77" w:rsidRDefault="006F4F0C" w:rsidP="003A3C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F57C1" w:rsidRPr="002F57C1" w:rsidRDefault="002F57C1" w:rsidP="000E2F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С 1900 по 1913 г</w:t>
      </w:r>
      <w:r w:rsidR="00D67126">
        <w:rPr>
          <w:rFonts w:ascii="Times New Roman" w:hAnsi="Times New Roman" w:cs="Times New Roman"/>
          <w:sz w:val="20"/>
          <w:szCs w:val="20"/>
        </w:rPr>
        <w:t>од</w:t>
      </w:r>
      <w:r w:rsidRPr="002F57C1">
        <w:rPr>
          <w:rFonts w:ascii="Times New Roman" w:hAnsi="Times New Roman" w:cs="Times New Roman"/>
          <w:sz w:val="20"/>
          <w:szCs w:val="20"/>
        </w:rPr>
        <w:t xml:space="preserve"> валов</w:t>
      </w:r>
      <w:r w:rsidR="00167E04">
        <w:rPr>
          <w:rFonts w:ascii="Times New Roman" w:hAnsi="Times New Roman" w:cs="Times New Roman"/>
          <w:sz w:val="20"/>
          <w:szCs w:val="20"/>
        </w:rPr>
        <w:t>о</w:t>
      </w:r>
      <w:r w:rsidRPr="002F57C1">
        <w:rPr>
          <w:rFonts w:ascii="Times New Roman" w:hAnsi="Times New Roman" w:cs="Times New Roman"/>
          <w:sz w:val="20"/>
          <w:szCs w:val="20"/>
        </w:rPr>
        <w:t>й сбор зерна по всем хозяйствам Бел</w:t>
      </w:r>
      <w:r w:rsidR="00167E04">
        <w:rPr>
          <w:rFonts w:ascii="Times New Roman" w:hAnsi="Times New Roman" w:cs="Times New Roman"/>
          <w:sz w:val="20"/>
          <w:szCs w:val="20"/>
        </w:rPr>
        <w:t>ар</w:t>
      </w:r>
      <w:r w:rsidR="00167E04">
        <w:rPr>
          <w:rFonts w:ascii="Times New Roman" w:hAnsi="Times New Roman" w:cs="Times New Roman"/>
          <w:sz w:val="20"/>
          <w:szCs w:val="20"/>
        </w:rPr>
        <w:t>у</w:t>
      </w:r>
      <w:r w:rsidR="00167E04">
        <w:rPr>
          <w:rFonts w:ascii="Times New Roman" w:hAnsi="Times New Roman" w:cs="Times New Roman"/>
          <w:sz w:val="20"/>
          <w:szCs w:val="20"/>
        </w:rPr>
        <w:t>с</w:t>
      </w:r>
      <w:r w:rsidRPr="002F57C1">
        <w:rPr>
          <w:rFonts w:ascii="Times New Roman" w:hAnsi="Times New Roman" w:cs="Times New Roman"/>
          <w:sz w:val="20"/>
          <w:szCs w:val="20"/>
        </w:rPr>
        <w:t>и увеличился на душу сельского населения на 45</w:t>
      </w:r>
      <w:r w:rsidR="00167E04">
        <w:rPr>
          <w:rFonts w:ascii="Times New Roman" w:hAnsi="Times New Roman" w:cs="Times New Roman"/>
          <w:sz w:val="20"/>
          <w:szCs w:val="20"/>
        </w:rPr>
        <w:t>,</w:t>
      </w:r>
      <w:r w:rsidRPr="002F57C1">
        <w:rPr>
          <w:rFonts w:ascii="Times New Roman" w:hAnsi="Times New Roman" w:cs="Times New Roman"/>
          <w:sz w:val="20"/>
          <w:szCs w:val="20"/>
        </w:rPr>
        <w:t>8</w:t>
      </w:r>
      <w:r w:rsidR="00D67126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%</w:t>
      </w:r>
      <w:r w:rsidR="00167E04">
        <w:rPr>
          <w:rFonts w:ascii="Times New Roman" w:hAnsi="Times New Roman" w:cs="Times New Roman"/>
          <w:sz w:val="20"/>
          <w:szCs w:val="20"/>
        </w:rPr>
        <w:t>, а</w:t>
      </w:r>
      <w:r w:rsidR="00D67126">
        <w:rPr>
          <w:rFonts w:ascii="Times New Roman" w:hAnsi="Times New Roman" w:cs="Times New Roman"/>
          <w:sz w:val="20"/>
          <w:szCs w:val="20"/>
        </w:rPr>
        <w:t xml:space="preserve"> на душу всего населения</w:t>
      </w:r>
      <w:r w:rsidR="00167E04">
        <w:rPr>
          <w:rFonts w:ascii="Times New Roman" w:hAnsi="Times New Roman" w:cs="Times New Roman"/>
          <w:sz w:val="20"/>
          <w:szCs w:val="20"/>
        </w:rPr>
        <w:t xml:space="preserve"> – на </w:t>
      </w:r>
      <w:r w:rsidRPr="002F57C1">
        <w:rPr>
          <w:rFonts w:ascii="Times New Roman" w:hAnsi="Times New Roman" w:cs="Times New Roman"/>
          <w:sz w:val="20"/>
          <w:szCs w:val="20"/>
        </w:rPr>
        <w:t>19</w:t>
      </w:r>
      <w:r w:rsidR="00167E04">
        <w:rPr>
          <w:rFonts w:ascii="Times New Roman" w:hAnsi="Times New Roman" w:cs="Times New Roman"/>
          <w:sz w:val="20"/>
          <w:szCs w:val="20"/>
        </w:rPr>
        <w:t>,</w:t>
      </w:r>
      <w:r w:rsidRPr="002F57C1">
        <w:rPr>
          <w:rFonts w:ascii="Times New Roman" w:hAnsi="Times New Roman" w:cs="Times New Roman"/>
          <w:sz w:val="20"/>
          <w:szCs w:val="20"/>
        </w:rPr>
        <w:t>4</w:t>
      </w:r>
      <w:r w:rsidR="00D67126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%.</w:t>
      </w:r>
    </w:p>
    <w:p w:rsidR="002F57C1" w:rsidRPr="002F57C1" w:rsidRDefault="002F57C1" w:rsidP="000E2F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Таким образом,</w:t>
      </w:r>
      <w:r w:rsidR="00167E04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 xml:space="preserve">землевладение </w:t>
      </w:r>
      <w:r w:rsidR="00D67126">
        <w:rPr>
          <w:rFonts w:ascii="Times New Roman" w:hAnsi="Times New Roman" w:cs="Times New Roman"/>
          <w:sz w:val="20"/>
          <w:szCs w:val="20"/>
        </w:rPr>
        <w:t xml:space="preserve">в </w:t>
      </w:r>
      <w:r w:rsidR="00167E04" w:rsidRPr="002F57C1">
        <w:rPr>
          <w:rFonts w:ascii="Times New Roman" w:hAnsi="Times New Roman" w:cs="Times New Roman"/>
          <w:sz w:val="20"/>
          <w:szCs w:val="20"/>
        </w:rPr>
        <w:t>Бел</w:t>
      </w:r>
      <w:r w:rsidR="00167E04">
        <w:rPr>
          <w:rFonts w:ascii="Times New Roman" w:hAnsi="Times New Roman" w:cs="Times New Roman"/>
          <w:sz w:val="20"/>
          <w:szCs w:val="20"/>
        </w:rPr>
        <w:t>а</w:t>
      </w:r>
      <w:r w:rsidR="00167E04" w:rsidRPr="002F57C1">
        <w:rPr>
          <w:rFonts w:ascii="Times New Roman" w:hAnsi="Times New Roman" w:cs="Times New Roman"/>
          <w:sz w:val="20"/>
          <w:szCs w:val="20"/>
        </w:rPr>
        <w:t>руси,</w:t>
      </w:r>
      <w:r w:rsidRPr="002F57C1">
        <w:rPr>
          <w:rFonts w:ascii="Times New Roman" w:hAnsi="Times New Roman" w:cs="Times New Roman"/>
          <w:sz w:val="20"/>
          <w:szCs w:val="20"/>
        </w:rPr>
        <w:t xml:space="preserve"> как и в России в целом</w:t>
      </w:r>
      <w:r w:rsidR="00167E04">
        <w:rPr>
          <w:rFonts w:ascii="Times New Roman" w:hAnsi="Times New Roman" w:cs="Times New Roman"/>
          <w:sz w:val="20"/>
          <w:szCs w:val="20"/>
        </w:rPr>
        <w:t>,</w:t>
      </w:r>
      <w:r w:rsidRPr="002F57C1">
        <w:rPr>
          <w:rFonts w:ascii="Times New Roman" w:hAnsi="Times New Roman" w:cs="Times New Roman"/>
          <w:sz w:val="20"/>
          <w:szCs w:val="20"/>
        </w:rPr>
        <w:t xml:space="preserve"> в годы проведения аграрной реформы сделало шаг </w:t>
      </w:r>
      <w:r w:rsidR="00167E04">
        <w:rPr>
          <w:rFonts w:ascii="Times New Roman" w:hAnsi="Times New Roman" w:cs="Times New Roman"/>
          <w:sz w:val="20"/>
          <w:szCs w:val="20"/>
        </w:rPr>
        <w:t xml:space="preserve">вперед </w:t>
      </w:r>
      <w:r w:rsidRPr="002F57C1">
        <w:rPr>
          <w:rFonts w:ascii="Times New Roman" w:hAnsi="Times New Roman" w:cs="Times New Roman"/>
          <w:sz w:val="20"/>
          <w:szCs w:val="20"/>
        </w:rPr>
        <w:t>в своем ра</w:t>
      </w:r>
      <w:r w:rsidRPr="002F57C1">
        <w:rPr>
          <w:rFonts w:ascii="Times New Roman" w:hAnsi="Times New Roman" w:cs="Times New Roman"/>
          <w:sz w:val="20"/>
          <w:szCs w:val="20"/>
        </w:rPr>
        <w:t>з</w:t>
      </w:r>
      <w:r w:rsidRPr="002F57C1">
        <w:rPr>
          <w:rFonts w:ascii="Times New Roman" w:hAnsi="Times New Roman" w:cs="Times New Roman"/>
          <w:sz w:val="20"/>
          <w:szCs w:val="20"/>
        </w:rPr>
        <w:t>витии.</w:t>
      </w:r>
    </w:p>
    <w:p w:rsidR="002F57C1" w:rsidRPr="002F57C1" w:rsidRDefault="002F57C1" w:rsidP="00D67126">
      <w:pPr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lastRenderedPageBreak/>
        <w:t xml:space="preserve">Развитие торгового земледелия и животноводства </w:t>
      </w:r>
      <w:r w:rsidR="00D67126">
        <w:rPr>
          <w:rFonts w:ascii="Times New Roman" w:hAnsi="Times New Roman" w:cs="Times New Roman"/>
          <w:sz w:val="20"/>
          <w:szCs w:val="20"/>
        </w:rPr>
        <w:t>в</w:t>
      </w:r>
      <w:r w:rsidR="00167E04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Бел</w:t>
      </w:r>
      <w:r w:rsidR="00167E04">
        <w:rPr>
          <w:rFonts w:ascii="Times New Roman" w:hAnsi="Times New Roman" w:cs="Times New Roman"/>
          <w:sz w:val="20"/>
          <w:szCs w:val="20"/>
        </w:rPr>
        <w:t>а</w:t>
      </w:r>
      <w:r w:rsidRPr="002F57C1">
        <w:rPr>
          <w:rFonts w:ascii="Times New Roman" w:hAnsi="Times New Roman" w:cs="Times New Roman"/>
          <w:sz w:val="20"/>
          <w:szCs w:val="20"/>
        </w:rPr>
        <w:t>руси с</w:t>
      </w:r>
      <w:r w:rsidRPr="002F57C1">
        <w:rPr>
          <w:rFonts w:ascii="Times New Roman" w:hAnsi="Times New Roman" w:cs="Times New Roman"/>
          <w:sz w:val="20"/>
          <w:szCs w:val="20"/>
        </w:rPr>
        <w:t>о</w:t>
      </w:r>
      <w:r w:rsidRPr="002F57C1">
        <w:rPr>
          <w:rFonts w:ascii="Times New Roman" w:hAnsi="Times New Roman" w:cs="Times New Roman"/>
          <w:sz w:val="20"/>
          <w:szCs w:val="20"/>
        </w:rPr>
        <w:t>действовало расширению как внутреннего,</w:t>
      </w:r>
      <w:r w:rsidR="00167E04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так и внешнего рынка,</w:t>
      </w:r>
      <w:r w:rsidR="00167E04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к</w:t>
      </w:r>
      <w:r w:rsidRPr="002F57C1">
        <w:rPr>
          <w:rFonts w:ascii="Times New Roman" w:hAnsi="Times New Roman" w:cs="Times New Roman"/>
          <w:sz w:val="20"/>
          <w:szCs w:val="20"/>
        </w:rPr>
        <w:t>а</w:t>
      </w:r>
      <w:r w:rsidRPr="002F57C1">
        <w:rPr>
          <w:rFonts w:ascii="Times New Roman" w:hAnsi="Times New Roman" w:cs="Times New Roman"/>
          <w:sz w:val="20"/>
          <w:szCs w:val="20"/>
        </w:rPr>
        <w:t>питализации сельского хозяйства,</w:t>
      </w:r>
      <w:r w:rsidR="00167E04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 xml:space="preserve">накоплению </w:t>
      </w:r>
      <w:r w:rsidR="00167E04">
        <w:rPr>
          <w:rFonts w:ascii="Times New Roman" w:hAnsi="Times New Roman" w:cs="Times New Roman"/>
          <w:sz w:val="20"/>
          <w:szCs w:val="20"/>
        </w:rPr>
        <w:t>капит</w:t>
      </w:r>
      <w:r w:rsidRPr="002F57C1">
        <w:rPr>
          <w:rFonts w:ascii="Times New Roman" w:hAnsi="Times New Roman" w:cs="Times New Roman"/>
          <w:sz w:val="20"/>
          <w:szCs w:val="20"/>
        </w:rPr>
        <w:t>алов.</w:t>
      </w:r>
    </w:p>
    <w:p w:rsidR="002F57C1" w:rsidRPr="002F57C1" w:rsidRDefault="002F57C1" w:rsidP="00D67126">
      <w:pPr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За период действия столыпинской реформы в деревне не произо</w:t>
      </w:r>
      <w:r w:rsidRPr="002F57C1">
        <w:rPr>
          <w:rFonts w:ascii="Times New Roman" w:hAnsi="Times New Roman" w:cs="Times New Roman"/>
          <w:sz w:val="20"/>
          <w:szCs w:val="20"/>
        </w:rPr>
        <w:t>ш</w:t>
      </w:r>
      <w:r w:rsidRPr="002F57C1">
        <w:rPr>
          <w:rFonts w:ascii="Times New Roman" w:hAnsi="Times New Roman" w:cs="Times New Roman"/>
          <w:sz w:val="20"/>
          <w:szCs w:val="20"/>
        </w:rPr>
        <w:t>ло крупного экономического переворота, хотя, как видно из приведе</w:t>
      </w:r>
      <w:r w:rsidRPr="002F57C1">
        <w:rPr>
          <w:rFonts w:ascii="Times New Roman" w:hAnsi="Times New Roman" w:cs="Times New Roman"/>
          <w:sz w:val="20"/>
          <w:szCs w:val="20"/>
        </w:rPr>
        <w:t>н</w:t>
      </w:r>
      <w:r w:rsidRPr="002F57C1">
        <w:rPr>
          <w:rFonts w:ascii="Times New Roman" w:hAnsi="Times New Roman" w:cs="Times New Roman"/>
          <w:sz w:val="20"/>
          <w:szCs w:val="20"/>
        </w:rPr>
        <w:t>ных выше факторов, подход к этому был сделан правильный.</w:t>
      </w:r>
      <w:r w:rsidR="006343CE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Надо было сделать еще один шаг по пути расширения са</w:t>
      </w:r>
      <w:r w:rsidR="006343CE">
        <w:rPr>
          <w:rFonts w:ascii="Times New Roman" w:hAnsi="Times New Roman" w:cs="Times New Roman"/>
          <w:sz w:val="20"/>
          <w:szCs w:val="20"/>
        </w:rPr>
        <w:t>мостоятельности крестьянских хо</w:t>
      </w:r>
      <w:r w:rsidRPr="002F57C1">
        <w:rPr>
          <w:rFonts w:ascii="Times New Roman" w:hAnsi="Times New Roman" w:cs="Times New Roman"/>
          <w:sz w:val="20"/>
          <w:szCs w:val="20"/>
        </w:rPr>
        <w:t>зяйств,</w:t>
      </w:r>
      <w:r w:rsidR="006343CE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а желающих выйти из общины к 1915 году б</w:t>
      </w:r>
      <w:r w:rsidRPr="002F57C1">
        <w:rPr>
          <w:rFonts w:ascii="Times New Roman" w:hAnsi="Times New Roman" w:cs="Times New Roman"/>
          <w:sz w:val="20"/>
          <w:szCs w:val="20"/>
        </w:rPr>
        <w:t>ы</w:t>
      </w:r>
      <w:r w:rsidRPr="002F57C1">
        <w:rPr>
          <w:rFonts w:ascii="Times New Roman" w:hAnsi="Times New Roman" w:cs="Times New Roman"/>
          <w:sz w:val="20"/>
          <w:szCs w:val="20"/>
        </w:rPr>
        <w:t>ло более 3</w:t>
      </w:r>
      <w:r w:rsidR="006343CE">
        <w:rPr>
          <w:rFonts w:ascii="Times New Roman" w:hAnsi="Times New Roman" w:cs="Times New Roman"/>
          <w:sz w:val="20"/>
          <w:szCs w:val="20"/>
        </w:rPr>
        <w:t>,</w:t>
      </w:r>
      <w:r w:rsidRPr="002F57C1">
        <w:rPr>
          <w:rFonts w:ascii="Times New Roman" w:hAnsi="Times New Roman" w:cs="Times New Roman"/>
          <w:sz w:val="20"/>
          <w:szCs w:val="20"/>
        </w:rPr>
        <w:t>5 млн.</w:t>
      </w:r>
      <w:r w:rsidR="006343CE">
        <w:rPr>
          <w:rFonts w:ascii="Times New Roman" w:hAnsi="Times New Roman" w:cs="Times New Roman"/>
          <w:sz w:val="20"/>
          <w:szCs w:val="20"/>
        </w:rPr>
        <w:t xml:space="preserve"> </w:t>
      </w:r>
      <w:r w:rsidRPr="002F57C1">
        <w:rPr>
          <w:rFonts w:ascii="Times New Roman" w:hAnsi="Times New Roman" w:cs="Times New Roman"/>
          <w:sz w:val="20"/>
          <w:szCs w:val="20"/>
        </w:rPr>
        <w:t>хозяев</w:t>
      </w:r>
      <w:r w:rsidR="006343CE">
        <w:rPr>
          <w:rFonts w:ascii="Times New Roman" w:hAnsi="Times New Roman" w:cs="Times New Roman"/>
          <w:sz w:val="20"/>
          <w:szCs w:val="20"/>
        </w:rPr>
        <w:t>.</w:t>
      </w:r>
      <w:r w:rsidRPr="002F57C1">
        <w:rPr>
          <w:rFonts w:ascii="Times New Roman" w:hAnsi="Times New Roman" w:cs="Times New Roman"/>
          <w:sz w:val="20"/>
          <w:szCs w:val="20"/>
        </w:rPr>
        <w:t xml:space="preserve"> </w:t>
      </w:r>
      <w:r w:rsidR="006343CE">
        <w:rPr>
          <w:rFonts w:ascii="Times New Roman" w:hAnsi="Times New Roman" w:cs="Times New Roman"/>
          <w:sz w:val="20"/>
          <w:szCs w:val="20"/>
        </w:rPr>
        <w:t>Д</w:t>
      </w:r>
      <w:r w:rsidR="00D67126">
        <w:rPr>
          <w:rFonts w:ascii="Times New Roman" w:hAnsi="Times New Roman" w:cs="Times New Roman"/>
          <w:sz w:val="20"/>
          <w:szCs w:val="20"/>
        </w:rPr>
        <w:t>ругой шаг –</w:t>
      </w:r>
      <w:r w:rsidRPr="002F57C1">
        <w:rPr>
          <w:rFonts w:ascii="Times New Roman" w:hAnsi="Times New Roman" w:cs="Times New Roman"/>
          <w:sz w:val="20"/>
          <w:szCs w:val="20"/>
        </w:rPr>
        <w:t xml:space="preserve"> развити</w:t>
      </w:r>
      <w:r w:rsidR="006343CE">
        <w:rPr>
          <w:rFonts w:ascii="Times New Roman" w:hAnsi="Times New Roman" w:cs="Times New Roman"/>
          <w:sz w:val="20"/>
          <w:szCs w:val="20"/>
        </w:rPr>
        <w:t>е</w:t>
      </w:r>
      <w:r w:rsidRPr="002F57C1">
        <w:rPr>
          <w:rFonts w:ascii="Times New Roman" w:hAnsi="Times New Roman" w:cs="Times New Roman"/>
          <w:sz w:val="20"/>
          <w:szCs w:val="20"/>
        </w:rPr>
        <w:t xml:space="preserve"> столь же необходимой кооперации хозяйств.</w:t>
      </w:r>
    </w:p>
    <w:p w:rsidR="002F57C1" w:rsidRPr="002F57C1" w:rsidRDefault="00D67126" w:rsidP="00D67126">
      <w:pPr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главном вопросе –</w:t>
      </w:r>
      <w:r w:rsidR="002F57C1" w:rsidRPr="002F57C1">
        <w:rPr>
          <w:rFonts w:ascii="Times New Roman" w:hAnsi="Times New Roman" w:cs="Times New Roman"/>
          <w:sz w:val="20"/>
          <w:szCs w:val="20"/>
        </w:rPr>
        <w:t xml:space="preserve"> развити</w:t>
      </w:r>
      <w:r w:rsidR="006343CE">
        <w:rPr>
          <w:rFonts w:ascii="Times New Roman" w:hAnsi="Times New Roman" w:cs="Times New Roman"/>
          <w:sz w:val="20"/>
          <w:szCs w:val="20"/>
        </w:rPr>
        <w:t>и</w:t>
      </w:r>
      <w:r w:rsidR="002F57C1" w:rsidRPr="002F57C1">
        <w:rPr>
          <w:rFonts w:ascii="Times New Roman" w:hAnsi="Times New Roman" w:cs="Times New Roman"/>
          <w:sz w:val="20"/>
          <w:szCs w:val="20"/>
        </w:rPr>
        <w:t xml:space="preserve"> капита</w:t>
      </w:r>
      <w:r>
        <w:rPr>
          <w:rFonts w:ascii="Times New Roman" w:hAnsi="Times New Roman" w:cs="Times New Roman"/>
          <w:sz w:val="20"/>
          <w:szCs w:val="20"/>
        </w:rPr>
        <w:t>лизма в России –</w:t>
      </w:r>
      <w:r w:rsidR="002F57C1" w:rsidRPr="002F57C1">
        <w:rPr>
          <w:rFonts w:ascii="Times New Roman" w:hAnsi="Times New Roman" w:cs="Times New Roman"/>
          <w:sz w:val="20"/>
          <w:szCs w:val="20"/>
        </w:rPr>
        <w:t xml:space="preserve"> курс реформ Столыпина противо</w:t>
      </w:r>
      <w:r>
        <w:rPr>
          <w:rFonts w:ascii="Times New Roman" w:hAnsi="Times New Roman" w:cs="Times New Roman"/>
          <w:sz w:val="20"/>
          <w:szCs w:val="20"/>
        </w:rPr>
        <w:t xml:space="preserve">речил интересам самодержавия, </w:t>
      </w:r>
      <w:r w:rsidR="002F57C1" w:rsidRPr="002F57C1">
        <w:rPr>
          <w:rFonts w:ascii="Times New Roman" w:hAnsi="Times New Roman" w:cs="Times New Roman"/>
          <w:sz w:val="20"/>
          <w:szCs w:val="20"/>
        </w:rPr>
        <w:t xml:space="preserve">его бюрократии и крупной российской буржуазии. Против реформы </w:t>
      </w:r>
      <w:r w:rsidR="006343CE">
        <w:rPr>
          <w:rFonts w:ascii="Times New Roman" w:hAnsi="Times New Roman" w:cs="Times New Roman"/>
          <w:sz w:val="20"/>
          <w:szCs w:val="20"/>
        </w:rPr>
        <w:t xml:space="preserve">также </w:t>
      </w:r>
      <w:r w:rsidR="002F57C1" w:rsidRPr="002F57C1">
        <w:rPr>
          <w:rFonts w:ascii="Times New Roman" w:hAnsi="Times New Roman" w:cs="Times New Roman"/>
          <w:sz w:val="20"/>
          <w:szCs w:val="20"/>
        </w:rPr>
        <w:t>были н</w:t>
      </w:r>
      <w:r w:rsidR="002F57C1" w:rsidRPr="002F57C1">
        <w:rPr>
          <w:rFonts w:ascii="Times New Roman" w:hAnsi="Times New Roman" w:cs="Times New Roman"/>
          <w:sz w:val="20"/>
          <w:szCs w:val="20"/>
        </w:rPr>
        <w:t>а</w:t>
      </w:r>
      <w:r w:rsidR="002F57C1" w:rsidRPr="002F57C1">
        <w:rPr>
          <w:rFonts w:ascii="Times New Roman" w:hAnsi="Times New Roman" w:cs="Times New Roman"/>
          <w:sz w:val="20"/>
          <w:szCs w:val="20"/>
        </w:rPr>
        <w:t>строены практически все революционеры</w:t>
      </w:r>
      <w:r w:rsidR="006343CE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F57C1" w:rsidRPr="002F57C1">
        <w:rPr>
          <w:rFonts w:ascii="Times New Roman" w:hAnsi="Times New Roman" w:cs="Times New Roman"/>
          <w:sz w:val="20"/>
          <w:szCs w:val="20"/>
        </w:rPr>
        <w:t>социал-демократы и эсеры.</w:t>
      </w:r>
    </w:p>
    <w:p w:rsidR="002F57C1" w:rsidRPr="00C22FE3" w:rsidRDefault="002F57C1" w:rsidP="00D67126">
      <w:pPr>
        <w:shd w:val="clear" w:color="auto" w:fill="FFFFFF" w:themeFill="background1"/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 xml:space="preserve">Если экономика страны продолжала развиваться </w:t>
      </w:r>
      <w:r w:rsidR="006343CE">
        <w:rPr>
          <w:rFonts w:ascii="Times New Roman" w:hAnsi="Times New Roman" w:cs="Times New Roman"/>
          <w:sz w:val="20"/>
          <w:szCs w:val="20"/>
        </w:rPr>
        <w:t xml:space="preserve">и </w:t>
      </w:r>
      <w:r w:rsidRPr="002F57C1">
        <w:rPr>
          <w:rFonts w:ascii="Times New Roman" w:hAnsi="Times New Roman" w:cs="Times New Roman"/>
          <w:sz w:val="20"/>
          <w:szCs w:val="20"/>
        </w:rPr>
        <w:t xml:space="preserve">после смерти премьера, то найти ему замену в политико-стратегическом </w:t>
      </w:r>
      <w:r w:rsidR="006343CE">
        <w:rPr>
          <w:rFonts w:ascii="Times New Roman" w:hAnsi="Times New Roman" w:cs="Times New Roman"/>
          <w:sz w:val="20"/>
          <w:szCs w:val="20"/>
        </w:rPr>
        <w:t>плане</w:t>
      </w:r>
      <w:r w:rsidRPr="002F57C1">
        <w:rPr>
          <w:rFonts w:ascii="Times New Roman" w:hAnsi="Times New Roman" w:cs="Times New Roman"/>
          <w:sz w:val="20"/>
          <w:szCs w:val="20"/>
        </w:rPr>
        <w:t xml:space="preserve"> не удалось. </w:t>
      </w:r>
      <w:r w:rsidR="006343CE" w:rsidRPr="00C22FE3">
        <w:rPr>
          <w:rFonts w:ascii="Times New Roman" w:hAnsi="Times New Roman" w:cs="Times New Roman"/>
          <w:sz w:val="20"/>
          <w:szCs w:val="20"/>
        </w:rPr>
        <w:t>Преемника не нашлось</w:t>
      </w:r>
      <w:r w:rsidR="006343CE">
        <w:rPr>
          <w:rFonts w:ascii="Times New Roman" w:hAnsi="Times New Roman" w:cs="Times New Roman"/>
          <w:sz w:val="20"/>
          <w:szCs w:val="20"/>
        </w:rPr>
        <w:t>.</w:t>
      </w:r>
      <w:r w:rsidR="006343CE" w:rsidRPr="00C22FE3">
        <w:rPr>
          <w:rFonts w:ascii="Times New Roman" w:hAnsi="Times New Roman" w:cs="Times New Roman"/>
          <w:sz w:val="20"/>
          <w:szCs w:val="20"/>
        </w:rPr>
        <w:t xml:space="preserve"> </w:t>
      </w:r>
      <w:r w:rsidRPr="00C22FE3">
        <w:rPr>
          <w:rFonts w:ascii="Times New Roman" w:hAnsi="Times New Roman" w:cs="Times New Roman"/>
          <w:sz w:val="20"/>
          <w:szCs w:val="20"/>
        </w:rPr>
        <w:t>Да и сама реформа оказалась обе</w:t>
      </w:r>
      <w:r w:rsidRPr="00C22FE3">
        <w:rPr>
          <w:rFonts w:ascii="Times New Roman" w:hAnsi="Times New Roman" w:cs="Times New Roman"/>
          <w:sz w:val="20"/>
          <w:szCs w:val="20"/>
        </w:rPr>
        <w:t>з</w:t>
      </w:r>
      <w:r w:rsidR="00D67126">
        <w:rPr>
          <w:rFonts w:ascii="Times New Roman" w:hAnsi="Times New Roman" w:cs="Times New Roman"/>
          <w:sz w:val="20"/>
          <w:szCs w:val="20"/>
        </w:rPr>
        <w:t>главленной.</w:t>
      </w:r>
    </w:p>
    <w:p w:rsidR="00702C1D" w:rsidRDefault="00702C1D" w:rsidP="00D67126">
      <w:pPr>
        <w:spacing w:after="0" w:line="238" w:lineRule="auto"/>
        <w:rPr>
          <w:rFonts w:ascii="Times New Roman" w:hAnsi="Times New Roman" w:cs="Times New Roman"/>
          <w:b/>
          <w:sz w:val="20"/>
          <w:szCs w:val="20"/>
        </w:rPr>
      </w:pPr>
    </w:p>
    <w:p w:rsidR="002F57C1" w:rsidRPr="0029425B" w:rsidRDefault="002F57C1" w:rsidP="00D67126">
      <w:pPr>
        <w:spacing w:after="0" w:line="238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9425B">
        <w:rPr>
          <w:rFonts w:ascii="Times New Roman" w:hAnsi="Times New Roman" w:cs="Times New Roman"/>
          <w:b/>
          <w:sz w:val="20"/>
          <w:szCs w:val="20"/>
        </w:rPr>
        <w:t>ЗАКЛЮЧЕНИЕ</w:t>
      </w:r>
    </w:p>
    <w:p w:rsidR="002F57C1" w:rsidRPr="00C22FE3" w:rsidRDefault="002F57C1" w:rsidP="00D67126">
      <w:pPr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E2A5B" w:rsidRDefault="002F57C1" w:rsidP="00D67126">
      <w:pPr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 xml:space="preserve">Разрушение общины, создание хуторов и отрубов, землеустройство крестьянских наделов, уничтожение чересполосицы, дальноземелья и других недостатков </w:t>
      </w:r>
      <w:r w:rsidR="005E2A5B">
        <w:rPr>
          <w:rFonts w:ascii="Times New Roman" w:hAnsi="Times New Roman" w:cs="Times New Roman"/>
          <w:sz w:val="20"/>
          <w:szCs w:val="20"/>
        </w:rPr>
        <w:t>землевладений</w:t>
      </w:r>
      <w:r w:rsidRPr="002F57C1">
        <w:rPr>
          <w:rFonts w:ascii="Times New Roman" w:hAnsi="Times New Roman" w:cs="Times New Roman"/>
          <w:sz w:val="20"/>
          <w:szCs w:val="20"/>
        </w:rPr>
        <w:t xml:space="preserve"> положительно сказались на разв</w:t>
      </w:r>
      <w:r w:rsidRPr="002F57C1">
        <w:rPr>
          <w:rFonts w:ascii="Times New Roman" w:hAnsi="Times New Roman" w:cs="Times New Roman"/>
          <w:sz w:val="20"/>
          <w:szCs w:val="20"/>
        </w:rPr>
        <w:t>и</w:t>
      </w:r>
      <w:r w:rsidRPr="002F57C1">
        <w:rPr>
          <w:rFonts w:ascii="Times New Roman" w:hAnsi="Times New Roman" w:cs="Times New Roman"/>
          <w:sz w:val="20"/>
          <w:szCs w:val="20"/>
        </w:rPr>
        <w:t>тии сельского хозяйства.</w:t>
      </w:r>
      <w:r w:rsidR="005E2A5B">
        <w:rPr>
          <w:rFonts w:ascii="Times New Roman" w:hAnsi="Times New Roman" w:cs="Times New Roman"/>
          <w:sz w:val="20"/>
          <w:szCs w:val="20"/>
        </w:rPr>
        <w:t xml:space="preserve"> </w:t>
      </w:r>
      <w:r w:rsidR="00D67126">
        <w:rPr>
          <w:rFonts w:ascii="Times New Roman" w:hAnsi="Times New Roman" w:cs="Times New Roman"/>
          <w:sz w:val="20"/>
          <w:szCs w:val="20"/>
        </w:rPr>
        <w:t xml:space="preserve">Увеличились посевные площади, возросла </w:t>
      </w:r>
      <w:r w:rsidRPr="002F57C1">
        <w:rPr>
          <w:rFonts w:ascii="Times New Roman" w:hAnsi="Times New Roman" w:cs="Times New Roman"/>
          <w:sz w:val="20"/>
          <w:szCs w:val="20"/>
        </w:rPr>
        <w:t>урожайность основных сельскохозяйственных культур, продукти</w:t>
      </w:r>
      <w:r w:rsidRPr="002F57C1">
        <w:rPr>
          <w:rFonts w:ascii="Times New Roman" w:hAnsi="Times New Roman" w:cs="Times New Roman"/>
          <w:sz w:val="20"/>
          <w:szCs w:val="20"/>
        </w:rPr>
        <w:t>в</w:t>
      </w:r>
      <w:r w:rsidRPr="002F57C1">
        <w:rPr>
          <w:rFonts w:ascii="Times New Roman" w:hAnsi="Times New Roman" w:cs="Times New Roman"/>
          <w:sz w:val="20"/>
          <w:szCs w:val="20"/>
        </w:rPr>
        <w:t>ность животноводства. Период реформы характеризовался быстрым ростом объема аграрного производства, увеличением емкост</w:t>
      </w:r>
      <w:r w:rsidR="005E2A5B">
        <w:rPr>
          <w:rFonts w:ascii="Times New Roman" w:hAnsi="Times New Roman" w:cs="Times New Roman"/>
          <w:sz w:val="20"/>
          <w:szCs w:val="20"/>
        </w:rPr>
        <w:t>и вну</w:t>
      </w:r>
      <w:r w:rsidR="005E2A5B">
        <w:rPr>
          <w:rFonts w:ascii="Times New Roman" w:hAnsi="Times New Roman" w:cs="Times New Roman"/>
          <w:sz w:val="20"/>
          <w:szCs w:val="20"/>
        </w:rPr>
        <w:t>т</w:t>
      </w:r>
      <w:r w:rsidR="005E2A5B">
        <w:rPr>
          <w:rFonts w:ascii="Times New Roman" w:hAnsi="Times New Roman" w:cs="Times New Roman"/>
          <w:sz w:val="20"/>
          <w:szCs w:val="20"/>
        </w:rPr>
        <w:t>реннего и внешнего рынка.</w:t>
      </w:r>
    </w:p>
    <w:p w:rsidR="002F57C1" w:rsidRPr="002F57C1" w:rsidRDefault="002F57C1" w:rsidP="00D67126">
      <w:pPr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>Промышленный подъем, рост городов, благоприятная рыночная структура, введение золотой валют</w:t>
      </w:r>
      <w:r w:rsidR="00D67126">
        <w:rPr>
          <w:rFonts w:ascii="Times New Roman" w:hAnsi="Times New Roman" w:cs="Times New Roman"/>
          <w:sz w:val="20"/>
          <w:szCs w:val="20"/>
        </w:rPr>
        <w:t>ы, приток иностранного капитала</w:t>
      </w:r>
      <w:r w:rsidRPr="002F57C1">
        <w:rPr>
          <w:rFonts w:ascii="Times New Roman" w:hAnsi="Times New Roman" w:cs="Times New Roman"/>
          <w:sz w:val="20"/>
          <w:szCs w:val="20"/>
        </w:rPr>
        <w:t xml:space="preserve"> создавали благоприятные условия для роста эффективности новых форм хозяйствования и организации аграрного производства. В р</w:t>
      </w:r>
      <w:r w:rsidRPr="002F57C1">
        <w:rPr>
          <w:rFonts w:ascii="Times New Roman" w:hAnsi="Times New Roman" w:cs="Times New Roman"/>
          <w:sz w:val="20"/>
          <w:szCs w:val="20"/>
        </w:rPr>
        <w:t>е</w:t>
      </w:r>
      <w:r w:rsidRPr="002F57C1">
        <w:rPr>
          <w:rFonts w:ascii="Times New Roman" w:hAnsi="Times New Roman" w:cs="Times New Roman"/>
          <w:sz w:val="20"/>
          <w:szCs w:val="20"/>
        </w:rPr>
        <w:t>зультате удалось не только вывести сельское хозяйство из кризиса, но и превратить его в основу экономического развития страны.</w:t>
      </w:r>
    </w:p>
    <w:p w:rsidR="002F57C1" w:rsidRPr="002F57C1" w:rsidRDefault="002F57C1" w:rsidP="00D67126">
      <w:pPr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57C1">
        <w:rPr>
          <w:rFonts w:ascii="Times New Roman" w:hAnsi="Times New Roman" w:cs="Times New Roman"/>
          <w:sz w:val="20"/>
          <w:szCs w:val="20"/>
        </w:rPr>
        <w:t xml:space="preserve">Рассмотренные особенности проведения </w:t>
      </w:r>
      <w:r w:rsidR="00D67126">
        <w:rPr>
          <w:rFonts w:ascii="Times New Roman" w:hAnsi="Times New Roman" w:cs="Times New Roman"/>
          <w:sz w:val="20"/>
          <w:szCs w:val="20"/>
        </w:rPr>
        <w:t>С</w:t>
      </w:r>
      <w:r w:rsidRPr="002F57C1">
        <w:rPr>
          <w:rFonts w:ascii="Times New Roman" w:hAnsi="Times New Roman" w:cs="Times New Roman"/>
          <w:sz w:val="20"/>
          <w:szCs w:val="20"/>
        </w:rPr>
        <w:t xml:space="preserve">толыпинской аграрной реформы позволяют использовать положительный исторический опыт в организации </w:t>
      </w:r>
      <w:r w:rsidR="005E2A5B">
        <w:rPr>
          <w:rFonts w:ascii="Times New Roman" w:hAnsi="Times New Roman" w:cs="Times New Roman"/>
          <w:sz w:val="20"/>
          <w:szCs w:val="20"/>
        </w:rPr>
        <w:t xml:space="preserve">и </w:t>
      </w:r>
      <w:r w:rsidRPr="002F57C1">
        <w:rPr>
          <w:rFonts w:ascii="Times New Roman" w:hAnsi="Times New Roman" w:cs="Times New Roman"/>
          <w:sz w:val="20"/>
          <w:szCs w:val="20"/>
        </w:rPr>
        <w:t>проведени</w:t>
      </w:r>
      <w:r w:rsidR="005E2A5B">
        <w:rPr>
          <w:rFonts w:ascii="Times New Roman" w:hAnsi="Times New Roman" w:cs="Times New Roman"/>
          <w:sz w:val="20"/>
          <w:szCs w:val="20"/>
        </w:rPr>
        <w:t>и</w:t>
      </w:r>
      <w:r w:rsidRPr="002F57C1">
        <w:rPr>
          <w:rFonts w:ascii="Times New Roman" w:hAnsi="Times New Roman" w:cs="Times New Roman"/>
          <w:sz w:val="20"/>
          <w:szCs w:val="20"/>
        </w:rPr>
        <w:t xml:space="preserve"> современной земельной реформы в Ре</w:t>
      </w:r>
      <w:r w:rsidRPr="002F57C1">
        <w:rPr>
          <w:rFonts w:ascii="Times New Roman" w:hAnsi="Times New Roman" w:cs="Times New Roman"/>
          <w:sz w:val="20"/>
          <w:szCs w:val="20"/>
        </w:rPr>
        <w:t>с</w:t>
      </w:r>
      <w:r w:rsidRPr="002F57C1">
        <w:rPr>
          <w:rFonts w:ascii="Times New Roman" w:hAnsi="Times New Roman" w:cs="Times New Roman"/>
          <w:sz w:val="20"/>
          <w:szCs w:val="20"/>
        </w:rPr>
        <w:t xml:space="preserve">публике Беларусь. Заслуживает </w:t>
      </w:r>
      <w:r w:rsidR="005E2A5B">
        <w:rPr>
          <w:rFonts w:ascii="Times New Roman" w:hAnsi="Times New Roman" w:cs="Times New Roman"/>
          <w:sz w:val="20"/>
          <w:szCs w:val="20"/>
        </w:rPr>
        <w:t>внимания</w:t>
      </w:r>
      <w:r w:rsidRPr="002F57C1">
        <w:rPr>
          <w:rFonts w:ascii="Times New Roman" w:hAnsi="Times New Roman" w:cs="Times New Roman"/>
          <w:sz w:val="20"/>
          <w:szCs w:val="20"/>
        </w:rPr>
        <w:t xml:space="preserve"> прежде всего четкое прав</w:t>
      </w:r>
      <w:r w:rsidRPr="002F57C1">
        <w:rPr>
          <w:rFonts w:ascii="Times New Roman" w:hAnsi="Times New Roman" w:cs="Times New Roman"/>
          <w:sz w:val="20"/>
          <w:szCs w:val="20"/>
        </w:rPr>
        <w:t>о</w:t>
      </w:r>
      <w:r w:rsidRPr="002F57C1">
        <w:rPr>
          <w:rFonts w:ascii="Times New Roman" w:hAnsi="Times New Roman" w:cs="Times New Roman"/>
          <w:sz w:val="20"/>
          <w:szCs w:val="20"/>
        </w:rPr>
        <w:t>вое обеспечение реформы, приоритет в развитии на селе частной со</w:t>
      </w:r>
      <w:r w:rsidRPr="002F57C1">
        <w:rPr>
          <w:rFonts w:ascii="Times New Roman" w:hAnsi="Times New Roman" w:cs="Times New Roman"/>
          <w:sz w:val="20"/>
          <w:szCs w:val="20"/>
        </w:rPr>
        <w:t>б</w:t>
      </w:r>
      <w:r w:rsidRPr="002F57C1">
        <w:rPr>
          <w:rFonts w:ascii="Times New Roman" w:hAnsi="Times New Roman" w:cs="Times New Roman"/>
          <w:sz w:val="20"/>
          <w:szCs w:val="20"/>
        </w:rPr>
        <w:lastRenderedPageBreak/>
        <w:t>ственности, система льгот и мер поддержки приоритетных хозяйс</w:t>
      </w:r>
      <w:r w:rsidRPr="002F57C1">
        <w:rPr>
          <w:rFonts w:ascii="Times New Roman" w:hAnsi="Times New Roman" w:cs="Times New Roman"/>
          <w:sz w:val="20"/>
          <w:szCs w:val="20"/>
        </w:rPr>
        <w:t>т</w:t>
      </w:r>
      <w:r w:rsidRPr="002F57C1">
        <w:rPr>
          <w:rFonts w:ascii="Times New Roman" w:hAnsi="Times New Roman" w:cs="Times New Roman"/>
          <w:sz w:val="20"/>
          <w:szCs w:val="20"/>
        </w:rPr>
        <w:t>венных структур.</w:t>
      </w:r>
    </w:p>
    <w:p w:rsidR="002F57C1" w:rsidRDefault="005E2A5B" w:rsidP="00D67126">
      <w:pPr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Аграрная реформа П. А. Столыпина оценивалась как беспрец</w:t>
      </w:r>
      <w:r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>дентная по темпам, масштабам и глубине трансформации консерв</w:t>
      </w:r>
      <w:r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тивно-патриархального уклада в сельском хозяйстве в прогрессивный тип хозяйствования, как либерально-буржуазная реформа. Она носила комплексный характер с сочетанием методов организационного, гос</w:t>
      </w:r>
      <w:r w:rsidR="00D67126">
        <w:rPr>
          <w:rFonts w:ascii="Times New Roman" w:hAnsi="Times New Roman" w:cs="Times New Roman"/>
          <w:sz w:val="20"/>
          <w:szCs w:val="20"/>
        </w:rPr>
        <w:t>у</w:t>
      </w:r>
      <w:r>
        <w:rPr>
          <w:rFonts w:ascii="Times New Roman" w:hAnsi="Times New Roman" w:cs="Times New Roman"/>
          <w:sz w:val="20"/>
          <w:szCs w:val="20"/>
        </w:rPr>
        <w:t>дарственно-административного, финансово-экономического, социал</w:t>
      </w:r>
      <w:r w:rsidR="00D67126">
        <w:rPr>
          <w:rFonts w:ascii="Times New Roman" w:hAnsi="Times New Roman" w:cs="Times New Roman"/>
          <w:sz w:val="20"/>
          <w:szCs w:val="20"/>
        </w:rPr>
        <w:t>ь</w:t>
      </w:r>
      <w:r>
        <w:rPr>
          <w:rFonts w:ascii="Times New Roman" w:hAnsi="Times New Roman" w:cs="Times New Roman"/>
          <w:sz w:val="20"/>
          <w:szCs w:val="20"/>
        </w:rPr>
        <w:t>ного и политического характера. Столыпинские преобразования пр</w:t>
      </w:r>
      <w:r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>вели к упорядочению трудовых основ мелкотоварного крестьянского хозяйства. Земельная собственность все больше стала концентрир</w:t>
      </w:r>
      <w:r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 xml:space="preserve">ваться в руках аграриев-предпринимателей. </w:t>
      </w:r>
      <w:r w:rsidR="00E805B6">
        <w:rPr>
          <w:rFonts w:ascii="Times New Roman" w:hAnsi="Times New Roman" w:cs="Times New Roman"/>
          <w:sz w:val="20"/>
          <w:szCs w:val="20"/>
        </w:rPr>
        <w:t>Происходил переход от сословной к бессословной земельной собственности. За годы реформ значительно сократилась площадь дворянского землевладения и сост</w:t>
      </w:r>
      <w:r w:rsidR="00E805B6">
        <w:rPr>
          <w:rFonts w:ascii="Times New Roman" w:hAnsi="Times New Roman" w:cs="Times New Roman"/>
          <w:sz w:val="20"/>
          <w:szCs w:val="20"/>
        </w:rPr>
        <w:t>а</w:t>
      </w:r>
      <w:r w:rsidR="00E805B6">
        <w:rPr>
          <w:rFonts w:ascii="Times New Roman" w:hAnsi="Times New Roman" w:cs="Times New Roman"/>
          <w:sz w:val="20"/>
          <w:szCs w:val="20"/>
        </w:rPr>
        <w:t>вила к 1917 году только 47</w:t>
      </w:r>
      <w:r w:rsidR="00D67126">
        <w:rPr>
          <w:rFonts w:ascii="Times New Roman" w:hAnsi="Times New Roman" w:cs="Times New Roman"/>
          <w:sz w:val="20"/>
          <w:szCs w:val="20"/>
        </w:rPr>
        <w:t> </w:t>
      </w:r>
      <w:r w:rsidR="00E805B6">
        <w:rPr>
          <w:rFonts w:ascii="Times New Roman" w:hAnsi="Times New Roman" w:cs="Times New Roman"/>
          <w:sz w:val="20"/>
          <w:szCs w:val="20"/>
        </w:rPr>
        <w:t>%. В результате реформы сложилась мн</w:t>
      </w:r>
      <w:r w:rsidR="00E805B6">
        <w:rPr>
          <w:rFonts w:ascii="Times New Roman" w:hAnsi="Times New Roman" w:cs="Times New Roman"/>
          <w:sz w:val="20"/>
          <w:szCs w:val="20"/>
        </w:rPr>
        <w:t>о</w:t>
      </w:r>
      <w:r w:rsidR="00E805B6">
        <w:rPr>
          <w:rFonts w:ascii="Times New Roman" w:hAnsi="Times New Roman" w:cs="Times New Roman"/>
          <w:sz w:val="20"/>
          <w:szCs w:val="20"/>
        </w:rPr>
        <w:t>гоукладная экономика, основанная на таких крупных укладах, как г</w:t>
      </w:r>
      <w:r w:rsidR="00E805B6">
        <w:rPr>
          <w:rFonts w:ascii="Times New Roman" w:hAnsi="Times New Roman" w:cs="Times New Roman"/>
          <w:sz w:val="20"/>
          <w:szCs w:val="20"/>
        </w:rPr>
        <w:t>о</w:t>
      </w:r>
      <w:r w:rsidR="00E805B6">
        <w:rPr>
          <w:rFonts w:ascii="Times New Roman" w:hAnsi="Times New Roman" w:cs="Times New Roman"/>
          <w:sz w:val="20"/>
          <w:szCs w:val="20"/>
        </w:rPr>
        <w:t>сударственный; крупный частный; семейно-трудовой, которые дол</w:t>
      </w:r>
      <w:r w:rsidR="00E805B6">
        <w:rPr>
          <w:rFonts w:ascii="Times New Roman" w:hAnsi="Times New Roman" w:cs="Times New Roman"/>
          <w:sz w:val="20"/>
          <w:szCs w:val="20"/>
        </w:rPr>
        <w:t>ж</w:t>
      </w:r>
      <w:r w:rsidR="00E805B6">
        <w:rPr>
          <w:rFonts w:ascii="Times New Roman" w:hAnsi="Times New Roman" w:cs="Times New Roman"/>
          <w:sz w:val="20"/>
          <w:szCs w:val="20"/>
        </w:rPr>
        <w:t>ны были стать хребтом российской экономики.</w:t>
      </w:r>
    </w:p>
    <w:p w:rsidR="00E805B6" w:rsidRDefault="00E805B6" w:rsidP="00D67126">
      <w:pPr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Практика проведения столыпинских реформ показала, что переход от натурального типа экономики к рыночному в условиях администр</w:t>
      </w:r>
      <w:r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тивно-командной системы возможен, прежде всего, на основе акти</w:t>
      </w:r>
      <w:r>
        <w:rPr>
          <w:rFonts w:ascii="Times New Roman" w:hAnsi="Times New Roman" w:cs="Times New Roman"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>ной деятельности государства. При этом особую роль в таких условиях играет финансово-креди</w:t>
      </w:r>
      <w:r w:rsidR="00D67126">
        <w:rPr>
          <w:rFonts w:ascii="Times New Roman" w:hAnsi="Times New Roman" w:cs="Times New Roman"/>
          <w:sz w:val="20"/>
          <w:szCs w:val="20"/>
        </w:rPr>
        <w:t>тная деятельность государства. С</w:t>
      </w:r>
      <w:r>
        <w:rPr>
          <w:rFonts w:ascii="Times New Roman" w:hAnsi="Times New Roman" w:cs="Times New Roman"/>
          <w:sz w:val="20"/>
          <w:szCs w:val="20"/>
        </w:rPr>
        <w:t xml:space="preserve"> поразител</w:t>
      </w:r>
      <w:r>
        <w:rPr>
          <w:rFonts w:ascii="Times New Roman" w:hAnsi="Times New Roman" w:cs="Times New Roman"/>
          <w:sz w:val="20"/>
          <w:szCs w:val="20"/>
        </w:rPr>
        <w:t>ь</w:t>
      </w:r>
      <w:r>
        <w:rPr>
          <w:rFonts w:ascii="Times New Roman" w:hAnsi="Times New Roman" w:cs="Times New Roman"/>
          <w:sz w:val="20"/>
          <w:szCs w:val="20"/>
        </w:rPr>
        <w:t>ной быстротой и размахом царское правительство сумело переорие</w:t>
      </w:r>
      <w:r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 xml:space="preserve">тировать мощный бюрократический аппарат империи на энергичную и эффективную работу. В целом создавались социально-экономические предпосылки для перехода к новому этапу аграрных преобразований – превращению сельского хозяйства в капиталоемкий, технологически прогрессивный </w:t>
      </w:r>
      <w:r w:rsidR="00D71338">
        <w:rPr>
          <w:rFonts w:ascii="Times New Roman" w:hAnsi="Times New Roman" w:cs="Times New Roman"/>
          <w:sz w:val="20"/>
          <w:szCs w:val="20"/>
        </w:rPr>
        <w:t>сектор экономики России.</w:t>
      </w:r>
    </w:p>
    <w:p w:rsidR="00D71338" w:rsidRDefault="00D71338" w:rsidP="00D67126">
      <w:pPr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Результаты реформы характеризовались быстрым ростом аграрного производства, увеличением емкости внутреннего рынка, возрастанием экспорта сельскохозяйственной продукции, причем торговый баланс России приобретал все более активный характер.</w:t>
      </w:r>
    </w:p>
    <w:p w:rsidR="00572A36" w:rsidRDefault="00D71338" w:rsidP="00D67126">
      <w:pPr>
        <w:spacing w:after="0" w:line="238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Совершенствовани</w:t>
      </w:r>
      <w:r w:rsidR="00D67126">
        <w:rPr>
          <w:rFonts w:ascii="Times New Roman" w:hAnsi="Times New Roman" w:cs="Times New Roman"/>
          <w:sz w:val="20"/>
          <w:szCs w:val="20"/>
        </w:rPr>
        <w:t>е аграрно-земельных отношений в результате</w:t>
      </w:r>
      <w:r>
        <w:rPr>
          <w:rFonts w:ascii="Times New Roman" w:hAnsi="Times New Roman" w:cs="Times New Roman"/>
          <w:sz w:val="20"/>
          <w:szCs w:val="20"/>
        </w:rPr>
        <w:t xml:space="preserve"> рефор</w:t>
      </w:r>
      <w:r w:rsidR="00D67126">
        <w:rPr>
          <w:rFonts w:ascii="Times New Roman" w:hAnsi="Times New Roman" w:cs="Times New Roman"/>
          <w:sz w:val="20"/>
          <w:szCs w:val="20"/>
        </w:rPr>
        <w:t>мы</w:t>
      </w:r>
      <w:r>
        <w:rPr>
          <w:rFonts w:ascii="Times New Roman" w:hAnsi="Times New Roman" w:cs="Times New Roman"/>
          <w:sz w:val="20"/>
          <w:szCs w:val="20"/>
        </w:rPr>
        <w:t xml:space="preserve"> 1906 года привело </w:t>
      </w:r>
      <w:r w:rsidR="00D67126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расслоению крестьянства, что вкупе с огромной дифференциацией помещичьего и крестьянского землевл</w:t>
      </w:r>
      <w:r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дения послужило причиной революционных преобразований земел</w:t>
      </w:r>
      <w:r>
        <w:rPr>
          <w:rFonts w:ascii="Times New Roman" w:hAnsi="Times New Roman" w:cs="Times New Roman"/>
          <w:sz w:val="20"/>
          <w:szCs w:val="20"/>
        </w:rPr>
        <w:t>ь</w:t>
      </w:r>
      <w:r>
        <w:rPr>
          <w:rFonts w:ascii="Times New Roman" w:hAnsi="Times New Roman" w:cs="Times New Roman"/>
          <w:sz w:val="20"/>
          <w:szCs w:val="20"/>
        </w:rPr>
        <w:t>ных отношений, последовавших после Великой Октябрьской револ</w:t>
      </w:r>
      <w:r>
        <w:rPr>
          <w:rFonts w:ascii="Times New Roman" w:hAnsi="Times New Roman" w:cs="Times New Roman"/>
          <w:sz w:val="20"/>
          <w:szCs w:val="20"/>
        </w:rPr>
        <w:t>ю</w:t>
      </w:r>
      <w:r>
        <w:rPr>
          <w:rFonts w:ascii="Times New Roman" w:hAnsi="Times New Roman" w:cs="Times New Roman"/>
          <w:sz w:val="20"/>
          <w:szCs w:val="20"/>
        </w:rPr>
        <w:t>ции и кардинальным образом изменивших зе</w:t>
      </w:r>
      <w:r w:rsidR="00D67126">
        <w:rPr>
          <w:rFonts w:ascii="Times New Roman" w:hAnsi="Times New Roman" w:cs="Times New Roman"/>
          <w:sz w:val="20"/>
          <w:szCs w:val="20"/>
        </w:rPr>
        <w:t>мельно-правовой строй России.</w:t>
      </w:r>
    </w:p>
    <w:p w:rsidR="007473F0" w:rsidRDefault="007473F0" w:rsidP="0003480D">
      <w:pPr>
        <w:spacing w:after="0" w:line="216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ЛИТЕРАТУРА</w:t>
      </w:r>
    </w:p>
    <w:p w:rsidR="007473F0" w:rsidRDefault="007473F0" w:rsidP="0003480D">
      <w:pPr>
        <w:spacing w:after="0" w:line="216" w:lineRule="auto"/>
        <w:ind w:firstLine="284"/>
        <w:jc w:val="center"/>
        <w:rPr>
          <w:rFonts w:ascii="Times New Roman" w:hAnsi="Times New Roman" w:cs="Times New Roman"/>
          <w:sz w:val="16"/>
          <w:szCs w:val="16"/>
        </w:rPr>
      </w:pPr>
    </w:p>
    <w:p w:rsidR="00FE4F9A" w:rsidRPr="007473F0" w:rsidRDefault="00FE4F9A" w:rsidP="0003480D">
      <w:pPr>
        <w:pStyle w:val="a8"/>
        <w:numPr>
          <w:ilvl w:val="0"/>
          <w:numId w:val="2"/>
        </w:numPr>
        <w:spacing w:after="0" w:line="216" w:lineRule="auto"/>
        <w:ind w:left="0" w:firstLine="284"/>
        <w:jc w:val="both"/>
        <w:rPr>
          <w:rFonts w:ascii="Times New Roman" w:hAnsi="Times New Roman" w:cs="Times New Roman"/>
          <w:spacing w:val="20"/>
          <w:sz w:val="16"/>
          <w:szCs w:val="16"/>
        </w:rPr>
      </w:pPr>
      <w:r w:rsidRPr="00FE4F9A">
        <w:rPr>
          <w:rFonts w:ascii="Times New Roman" w:hAnsi="Times New Roman" w:cs="Times New Roman"/>
          <w:spacing w:val="20"/>
          <w:sz w:val="16"/>
          <w:szCs w:val="16"/>
        </w:rPr>
        <w:t>Анфимов</w:t>
      </w:r>
      <w:r w:rsidR="001A1277">
        <w:rPr>
          <w:rFonts w:ascii="Times New Roman" w:hAnsi="Times New Roman" w:cs="Times New Roman"/>
          <w:spacing w:val="20"/>
          <w:sz w:val="16"/>
          <w:szCs w:val="16"/>
        </w:rPr>
        <w:t>, А.</w:t>
      </w:r>
      <w:r w:rsidRPr="00FE4F9A">
        <w:rPr>
          <w:rFonts w:ascii="Times New Roman" w:hAnsi="Times New Roman" w:cs="Times New Roman"/>
          <w:spacing w:val="20"/>
          <w:sz w:val="16"/>
          <w:szCs w:val="16"/>
        </w:rPr>
        <w:t>М</w:t>
      </w:r>
      <w:r>
        <w:rPr>
          <w:rFonts w:ascii="Times New Roman" w:hAnsi="Times New Roman" w:cs="Times New Roman"/>
          <w:sz w:val="16"/>
          <w:szCs w:val="16"/>
        </w:rPr>
        <w:t>. Столыпин: взлет и падение</w:t>
      </w:r>
      <w:r w:rsidR="003F0E79">
        <w:rPr>
          <w:rFonts w:ascii="Times New Roman" w:hAnsi="Times New Roman" w:cs="Times New Roman"/>
          <w:sz w:val="16"/>
          <w:szCs w:val="16"/>
        </w:rPr>
        <w:t xml:space="preserve"> </w:t>
      </w:r>
      <w:r w:rsidR="00D67126">
        <w:rPr>
          <w:rFonts w:ascii="Times New Roman" w:hAnsi="Times New Roman" w:cs="Times New Roman"/>
          <w:sz w:val="16"/>
          <w:szCs w:val="16"/>
        </w:rPr>
        <w:t xml:space="preserve">/ А. М. Анфимов </w:t>
      </w:r>
      <w:r>
        <w:rPr>
          <w:rFonts w:ascii="Times New Roman" w:hAnsi="Times New Roman" w:cs="Times New Roman"/>
          <w:sz w:val="16"/>
          <w:szCs w:val="16"/>
        </w:rPr>
        <w:t>//</w:t>
      </w:r>
      <w:r w:rsidR="003F0E7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Коммунист Б</w:t>
      </w:r>
      <w:r>
        <w:rPr>
          <w:rFonts w:ascii="Times New Roman" w:hAnsi="Times New Roman" w:cs="Times New Roman"/>
          <w:sz w:val="16"/>
          <w:szCs w:val="16"/>
        </w:rPr>
        <w:t>е</w:t>
      </w:r>
      <w:r>
        <w:rPr>
          <w:rFonts w:ascii="Times New Roman" w:hAnsi="Times New Roman" w:cs="Times New Roman"/>
          <w:sz w:val="16"/>
          <w:szCs w:val="16"/>
        </w:rPr>
        <w:t>ларуси.</w:t>
      </w:r>
      <w:r w:rsidR="001A1277">
        <w:rPr>
          <w:rFonts w:ascii="Times New Roman" w:hAnsi="Times New Roman" w:cs="Times New Roman"/>
          <w:sz w:val="16"/>
          <w:szCs w:val="16"/>
        </w:rPr>
        <w:t xml:space="preserve"> – </w:t>
      </w:r>
      <w:r>
        <w:rPr>
          <w:rFonts w:ascii="Times New Roman" w:hAnsi="Times New Roman" w:cs="Times New Roman"/>
          <w:sz w:val="16"/>
          <w:szCs w:val="16"/>
        </w:rPr>
        <w:t>1991.</w:t>
      </w:r>
      <w:r w:rsidR="00D67126">
        <w:rPr>
          <w:rFonts w:ascii="Times New Roman" w:hAnsi="Times New Roman" w:cs="Times New Roman"/>
          <w:sz w:val="16"/>
          <w:szCs w:val="16"/>
        </w:rPr>
        <w:t xml:space="preserve"> –</w:t>
      </w:r>
      <w:r w:rsidR="001A127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№</w:t>
      </w:r>
      <w:r w:rsidR="001A127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9</w:t>
      </w:r>
      <w:r w:rsidR="00D67126">
        <w:rPr>
          <w:rFonts w:ascii="Times New Roman" w:hAnsi="Times New Roman" w:cs="Times New Roman"/>
          <w:sz w:val="16"/>
          <w:szCs w:val="16"/>
        </w:rPr>
        <w:t>. – С. 5–</w:t>
      </w:r>
      <w:r w:rsidR="001A1277">
        <w:rPr>
          <w:rFonts w:ascii="Times New Roman" w:hAnsi="Times New Roman" w:cs="Times New Roman"/>
          <w:sz w:val="16"/>
          <w:szCs w:val="16"/>
        </w:rPr>
        <w:t>15.</w:t>
      </w:r>
    </w:p>
    <w:p w:rsidR="007473F0" w:rsidRPr="001A1277" w:rsidRDefault="007473F0" w:rsidP="0003480D">
      <w:pPr>
        <w:pStyle w:val="a8"/>
        <w:numPr>
          <w:ilvl w:val="0"/>
          <w:numId w:val="2"/>
        </w:numPr>
        <w:spacing w:after="0" w:line="216" w:lineRule="auto"/>
        <w:ind w:left="0" w:firstLine="284"/>
        <w:jc w:val="both"/>
        <w:rPr>
          <w:rFonts w:ascii="Times New Roman" w:hAnsi="Times New Roman" w:cs="Times New Roman"/>
          <w:spacing w:val="2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Беларусь в эпоху капитализма. </w:t>
      </w:r>
      <w:r w:rsidR="00CB76FB">
        <w:rPr>
          <w:rFonts w:ascii="Times New Roman" w:hAnsi="Times New Roman" w:cs="Times New Roman"/>
          <w:sz w:val="16"/>
          <w:szCs w:val="16"/>
        </w:rPr>
        <w:t xml:space="preserve">– </w:t>
      </w:r>
      <w:r>
        <w:rPr>
          <w:rFonts w:ascii="Times New Roman" w:hAnsi="Times New Roman" w:cs="Times New Roman"/>
          <w:sz w:val="16"/>
          <w:szCs w:val="16"/>
        </w:rPr>
        <w:t>Минск: Наука и техника</w:t>
      </w:r>
      <w:r w:rsidR="007E57BB">
        <w:rPr>
          <w:rFonts w:ascii="Times New Roman" w:hAnsi="Times New Roman" w:cs="Times New Roman"/>
          <w:sz w:val="16"/>
          <w:szCs w:val="16"/>
        </w:rPr>
        <w:t>,</w:t>
      </w:r>
      <w:r w:rsidR="001A127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1990</w:t>
      </w:r>
      <w:r w:rsidR="00FE4F9A">
        <w:rPr>
          <w:rFonts w:ascii="Times New Roman" w:hAnsi="Times New Roman" w:cs="Times New Roman"/>
          <w:sz w:val="16"/>
          <w:szCs w:val="16"/>
        </w:rPr>
        <w:t>.</w:t>
      </w:r>
      <w:r w:rsidR="001A1277">
        <w:rPr>
          <w:rFonts w:ascii="Times New Roman" w:hAnsi="Times New Roman" w:cs="Times New Roman"/>
          <w:sz w:val="16"/>
          <w:szCs w:val="16"/>
        </w:rPr>
        <w:t xml:space="preserve"> </w:t>
      </w:r>
      <w:r w:rsidR="00D67126">
        <w:rPr>
          <w:rFonts w:ascii="Times New Roman" w:hAnsi="Times New Roman" w:cs="Times New Roman"/>
          <w:sz w:val="16"/>
          <w:szCs w:val="16"/>
        </w:rPr>
        <w:t xml:space="preserve">– Т. 2. </w:t>
      </w:r>
      <w:r w:rsidR="001A1277">
        <w:rPr>
          <w:rFonts w:ascii="Times New Roman" w:hAnsi="Times New Roman" w:cs="Times New Roman"/>
          <w:sz w:val="16"/>
          <w:szCs w:val="16"/>
        </w:rPr>
        <w:t>– 334 с.</w:t>
      </w:r>
    </w:p>
    <w:p w:rsidR="001A1277" w:rsidRPr="001A1277" w:rsidRDefault="001A1277" w:rsidP="0003480D">
      <w:pPr>
        <w:pStyle w:val="a8"/>
        <w:numPr>
          <w:ilvl w:val="0"/>
          <w:numId w:val="2"/>
        </w:numPr>
        <w:spacing w:after="0" w:line="216" w:lineRule="auto"/>
        <w:ind w:left="0" w:firstLine="284"/>
        <w:jc w:val="both"/>
        <w:rPr>
          <w:rFonts w:ascii="Times New Roman" w:hAnsi="Times New Roman" w:cs="Times New Roman"/>
          <w:spacing w:val="20"/>
          <w:sz w:val="16"/>
          <w:szCs w:val="16"/>
        </w:rPr>
      </w:pPr>
      <w:r w:rsidRPr="001A1277">
        <w:rPr>
          <w:rFonts w:ascii="Times New Roman" w:hAnsi="Times New Roman" w:cs="Times New Roman"/>
          <w:spacing w:val="20"/>
          <w:sz w:val="16"/>
          <w:szCs w:val="16"/>
        </w:rPr>
        <w:t xml:space="preserve">Блаер, Г. </w:t>
      </w:r>
      <w:r w:rsidRPr="001A1277">
        <w:rPr>
          <w:rFonts w:ascii="Times New Roman" w:hAnsi="Times New Roman" w:cs="Times New Roman"/>
          <w:sz w:val="16"/>
          <w:szCs w:val="16"/>
        </w:rPr>
        <w:t>Столыпинская реформа</w:t>
      </w:r>
      <w:r w:rsidR="00D67126">
        <w:rPr>
          <w:rFonts w:ascii="Times New Roman" w:hAnsi="Times New Roman" w:cs="Times New Roman"/>
          <w:sz w:val="16"/>
          <w:szCs w:val="16"/>
        </w:rPr>
        <w:t xml:space="preserve"> на Владимирщине / Г. Блаер // Земледелие. – 1991. – № 1. – С. 75–</w:t>
      </w:r>
      <w:r>
        <w:rPr>
          <w:rFonts w:ascii="Times New Roman" w:hAnsi="Times New Roman" w:cs="Times New Roman"/>
          <w:sz w:val="16"/>
          <w:szCs w:val="16"/>
        </w:rPr>
        <w:t>76.</w:t>
      </w:r>
    </w:p>
    <w:p w:rsidR="007473F0" w:rsidRPr="00DC2E06" w:rsidRDefault="007473F0" w:rsidP="0003480D">
      <w:pPr>
        <w:pStyle w:val="a8"/>
        <w:numPr>
          <w:ilvl w:val="0"/>
          <w:numId w:val="2"/>
        </w:numPr>
        <w:spacing w:after="0" w:line="216" w:lineRule="auto"/>
        <w:ind w:left="0" w:firstLine="284"/>
        <w:jc w:val="both"/>
        <w:rPr>
          <w:rFonts w:ascii="Times New Roman" w:hAnsi="Times New Roman" w:cs="Times New Roman"/>
          <w:spacing w:val="20"/>
          <w:sz w:val="16"/>
          <w:szCs w:val="16"/>
        </w:rPr>
      </w:pPr>
      <w:r w:rsidRPr="00FE4F9A">
        <w:rPr>
          <w:rFonts w:ascii="Times New Roman" w:hAnsi="Times New Roman" w:cs="Times New Roman"/>
          <w:spacing w:val="20"/>
          <w:sz w:val="16"/>
          <w:szCs w:val="16"/>
        </w:rPr>
        <w:t>Глагол</w:t>
      </w:r>
      <w:r w:rsidR="001A1277">
        <w:rPr>
          <w:rFonts w:ascii="Times New Roman" w:hAnsi="Times New Roman" w:cs="Times New Roman"/>
          <w:spacing w:val="20"/>
          <w:sz w:val="16"/>
          <w:szCs w:val="16"/>
        </w:rPr>
        <w:t>ев,</w:t>
      </w:r>
      <w:r w:rsidRPr="00FE4F9A">
        <w:rPr>
          <w:rFonts w:ascii="Times New Roman" w:hAnsi="Times New Roman" w:cs="Times New Roman"/>
          <w:spacing w:val="20"/>
          <w:sz w:val="16"/>
          <w:szCs w:val="16"/>
        </w:rPr>
        <w:t xml:space="preserve"> А.И.</w:t>
      </w:r>
      <w:r>
        <w:rPr>
          <w:rFonts w:ascii="Times New Roman" w:hAnsi="Times New Roman" w:cs="Times New Roman"/>
          <w:sz w:val="16"/>
          <w:szCs w:val="16"/>
        </w:rPr>
        <w:t xml:space="preserve"> Формирование экономической ко</w:t>
      </w:r>
      <w:r w:rsidR="007F4328">
        <w:rPr>
          <w:rFonts w:ascii="Times New Roman" w:hAnsi="Times New Roman" w:cs="Times New Roman"/>
          <w:sz w:val="16"/>
          <w:szCs w:val="16"/>
        </w:rPr>
        <w:t>нцепции П. А. Столыпина (1885–</w:t>
      </w:r>
      <w:r>
        <w:rPr>
          <w:rFonts w:ascii="Times New Roman" w:hAnsi="Times New Roman" w:cs="Times New Roman"/>
          <w:sz w:val="16"/>
          <w:szCs w:val="16"/>
        </w:rPr>
        <w:t xml:space="preserve">1905 </w:t>
      </w:r>
      <w:r w:rsidR="003F0E79">
        <w:rPr>
          <w:rFonts w:ascii="Times New Roman" w:hAnsi="Times New Roman" w:cs="Times New Roman"/>
          <w:sz w:val="16"/>
          <w:szCs w:val="16"/>
        </w:rPr>
        <w:t>гг.</w:t>
      </w:r>
      <w:r>
        <w:rPr>
          <w:rFonts w:ascii="Times New Roman" w:hAnsi="Times New Roman" w:cs="Times New Roman"/>
          <w:sz w:val="16"/>
          <w:szCs w:val="16"/>
        </w:rPr>
        <w:t>)</w:t>
      </w:r>
      <w:r w:rsidR="003F0E79">
        <w:rPr>
          <w:rFonts w:ascii="Times New Roman" w:hAnsi="Times New Roman" w:cs="Times New Roman"/>
          <w:sz w:val="16"/>
          <w:szCs w:val="16"/>
        </w:rPr>
        <w:t xml:space="preserve"> </w:t>
      </w:r>
      <w:r w:rsidR="007F4328">
        <w:rPr>
          <w:rFonts w:ascii="Times New Roman" w:hAnsi="Times New Roman" w:cs="Times New Roman"/>
          <w:sz w:val="16"/>
          <w:szCs w:val="16"/>
        </w:rPr>
        <w:t xml:space="preserve">/ А. И. Глаголев </w:t>
      </w:r>
      <w:r>
        <w:rPr>
          <w:rFonts w:ascii="Times New Roman" w:hAnsi="Times New Roman" w:cs="Times New Roman"/>
          <w:sz w:val="16"/>
          <w:szCs w:val="16"/>
        </w:rPr>
        <w:t>//</w:t>
      </w:r>
      <w:r w:rsidR="003F0E7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Вестник АН СССР.</w:t>
      </w:r>
      <w:r w:rsidR="00A758AC">
        <w:rPr>
          <w:rFonts w:ascii="Times New Roman" w:hAnsi="Times New Roman" w:cs="Times New Roman"/>
          <w:sz w:val="16"/>
          <w:szCs w:val="16"/>
        </w:rPr>
        <w:t xml:space="preserve"> –</w:t>
      </w:r>
      <w:r>
        <w:rPr>
          <w:rFonts w:ascii="Times New Roman" w:hAnsi="Times New Roman" w:cs="Times New Roman"/>
          <w:sz w:val="16"/>
          <w:szCs w:val="16"/>
        </w:rPr>
        <w:t xml:space="preserve"> 1991.</w:t>
      </w:r>
      <w:r w:rsidR="00A758AC">
        <w:rPr>
          <w:rFonts w:ascii="Times New Roman" w:hAnsi="Times New Roman" w:cs="Times New Roman"/>
          <w:sz w:val="16"/>
          <w:szCs w:val="16"/>
        </w:rPr>
        <w:t xml:space="preserve"> –</w:t>
      </w:r>
      <w:r>
        <w:rPr>
          <w:rFonts w:ascii="Times New Roman" w:hAnsi="Times New Roman" w:cs="Times New Roman"/>
          <w:sz w:val="16"/>
          <w:szCs w:val="16"/>
        </w:rPr>
        <w:t xml:space="preserve"> №</w:t>
      </w:r>
      <w:r w:rsidR="001A127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2</w:t>
      </w:r>
      <w:r w:rsidR="00FE4F9A">
        <w:rPr>
          <w:rFonts w:ascii="Times New Roman" w:hAnsi="Times New Roman" w:cs="Times New Roman"/>
          <w:sz w:val="16"/>
          <w:szCs w:val="16"/>
        </w:rPr>
        <w:t>.</w:t>
      </w:r>
      <w:r w:rsidR="00A758AC">
        <w:rPr>
          <w:rFonts w:ascii="Times New Roman" w:hAnsi="Times New Roman" w:cs="Times New Roman"/>
          <w:sz w:val="16"/>
          <w:szCs w:val="16"/>
        </w:rPr>
        <w:t xml:space="preserve"> – С. 74–</w:t>
      </w:r>
      <w:r w:rsidR="001A1277">
        <w:rPr>
          <w:rFonts w:ascii="Times New Roman" w:hAnsi="Times New Roman" w:cs="Times New Roman"/>
          <w:sz w:val="16"/>
          <w:szCs w:val="16"/>
        </w:rPr>
        <w:t>90.</w:t>
      </w:r>
    </w:p>
    <w:p w:rsidR="00DC2E06" w:rsidRPr="00FE4F9A" w:rsidRDefault="00CE79EF" w:rsidP="0003480D">
      <w:pPr>
        <w:pStyle w:val="a8"/>
        <w:numPr>
          <w:ilvl w:val="0"/>
          <w:numId w:val="2"/>
        </w:numPr>
        <w:spacing w:after="0" w:line="216" w:lineRule="auto"/>
        <w:ind w:left="0" w:firstLine="284"/>
        <w:jc w:val="both"/>
        <w:rPr>
          <w:rFonts w:ascii="Times New Roman" w:hAnsi="Times New Roman" w:cs="Times New Roman"/>
          <w:spacing w:val="20"/>
          <w:sz w:val="16"/>
          <w:szCs w:val="16"/>
        </w:rPr>
      </w:pPr>
      <w:r w:rsidRPr="00CE79EF">
        <w:rPr>
          <w:rFonts w:ascii="Times New Roman" w:hAnsi="Times New Roman" w:cs="Times New Roman"/>
          <w:spacing w:val="20"/>
          <w:sz w:val="16"/>
          <w:szCs w:val="16"/>
        </w:rPr>
        <w:t>Грузицкий, Ю.</w:t>
      </w:r>
      <w:r>
        <w:rPr>
          <w:rFonts w:ascii="Times New Roman" w:hAnsi="Times New Roman" w:cs="Times New Roman"/>
          <w:sz w:val="16"/>
          <w:szCs w:val="16"/>
        </w:rPr>
        <w:t xml:space="preserve"> Столыпинская аграрная реформа и Крестьянский поземельный банк </w:t>
      </w:r>
      <w:r w:rsidR="00A758AC">
        <w:rPr>
          <w:rFonts w:ascii="Times New Roman" w:hAnsi="Times New Roman" w:cs="Times New Roman"/>
          <w:sz w:val="16"/>
          <w:szCs w:val="16"/>
        </w:rPr>
        <w:t>/ Ю. Грузицкий // Финансы, учет, аудит. – 2006. –</w:t>
      </w:r>
      <w:r>
        <w:rPr>
          <w:rFonts w:ascii="Times New Roman" w:hAnsi="Times New Roman" w:cs="Times New Roman"/>
          <w:sz w:val="16"/>
          <w:szCs w:val="16"/>
        </w:rPr>
        <w:t xml:space="preserve"> № 12. – С. 75.</w:t>
      </w:r>
    </w:p>
    <w:p w:rsidR="00FE4F9A" w:rsidRPr="00CE79EF" w:rsidRDefault="00FE4F9A" w:rsidP="0003480D">
      <w:pPr>
        <w:pStyle w:val="a8"/>
        <w:numPr>
          <w:ilvl w:val="0"/>
          <w:numId w:val="2"/>
        </w:numPr>
        <w:spacing w:after="0" w:line="216" w:lineRule="auto"/>
        <w:ind w:left="0" w:firstLine="284"/>
        <w:jc w:val="both"/>
        <w:rPr>
          <w:rFonts w:ascii="Times New Roman" w:hAnsi="Times New Roman" w:cs="Times New Roman"/>
          <w:spacing w:val="2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Документы и матер</w:t>
      </w:r>
      <w:r w:rsidR="00A758AC">
        <w:rPr>
          <w:rFonts w:ascii="Times New Roman" w:hAnsi="Times New Roman" w:cs="Times New Roman"/>
          <w:sz w:val="16"/>
          <w:szCs w:val="16"/>
        </w:rPr>
        <w:t>иалы по истории Беларуси 1900–</w:t>
      </w:r>
      <w:r>
        <w:rPr>
          <w:rFonts w:ascii="Times New Roman" w:hAnsi="Times New Roman" w:cs="Times New Roman"/>
          <w:sz w:val="16"/>
          <w:szCs w:val="16"/>
        </w:rPr>
        <w:t>1917 гг.</w:t>
      </w:r>
      <w:r w:rsidR="003F0E7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/</w:t>
      </w:r>
      <w:r w:rsidR="003F0E79">
        <w:rPr>
          <w:rFonts w:ascii="Times New Roman" w:hAnsi="Times New Roman" w:cs="Times New Roman"/>
          <w:sz w:val="16"/>
          <w:szCs w:val="16"/>
        </w:rPr>
        <w:t xml:space="preserve"> </w:t>
      </w:r>
      <w:r w:rsidR="00A758AC">
        <w:rPr>
          <w:rFonts w:ascii="Times New Roman" w:hAnsi="Times New Roman" w:cs="Times New Roman"/>
          <w:sz w:val="16"/>
          <w:szCs w:val="16"/>
        </w:rPr>
        <w:t>п</w:t>
      </w:r>
      <w:r w:rsidR="00CE79EF">
        <w:rPr>
          <w:rFonts w:ascii="Times New Roman" w:hAnsi="Times New Roman" w:cs="Times New Roman"/>
          <w:sz w:val="16"/>
          <w:szCs w:val="16"/>
        </w:rPr>
        <w:t>од ред. В.</w:t>
      </w:r>
      <w:r w:rsidR="00A758AC">
        <w:rPr>
          <w:rFonts w:ascii="Times New Roman" w:hAnsi="Times New Roman" w:cs="Times New Roman"/>
          <w:sz w:val="16"/>
          <w:szCs w:val="16"/>
        </w:rPr>
        <w:t> </w:t>
      </w:r>
      <w:r>
        <w:rPr>
          <w:rFonts w:ascii="Times New Roman" w:hAnsi="Times New Roman" w:cs="Times New Roman"/>
          <w:sz w:val="16"/>
          <w:szCs w:val="16"/>
        </w:rPr>
        <w:t>Н. Пе</w:t>
      </w:r>
      <w:r>
        <w:rPr>
          <w:rFonts w:ascii="Times New Roman" w:hAnsi="Times New Roman" w:cs="Times New Roman"/>
          <w:sz w:val="16"/>
          <w:szCs w:val="16"/>
        </w:rPr>
        <w:t>р</w:t>
      </w:r>
      <w:r>
        <w:rPr>
          <w:rFonts w:ascii="Times New Roman" w:hAnsi="Times New Roman" w:cs="Times New Roman"/>
          <w:sz w:val="16"/>
          <w:szCs w:val="16"/>
        </w:rPr>
        <w:t>цева. – Минск</w:t>
      </w:r>
      <w:r w:rsidR="00A758AC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1953</w:t>
      </w:r>
      <w:r w:rsidR="00CE79EF">
        <w:rPr>
          <w:rFonts w:ascii="Times New Roman" w:hAnsi="Times New Roman" w:cs="Times New Roman"/>
          <w:sz w:val="16"/>
          <w:szCs w:val="16"/>
        </w:rPr>
        <w:t>. – 1020 с.</w:t>
      </w:r>
    </w:p>
    <w:p w:rsidR="00CE79EF" w:rsidRPr="00FE4F9A" w:rsidRDefault="00CE79EF" w:rsidP="0003480D">
      <w:pPr>
        <w:pStyle w:val="a8"/>
        <w:numPr>
          <w:ilvl w:val="0"/>
          <w:numId w:val="2"/>
        </w:numPr>
        <w:spacing w:after="0" w:line="216" w:lineRule="auto"/>
        <w:ind w:left="0" w:firstLine="284"/>
        <w:jc w:val="both"/>
        <w:rPr>
          <w:rFonts w:ascii="Times New Roman" w:hAnsi="Times New Roman" w:cs="Times New Roman"/>
          <w:spacing w:val="20"/>
          <w:sz w:val="16"/>
          <w:szCs w:val="16"/>
        </w:rPr>
      </w:pPr>
      <w:r w:rsidRPr="00CE79EF">
        <w:rPr>
          <w:rFonts w:ascii="Times New Roman" w:hAnsi="Times New Roman" w:cs="Times New Roman"/>
          <w:spacing w:val="20"/>
          <w:sz w:val="16"/>
          <w:szCs w:val="16"/>
        </w:rPr>
        <w:t>Дубровский, С</w:t>
      </w:r>
      <w:r>
        <w:rPr>
          <w:rFonts w:ascii="Times New Roman" w:hAnsi="Times New Roman" w:cs="Times New Roman"/>
          <w:sz w:val="16"/>
          <w:szCs w:val="16"/>
        </w:rPr>
        <w:t xml:space="preserve">. Столыпинская реформа </w:t>
      </w:r>
      <w:r w:rsidR="00A758AC">
        <w:rPr>
          <w:rFonts w:ascii="Times New Roman" w:hAnsi="Times New Roman" w:cs="Times New Roman"/>
          <w:sz w:val="16"/>
          <w:szCs w:val="16"/>
        </w:rPr>
        <w:t>/ С. Дубровский //</w:t>
      </w:r>
      <w:r>
        <w:rPr>
          <w:rFonts w:ascii="Times New Roman" w:hAnsi="Times New Roman" w:cs="Times New Roman"/>
          <w:sz w:val="16"/>
          <w:szCs w:val="16"/>
        </w:rPr>
        <w:t xml:space="preserve"> АПК: экономика, управле</w:t>
      </w:r>
      <w:r w:rsidR="00A758AC">
        <w:rPr>
          <w:rFonts w:ascii="Times New Roman" w:hAnsi="Times New Roman" w:cs="Times New Roman"/>
          <w:sz w:val="16"/>
          <w:szCs w:val="16"/>
        </w:rPr>
        <w:t>ние. – 1953. – № 8. – С. 84–</w:t>
      </w:r>
      <w:r>
        <w:rPr>
          <w:rFonts w:ascii="Times New Roman" w:hAnsi="Times New Roman" w:cs="Times New Roman"/>
          <w:sz w:val="16"/>
          <w:szCs w:val="16"/>
        </w:rPr>
        <w:t>90.</w:t>
      </w:r>
    </w:p>
    <w:p w:rsidR="00FE4F9A" w:rsidRPr="00FE4F9A" w:rsidRDefault="00FE4F9A" w:rsidP="0003480D">
      <w:pPr>
        <w:pStyle w:val="a8"/>
        <w:numPr>
          <w:ilvl w:val="0"/>
          <w:numId w:val="2"/>
        </w:numPr>
        <w:spacing w:after="0" w:line="216" w:lineRule="auto"/>
        <w:ind w:left="0" w:firstLine="284"/>
        <w:jc w:val="both"/>
        <w:rPr>
          <w:rFonts w:ascii="Times New Roman" w:hAnsi="Times New Roman" w:cs="Times New Roman"/>
          <w:spacing w:val="2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Землеустройство. Обзор деятельности землеустроительных комиссий со времени их открытия по 1 января 1911 года</w:t>
      </w:r>
      <w:r w:rsidR="00A758AC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/ Канцелярия Комитета по землеустроительным д</w:t>
      </w:r>
      <w:r>
        <w:rPr>
          <w:rFonts w:ascii="Times New Roman" w:hAnsi="Times New Roman" w:cs="Times New Roman"/>
          <w:sz w:val="16"/>
          <w:szCs w:val="16"/>
        </w:rPr>
        <w:t>е</w:t>
      </w:r>
      <w:r>
        <w:rPr>
          <w:rFonts w:ascii="Times New Roman" w:hAnsi="Times New Roman" w:cs="Times New Roman"/>
          <w:sz w:val="16"/>
          <w:szCs w:val="16"/>
        </w:rPr>
        <w:t>лам</w:t>
      </w:r>
      <w:r w:rsidR="00A758AC">
        <w:rPr>
          <w:rFonts w:ascii="Times New Roman" w:hAnsi="Times New Roman" w:cs="Times New Roman"/>
          <w:sz w:val="16"/>
          <w:szCs w:val="16"/>
        </w:rPr>
        <w:t>. –</w:t>
      </w:r>
      <w:r>
        <w:rPr>
          <w:rFonts w:ascii="Times New Roman" w:hAnsi="Times New Roman" w:cs="Times New Roman"/>
          <w:sz w:val="16"/>
          <w:szCs w:val="16"/>
        </w:rPr>
        <w:t xml:space="preserve"> 1911.</w:t>
      </w:r>
      <w:r w:rsidR="00CE79EF">
        <w:rPr>
          <w:rFonts w:ascii="Times New Roman" w:hAnsi="Times New Roman" w:cs="Times New Roman"/>
          <w:sz w:val="16"/>
          <w:szCs w:val="16"/>
        </w:rPr>
        <w:t xml:space="preserve"> – 73 с.</w:t>
      </w:r>
    </w:p>
    <w:p w:rsidR="00FE4F9A" w:rsidRPr="00FE4F9A" w:rsidRDefault="00FE4F9A" w:rsidP="0003480D">
      <w:pPr>
        <w:pStyle w:val="a8"/>
        <w:numPr>
          <w:ilvl w:val="0"/>
          <w:numId w:val="2"/>
        </w:numPr>
        <w:spacing w:after="0" w:line="216" w:lineRule="auto"/>
        <w:ind w:left="0" w:firstLine="284"/>
        <w:jc w:val="both"/>
        <w:rPr>
          <w:rFonts w:ascii="Times New Roman" w:hAnsi="Times New Roman" w:cs="Times New Roman"/>
          <w:spacing w:val="2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Инструкция для производства земельных </w:t>
      </w:r>
      <w:r w:rsidR="00A758AC">
        <w:rPr>
          <w:rFonts w:ascii="Times New Roman" w:hAnsi="Times New Roman" w:cs="Times New Roman"/>
          <w:sz w:val="16"/>
          <w:szCs w:val="16"/>
        </w:rPr>
        <w:t xml:space="preserve">работ при землеустройстве. </w:t>
      </w:r>
      <w:r w:rsidR="007E57BB">
        <w:rPr>
          <w:rFonts w:ascii="Times New Roman" w:hAnsi="Times New Roman" w:cs="Times New Roman"/>
          <w:sz w:val="16"/>
          <w:szCs w:val="16"/>
        </w:rPr>
        <w:t xml:space="preserve">– </w:t>
      </w:r>
      <w:r w:rsidR="00A758AC">
        <w:rPr>
          <w:rFonts w:ascii="Times New Roman" w:hAnsi="Times New Roman" w:cs="Times New Roman"/>
          <w:sz w:val="16"/>
          <w:szCs w:val="16"/>
        </w:rPr>
        <w:t>СП</w:t>
      </w:r>
      <w:r w:rsidR="00CE79EF">
        <w:rPr>
          <w:rFonts w:ascii="Times New Roman" w:hAnsi="Times New Roman" w:cs="Times New Roman"/>
          <w:sz w:val="16"/>
          <w:szCs w:val="16"/>
        </w:rPr>
        <w:t>б.</w:t>
      </w:r>
      <w:r w:rsidR="007E57BB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1913.</w:t>
      </w:r>
      <w:r w:rsidR="007E57BB">
        <w:rPr>
          <w:rFonts w:ascii="Times New Roman" w:hAnsi="Times New Roman" w:cs="Times New Roman"/>
          <w:sz w:val="16"/>
          <w:szCs w:val="16"/>
        </w:rPr>
        <w:t> </w:t>
      </w:r>
      <w:r w:rsidR="00CE79EF">
        <w:rPr>
          <w:rFonts w:ascii="Times New Roman" w:hAnsi="Times New Roman" w:cs="Times New Roman"/>
          <w:sz w:val="16"/>
          <w:szCs w:val="16"/>
        </w:rPr>
        <w:t>– 17 с.</w:t>
      </w:r>
    </w:p>
    <w:p w:rsidR="00FE4F9A" w:rsidRPr="00102BDF" w:rsidRDefault="00FE4F9A" w:rsidP="0003480D">
      <w:pPr>
        <w:pStyle w:val="a8"/>
        <w:numPr>
          <w:ilvl w:val="0"/>
          <w:numId w:val="2"/>
        </w:numPr>
        <w:spacing w:after="0" w:line="216" w:lineRule="auto"/>
        <w:ind w:left="0" w:firstLine="284"/>
        <w:jc w:val="both"/>
        <w:rPr>
          <w:rFonts w:ascii="Times New Roman" w:hAnsi="Times New Roman" w:cs="Times New Roman"/>
          <w:spacing w:val="2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История земельных отношений и землеустройства</w:t>
      </w:r>
      <w:r w:rsidR="00A758AC">
        <w:rPr>
          <w:rFonts w:ascii="Times New Roman" w:hAnsi="Times New Roman" w:cs="Times New Roman"/>
          <w:sz w:val="16"/>
          <w:szCs w:val="16"/>
        </w:rPr>
        <w:t xml:space="preserve"> / п</w:t>
      </w:r>
      <w:r w:rsidR="003F0E79">
        <w:rPr>
          <w:rFonts w:ascii="Times New Roman" w:hAnsi="Times New Roman" w:cs="Times New Roman"/>
          <w:sz w:val="16"/>
          <w:szCs w:val="16"/>
        </w:rPr>
        <w:t>од ред. Н.</w:t>
      </w:r>
      <w:r w:rsidR="00CE79EF">
        <w:rPr>
          <w:rFonts w:ascii="Times New Roman" w:hAnsi="Times New Roman" w:cs="Times New Roman"/>
          <w:sz w:val="16"/>
          <w:szCs w:val="16"/>
        </w:rPr>
        <w:t xml:space="preserve"> В</w:t>
      </w:r>
      <w:r w:rsidR="00A758AC">
        <w:rPr>
          <w:rFonts w:ascii="Times New Roman" w:hAnsi="Times New Roman" w:cs="Times New Roman"/>
          <w:sz w:val="16"/>
          <w:szCs w:val="16"/>
        </w:rPr>
        <w:t xml:space="preserve">. Бочкова. – М.: </w:t>
      </w:r>
      <w:r w:rsidR="007E57BB">
        <w:rPr>
          <w:rFonts w:ascii="Times New Roman" w:hAnsi="Times New Roman" w:cs="Times New Roman"/>
          <w:sz w:val="16"/>
          <w:szCs w:val="16"/>
        </w:rPr>
        <w:t xml:space="preserve">Сельхозиздат, </w:t>
      </w:r>
      <w:r w:rsidR="003F0E79">
        <w:rPr>
          <w:rFonts w:ascii="Times New Roman" w:hAnsi="Times New Roman" w:cs="Times New Roman"/>
          <w:sz w:val="16"/>
          <w:szCs w:val="16"/>
        </w:rPr>
        <w:t>1956.</w:t>
      </w:r>
      <w:r w:rsidR="00CE79EF">
        <w:rPr>
          <w:rFonts w:ascii="Times New Roman" w:hAnsi="Times New Roman" w:cs="Times New Roman"/>
          <w:sz w:val="16"/>
          <w:szCs w:val="16"/>
        </w:rPr>
        <w:t xml:space="preserve"> – 244 с.</w:t>
      </w:r>
    </w:p>
    <w:p w:rsidR="00102BDF" w:rsidRPr="003F0E79" w:rsidRDefault="00102BDF" w:rsidP="0003480D">
      <w:pPr>
        <w:pStyle w:val="a8"/>
        <w:numPr>
          <w:ilvl w:val="0"/>
          <w:numId w:val="2"/>
        </w:numPr>
        <w:spacing w:after="0" w:line="216" w:lineRule="auto"/>
        <w:ind w:left="0" w:firstLine="284"/>
        <w:jc w:val="both"/>
        <w:rPr>
          <w:rFonts w:ascii="Times New Roman" w:hAnsi="Times New Roman" w:cs="Times New Roman"/>
          <w:spacing w:val="20"/>
          <w:sz w:val="16"/>
          <w:szCs w:val="16"/>
        </w:rPr>
      </w:pPr>
      <w:r w:rsidRPr="00102BDF">
        <w:rPr>
          <w:rFonts w:ascii="Times New Roman" w:hAnsi="Times New Roman" w:cs="Times New Roman"/>
          <w:spacing w:val="20"/>
          <w:sz w:val="16"/>
          <w:szCs w:val="16"/>
        </w:rPr>
        <w:t>Комов, Н.В.</w:t>
      </w:r>
      <w:r>
        <w:rPr>
          <w:rFonts w:ascii="Times New Roman" w:hAnsi="Times New Roman" w:cs="Times New Roman"/>
          <w:sz w:val="16"/>
          <w:szCs w:val="16"/>
        </w:rPr>
        <w:t xml:space="preserve"> Российская модель зем</w:t>
      </w:r>
      <w:r w:rsidR="00A758AC">
        <w:rPr>
          <w:rFonts w:ascii="Times New Roman" w:hAnsi="Times New Roman" w:cs="Times New Roman"/>
          <w:sz w:val="16"/>
          <w:szCs w:val="16"/>
        </w:rPr>
        <w:t>лепользования и землеустройства / Н. В. Комов.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A758AC">
        <w:rPr>
          <w:rFonts w:ascii="Times New Roman" w:hAnsi="Times New Roman" w:cs="Times New Roman"/>
          <w:sz w:val="16"/>
          <w:szCs w:val="16"/>
        </w:rPr>
        <w:t xml:space="preserve">– </w:t>
      </w:r>
      <w:r>
        <w:rPr>
          <w:rFonts w:ascii="Times New Roman" w:hAnsi="Times New Roman" w:cs="Times New Roman"/>
          <w:sz w:val="16"/>
          <w:szCs w:val="16"/>
        </w:rPr>
        <w:t>М.: Из</w:t>
      </w:r>
      <w:r w:rsidR="00A758AC">
        <w:rPr>
          <w:rFonts w:ascii="Times New Roman" w:hAnsi="Times New Roman" w:cs="Times New Roman"/>
          <w:sz w:val="16"/>
          <w:szCs w:val="16"/>
        </w:rPr>
        <w:t>д-</w:t>
      </w:r>
      <w:r>
        <w:rPr>
          <w:rFonts w:ascii="Times New Roman" w:hAnsi="Times New Roman" w:cs="Times New Roman"/>
          <w:sz w:val="16"/>
          <w:szCs w:val="16"/>
        </w:rPr>
        <w:t>во ООО «Инстит</w:t>
      </w:r>
      <w:r w:rsidR="00A758AC">
        <w:rPr>
          <w:rFonts w:ascii="Times New Roman" w:hAnsi="Times New Roman" w:cs="Times New Roman"/>
          <w:sz w:val="16"/>
          <w:szCs w:val="16"/>
        </w:rPr>
        <w:t>ут оценки природных ресурсов»,</w:t>
      </w:r>
      <w:r>
        <w:rPr>
          <w:rFonts w:ascii="Times New Roman" w:hAnsi="Times New Roman" w:cs="Times New Roman"/>
          <w:sz w:val="16"/>
          <w:szCs w:val="16"/>
        </w:rPr>
        <w:t xml:space="preserve"> 2001. – 621 с.</w:t>
      </w:r>
    </w:p>
    <w:p w:rsidR="003F0E79" w:rsidRPr="003F0E79" w:rsidRDefault="003F0E79" w:rsidP="0003480D">
      <w:pPr>
        <w:pStyle w:val="a8"/>
        <w:numPr>
          <w:ilvl w:val="0"/>
          <w:numId w:val="2"/>
        </w:numPr>
        <w:spacing w:after="0" w:line="216" w:lineRule="auto"/>
        <w:ind w:left="0" w:firstLine="284"/>
        <w:jc w:val="both"/>
        <w:rPr>
          <w:rFonts w:ascii="Times New Roman" w:hAnsi="Times New Roman" w:cs="Times New Roman"/>
          <w:spacing w:val="20"/>
          <w:sz w:val="16"/>
          <w:szCs w:val="16"/>
        </w:rPr>
      </w:pPr>
      <w:r>
        <w:rPr>
          <w:rFonts w:ascii="Times New Roman" w:hAnsi="Times New Roman" w:cs="Times New Roman"/>
          <w:spacing w:val="20"/>
          <w:sz w:val="16"/>
          <w:szCs w:val="16"/>
        </w:rPr>
        <w:t>Кузнецов</w:t>
      </w:r>
      <w:r w:rsidR="00102BDF">
        <w:rPr>
          <w:rFonts w:ascii="Times New Roman" w:hAnsi="Times New Roman" w:cs="Times New Roman"/>
          <w:spacing w:val="20"/>
          <w:sz w:val="16"/>
          <w:szCs w:val="16"/>
        </w:rPr>
        <w:t xml:space="preserve">, </w:t>
      </w:r>
      <w:r w:rsidR="00102BDF" w:rsidRPr="00A758AC">
        <w:rPr>
          <w:rFonts w:ascii="Times New Roman" w:hAnsi="Times New Roman" w:cs="Times New Roman"/>
          <w:sz w:val="16"/>
          <w:szCs w:val="16"/>
        </w:rPr>
        <w:t>Ю.</w:t>
      </w:r>
      <w:r w:rsidR="00A758AC" w:rsidRPr="00A758AC">
        <w:rPr>
          <w:rFonts w:ascii="Times New Roman" w:hAnsi="Times New Roman" w:cs="Times New Roman"/>
          <w:sz w:val="16"/>
          <w:szCs w:val="16"/>
        </w:rPr>
        <w:t xml:space="preserve"> </w:t>
      </w:r>
      <w:r w:rsidRPr="00A758AC">
        <w:rPr>
          <w:rFonts w:ascii="Times New Roman" w:hAnsi="Times New Roman" w:cs="Times New Roman"/>
          <w:sz w:val="16"/>
          <w:szCs w:val="16"/>
        </w:rPr>
        <w:t>И.</w:t>
      </w:r>
      <w:r w:rsidR="00A758AC">
        <w:rPr>
          <w:rFonts w:ascii="Times New Roman" w:hAnsi="Times New Roman" w:cs="Times New Roman"/>
          <w:sz w:val="16"/>
          <w:szCs w:val="16"/>
        </w:rPr>
        <w:t xml:space="preserve"> </w:t>
      </w:r>
      <w:r w:rsidRPr="003F0E79">
        <w:rPr>
          <w:rFonts w:ascii="Times New Roman" w:hAnsi="Times New Roman" w:cs="Times New Roman"/>
          <w:sz w:val="16"/>
          <w:szCs w:val="16"/>
        </w:rPr>
        <w:t>Сельское хозяйство России</w:t>
      </w:r>
      <w:r w:rsidR="00A758AC">
        <w:rPr>
          <w:rFonts w:ascii="Times New Roman" w:hAnsi="Times New Roman" w:cs="Times New Roman"/>
          <w:sz w:val="16"/>
          <w:szCs w:val="16"/>
        </w:rPr>
        <w:t xml:space="preserve"> в преддверии С</w:t>
      </w:r>
      <w:r>
        <w:rPr>
          <w:rFonts w:ascii="Times New Roman" w:hAnsi="Times New Roman" w:cs="Times New Roman"/>
          <w:sz w:val="16"/>
          <w:szCs w:val="16"/>
        </w:rPr>
        <w:t>толыпинской р</w:t>
      </w:r>
      <w:r>
        <w:rPr>
          <w:rFonts w:ascii="Times New Roman" w:hAnsi="Times New Roman" w:cs="Times New Roman"/>
          <w:sz w:val="16"/>
          <w:szCs w:val="16"/>
        </w:rPr>
        <w:t>е</w:t>
      </w:r>
      <w:r>
        <w:rPr>
          <w:rFonts w:ascii="Times New Roman" w:hAnsi="Times New Roman" w:cs="Times New Roman"/>
          <w:sz w:val="16"/>
          <w:szCs w:val="16"/>
        </w:rPr>
        <w:t xml:space="preserve">формы </w:t>
      </w:r>
      <w:r w:rsidR="00A758AC">
        <w:rPr>
          <w:rFonts w:ascii="Times New Roman" w:hAnsi="Times New Roman" w:cs="Times New Roman"/>
          <w:sz w:val="16"/>
          <w:szCs w:val="16"/>
        </w:rPr>
        <w:t xml:space="preserve">/ Ю. И. Кузнецов </w:t>
      </w:r>
      <w:r>
        <w:rPr>
          <w:rFonts w:ascii="Times New Roman" w:hAnsi="Times New Roman" w:cs="Times New Roman"/>
          <w:sz w:val="16"/>
          <w:szCs w:val="16"/>
        </w:rPr>
        <w:t xml:space="preserve">// Земледелие. </w:t>
      </w:r>
      <w:r w:rsidR="00A758AC">
        <w:rPr>
          <w:rFonts w:ascii="Times New Roman" w:hAnsi="Times New Roman" w:cs="Times New Roman"/>
          <w:sz w:val="16"/>
          <w:szCs w:val="16"/>
        </w:rPr>
        <w:t>–</w:t>
      </w:r>
      <w:r w:rsidR="00102BD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1991. </w:t>
      </w:r>
      <w:r w:rsidR="00A758AC">
        <w:rPr>
          <w:rFonts w:ascii="Times New Roman" w:hAnsi="Times New Roman" w:cs="Times New Roman"/>
          <w:sz w:val="16"/>
          <w:szCs w:val="16"/>
        </w:rPr>
        <w:t>–</w:t>
      </w:r>
      <w:r w:rsidR="00102BD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№</w:t>
      </w:r>
      <w:r w:rsidR="00102BD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2.</w:t>
      </w:r>
      <w:r w:rsidR="00A758AC">
        <w:rPr>
          <w:rFonts w:ascii="Times New Roman" w:hAnsi="Times New Roman" w:cs="Times New Roman"/>
          <w:sz w:val="16"/>
          <w:szCs w:val="16"/>
        </w:rPr>
        <w:t xml:space="preserve"> – С. 68–</w:t>
      </w:r>
      <w:r w:rsidR="00102BDF">
        <w:rPr>
          <w:rFonts w:ascii="Times New Roman" w:hAnsi="Times New Roman" w:cs="Times New Roman"/>
          <w:sz w:val="16"/>
          <w:szCs w:val="16"/>
        </w:rPr>
        <w:t>69.</w:t>
      </w:r>
    </w:p>
    <w:p w:rsidR="003F0E79" w:rsidRPr="003F0E79" w:rsidRDefault="003F0E79" w:rsidP="0003480D">
      <w:pPr>
        <w:pStyle w:val="a8"/>
        <w:numPr>
          <w:ilvl w:val="0"/>
          <w:numId w:val="2"/>
        </w:numPr>
        <w:spacing w:after="0" w:line="216" w:lineRule="auto"/>
        <w:ind w:left="0" w:firstLine="284"/>
        <w:jc w:val="both"/>
        <w:rPr>
          <w:rFonts w:ascii="Times New Roman" w:hAnsi="Times New Roman" w:cs="Times New Roman"/>
          <w:spacing w:val="20"/>
          <w:sz w:val="16"/>
          <w:szCs w:val="16"/>
        </w:rPr>
      </w:pPr>
      <w:r w:rsidRPr="003F0E79">
        <w:rPr>
          <w:rFonts w:ascii="Times New Roman" w:hAnsi="Times New Roman" w:cs="Times New Roman"/>
          <w:spacing w:val="20"/>
          <w:sz w:val="16"/>
          <w:szCs w:val="16"/>
        </w:rPr>
        <w:t>Казарезов</w:t>
      </w:r>
      <w:r w:rsidR="00102BDF">
        <w:rPr>
          <w:rFonts w:ascii="Times New Roman" w:hAnsi="Times New Roman" w:cs="Times New Roman"/>
          <w:spacing w:val="20"/>
          <w:sz w:val="16"/>
          <w:szCs w:val="16"/>
        </w:rPr>
        <w:t>, В.</w:t>
      </w:r>
      <w:r w:rsidRPr="003F0E79">
        <w:rPr>
          <w:rFonts w:ascii="Times New Roman" w:hAnsi="Times New Roman" w:cs="Times New Roman"/>
          <w:spacing w:val="20"/>
          <w:sz w:val="16"/>
          <w:szCs w:val="16"/>
        </w:rPr>
        <w:t>В.</w:t>
      </w:r>
      <w:r>
        <w:rPr>
          <w:rFonts w:ascii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О Петре Аркадьевиче</w:t>
      </w:r>
      <w:r w:rsidR="00A758AC">
        <w:rPr>
          <w:rFonts w:ascii="Times New Roman" w:hAnsi="Times New Roman" w:cs="Times New Roman"/>
          <w:sz w:val="16"/>
          <w:szCs w:val="16"/>
        </w:rPr>
        <w:t xml:space="preserve"> Столыпине / В. В. Казарезов.</w:t>
      </w:r>
      <w:r w:rsidR="00102BDF">
        <w:rPr>
          <w:rFonts w:ascii="Times New Roman" w:hAnsi="Times New Roman" w:cs="Times New Roman"/>
          <w:sz w:val="16"/>
          <w:szCs w:val="16"/>
        </w:rPr>
        <w:t xml:space="preserve"> – М.: Агропромиз</w:t>
      </w:r>
      <w:r w:rsidR="00A758AC">
        <w:rPr>
          <w:rFonts w:ascii="Times New Roman" w:hAnsi="Times New Roman" w:cs="Times New Roman"/>
          <w:sz w:val="16"/>
          <w:szCs w:val="16"/>
        </w:rPr>
        <w:t>дат,</w:t>
      </w:r>
      <w:r>
        <w:rPr>
          <w:rFonts w:ascii="Times New Roman" w:hAnsi="Times New Roman" w:cs="Times New Roman"/>
          <w:sz w:val="16"/>
          <w:szCs w:val="16"/>
        </w:rPr>
        <w:t xml:space="preserve"> 1991.</w:t>
      </w:r>
      <w:r w:rsidR="00102BDF">
        <w:rPr>
          <w:rFonts w:ascii="Times New Roman" w:hAnsi="Times New Roman" w:cs="Times New Roman"/>
          <w:sz w:val="16"/>
          <w:szCs w:val="16"/>
        </w:rPr>
        <w:t xml:space="preserve"> – 94 с.</w:t>
      </w:r>
    </w:p>
    <w:p w:rsidR="003F0E79" w:rsidRPr="003F0E79" w:rsidRDefault="003F0E79" w:rsidP="0003480D">
      <w:pPr>
        <w:pStyle w:val="a8"/>
        <w:numPr>
          <w:ilvl w:val="0"/>
          <w:numId w:val="2"/>
        </w:numPr>
        <w:spacing w:after="0" w:line="216" w:lineRule="auto"/>
        <w:ind w:left="0" w:firstLine="284"/>
        <w:jc w:val="both"/>
        <w:rPr>
          <w:rFonts w:ascii="Times New Roman" w:hAnsi="Times New Roman" w:cs="Times New Roman"/>
          <w:spacing w:val="20"/>
          <w:sz w:val="16"/>
          <w:szCs w:val="16"/>
        </w:rPr>
      </w:pPr>
      <w:r w:rsidRPr="003F0E79">
        <w:rPr>
          <w:rFonts w:ascii="Times New Roman" w:hAnsi="Times New Roman" w:cs="Times New Roman"/>
          <w:spacing w:val="20"/>
          <w:sz w:val="16"/>
          <w:szCs w:val="16"/>
        </w:rPr>
        <w:t>Кофод</w:t>
      </w:r>
      <w:r w:rsidR="00102BDF">
        <w:rPr>
          <w:rFonts w:ascii="Times New Roman" w:hAnsi="Times New Roman" w:cs="Times New Roman"/>
          <w:spacing w:val="20"/>
          <w:sz w:val="16"/>
          <w:szCs w:val="16"/>
        </w:rPr>
        <w:t>, А.</w:t>
      </w:r>
      <w:r w:rsidRPr="003F0E79">
        <w:rPr>
          <w:rFonts w:ascii="Times New Roman" w:hAnsi="Times New Roman" w:cs="Times New Roman"/>
          <w:spacing w:val="20"/>
          <w:sz w:val="16"/>
          <w:szCs w:val="16"/>
        </w:rPr>
        <w:t>А</w:t>
      </w:r>
      <w:r>
        <w:rPr>
          <w:rFonts w:ascii="Times New Roman" w:hAnsi="Times New Roman" w:cs="Times New Roman"/>
          <w:sz w:val="16"/>
          <w:szCs w:val="16"/>
        </w:rPr>
        <w:t>. Хуторское рассе</w:t>
      </w:r>
      <w:r w:rsidR="00A758AC">
        <w:rPr>
          <w:rFonts w:ascii="Times New Roman" w:hAnsi="Times New Roman" w:cs="Times New Roman"/>
          <w:sz w:val="16"/>
          <w:szCs w:val="16"/>
        </w:rPr>
        <w:t>ление / А. А. Кофод. – СПб.,</w:t>
      </w:r>
      <w:r>
        <w:rPr>
          <w:rFonts w:ascii="Times New Roman" w:hAnsi="Times New Roman" w:cs="Times New Roman"/>
          <w:sz w:val="16"/>
          <w:szCs w:val="16"/>
        </w:rPr>
        <w:t xml:space="preserve"> 1907.</w:t>
      </w:r>
      <w:r w:rsidR="00102BDF">
        <w:rPr>
          <w:rFonts w:ascii="Times New Roman" w:hAnsi="Times New Roman" w:cs="Times New Roman"/>
          <w:sz w:val="16"/>
          <w:szCs w:val="16"/>
        </w:rPr>
        <w:t xml:space="preserve"> </w:t>
      </w:r>
      <w:r w:rsidR="004532E7">
        <w:rPr>
          <w:rFonts w:ascii="Times New Roman" w:hAnsi="Times New Roman" w:cs="Times New Roman"/>
          <w:sz w:val="16"/>
          <w:szCs w:val="16"/>
        </w:rPr>
        <w:t>–</w:t>
      </w:r>
      <w:r w:rsidR="00102BDF">
        <w:rPr>
          <w:rFonts w:ascii="Times New Roman" w:hAnsi="Times New Roman" w:cs="Times New Roman"/>
          <w:sz w:val="16"/>
          <w:szCs w:val="16"/>
        </w:rPr>
        <w:t xml:space="preserve"> </w:t>
      </w:r>
      <w:r w:rsidR="004532E7">
        <w:rPr>
          <w:rFonts w:ascii="Times New Roman" w:hAnsi="Times New Roman" w:cs="Times New Roman"/>
          <w:sz w:val="16"/>
          <w:szCs w:val="16"/>
        </w:rPr>
        <w:t>72 с.</w:t>
      </w:r>
    </w:p>
    <w:p w:rsidR="003F0E79" w:rsidRPr="003F0E79" w:rsidRDefault="003F0E79" w:rsidP="0003480D">
      <w:pPr>
        <w:pStyle w:val="a8"/>
        <w:numPr>
          <w:ilvl w:val="0"/>
          <w:numId w:val="2"/>
        </w:numPr>
        <w:spacing w:after="0" w:line="216" w:lineRule="auto"/>
        <w:ind w:left="0" w:firstLine="284"/>
        <w:jc w:val="both"/>
        <w:rPr>
          <w:rFonts w:ascii="Times New Roman" w:hAnsi="Times New Roman" w:cs="Times New Roman"/>
          <w:spacing w:val="20"/>
          <w:sz w:val="16"/>
          <w:szCs w:val="16"/>
        </w:rPr>
      </w:pPr>
      <w:r w:rsidRPr="003F0E79">
        <w:rPr>
          <w:rFonts w:ascii="Times New Roman" w:hAnsi="Times New Roman" w:cs="Times New Roman"/>
          <w:spacing w:val="20"/>
          <w:sz w:val="16"/>
          <w:szCs w:val="16"/>
        </w:rPr>
        <w:t>Кофод</w:t>
      </w:r>
      <w:r w:rsidR="004532E7">
        <w:rPr>
          <w:rFonts w:ascii="Times New Roman" w:hAnsi="Times New Roman" w:cs="Times New Roman"/>
          <w:spacing w:val="20"/>
          <w:sz w:val="16"/>
          <w:szCs w:val="16"/>
        </w:rPr>
        <w:t>, А.</w:t>
      </w:r>
      <w:r w:rsidRPr="003F0E79">
        <w:rPr>
          <w:rFonts w:ascii="Times New Roman" w:hAnsi="Times New Roman" w:cs="Times New Roman"/>
          <w:spacing w:val="20"/>
          <w:sz w:val="16"/>
          <w:szCs w:val="16"/>
        </w:rPr>
        <w:t>А</w:t>
      </w:r>
      <w:r>
        <w:rPr>
          <w:rFonts w:ascii="Times New Roman" w:hAnsi="Times New Roman" w:cs="Times New Roman"/>
          <w:sz w:val="16"/>
          <w:szCs w:val="16"/>
        </w:rPr>
        <w:t>. Борьба с чересполосиц</w:t>
      </w:r>
      <w:r w:rsidR="00A758AC">
        <w:rPr>
          <w:rFonts w:ascii="Times New Roman" w:hAnsi="Times New Roman" w:cs="Times New Roman"/>
          <w:sz w:val="16"/>
          <w:szCs w:val="16"/>
        </w:rPr>
        <w:t xml:space="preserve">ей в России </w:t>
      </w:r>
      <w:r w:rsidR="007E57BB">
        <w:rPr>
          <w:rFonts w:ascii="Times New Roman" w:hAnsi="Times New Roman" w:cs="Times New Roman"/>
          <w:sz w:val="16"/>
          <w:szCs w:val="16"/>
        </w:rPr>
        <w:t>и за границей / А. А. Кофод. –СП</w:t>
      </w:r>
      <w:r w:rsidR="00A758AC">
        <w:rPr>
          <w:rFonts w:ascii="Times New Roman" w:hAnsi="Times New Roman" w:cs="Times New Roman"/>
          <w:sz w:val="16"/>
          <w:szCs w:val="16"/>
        </w:rPr>
        <w:t>б.,</w:t>
      </w:r>
      <w:r>
        <w:rPr>
          <w:rFonts w:ascii="Times New Roman" w:hAnsi="Times New Roman" w:cs="Times New Roman"/>
          <w:sz w:val="16"/>
          <w:szCs w:val="16"/>
        </w:rPr>
        <w:t xml:space="preserve"> 1906</w:t>
      </w:r>
      <w:r w:rsidR="004532E7">
        <w:rPr>
          <w:rFonts w:ascii="Times New Roman" w:hAnsi="Times New Roman" w:cs="Times New Roman"/>
          <w:sz w:val="16"/>
          <w:szCs w:val="16"/>
        </w:rPr>
        <w:t>. – 135 с.</w:t>
      </w:r>
    </w:p>
    <w:p w:rsidR="003F0E79" w:rsidRPr="003F0E79" w:rsidRDefault="003F0E79" w:rsidP="0003480D">
      <w:pPr>
        <w:pStyle w:val="a8"/>
        <w:numPr>
          <w:ilvl w:val="0"/>
          <w:numId w:val="2"/>
        </w:numPr>
        <w:spacing w:after="0" w:line="216" w:lineRule="auto"/>
        <w:ind w:left="0" w:firstLine="284"/>
        <w:jc w:val="both"/>
        <w:rPr>
          <w:rFonts w:ascii="Times New Roman" w:hAnsi="Times New Roman" w:cs="Times New Roman"/>
          <w:spacing w:val="2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F0E79">
        <w:rPr>
          <w:rFonts w:ascii="Times New Roman" w:hAnsi="Times New Roman" w:cs="Times New Roman"/>
          <w:spacing w:val="20"/>
          <w:sz w:val="16"/>
          <w:szCs w:val="16"/>
        </w:rPr>
        <w:t>Кофод</w:t>
      </w:r>
      <w:r w:rsidR="004532E7">
        <w:rPr>
          <w:rFonts w:ascii="Times New Roman" w:hAnsi="Times New Roman" w:cs="Times New Roman"/>
          <w:spacing w:val="20"/>
          <w:sz w:val="16"/>
          <w:szCs w:val="16"/>
        </w:rPr>
        <w:t>,</w:t>
      </w:r>
      <w:r w:rsidRPr="003F0E79">
        <w:rPr>
          <w:rFonts w:ascii="Times New Roman" w:hAnsi="Times New Roman" w:cs="Times New Roman"/>
          <w:spacing w:val="20"/>
          <w:sz w:val="16"/>
          <w:szCs w:val="16"/>
        </w:rPr>
        <w:t xml:space="preserve"> А.А</w:t>
      </w:r>
      <w:r>
        <w:rPr>
          <w:rFonts w:ascii="Times New Roman" w:hAnsi="Times New Roman" w:cs="Times New Roman"/>
          <w:sz w:val="16"/>
          <w:szCs w:val="16"/>
        </w:rPr>
        <w:t>. Крестьянские хутора на надельной з</w:t>
      </w:r>
      <w:r w:rsidR="00A758AC">
        <w:rPr>
          <w:rFonts w:ascii="Times New Roman" w:hAnsi="Times New Roman" w:cs="Times New Roman"/>
          <w:sz w:val="16"/>
          <w:szCs w:val="16"/>
        </w:rPr>
        <w:t>емле / А. А. Кофод.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A758AC">
        <w:rPr>
          <w:rFonts w:ascii="Times New Roman" w:hAnsi="Times New Roman" w:cs="Times New Roman"/>
          <w:sz w:val="16"/>
          <w:szCs w:val="16"/>
        </w:rPr>
        <w:t xml:space="preserve">– </w:t>
      </w:r>
      <w:r w:rsidR="007E57BB">
        <w:rPr>
          <w:rFonts w:ascii="Times New Roman" w:hAnsi="Times New Roman" w:cs="Times New Roman"/>
          <w:sz w:val="16"/>
          <w:szCs w:val="16"/>
        </w:rPr>
        <w:t xml:space="preserve">СПб., </w:t>
      </w:r>
      <w:r>
        <w:rPr>
          <w:rFonts w:ascii="Times New Roman" w:hAnsi="Times New Roman" w:cs="Times New Roman"/>
          <w:sz w:val="16"/>
          <w:szCs w:val="16"/>
        </w:rPr>
        <w:t>1905.</w:t>
      </w:r>
      <w:r w:rsidR="004532E7">
        <w:rPr>
          <w:rFonts w:ascii="Times New Roman" w:hAnsi="Times New Roman" w:cs="Times New Roman"/>
          <w:sz w:val="16"/>
          <w:szCs w:val="16"/>
        </w:rPr>
        <w:t xml:space="preserve"> </w:t>
      </w:r>
      <w:r w:rsidR="007E57BB">
        <w:rPr>
          <w:rFonts w:ascii="Times New Roman" w:hAnsi="Times New Roman" w:cs="Times New Roman"/>
          <w:sz w:val="16"/>
          <w:szCs w:val="16"/>
        </w:rPr>
        <w:t xml:space="preserve">– </w:t>
      </w:r>
      <w:r w:rsidR="00A758AC">
        <w:rPr>
          <w:rFonts w:ascii="Times New Roman" w:hAnsi="Times New Roman" w:cs="Times New Roman"/>
          <w:sz w:val="16"/>
          <w:szCs w:val="16"/>
        </w:rPr>
        <w:t xml:space="preserve">Т. 1. </w:t>
      </w:r>
      <w:r w:rsidR="004532E7">
        <w:rPr>
          <w:rFonts w:ascii="Times New Roman" w:hAnsi="Times New Roman" w:cs="Times New Roman"/>
          <w:sz w:val="16"/>
          <w:szCs w:val="16"/>
        </w:rPr>
        <w:t>– 283 с.</w:t>
      </w:r>
    </w:p>
    <w:p w:rsidR="003F0E79" w:rsidRPr="001651DB" w:rsidRDefault="003F0E79" w:rsidP="0003480D">
      <w:pPr>
        <w:pStyle w:val="a8"/>
        <w:numPr>
          <w:ilvl w:val="0"/>
          <w:numId w:val="2"/>
        </w:numPr>
        <w:spacing w:after="0" w:line="216" w:lineRule="auto"/>
        <w:ind w:left="0" w:firstLine="284"/>
        <w:jc w:val="both"/>
        <w:rPr>
          <w:rFonts w:ascii="Times New Roman" w:hAnsi="Times New Roman" w:cs="Times New Roman"/>
          <w:spacing w:val="20"/>
          <w:sz w:val="16"/>
          <w:szCs w:val="16"/>
        </w:rPr>
      </w:pPr>
      <w:r w:rsidRPr="003F0E79">
        <w:rPr>
          <w:rFonts w:ascii="Times New Roman" w:hAnsi="Times New Roman" w:cs="Times New Roman"/>
          <w:spacing w:val="20"/>
          <w:sz w:val="16"/>
          <w:szCs w:val="16"/>
        </w:rPr>
        <w:t>Липинский</w:t>
      </w:r>
      <w:r w:rsidR="004532E7">
        <w:rPr>
          <w:rFonts w:ascii="Times New Roman" w:hAnsi="Times New Roman" w:cs="Times New Roman"/>
          <w:spacing w:val="20"/>
          <w:sz w:val="16"/>
          <w:szCs w:val="16"/>
        </w:rPr>
        <w:t>, Л.</w:t>
      </w:r>
      <w:r w:rsidRPr="003F0E79">
        <w:rPr>
          <w:rFonts w:ascii="Times New Roman" w:hAnsi="Times New Roman" w:cs="Times New Roman"/>
          <w:spacing w:val="20"/>
          <w:sz w:val="16"/>
          <w:szCs w:val="16"/>
        </w:rPr>
        <w:t xml:space="preserve">П. </w:t>
      </w:r>
      <w:r w:rsidRPr="001651DB">
        <w:rPr>
          <w:rFonts w:ascii="Times New Roman" w:hAnsi="Times New Roman" w:cs="Times New Roman"/>
          <w:sz w:val="16"/>
          <w:szCs w:val="16"/>
        </w:rPr>
        <w:t>Развитие капитализма в сельском хозяйстве</w:t>
      </w:r>
      <w:r w:rsidR="001651DB" w:rsidRPr="001651DB">
        <w:rPr>
          <w:rFonts w:ascii="Times New Roman" w:hAnsi="Times New Roman" w:cs="Times New Roman"/>
          <w:sz w:val="16"/>
          <w:szCs w:val="16"/>
        </w:rPr>
        <w:t xml:space="preserve"> Беларуси</w:t>
      </w:r>
      <w:r w:rsidR="00A758AC">
        <w:rPr>
          <w:rFonts w:ascii="Times New Roman" w:hAnsi="Times New Roman" w:cs="Times New Roman"/>
          <w:sz w:val="16"/>
          <w:szCs w:val="16"/>
        </w:rPr>
        <w:t xml:space="preserve"> / Л. П. Липинский. –</w:t>
      </w:r>
      <w:r w:rsidR="004532E7">
        <w:rPr>
          <w:rFonts w:ascii="Times New Roman" w:hAnsi="Times New Roman" w:cs="Times New Roman"/>
          <w:sz w:val="16"/>
          <w:szCs w:val="16"/>
        </w:rPr>
        <w:t xml:space="preserve"> </w:t>
      </w:r>
      <w:r w:rsidR="001651DB">
        <w:rPr>
          <w:rFonts w:ascii="Times New Roman" w:hAnsi="Times New Roman" w:cs="Times New Roman"/>
          <w:sz w:val="16"/>
          <w:szCs w:val="16"/>
        </w:rPr>
        <w:t>1971.</w:t>
      </w:r>
      <w:r w:rsidR="004532E7">
        <w:rPr>
          <w:rFonts w:ascii="Times New Roman" w:hAnsi="Times New Roman" w:cs="Times New Roman"/>
          <w:sz w:val="16"/>
          <w:szCs w:val="16"/>
        </w:rPr>
        <w:t xml:space="preserve"> – 254 с.</w:t>
      </w:r>
    </w:p>
    <w:p w:rsidR="001651DB" w:rsidRPr="00CD7EFE" w:rsidRDefault="00776D44" w:rsidP="0003480D">
      <w:pPr>
        <w:pStyle w:val="a8"/>
        <w:numPr>
          <w:ilvl w:val="0"/>
          <w:numId w:val="2"/>
        </w:numPr>
        <w:spacing w:after="0" w:line="216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CD7EFE">
        <w:rPr>
          <w:rFonts w:ascii="Times New Roman" w:hAnsi="Times New Roman" w:cs="Times New Roman"/>
          <w:sz w:val="16"/>
          <w:szCs w:val="16"/>
        </w:rPr>
        <w:t>От землемерной школы до университета</w:t>
      </w:r>
      <w:r w:rsidR="00CD7EFE" w:rsidRPr="00CD7EFE">
        <w:rPr>
          <w:rFonts w:ascii="Times New Roman" w:hAnsi="Times New Roman" w:cs="Times New Roman"/>
          <w:sz w:val="16"/>
          <w:szCs w:val="16"/>
        </w:rPr>
        <w:t xml:space="preserve">. </w:t>
      </w:r>
      <w:r w:rsidR="00CD7EFE">
        <w:rPr>
          <w:rFonts w:ascii="Times New Roman" w:hAnsi="Times New Roman" w:cs="Times New Roman"/>
          <w:sz w:val="16"/>
          <w:szCs w:val="16"/>
        </w:rPr>
        <w:t>Очерки истории Государственного университе</w:t>
      </w:r>
      <w:r w:rsidR="00A758AC">
        <w:rPr>
          <w:rFonts w:ascii="Times New Roman" w:hAnsi="Times New Roman" w:cs="Times New Roman"/>
          <w:sz w:val="16"/>
          <w:szCs w:val="16"/>
        </w:rPr>
        <w:t>та по землеустройству за 1779–</w:t>
      </w:r>
      <w:r w:rsidR="00CD7EFE">
        <w:rPr>
          <w:rFonts w:ascii="Times New Roman" w:hAnsi="Times New Roman" w:cs="Times New Roman"/>
          <w:sz w:val="16"/>
          <w:szCs w:val="16"/>
        </w:rPr>
        <w:t>1999 годы / под ред. С.</w:t>
      </w:r>
      <w:r w:rsidR="0003480D">
        <w:rPr>
          <w:rFonts w:ascii="Times New Roman" w:hAnsi="Times New Roman" w:cs="Times New Roman"/>
          <w:sz w:val="16"/>
          <w:szCs w:val="16"/>
        </w:rPr>
        <w:t xml:space="preserve"> </w:t>
      </w:r>
      <w:r w:rsidR="007E57BB">
        <w:rPr>
          <w:rFonts w:ascii="Times New Roman" w:hAnsi="Times New Roman" w:cs="Times New Roman"/>
          <w:sz w:val="16"/>
          <w:szCs w:val="16"/>
        </w:rPr>
        <w:t>М. Волкова. – М.: Колос,</w:t>
      </w:r>
      <w:r w:rsidR="00CD7EFE">
        <w:rPr>
          <w:rFonts w:ascii="Times New Roman" w:hAnsi="Times New Roman" w:cs="Times New Roman"/>
          <w:sz w:val="16"/>
          <w:szCs w:val="16"/>
        </w:rPr>
        <w:t xml:space="preserve"> 1999. – 506 с.</w:t>
      </w:r>
    </w:p>
    <w:p w:rsidR="001651DB" w:rsidRPr="001651DB" w:rsidRDefault="001651DB" w:rsidP="0003480D">
      <w:pPr>
        <w:pStyle w:val="a8"/>
        <w:numPr>
          <w:ilvl w:val="0"/>
          <w:numId w:val="2"/>
        </w:numPr>
        <w:spacing w:after="0" w:line="216" w:lineRule="auto"/>
        <w:ind w:left="0" w:firstLine="284"/>
        <w:jc w:val="both"/>
        <w:rPr>
          <w:rFonts w:ascii="Times New Roman" w:hAnsi="Times New Roman" w:cs="Times New Roman"/>
          <w:spacing w:val="20"/>
          <w:sz w:val="16"/>
          <w:szCs w:val="16"/>
        </w:rPr>
      </w:pPr>
      <w:r>
        <w:rPr>
          <w:rFonts w:ascii="Times New Roman" w:hAnsi="Times New Roman" w:cs="Times New Roman"/>
          <w:spacing w:val="20"/>
          <w:sz w:val="16"/>
          <w:szCs w:val="16"/>
        </w:rPr>
        <w:t>Першин</w:t>
      </w:r>
      <w:r w:rsidR="00CD7EFE">
        <w:rPr>
          <w:rFonts w:ascii="Times New Roman" w:hAnsi="Times New Roman" w:cs="Times New Roman"/>
          <w:spacing w:val="20"/>
          <w:sz w:val="16"/>
          <w:szCs w:val="16"/>
        </w:rPr>
        <w:t>, П.</w:t>
      </w:r>
      <w:r>
        <w:rPr>
          <w:rFonts w:ascii="Times New Roman" w:hAnsi="Times New Roman" w:cs="Times New Roman"/>
          <w:spacing w:val="20"/>
          <w:sz w:val="16"/>
          <w:szCs w:val="16"/>
        </w:rPr>
        <w:t xml:space="preserve">Н. </w:t>
      </w:r>
      <w:r>
        <w:rPr>
          <w:rFonts w:ascii="Times New Roman" w:hAnsi="Times New Roman" w:cs="Times New Roman"/>
          <w:sz w:val="16"/>
          <w:szCs w:val="16"/>
        </w:rPr>
        <w:t>Аграрная револю</w:t>
      </w:r>
      <w:r w:rsidR="0003480D">
        <w:rPr>
          <w:rFonts w:ascii="Times New Roman" w:hAnsi="Times New Roman" w:cs="Times New Roman"/>
          <w:sz w:val="16"/>
          <w:szCs w:val="16"/>
        </w:rPr>
        <w:t>ция в Росси</w:t>
      </w:r>
      <w:r w:rsidR="007E57BB">
        <w:rPr>
          <w:rFonts w:ascii="Times New Roman" w:hAnsi="Times New Roman" w:cs="Times New Roman"/>
          <w:sz w:val="16"/>
          <w:szCs w:val="16"/>
        </w:rPr>
        <w:t xml:space="preserve">и / П. Н. Першин. – М.: Наука, </w:t>
      </w:r>
      <w:r>
        <w:rPr>
          <w:rFonts w:ascii="Times New Roman" w:hAnsi="Times New Roman" w:cs="Times New Roman"/>
          <w:sz w:val="16"/>
          <w:szCs w:val="16"/>
        </w:rPr>
        <w:t>1966.</w:t>
      </w:r>
      <w:r w:rsidR="00CD7EFE">
        <w:rPr>
          <w:rFonts w:ascii="Times New Roman" w:hAnsi="Times New Roman" w:cs="Times New Roman"/>
          <w:sz w:val="16"/>
          <w:szCs w:val="16"/>
        </w:rPr>
        <w:t xml:space="preserve"> </w:t>
      </w:r>
      <w:r w:rsidR="0003480D">
        <w:rPr>
          <w:rFonts w:ascii="Times New Roman" w:hAnsi="Times New Roman" w:cs="Times New Roman"/>
          <w:sz w:val="16"/>
          <w:szCs w:val="16"/>
        </w:rPr>
        <w:t xml:space="preserve">– Т. 2. </w:t>
      </w:r>
      <w:r w:rsidR="00CD7EFE">
        <w:rPr>
          <w:rFonts w:ascii="Times New Roman" w:hAnsi="Times New Roman" w:cs="Times New Roman"/>
          <w:sz w:val="16"/>
          <w:szCs w:val="16"/>
        </w:rPr>
        <w:t>– 575 с.</w:t>
      </w:r>
    </w:p>
    <w:p w:rsidR="001651DB" w:rsidRPr="001651DB" w:rsidRDefault="001651DB" w:rsidP="0003480D">
      <w:pPr>
        <w:pStyle w:val="a8"/>
        <w:numPr>
          <w:ilvl w:val="0"/>
          <w:numId w:val="2"/>
        </w:numPr>
        <w:spacing w:after="0" w:line="216" w:lineRule="auto"/>
        <w:ind w:left="0" w:firstLine="284"/>
        <w:jc w:val="both"/>
        <w:rPr>
          <w:rFonts w:ascii="Times New Roman" w:hAnsi="Times New Roman" w:cs="Times New Roman"/>
          <w:spacing w:val="20"/>
          <w:sz w:val="16"/>
          <w:szCs w:val="16"/>
        </w:rPr>
      </w:pPr>
      <w:r w:rsidRPr="001651DB">
        <w:rPr>
          <w:rFonts w:ascii="Times New Roman" w:hAnsi="Times New Roman" w:cs="Times New Roman"/>
          <w:spacing w:val="20"/>
          <w:sz w:val="16"/>
          <w:szCs w:val="16"/>
        </w:rPr>
        <w:t>Першин</w:t>
      </w:r>
      <w:r w:rsidR="00CD7EFE">
        <w:rPr>
          <w:rFonts w:ascii="Times New Roman" w:hAnsi="Times New Roman" w:cs="Times New Roman"/>
          <w:spacing w:val="20"/>
          <w:sz w:val="16"/>
          <w:szCs w:val="16"/>
        </w:rPr>
        <w:t>, П.</w:t>
      </w:r>
      <w:r w:rsidRPr="001651DB">
        <w:rPr>
          <w:rFonts w:ascii="Times New Roman" w:hAnsi="Times New Roman" w:cs="Times New Roman"/>
          <w:spacing w:val="20"/>
          <w:sz w:val="16"/>
          <w:szCs w:val="16"/>
        </w:rPr>
        <w:t>Н</w:t>
      </w:r>
      <w:r>
        <w:rPr>
          <w:rFonts w:ascii="Times New Roman" w:hAnsi="Times New Roman" w:cs="Times New Roman"/>
          <w:sz w:val="16"/>
          <w:szCs w:val="16"/>
        </w:rPr>
        <w:t>. Земельное уст</w:t>
      </w:r>
      <w:r w:rsidR="0003480D">
        <w:rPr>
          <w:rFonts w:ascii="Times New Roman" w:hAnsi="Times New Roman" w:cs="Times New Roman"/>
          <w:sz w:val="16"/>
          <w:szCs w:val="16"/>
        </w:rPr>
        <w:t>ройство дореволюционной деревни / П. Н. Пе</w:t>
      </w:r>
      <w:r w:rsidR="0003480D">
        <w:rPr>
          <w:rFonts w:ascii="Times New Roman" w:hAnsi="Times New Roman" w:cs="Times New Roman"/>
          <w:sz w:val="16"/>
          <w:szCs w:val="16"/>
        </w:rPr>
        <w:t>р</w:t>
      </w:r>
      <w:r w:rsidR="0003480D">
        <w:rPr>
          <w:rFonts w:ascii="Times New Roman" w:hAnsi="Times New Roman" w:cs="Times New Roman"/>
          <w:sz w:val="16"/>
          <w:szCs w:val="16"/>
        </w:rPr>
        <w:t xml:space="preserve">шин. </w:t>
      </w:r>
      <w:r>
        <w:rPr>
          <w:rFonts w:ascii="Times New Roman" w:hAnsi="Times New Roman" w:cs="Times New Roman"/>
          <w:sz w:val="16"/>
          <w:szCs w:val="16"/>
        </w:rPr>
        <w:t>– Воро</w:t>
      </w:r>
      <w:r w:rsidR="007E57BB">
        <w:rPr>
          <w:rFonts w:ascii="Times New Roman" w:hAnsi="Times New Roman" w:cs="Times New Roman"/>
          <w:sz w:val="16"/>
          <w:szCs w:val="16"/>
        </w:rPr>
        <w:t>неж,</w:t>
      </w:r>
      <w:r w:rsidR="00CD7EF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1928</w:t>
      </w:r>
      <w:r w:rsidR="00CD7EFE">
        <w:rPr>
          <w:rFonts w:ascii="Times New Roman" w:hAnsi="Times New Roman" w:cs="Times New Roman"/>
          <w:sz w:val="16"/>
          <w:szCs w:val="16"/>
        </w:rPr>
        <w:t xml:space="preserve">. – </w:t>
      </w:r>
      <w:r w:rsidR="0003480D">
        <w:rPr>
          <w:rFonts w:ascii="Times New Roman" w:hAnsi="Times New Roman" w:cs="Times New Roman"/>
          <w:sz w:val="16"/>
          <w:szCs w:val="16"/>
        </w:rPr>
        <w:t xml:space="preserve">Т. 1. – </w:t>
      </w:r>
      <w:r w:rsidR="00CD7EFE">
        <w:rPr>
          <w:rFonts w:ascii="Times New Roman" w:hAnsi="Times New Roman" w:cs="Times New Roman"/>
          <w:sz w:val="16"/>
          <w:szCs w:val="16"/>
        </w:rPr>
        <w:t>471 с.</w:t>
      </w:r>
    </w:p>
    <w:p w:rsidR="001651DB" w:rsidRPr="001651DB" w:rsidRDefault="001651DB" w:rsidP="0003480D">
      <w:pPr>
        <w:pStyle w:val="a8"/>
        <w:numPr>
          <w:ilvl w:val="0"/>
          <w:numId w:val="2"/>
        </w:numPr>
        <w:spacing w:after="0" w:line="216" w:lineRule="auto"/>
        <w:ind w:left="0" w:firstLine="284"/>
        <w:jc w:val="both"/>
        <w:rPr>
          <w:rFonts w:ascii="Times New Roman" w:hAnsi="Times New Roman" w:cs="Times New Roman"/>
          <w:spacing w:val="20"/>
          <w:sz w:val="16"/>
          <w:szCs w:val="16"/>
        </w:rPr>
      </w:pPr>
      <w:r w:rsidRPr="001651DB">
        <w:rPr>
          <w:rFonts w:ascii="Times New Roman" w:hAnsi="Times New Roman" w:cs="Times New Roman"/>
          <w:spacing w:val="20"/>
          <w:sz w:val="16"/>
          <w:szCs w:val="16"/>
        </w:rPr>
        <w:t>Ржаницын</w:t>
      </w:r>
      <w:r w:rsidR="00CD7EFE">
        <w:rPr>
          <w:rFonts w:ascii="Times New Roman" w:hAnsi="Times New Roman" w:cs="Times New Roman"/>
          <w:spacing w:val="20"/>
          <w:sz w:val="16"/>
          <w:szCs w:val="16"/>
        </w:rPr>
        <w:t>,</w:t>
      </w:r>
      <w:r w:rsidRPr="001651DB">
        <w:rPr>
          <w:rFonts w:ascii="Times New Roman" w:hAnsi="Times New Roman" w:cs="Times New Roman"/>
          <w:spacing w:val="20"/>
          <w:sz w:val="16"/>
          <w:szCs w:val="16"/>
        </w:rPr>
        <w:t xml:space="preserve"> А</w:t>
      </w:r>
      <w:r>
        <w:rPr>
          <w:rFonts w:ascii="Times New Roman" w:hAnsi="Times New Roman" w:cs="Times New Roman"/>
          <w:sz w:val="16"/>
          <w:szCs w:val="16"/>
        </w:rPr>
        <w:t>.</w:t>
      </w:r>
      <w:r w:rsidR="007E57BB">
        <w:rPr>
          <w:rFonts w:ascii="Times New Roman" w:hAnsi="Times New Roman" w:cs="Times New Roman"/>
          <w:sz w:val="16"/>
          <w:szCs w:val="16"/>
        </w:rPr>
        <w:t> </w:t>
      </w:r>
      <w:r w:rsidR="00CD7EFE">
        <w:rPr>
          <w:rFonts w:ascii="Times New Roman" w:hAnsi="Times New Roman" w:cs="Times New Roman"/>
          <w:sz w:val="16"/>
          <w:szCs w:val="16"/>
        </w:rPr>
        <w:t>А.</w:t>
      </w:r>
      <w:r>
        <w:rPr>
          <w:rFonts w:ascii="Times New Roman" w:hAnsi="Times New Roman" w:cs="Times New Roman"/>
          <w:sz w:val="16"/>
          <w:szCs w:val="16"/>
        </w:rPr>
        <w:t xml:space="preserve"> Руководство по землеустройству и меже</w:t>
      </w:r>
      <w:r w:rsidR="0003480D">
        <w:rPr>
          <w:rFonts w:ascii="Times New Roman" w:hAnsi="Times New Roman" w:cs="Times New Roman"/>
          <w:sz w:val="16"/>
          <w:szCs w:val="16"/>
        </w:rPr>
        <w:t>ванию / А. А. Ржаницын. – М.,</w:t>
      </w:r>
      <w:r>
        <w:rPr>
          <w:rFonts w:ascii="Times New Roman" w:hAnsi="Times New Roman" w:cs="Times New Roman"/>
          <w:sz w:val="16"/>
          <w:szCs w:val="16"/>
        </w:rPr>
        <w:t xml:space="preserve"> 1910.</w:t>
      </w:r>
      <w:r w:rsidR="00CD7EFE">
        <w:rPr>
          <w:rFonts w:ascii="Times New Roman" w:hAnsi="Times New Roman" w:cs="Times New Roman"/>
          <w:sz w:val="16"/>
          <w:szCs w:val="16"/>
        </w:rPr>
        <w:t xml:space="preserve"> – 348 с.</w:t>
      </w:r>
    </w:p>
    <w:p w:rsidR="001651DB" w:rsidRDefault="001651DB" w:rsidP="0003480D">
      <w:pPr>
        <w:pStyle w:val="a8"/>
        <w:numPr>
          <w:ilvl w:val="0"/>
          <w:numId w:val="2"/>
        </w:numPr>
        <w:spacing w:after="0" w:line="216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651DB">
        <w:rPr>
          <w:rFonts w:ascii="Times New Roman" w:hAnsi="Times New Roman" w:cs="Times New Roman"/>
          <w:sz w:val="16"/>
          <w:szCs w:val="16"/>
        </w:rPr>
        <w:t>Сеятели и хранители</w:t>
      </w:r>
      <w:r>
        <w:rPr>
          <w:rFonts w:ascii="Times New Roman" w:hAnsi="Times New Roman" w:cs="Times New Roman"/>
          <w:spacing w:val="20"/>
          <w:sz w:val="16"/>
          <w:szCs w:val="16"/>
        </w:rPr>
        <w:t xml:space="preserve">. </w:t>
      </w:r>
      <w:r w:rsidRPr="001651DB">
        <w:rPr>
          <w:rFonts w:ascii="Times New Roman" w:hAnsi="Times New Roman" w:cs="Times New Roman"/>
          <w:sz w:val="16"/>
          <w:szCs w:val="16"/>
        </w:rPr>
        <w:t>Очерки об известных агрономах, почвоведах, сел</w:t>
      </w:r>
      <w:r>
        <w:rPr>
          <w:rFonts w:ascii="Times New Roman" w:hAnsi="Times New Roman" w:cs="Times New Roman"/>
          <w:sz w:val="16"/>
          <w:szCs w:val="16"/>
        </w:rPr>
        <w:t>екцион</w:t>
      </w:r>
      <w:r>
        <w:rPr>
          <w:rFonts w:ascii="Times New Roman" w:hAnsi="Times New Roman" w:cs="Times New Roman"/>
          <w:sz w:val="16"/>
          <w:szCs w:val="16"/>
        </w:rPr>
        <w:t>е</w:t>
      </w:r>
      <w:r>
        <w:rPr>
          <w:rFonts w:ascii="Times New Roman" w:hAnsi="Times New Roman" w:cs="Times New Roman"/>
          <w:sz w:val="16"/>
          <w:szCs w:val="16"/>
        </w:rPr>
        <w:t>рах, генети</w:t>
      </w:r>
      <w:r w:rsidR="0003480D">
        <w:rPr>
          <w:rFonts w:ascii="Times New Roman" w:hAnsi="Times New Roman" w:cs="Times New Roman"/>
          <w:sz w:val="16"/>
          <w:szCs w:val="16"/>
        </w:rPr>
        <w:t xml:space="preserve">ках, экономистах-аграриях. </w:t>
      </w:r>
      <w:r>
        <w:rPr>
          <w:rFonts w:ascii="Times New Roman" w:hAnsi="Times New Roman" w:cs="Times New Roman"/>
          <w:sz w:val="16"/>
          <w:szCs w:val="16"/>
        </w:rPr>
        <w:t>– М.: Современник</w:t>
      </w:r>
      <w:r w:rsidR="0003480D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1992.</w:t>
      </w:r>
      <w:r w:rsidR="00CD7EFE">
        <w:rPr>
          <w:rFonts w:ascii="Times New Roman" w:hAnsi="Times New Roman" w:cs="Times New Roman"/>
          <w:sz w:val="16"/>
          <w:szCs w:val="16"/>
        </w:rPr>
        <w:t xml:space="preserve"> – </w:t>
      </w:r>
      <w:r w:rsidR="0003480D">
        <w:rPr>
          <w:rFonts w:ascii="Times New Roman" w:hAnsi="Times New Roman" w:cs="Times New Roman"/>
          <w:sz w:val="16"/>
          <w:szCs w:val="16"/>
        </w:rPr>
        <w:t xml:space="preserve">Кн. 1, 2. </w:t>
      </w:r>
      <w:r w:rsidR="007E57BB">
        <w:rPr>
          <w:rFonts w:ascii="Times New Roman" w:hAnsi="Times New Roman" w:cs="Times New Roman"/>
          <w:sz w:val="16"/>
          <w:szCs w:val="16"/>
        </w:rPr>
        <w:t xml:space="preserve">– </w:t>
      </w:r>
      <w:r w:rsidR="00CD7EFE">
        <w:rPr>
          <w:rFonts w:ascii="Times New Roman" w:hAnsi="Times New Roman" w:cs="Times New Roman"/>
          <w:sz w:val="16"/>
          <w:szCs w:val="16"/>
        </w:rPr>
        <w:t>415 с.</w:t>
      </w:r>
    </w:p>
    <w:p w:rsidR="001651DB" w:rsidRDefault="001651DB" w:rsidP="0003480D">
      <w:pPr>
        <w:pStyle w:val="a8"/>
        <w:numPr>
          <w:ilvl w:val="0"/>
          <w:numId w:val="2"/>
        </w:numPr>
        <w:spacing w:after="0" w:line="216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55E22">
        <w:rPr>
          <w:rFonts w:ascii="Times New Roman" w:hAnsi="Times New Roman" w:cs="Times New Roman"/>
          <w:spacing w:val="20"/>
          <w:sz w:val="16"/>
          <w:szCs w:val="16"/>
        </w:rPr>
        <w:t>Столыпин</w:t>
      </w:r>
      <w:r w:rsidR="00CD7EFE">
        <w:rPr>
          <w:rFonts w:ascii="Times New Roman" w:hAnsi="Times New Roman" w:cs="Times New Roman"/>
          <w:spacing w:val="20"/>
          <w:sz w:val="16"/>
          <w:szCs w:val="16"/>
        </w:rPr>
        <w:t>, П.</w:t>
      </w:r>
      <w:r w:rsidRPr="00555E22">
        <w:rPr>
          <w:rFonts w:ascii="Times New Roman" w:hAnsi="Times New Roman" w:cs="Times New Roman"/>
          <w:spacing w:val="20"/>
          <w:sz w:val="16"/>
          <w:szCs w:val="16"/>
        </w:rPr>
        <w:t>А</w:t>
      </w:r>
      <w:r w:rsidR="0003480D">
        <w:rPr>
          <w:rFonts w:ascii="Times New Roman" w:hAnsi="Times New Roman" w:cs="Times New Roman"/>
          <w:sz w:val="16"/>
          <w:szCs w:val="16"/>
        </w:rPr>
        <w:t>. Думские речи / П. А. Столыпин. – М.: Знание,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555E22">
        <w:rPr>
          <w:rFonts w:ascii="Times New Roman" w:hAnsi="Times New Roman" w:cs="Times New Roman"/>
          <w:sz w:val="16"/>
          <w:szCs w:val="16"/>
        </w:rPr>
        <w:t>1990.</w:t>
      </w:r>
      <w:r w:rsidR="00CD7EFE">
        <w:rPr>
          <w:rFonts w:ascii="Times New Roman" w:hAnsi="Times New Roman" w:cs="Times New Roman"/>
          <w:sz w:val="16"/>
          <w:szCs w:val="16"/>
        </w:rPr>
        <w:t xml:space="preserve"> – 63 с.</w:t>
      </w:r>
    </w:p>
    <w:p w:rsidR="00555E22" w:rsidRDefault="00555E22" w:rsidP="0003480D">
      <w:pPr>
        <w:pStyle w:val="a8"/>
        <w:numPr>
          <w:ilvl w:val="0"/>
          <w:numId w:val="2"/>
        </w:numPr>
        <w:spacing w:after="0" w:line="216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55E22">
        <w:rPr>
          <w:rFonts w:ascii="Times New Roman" w:hAnsi="Times New Roman" w:cs="Times New Roman"/>
          <w:spacing w:val="20"/>
          <w:sz w:val="16"/>
          <w:szCs w:val="16"/>
        </w:rPr>
        <w:t>Хлыстун</w:t>
      </w:r>
      <w:r w:rsidR="00CD7EFE">
        <w:rPr>
          <w:rFonts w:ascii="Times New Roman" w:hAnsi="Times New Roman" w:cs="Times New Roman"/>
          <w:spacing w:val="20"/>
          <w:sz w:val="16"/>
          <w:szCs w:val="16"/>
        </w:rPr>
        <w:t>, В.</w:t>
      </w:r>
      <w:r w:rsidRPr="00555E22">
        <w:rPr>
          <w:rFonts w:ascii="Times New Roman" w:hAnsi="Times New Roman" w:cs="Times New Roman"/>
          <w:spacing w:val="20"/>
          <w:sz w:val="16"/>
          <w:szCs w:val="16"/>
        </w:rPr>
        <w:t>Н</w:t>
      </w:r>
      <w:r w:rsidR="0003480D">
        <w:rPr>
          <w:rFonts w:ascii="Times New Roman" w:hAnsi="Times New Roman" w:cs="Times New Roman"/>
          <w:spacing w:val="20"/>
          <w:sz w:val="16"/>
          <w:szCs w:val="16"/>
        </w:rPr>
        <w:t>.</w:t>
      </w:r>
      <w:r w:rsidRPr="00CD7EFE">
        <w:rPr>
          <w:rFonts w:ascii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Земельные отношения и землеустройст</w:t>
      </w:r>
      <w:r w:rsidR="0003480D">
        <w:rPr>
          <w:rFonts w:ascii="Times New Roman" w:hAnsi="Times New Roman" w:cs="Times New Roman"/>
          <w:sz w:val="16"/>
          <w:szCs w:val="16"/>
        </w:rPr>
        <w:t>во /</w:t>
      </w:r>
      <w:r w:rsidR="0003480D" w:rsidRPr="0003480D">
        <w:rPr>
          <w:rFonts w:ascii="Times New Roman" w:hAnsi="Times New Roman" w:cs="Times New Roman"/>
          <w:sz w:val="16"/>
          <w:szCs w:val="16"/>
        </w:rPr>
        <w:t xml:space="preserve"> В.</w:t>
      </w:r>
      <w:r w:rsidR="0003480D">
        <w:rPr>
          <w:rFonts w:ascii="Times New Roman" w:hAnsi="Times New Roman" w:cs="Times New Roman"/>
          <w:sz w:val="16"/>
          <w:szCs w:val="16"/>
        </w:rPr>
        <w:t xml:space="preserve"> </w:t>
      </w:r>
      <w:r w:rsidR="0003480D" w:rsidRPr="0003480D">
        <w:rPr>
          <w:rFonts w:ascii="Times New Roman" w:hAnsi="Times New Roman" w:cs="Times New Roman"/>
          <w:sz w:val="16"/>
          <w:szCs w:val="16"/>
        </w:rPr>
        <w:t>Н. Хлыстун, Ф.</w:t>
      </w:r>
      <w:r w:rsidR="0003480D">
        <w:rPr>
          <w:rFonts w:ascii="Times New Roman" w:hAnsi="Times New Roman" w:cs="Times New Roman"/>
          <w:sz w:val="16"/>
          <w:szCs w:val="16"/>
        </w:rPr>
        <w:t> </w:t>
      </w:r>
      <w:r w:rsidR="0003480D" w:rsidRPr="0003480D">
        <w:rPr>
          <w:rFonts w:ascii="Times New Roman" w:hAnsi="Times New Roman" w:cs="Times New Roman"/>
          <w:sz w:val="16"/>
          <w:szCs w:val="16"/>
        </w:rPr>
        <w:t>И.</w:t>
      </w:r>
      <w:r w:rsidR="0003480D" w:rsidRPr="00CD7EFE">
        <w:rPr>
          <w:rFonts w:ascii="Times New Roman" w:hAnsi="Times New Roman" w:cs="Times New Roman"/>
          <w:spacing w:val="20"/>
          <w:sz w:val="16"/>
          <w:szCs w:val="16"/>
        </w:rPr>
        <w:t xml:space="preserve"> </w:t>
      </w:r>
      <w:r w:rsidR="0003480D" w:rsidRPr="0003480D">
        <w:rPr>
          <w:rFonts w:ascii="Times New Roman" w:hAnsi="Times New Roman" w:cs="Times New Roman"/>
          <w:sz w:val="16"/>
          <w:szCs w:val="16"/>
        </w:rPr>
        <w:t>Пальчиков</w:t>
      </w:r>
      <w:r w:rsidR="0003480D">
        <w:rPr>
          <w:rFonts w:ascii="Times New Roman" w:hAnsi="Times New Roman" w:cs="Times New Roman"/>
          <w:sz w:val="16"/>
          <w:szCs w:val="16"/>
        </w:rPr>
        <w:t>. – М.: Колос,</w:t>
      </w:r>
      <w:r>
        <w:rPr>
          <w:rFonts w:ascii="Times New Roman" w:hAnsi="Times New Roman" w:cs="Times New Roman"/>
          <w:sz w:val="16"/>
          <w:szCs w:val="16"/>
        </w:rPr>
        <w:t xml:space="preserve"> 1989.</w:t>
      </w:r>
      <w:r w:rsidR="00CD7EFE">
        <w:rPr>
          <w:rFonts w:ascii="Times New Roman" w:hAnsi="Times New Roman" w:cs="Times New Roman"/>
          <w:sz w:val="16"/>
          <w:szCs w:val="16"/>
        </w:rPr>
        <w:t xml:space="preserve"> – 284 с.</w:t>
      </w:r>
    </w:p>
    <w:p w:rsidR="00555E22" w:rsidRDefault="00555E22" w:rsidP="0003480D">
      <w:pPr>
        <w:pStyle w:val="a8"/>
        <w:numPr>
          <w:ilvl w:val="0"/>
          <w:numId w:val="2"/>
        </w:numPr>
        <w:spacing w:after="0" w:line="216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555E22">
        <w:rPr>
          <w:rFonts w:ascii="Times New Roman" w:hAnsi="Times New Roman" w:cs="Times New Roman"/>
          <w:spacing w:val="20"/>
          <w:sz w:val="16"/>
          <w:szCs w:val="16"/>
        </w:rPr>
        <w:t>Шулейкин</w:t>
      </w:r>
      <w:r w:rsidR="0003480D">
        <w:rPr>
          <w:rFonts w:ascii="Times New Roman" w:hAnsi="Times New Roman" w:cs="Times New Roman"/>
          <w:spacing w:val="20"/>
          <w:sz w:val="16"/>
          <w:szCs w:val="16"/>
        </w:rPr>
        <w:t>, И.</w:t>
      </w:r>
      <w:r w:rsidRPr="00555E22">
        <w:rPr>
          <w:rFonts w:ascii="Times New Roman" w:hAnsi="Times New Roman" w:cs="Times New Roman"/>
          <w:spacing w:val="20"/>
          <w:sz w:val="16"/>
          <w:szCs w:val="16"/>
        </w:rPr>
        <w:t>Д</w:t>
      </w:r>
      <w:r>
        <w:rPr>
          <w:rFonts w:ascii="Times New Roman" w:hAnsi="Times New Roman" w:cs="Times New Roman"/>
          <w:sz w:val="16"/>
          <w:szCs w:val="16"/>
        </w:rPr>
        <w:t>. История земельных отношений и земл</w:t>
      </w:r>
      <w:r w:rsidR="0003480D">
        <w:rPr>
          <w:rFonts w:ascii="Times New Roman" w:hAnsi="Times New Roman" w:cs="Times New Roman"/>
          <w:sz w:val="16"/>
          <w:szCs w:val="16"/>
        </w:rPr>
        <w:t xml:space="preserve">еустройства / И. Д. Шулейкин. </w:t>
      </w:r>
      <w:r w:rsidR="00A11B16">
        <w:rPr>
          <w:rFonts w:ascii="Times New Roman" w:hAnsi="Times New Roman" w:cs="Times New Roman"/>
          <w:sz w:val="16"/>
          <w:szCs w:val="16"/>
        </w:rPr>
        <w:t>– М.: Сельхозиз</w:t>
      </w:r>
      <w:r w:rsidR="0003480D">
        <w:rPr>
          <w:rFonts w:ascii="Times New Roman" w:hAnsi="Times New Roman" w:cs="Times New Roman"/>
          <w:sz w:val="16"/>
          <w:szCs w:val="16"/>
        </w:rPr>
        <w:t xml:space="preserve">дат, </w:t>
      </w:r>
      <w:r>
        <w:rPr>
          <w:rFonts w:ascii="Times New Roman" w:hAnsi="Times New Roman" w:cs="Times New Roman"/>
          <w:sz w:val="16"/>
          <w:szCs w:val="16"/>
        </w:rPr>
        <w:t>1933.</w:t>
      </w:r>
      <w:r w:rsidR="00A11B16">
        <w:rPr>
          <w:rFonts w:ascii="Times New Roman" w:hAnsi="Times New Roman" w:cs="Times New Roman"/>
          <w:sz w:val="16"/>
          <w:szCs w:val="16"/>
        </w:rPr>
        <w:t xml:space="preserve"> – 453 с.</w:t>
      </w:r>
    </w:p>
    <w:p w:rsidR="00555E22" w:rsidRDefault="00555E22" w:rsidP="0003480D">
      <w:pPr>
        <w:pStyle w:val="a8"/>
        <w:numPr>
          <w:ilvl w:val="0"/>
          <w:numId w:val="2"/>
        </w:numPr>
        <w:spacing w:after="0" w:line="216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Эк</w:t>
      </w:r>
      <w:r w:rsidR="0003480D">
        <w:rPr>
          <w:rFonts w:ascii="Times New Roman" w:hAnsi="Times New Roman" w:cs="Times New Roman"/>
          <w:sz w:val="16"/>
          <w:szCs w:val="16"/>
        </w:rPr>
        <w:t>ономическая история Беларуси / п</w:t>
      </w:r>
      <w:r>
        <w:rPr>
          <w:rFonts w:ascii="Times New Roman" w:hAnsi="Times New Roman" w:cs="Times New Roman"/>
          <w:sz w:val="16"/>
          <w:szCs w:val="16"/>
        </w:rPr>
        <w:t>од ред. В. И. Голубовича. – Минск: Экопе</w:t>
      </w:r>
      <w:r>
        <w:rPr>
          <w:rFonts w:ascii="Times New Roman" w:hAnsi="Times New Roman" w:cs="Times New Roman"/>
          <w:sz w:val="16"/>
          <w:szCs w:val="16"/>
        </w:rPr>
        <w:t>р</w:t>
      </w:r>
      <w:r>
        <w:rPr>
          <w:rFonts w:ascii="Times New Roman" w:hAnsi="Times New Roman" w:cs="Times New Roman"/>
          <w:sz w:val="16"/>
          <w:szCs w:val="16"/>
        </w:rPr>
        <w:t>спектива</w:t>
      </w:r>
      <w:r w:rsidR="0003480D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1993.</w:t>
      </w:r>
      <w:r w:rsidR="00A11B16">
        <w:rPr>
          <w:rFonts w:ascii="Times New Roman" w:hAnsi="Times New Roman" w:cs="Times New Roman"/>
          <w:sz w:val="16"/>
          <w:szCs w:val="16"/>
        </w:rPr>
        <w:t xml:space="preserve"> – 284 с.</w:t>
      </w:r>
    </w:p>
    <w:p w:rsidR="005034FF" w:rsidRPr="0003480D" w:rsidRDefault="00555E22" w:rsidP="0003480D">
      <w:pPr>
        <w:pStyle w:val="a8"/>
        <w:numPr>
          <w:ilvl w:val="0"/>
          <w:numId w:val="2"/>
        </w:numPr>
        <w:spacing w:after="0" w:line="216" w:lineRule="auto"/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Экономика Б</w:t>
      </w:r>
      <w:r w:rsidR="0003480D">
        <w:rPr>
          <w:rFonts w:ascii="Times New Roman" w:hAnsi="Times New Roman" w:cs="Times New Roman"/>
          <w:sz w:val="16"/>
          <w:szCs w:val="16"/>
        </w:rPr>
        <w:t>еларуси в эпоху империализма / п</w:t>
      </w:r>
      <w:r>
        <w:rPr>
          <w:rFonts w:ascii="Times New Roman" w:hAnsi="Times New Roman" w:cs="Times New Roman"/>
          <w:sz w:val="16"/>
          <w:szCs w:val="16"/>
        </w:rPr>
        <w:t xml:space="preserve">од ред. </w:t>
      </w:r>
      <w:r w:rsidR="0003480D">
        <w:rPr>
          <w:rFonts w:ascii="Times New Roman" w:hAnsi="Times New Roman" w:cs="Times New Roman"/>
          <w:sz w:val="16"/>
          <w:szCs w:val="16"/>
        </w:rPr>
        <w:t xml:space="preserve">Г. И. Ковалевского. – Минск, </w:t>
      </w:r>
      <w:r>
        <w:rPr>
          <w:rFonts w:ascii="Times New Roman" w:hAnsi="Times New Roman" w:cs="Times New Roman"/>
          <w:sz w:val="16"/>
          <w:szCs w:val="16"/>
        </w:rPr>
        <w:t>1963.</w:t>
      </w:r>
      <w:r w:rsidR="00A11B16">
        <w:rPr>
          <w:rFonts w:ascii="Times New Roman" w:hAnsi="Times New Roman" w:cs="Times New Roman"/>
          <w:sz w:val="16"/>
          <w:szCs w:val="16"/>
        </w:rPr>
        <w:t xml:space="preserve"> – 415 с.</w:t>
      </w:r>
    </w:p>
    <w:p w:rsidR="00702C1D" w:rsidRDefault="00702C1D" w:rsidP="005034FF">
      <w:pPr>
        <w:tabs>
          <w:tab w:val="left" w:pos="250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СОДЕРЖАНИЕ</w:t>
      </w:r>
    </w:p>
    <w:p w:rsidR="001338E4" w:rsidRDefault="001338E4" w:rsidP="00895EF9">
      <w:pPr>
        <w:tabs>
          <w:tab w:val="left" w:pos="250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20"/>
        <w:gridCol w:w="425"/>
      </w:tblGrid>
      <w:tr w:rsidR="005C2BF5" w:rsidRPr="0003480D" w:rsidTr="0003480D">
        <w:tc>
          <w:tcPr>
            <w:tcW w:w="5720" w:type="dxa"/>
          </w:tcPr>
          <w:p w:rsidR="001338E4" w:rsidRPr="0003480D" w:rsidRDefault="001338E4" w:rsidP="00911C71">
            <w:pPr>
              <w:tabs>
                <w:tab w:val="left" w:pos="2505"/>
              </w:tabs>
              <w:ind w:right="-342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3480D">
              <w:rPr>
                <w:rFonts w:ascii="Times New Roman" w:hAnsi="Times New Roman" w:cs="Times New Roman"/>
                <w:sz w:val="16"/>
                <w:szCs w:val="16"/>
              </w:rPr>
              <w:t>Введение</w:t>
            </w:r>
            <w:r w:rsidR="005C2BF5" w:rsidRPr="0003480D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………………………………………………………………………………...</w:t>
            </w:r>
            <w:r w:rsidR="00911C71">
              <w:rPr>
                <w:rFonts w:ascii="Times New Roman" w:hAnsi="Times New Roman" w:cs="Times New Roman"/>
                <w:sz w:val="16"/>
                <w:szCs w:val="16"/>
              </w:rPr>
              <w:t>...</w:t>
            </w:r>
          </w:p>
        </w:tc>
        <w:tc>
          <w:tcPr>
            <w:tcW w:w="425" w:type="dxa"/>
          </w:tcPr>
          <w:p w:rsidR="001338E4" w:rsidRPr="0003480D" w:rsidRDefault="001338E4" w:rsidP="00E26B28">
            <w:pPr>
              <w:tabs>
                <w:tab w:val="left" w:pos="2505"/>
              </w:tabs>
              <w:ind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348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</w:tr>
      <w:tr w:rsidR="005C2BF5" w:rsidRPr="0003480D" w:rsidTr="0003480D">
        <w:tc>
          <w:tcPr>
            <w:tcW w:w="5720" w:type="dxa"/>
          </w:tcPr>
          <w:p w:rsidR="005C2496" w:rsidRPr="0003480D" w:rsidRDefault="005C2496" w:rsidP="00911C71">
            <w:pPr>
              <w:tabs>
                <w:tab w:val="left" w:pos="2505"/>
              </w:tabs>
              <w:ind w:right="-3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1C71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 xml:space="preserve">Лекция </w:t>
            </w:r>
            <w:r w:rsidRPr="0003480D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="00911C71">
              <w:rPr>
                <w:rFonts w:ascii="Times New Roman" w:hAnsi="Times New Roman" w:cs="Times New Roman"/>
                <w:sz w:val="16"/>
                <w:szCs w:val="16"/>
              </w:rPr>
              <w:t>Общее содержание С</w:t>
            </w:r>
            <w:r w:rsidRPr="0003480D">
              <w:rPr>
                <w:rFonts w:ascii="Times New Roman" w:hAnsi="Times New Roman" w:cs="Times New Roman"/>
                <w:sz w:val="16"/>
                <w:szCs w:val="16"/>
              </w:rPr>
              <w:t>толыпинской аграрной реформы</w:t>
            </w:r>
            <w:r w:rsidR="005C2BF5" w:rsidRPr="0003480D">
              <w:rPr>
                <w:rFonts w:ascii="Times New Roman" w:hAnsi="Times New Roman" w:cs="Times New Roman"/>
                <w:sz w:val="16"/>
                <w:szCs w:val="16"/>
              </w:rPr>
              <w:t>………………</w:t>
            </w:r>
            <w:r w:rsidR="00911C71">
              <w:rPr>
                <w:rFonts w:ascii="Times New Roman" w:hAnsi="Times New Roman" w:cs="Times New Roman"/>
                <w:sz w:val="16"/>
                <w:szCs w:val="16"/>
              </w:rPr>
              <w:t>……</w:t>
            </w:r>
          </w:p>
        </w:tc>
        <w:tc>
          <w:tcPr>
            <w:tcW w:w="425" w:type="dxa"/>
          </w:tcPr>
          <w:p w:rsidR="005C2496" w:rsidRPr="0003480D" w:rsidRDefault="005C2496" w:rsidP="00E26B28">
            <w:pPr>
              <w:tabs>
                <w:tab w:val="left" w:pos="2505"/>
              </w:tabs>
              <w:ind w:right="-86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348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</w:tr>
      <w:tr w:rsidR="0003480D" w:rsidRPr="0003480D" w:rsidTr="00595377">
        <w:tc>
          <w:tcPr>
            <w:tcW w:w="5720" w:type="dxa"/>
          </w:tcPr>
          <w:p w:rsidR="00911C71" w:rsidRDefault="0003480D" w:rsidP="00911C71">
            <w:pPr>
              <w:tabs>
                <w:tab w:val="left" w:pos="2505"/>
              </w:tabs>
              <w:ind w:left="176" w:right="-3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480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="00911C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3480D">
              <w:rPr>
                <w:rFonts w:ascii="Times New Roman" w:hAnsi="Times New Roman" w:cs="Times New Roman"/>
                <w:sz w:val="16"/>
                <w:szCs w:val="16"/>
              </w:rPr>
              <w:t xml:space="preserve">Предпосылки аграрных преобразований в России в конце </w:t>
            </w:r>
            <w:r w:rsidRPr="000348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XIX</w:t>
            </w:r>
            <w:r w:rsidRPr="0003480D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</w:p>
          <w:p w:rsidR="0003480D" w:rsidRPr="0003480D" w:rsidRDefault="0003480D" w:rsidP="00911C71">
            <w:pPr>
              <w:tabs>
                <w:tab w:val="left" w:pos="2505"/>
              </w:tabs>
              <w:ind w:left="176" w:right="-3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480D">
              <w:rPr>
                <w:rFonts w:ascii="Times New Roman" w:hAnsi="Times New Roman" w:cs="Times New Roman"/>
                <w:sz w:val="16"/>
                <w:szCs w:val="16"/>
              </w:rPr>
              <w:t xml:space="preserve">начале </w:t>
            </w:r>
            <w:r w:rsidRPr="000348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XX</w:t>
            </w:r>
            <w:r w:rsidRPr="0003480D">
              <w:rPr>
                <w:rFonts w:ascii="Times New Roman" w:hAnsi="Times New Roman" w:cs="Times New Roman"/>
                <w:sz w:val="16"/>
                <w:szCs w:val="16"/>
              </w:rPr>
              <w:t xml:space="preserve"> веков</w:t>
            </w:r>
            <w:r w:rsidR="00911C71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</w:t>
            </w:r>
          </w:p>
        </w:tc>
        <w:tc>
          <w:tcPr>
            <w:tcW w:w="425" w:type="dxa"/>
            <w:vAlign w:val="bottom"/>
          </w:tcPr>
          <w:p w:rsidR="0003480D" w:rsidRPr="0003480D" w:rsidRDefault="0003480D" w:rsidP="00E26B28">
            <w:pPr>
              <w:tabs>
                <w:tab w:val="left" w:pos="2505"/>
              </w:tabs>
              <w:ind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480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3480D" w:rsidRPr="0003480D" w:rsidTr="00595377">
        <w:tc>
          <w:tcPr>
            <w:tcW w:w="5720" w:type="dxa"/>
          </w:tcPr>
          <w:p w:rsidR="0003480D" w:rsidRPr="0003480D" w:rsidRDefault="0003480D" w:rsidP="00911C71">
            <w:pPr>
              <w:tabs>
                <w:tab w:val="left" w:pos="2505"/>
              </w:tabs>
              <w:ind w:left="176" w:right="-3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480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  <w:r w:rsidR="00911C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3480D">
              <w:rPr>
                <w:rFonts w:ascii="Times New Roman" w:hAnsi="Times New Roman" w:cs="Times New Roman"/>
                <w:sz w:val="16"/>
                <w:szCs w:val="16"/>
              </w:rPr>
              <w:t xml:space="preserve">Экономическое развитие Беларуси во второй половине </w:t>
            </w:r>
            <w:r w:rsidRPr="000348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XIX</w:t>
            </w:r>
            <w:r w:rsidRPr="0003480D">
              <w:rPr>
                <w:rFonts w:ascii="Times New Roman" w:hAnsi="Times New Roman" w:cs="Times New Roman"/>
                <w:sz w:val="16"/>
                <w:szCs w:val="16"/>
              </w:rPr>
              <w:t xml:space="preserve"> века………</w:t>
            </w:r>
            <w:r w:rsidR="00911C7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3480D">
              <w:rPr>
                <w:rFonts w:ascii="Times New Roman" w:hAnsi="Times New Roman" w:cs="Times New Roman"/>
                <w:sz w:val="16"/>
                <w:szCs w:val="16"/>
              </w:rPr>
              <w:t>…..</w:t>
            </w:r>
          </w:p>
        </w:tc>
        <w:tc>
          <w:tcPr>
            <w:tcW w:w="425" w:type="dxa"/>
          </w:tcPr>
          <w:p w:rsidR="0003480D" w:rsidRPr="0003480D" w:rsidRDefault="0003480D" w:rsidP="00E26B28">
            <w:pPr>
              <w:tabs>
                <w:tab w:val="left" w:pos="2505"/>
              </w:tabs>
              <w:ind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480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C2BF5" w:rsidRPr="0003480D" w:rsidTr="0003480D">
        <w:tc>
          <w:tcPr>
            <w:tcW w:w="5720" w:type="dxa"/>
          </w:tcPr>
          <w:p w:rsidR="005C2496" w:rsidRPr="0003480D" w:rsidRDefault="00911C71" w:rsidP="00911C71">
            <w:pPr>
              <w:tabs>
                <w:tab w:val="left" w:pos="2505"/>
              </w:tabs>
              <w:ind w:right="-3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1C71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 xml:space="preserve">Лекция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2. Основные положения С</w:t>
            </w:r>
            <w:r w:rsidR="005C2496" w:rsidRPr="0003480D">
              <w:rPr>
                <w:rFonts w:ascii="Times New Roman" w:hAnsi="Times New Roman" w:cs="Times New Roman"/>
                <w:sz w:val="16"/>
                <w:szCs w:val="16"/>
              </w:rPr>
              <w:t>толыпинской аграрной реформы</w:t>
            </w:r>
            <w:r w:rsidR="005C2BF5" w:rsidRPr="0003480D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….</w:t>
            </w:r>
          </w:p>
        </w:tc>
        <w:tc>
          <w:tcPr>
            <w:tcW w:w="425" w:type="dxa"/>
          </w:tcPr>
          <w:p w:rsidR="005C2496" w:rsidRPr="0003480D" w:rsidRDefault="007E57BB" w:rsidP="00E26B28">
            <w:pPr>
              <w:tabs>
                <w:tab w:val="left" w:pos="2505"/>
              </w:tabs>
              <w:ind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03480D" w:rsidRPr="0003480D" w:rsidTr="00595377">
        <w:tc>
          <w:tcPr>
            <w:tcW w:w="5720" w:type="dxa"/>
          </w:tcPr>
          <w:p w:rsidR="0003480D" w:rsidRPr="0003480D" w:rsidRDefault="0003480D" w:rsidP="00911C71">
            <w:pPr>
              <w:tabs>
                <w:tab w:val="left" w:pos="2505"/>
              </w:tabs>
              <w:ind w:left="176" w:right="-3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480D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  <w:r w:rsidR="00911C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3480D">
              <w:rPr>
                <w:rFonts w:ascii="Times New Roman" w:hAnsi="Times New Roman" w:cs="Times New Roman"/>
                <w:sz w:val="16"/>
                <w:szCs w:val="16"/>
              </w:rPr>
              <w:t>Подготовка аграрной реформы…………………………………………………</w:t>
            </w:r>
            <w:r w:rsidR="00911C71">
              <w:rPr>
                <w:rFonts w:ascii="Times New Roman" w:hAnsi="Times New Roman" w:cs="Times New Roman"/>
                <w:sz w:val="16"/>
                <w:szCs w:val="16"/>
              </w:rPr>
              <w:t>….</w:t>
            </w:r>
          </w:p>
        </w:tc>
        <w:tc>
          <w:tcPr>
            <w:tcW w:w="425" w:type="dxa"/>
          </w:tcPr>
          <w:p w:rsidR="0003480D" w:rsidRPr="0003480D" w:rsidRDefault="007E57BB" w:rsidP="00E26B28">
            <w:pPr>
              <w:tabs>
                <w:tab w:val="left" w:pos="2505"/>
              </w:tabs>
              <w:ind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03480D" w:rsidRPr="0003480D" w:rsidTr="00595377">
        <w:tc>
          <w:tcPr>
            <w:tcW w:w="5720" w:type="dxa"/>
          </w:tcPr>
          <w:p w:rsidR="0003480D" w:rsidRPr="0003480D" w:rsidRDefault="0003480D" w:rsidP="00911C71">
            <w:pPr>
              <w:tabs>
                <w:tab w:val="left" w:pos="2505"/>
              </w:tabs>
              <w:ind w:left="176" w:right="-3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480D">
              <w:rPr>
                <w:rFonts w:ascii="Times New Roman" w:hAnsi="Times New Roman" w:cs="Times New Roman"/>
                <w:sz w:val="16"/>
                <w:szCs w:val="16"/>
              </w:rPr>
              <w:t>2.2.</w:t>
            </w:r>
            <w:r w:rsidR="00911C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3480D">
              <w:rPr>
                <w:rFonts w:ascii="Times New Roman" w:hAnsi="Times New Roman" w:cs="Times New Roman"/>
                <w:sz w:val="16"/>
                <w:szCs w:val="16"/>
              </w:rPr>
              <w:t>Деятельность П. А. Столыпина по разработке новой аграрной политики…</w:t>
            </w:r>
            <w:r w:rsidR="00911C71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</w:tcPr>
          <w:p w:rsidR="0003480D" w:rsidRPr="0003480D" w:rsidRDefault="0003480D" w:rsidP="001338E4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480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03480D" w:rsidRPr="0003480D" w:rsidTr="00595377">
        <w:tc>
          <w:tcPr>
            <w:tcW w:w="5720" w:type="dxa"/>
          </w:tcPr>
          <w:p w:rsidR="0003480D" w:rsidRPr="0003480D" w:rsidRDefault="0003480D" w:rsidP="00911C71">
            <w:pPr>
              <w:tabs>
                <w:tab w:val="left" w:pos="2505"/>
              </w:tabs>
              <w:ind w:left="176" w:right="-3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480D">
              <w:rPr>
                <w:rFonts w:ascii="Times New Roman" w:hAnsi="Times New Roman" w:cs="Times New Roman"/>
                <w:sz w:val="16"/>
                <w:szCs w:val="16"/>
              </w:rPr>
              <w:t>2.3.</w:t>
            </w:r>
            <w:r w:rsidR="00911C71">
              <w:rPr>
                <w:rFonts w:ascii="Times New Roman" w:hAnsi="Times New Roman" w:cs="Times New Roman"/>
                <w:sz w:val="16"/>
                <w:szCs w:val="16"/>
              </w:rPr>
              <w:t xml:space="preserve"> Основные акты и положения С</w:t>
            </w:r>
            <w:r w:rsidRPr="0003480D">
              <w:rPr>
                <w:rFonts w:ascii="Times New Roman" w:hAnsi="Times New Roman" w:cs="Times New Roman"/>
                <w:sz w:val="16"/>
                <w:szCs w:val="16"/>
              </w:rPr>
              <w:t>толыпинской аграрной реформы……………</w:t>
            </w:r>
            <w:r w:rsidR="00911C71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</w:tcPr>
          <w:p w:rsidR="0003480D" w:rsidRPr="0003480D" w:rsidRDefault="0003480D" w:rsidP="001338E4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48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E57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C2BF5" w:rsidRPr="0003480D" w:rsidTr="0003480D">
        <w:tc>
          <w:tcPr>
            <w:tcW w:w="5720" w:type="dxa"/>
          </w:tcPr>
          <w:p w:rsidR="005C2496" w:rsidRPr="0003480D" w:rsidRDefault="005C2496" w:rsidP="00911C71">
            <w:pPr>
              <w:tabs>
                <w:tab w:val="left" w:pos="2505"/>
              </w:tabs>
              <w:ind w:right="-3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1C71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Лекция</w:t>
            </w:r>
            <w:r w:rsidRPr="0003480D">
              <w:rPr>
                <w:rFonts w:ascii="Times New Roman" w:hAnsi="Times New Roman" w:cs="Times New Roman"/>
                <w:sz w:val="16"/>
                <w:szCs w:val="16"/>
              </w:rPr>
              <w:t xml:space="preserve"> 3. Правовое обеспечение аграрной реформы</w:t>
            </w:r>
            <w:r w:rsidR="005C2BF5" w:rsidRPr="0003480D">
              <w:rPr>
                <w:rFonts w:ascii="Times New Roman" w:hAnsi="Times New Roman" w:cs="Times New Roman"/>
                <w:sz w:val="16"/>
                <w:szCs w:val="16"/>
              </w:rPr>
              <w:t>………………………………</w:t>
            </w:r>
            <w:r w:rsidR="00911C71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</w:p>
        </w:tc>
        <w:tc>
          <w:tcPr>
            <w:tcW w:w="425" w:type="dxa"/>
          </w:tcPr>
          <w:p w:rsidR="005C2496" w:rsidRPr="0003480D" w:rsidRDefault="005C2496" w:rsidP="001338E4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48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E57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3480D" w:rsidRPr="0003480D" w:rsidTr="00595377">
        <w:tc>
          <w:tcPr>
            <w:tcW w:w="5720" w:type="dxa"/>
          </w:tcPr>
          <w:p w:rsidR="0003480D" w:rsidRPr="0003480D" w:rsidRDefault="0003480D" w:rsidP="00911C71">
            <w:pPr>
              <w:tabs>
                <w:tab w:val="left" w:pos="2505"/>
              </w:tabs>
              <w:ind w:left="176" w:right="-3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480D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  <w:r w:rsidR="00911C7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03480D">
              <w:rPr>
                <w:rFonts w:ascii="Times New Roman" w:hAnsi="Times New Roman" w:cs="Times New Roman"/>
                <w:sz w:val="16"/>
                <w:szCs w:val="16"/>
              </w:rPr>
              <w:t>Указ о свободном выходе из общины…………………………………………...</w:t>
            </w:r>
            <w:r w:rsidR="00911C71">
              <w:rPr>
                <w:rFonts w:ascii="Times New Roman" w:hAnsi="Times New Roman" w:cs="Times New Roman"/>
                <w:sz w:val="16"/>
                <w:szCs w:val="16"/>
              </w:rPr>
              <w:t>....</w:t>
            </w:r>
          </w:p>
        </w:tc>
        <w:tc>
          <w:tcPr>
            <w:tcW w:w="425" w:type="dxa"/>
          </w:tcPr>
          <w:p w:rsidR="0003480D" w:rsidRPr="0003480D" w:rsidRDefault="0003480D" w:rsidP="001338E4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48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E57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3480D" w:rsidRPr="0003480D" w:rsidTr="00595377">
        <w:tc>
          <w:tcPr>
            <w:tcW w:w="5720" w:type="dxa"/>
          </w:tcPr>
          <w:p w:rsidR="0003480D" w:rsidRPr="0003480D" w:rsidRDefault="0003480D" w:rsidP="00911C71">
            <w:pPr>
              <w:tabs>
                <w:tab w:val="left" w:pos="2505"/>
              </w:tabs>
              <w:ind w:left="176" w:right="-3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480D">
              <w:rPr>
                <w:rFonts w:ascii="Times New Roman" w:hAnsi="Times New Roman" w:cs="Times New Roman"/>
                <w:sz w:val="16"/>
                <w:szCs w:val="16"/>
              </w:rPr>
              <w:t>3.2.</w:t>
            </w:r>
            <w:r w:rsidR="00911C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3480D">
              <w:rPr>
                <w:rFonts w:ascii="Times New Roman" w:hAnsi="Times New Roman" w:cs="Times New Roman"/>
                <w:sz w:val="16"/>
                <w:szCs w:val="16"/>
              </w:rPr>
              <w:t>Указы о продаже удельных и казенных земель………………………………</w:t>
            </w:r>
            <w:r w:rsidR="00911C71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</w:tcPr>
          <w:p w:rsidR="0003480D" w:rsidRPr="0003480D" w:rsidRDefault="0003480D" w:rsidP="001338E4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480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03480D" w:rsidRPr="0003480D" w:rsidTr="00595377">
        <w:tc>
          <w:tcPr>
            <w:tcW w:w="5720" w:type="dxa"/>
          </w:tcPr>
          <w:p w:rsidR="0003480D" w:rsidRPr="0003480D" w:rsidRDefault="0003480D" w:rsidP="00911C71">
            <w:pPr>
              <w:tabs>
                <w:tab w:val="left" w:pos="2505"/>
              </w:tabs>
              <w:ind w:left="176" w:right="-3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480D">
              <w:rPr>
                <w:rFonts w:ascii="Times New Roman" w:hAnsi="Times New Roman" w:cs="Times New Roman"/>
                <w:sz w:val="16"/>
                <w:szCs w:val="16"/>
              </w:rPr>
              <w:t>3.3</w:t>
            </w:r>
            <w:r w:rsidR="00911C7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03480D">
              <w:rPr>
                <w:rFonts w:ascii="Times New Roman" w:hAnsi="Times New Roman" w:cs="Times New Roman"/>
                <w:sz w:val="16"/>
                <w:szCs w:val="16"/>
              </w:rPr>
              <w:t>Кредитно-банковская поддержка реформы…………………………………...</w:t>
            </w:r>
            <w:r w:rsidR="00911C7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348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:rsidR="0003480D" w:rsidRPr="0003480D" w:rsidRDefault="0003480D" w:rsidP="001338E4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480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5C2BF5" w:rsidRPr="0003480D" w:rsidTr="0003480D">
        <w:tc>
          <w:tcPr>
            <w:tcW w:w="5720" w:type="dxa"/>
          </w:tcPr>
          <w:p w:rsidR="005C2496" w:rsidRPr="0003480D" w:rsidRDefault="005C2496" w:rsidP="00911C71">
            <w:pPr>
              <w:tabs>
                <w:tab w:val="left" w:pos="2505"/>
              </w:tabs>
              <w:ind w:right="-3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1C71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Лекция</w:t>
            </w:r>
            <w:r w:rsidRPr="0003480D">
              <w:rPr>
                <w:rFonts w:ascii="Times New Roman" w:hAnsi="Times New Roman" w:cs="Times New Roman"/>
                <w:sz w:val="16"/>
                <w:szCs w:val="16"/>
              </w:rPr>
              <w:t xml:space="preserve"> 4. Землеустройство в период проведения аграрной реформы</w:t>
            </w:r>
            <w:r w:rsidR="005C2BF5" w:rsidRPr="0003480D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  <w:r w:rsidR="00911C71">
              <w:rPr>
                <w:rFonts w:ascii="Times New Roman" w:hAnsi="Times New Roman" w:cs="Times New Roman"/>
                <w:sz w:val="16"/>
                <w:szCs w:val="16"/>
              </w:rPr>
              <w:t>….</w:t>
            </w:r>
          </w:p>
        </w:tc>
        <w:tc>
          <w:tcPr>
            <w:tcW w:w="425" w:type="dxa"/>
          </w:tcPr>
          <w:p w:rsidR="005C2496" w:rsidRPr="0003480D" w:rsidRDefault="007E57BB" w:rsidP="001338E4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03480D" w:rsidRPr="0003480D" w:rsidTr="00595377">
        <w:tc>
          <w:tcPr>
            <w:tcW w:w="5720" w:type="dxa"/>
          </w:tcPr>
          <w:p w:rsidR="0003480D" w:rsidRPr="0003480D" w:rsidRDefault="0003480D" w:rsidP="00911C71">
            <w:pPr>
              <w:tabs>
                <w:tab w:val="left" w:pos="2505"/>
              </w:tabs>
              <w:ind w:left="176" w:right="-3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480D">
              <w:rPr>
                <w:rFonts w:ascii="Times New Roman" w:hAnsi="Times New Roman" w:cs="Times New Roman"/>
                <w:sz w:val="16"/>
                <w:szCs w:val="16"/>
              </w:rPr>
              <w:t>4.1.</w:t>
            </w:r>
            <w:r w:rsidR="00911C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3480D">
              <w:rPr>
                <w:rFonts w:ascii="Times New Roman" w:hAnsi="Times New Roman" w:cs="Times New Roman"/>
                <w:sz w:val="16"/>
                <w:szCs w:val="16"/>
              </w:rPr>
              <w:t>Организация землеустроительных работ………………………………………</w:t>
            </w:r>
            <w:r w:rsidR="00911C71">
              <w:rPr>
                <w:rFonts w:ascii="Times New Roman" w:hAnsi="Times New Roman" w:cs="Times New Roman"/>
                <w:sz w:val="16"/>
                <w:szCs w:val="16"/>
              </w:rPr>
              <w:t>….</w:t>
            </w:r>
          </w:p>
        </w:tc>
        <w:tc>
          <w:tcPr>
            <w:tcW w:w="425" w:type="dxa"/>
          </w:tcPr>
          <w:p w:rsidR="0003480D" w:rsidRPr="0003480D" w:rsidRDefault="007E57BB" w:rsidP="001338E4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03480D" w:rsidRPr="0003480D" w:rsidTr="00595377">
        <w:tc>
          <w:tcPr>
            <w:tcW w:w="5720" w:type="dxa"/>
          </w:tcPr>
          <w:p w:rsidR="0003480D" w:rsidRPr="0003480D" w:rsidRDefault="0003480D" w:rsidP="00911C71">
            <w:pPr>
              <w:tabs>
                <w:tab w:val="left" w:pos="2505"/>
              </w:tabs>
              <w:ind w:left="176" w:right="-3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480D">
              <w:rPr>
                <w:rFonts w:ascii="Times New Roman" w:hAnsi="Times New Roman" w:cs="Times New Roman"/>
                <w:sz w:val="16"/>
                <w:szCs w:val="16"/>
              </w:rPr>
              <w:t>4.2.</w:t>
            </w:r>
            <w:r w:rsidR="00911C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3480D">
              <w:rPr>
                <w:rFonts w:ascii="Times New Roman" w:hAnsi="Times New Roman" w:cs="Times New Roman"/>
                <w:sz w:val="16"/>
                <w:szCs w:val="16"/>
              </w:rPr>
              <w:t>Виды и формы землеустройства………………………………………………...</w:t>
            </w:r>
            <w:r w:rsidR="00911C71">
              <w:rPr>
                <w:rFonts w:ascii="Times New Roman" w:hAnsi="Times New Roman" w:cs="Times New Roman"/>
                <w:sz w:val="16"/>
                <w:szCs w:val="16"/>
              </w:rPr>
              <w:t>....</w:t>
            </w:r>
          </w:p>
        </w:tc>
        <w:tc>
          <w:tcPr>
            <w:tcW w:w="425" w:type="dxa"/>
          </w:tcPr>
          <w:p w:rsidR="0003480D" w:rsidRPr="0003480D" w:rsidRDefault="0003480D" w:rsidP="001338E4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48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E57B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03480D" w:rsidRPr="0003480D" w:rsidTr="00595377">
        <w:tc>
          <w:tcPr>
            <w:tcW w:w="5720" w:type="dxa"/>
          </w:tcPr>
          <w:p w:rsidR="0003480D" w:rsidRPr="0003480D" w:rsidRDefault="0003480D" w:rsidP="00911C71">
            <w:pPr>
              <w:tabs>
                <w:tab w:val="left" w:pos="2505"/>
              </w:tabs>
              <w:ind w:left="176" w:right="-3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480D">
              <w:rPr>
                <w:rFonts w:ascii="Times New Roman" w:hAnsi="Times New Roman" w:cs="Times New Roman"/>
                <w:sz w:val="16"/>
                <w:szCs w:val="16"/>
              </w:rPr>
              <w:t>4.3.</w:t>
            </w:r>
            <w:r w:rsidR="00911C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3480D">
              <w:rPr>
                <w:rFonts w:ascii="Times New Roman" w:hAnsi="Times New Roman" w:cs="Times New Roman"/>
                <w:sz w:val="16"/>
                <w:szCs w:val="16"/>
              </w:rPr>
              <w:t>Особенности организации землевладений на хуторах и отрубах…………</w:t>
            </w:r>
            <w:r w:rsidR="00911C71">
              <w:rPr>
                <w:rFonts w:ascii="Times New Roman" w:hAnsi="Times New Roman" w:cs="Times New Roman"/>
                <w:sz w:val="16"/>
                <w:szCs w:val="16"/>
              </w:rPr>
              <w:t>…….</w:t>
            </w:r>
          </w:p>
        </w:tc>
        <w:tc>
          <w:tcPr>
            <w:tcW w:w="425" w:type="dxa"/>
          </w:tcPr>
          <w:p w:rsidR="0003480D" w:rsidRPr="0003480D" w:rsidRDefault="0003480D" w:rsidP="001338E4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48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E57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03480D" w:rsidRPr="0003480D" w:rsidTr="00595377">
        <w:tc>
          <w:tcPr>
            <w:tcW w:w="5720" w:type="dxa"/>
          </w:tcPr>
          <w:p w:rsidR="0003480D" w:rsidRPr="0003480D" w:rsidRDefault="0003480D" w:rsidP="00911C71">
            <w:pPr>
              <w:tabs>
                <w:tab w:val="left" w:pos="2505"/>
              </w:tabs>
              <w:ind w:left="176" w:right="-3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480D">
              <w:rPr>
                <w:rFonts w:ascii="Times New Roman" w:hAnsi="Times New Roman" w:cs="Times New Roman"/>
                <w:sz w:val="16"/>
                <w:szCs w:val="16"/>
              </w:rPr>
              <w:t>4.4.</w:t>
            </w:r>
            <w:r w:rsidR="00911C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3480D">
              <w:rPr>
                <w:rFonts w:ascii="Times New Roman" w:hAnsi="Times New Roman" w:cs="Times New Roman"/>
                <w:sz w:val="16"/>
                <w:szCs w:val="16"/>
              </w:rPr>
              <w:t>Переселенческая политика правительства……………………………………..</w:t>
            </w:r>
          </w:p>
        </w:tc>
        <w:tc>
          <w:tcPr>
            <w:tcW w:w="425" w:type="dxa"/>
          </w:tcPr>
          <w:p w:rsidR="0003480D" w:rsidRPr="0003480D" w:rsidRDefault="0003480D" w:rsidP="001338E4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480D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5C2BF5" w:rsidRPr="0003480D" w:rsidTr="0003480D">
        <w:tc>
          <w:tcPr>
            <w:tcW w:w="5720" w:type="dxa"/>
          </w:tcPr>
          <w:p w:rsidR="005C2496" w:rsidRPr="0003480D" w:rsidRDefault="005C2496" w:rsidP="00911C71">
            <w:pPr>
              <w:tabs>
                <w:tab w:val="left" w:pos="2505"/>
              </w:tabs>
              <w:ind w:right="-3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1C71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>Лекция</w:t>
            </w:r>
            <w:r w:rsidRPr="0003480D">
              <w:rPr>
                <w:rFonts w:ascii="Times New Roman" w:hAnsi="Times New Roman" w:cs="Times New Roman"/>
                <w:sz w:val="16"/>
                <w:szCs w:val="16"/>
              </w:rPr>
              <w:t xml:space="preserve"> 5. Социально-экономическое значение аграрной реформы</w:t>
            </w:r>
            <w:r w:rsidR="005C2BF5" w:rsidRPr="0003480D">
              <w:rPr>
                <w:rFonts w:ascii="Times New Roman" w:hAnsi="Times New Roman" w:cs="Times New Roman"/>
                <w:sz w:val="16"/>
                <w:szCs w:val="16"/>
              </w:rPr>
              <w:t>………………</w:t>
            </w:r>
            <w:r w:rsidR="00911C71">
              <w:rPr>
                <w:rFonts w:ascii="Times New Roman" w:hAnsi="Times New Roman" w:cs="Times New Roman"/>
                <w:sz w:val="16"/>
                <w:szCs w:val="16"/>
              </w:rPr>
              <w:t>….</w:t>
            </w:r>
          </w:p>
        </w:tc>
        <w:tc>
          <w:tcPr>
            <w:tcW w:w="425" w:type="dxa"/>
          </w:tcPr>
          <w:p w:rsidR="005C2496" w:rsidRPr="0003480D" w:rsidRDefault="005C2496" w:rsidP="001338E4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48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5460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03480D" w:rsidRPr="0003480D" w:rsidTr="00595377">
        <w:tc>
          <w:tcPr>
            <w:tcW w:w="5720" w:type="dxa"/>
          </w:tcPr>
          <w:p w:rsidR="0003480D" w:rsidRPr="0003480D" w:rsidRDefault="0003480D" w:rsidP="00911C71">
            <w:pPr>
              <w:tabs>
                <w:tab w:val="left" w:pos="2505"/>
              </w:tabs>
              <w:ind w:left="176" w:right="-3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480D">
              <w:rPr>
                <w:rFonts w:ascii="Times New Roman" w:hAnsi="Times New Roman" w:cs="Times New Roman"/>
                <w:sz w:val="16"/>
                <w:szCs w:val="16"/>
              </w:rPr>
              <w:t>5.1.</w:t>
            </w:r>
            <w:r w:rsidR="00911C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3480D">
              <w:rPr>
                <w:rFonts w:ascii="Times New Roman" w:hAnsi="Times New Roman" w:cs="Times New Roman"/>
                <w:sz w:val="16"/>
                <w:szCs w:val="16"/>
              </w:rPr>
              <w:t>Разрушение общины и развитие частной собственности……………………..</w:t>
            </w:r>
          </w:p>
        </w:tc>
        <w:tc>
          <w:tcPr>
            <w:tcW w:w="425" w:type="dxa"/>
          </w:tcPr>
          <w:p w:rsidR="0003480D" w:rsidRPr="0003480D" w:rsidRDefault="0003480D" w:rsidP="001338E4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48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CB76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03480D" w:rsidRPr="0003480D" w:rsidTr="00595377">
        <w:tc>
          <w:tcPr>
            <w:tcW w:w="5720" w:type="dxa"/>
          </w:tcPr>
          <w:p w:rsidR="0003480D" w:rsidRPr="0003480D" w:rsidRDefault="0003480D" w:rsidP="00911C71">
            <w:pPr>
              <w:tabs>
                <w:tab w:val="left" w:pos="2505"/>
              </w:tabs>
              <w:ind w:left="176" w:right="-3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480D">
              <w:rPr>
                <w:rFonts w:ascii="Times New Roman" w:hAnsi="Times New Roman" w:cs="Times New Roman"/>
                <w:sz w:val="16"/>
                <w:szCs w:val="16"/>
              </w:rPr>
              <w:t>5.2.</w:t>
            </w:r>
            <w:r w:rsidR="00911C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3480D">
              <w:rPr>
                <w:rFonts w:ascii="Times New Roman" w:hAnsi="Times New Roman" w:cs="Times New Roman"/>
                <w:sz w:val="16"/>
                <w:szCs w:val="16"/>
              </w:rPr>
              <w:t>Экономический подъем сельского хозяйства…………………………………</w:t>
            </w:r>
            <w:r w:rsidR="00911C7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348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:rsidR="0003480D" w:rsidRPr="0003480D" w:rsidRDefault="0003480D" w:rsidP="001338E4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48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5460C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C2BF5" w:rsidRPr="0003480D" w:rsidTr="0003480D">
        <w:tc>
          <w:tcPr>
            <w:tcW w:w="5720" w:type="dxa"/>
          </w:tcPr>
          <w:p w:rsidR="00895EF9" w:rsidRPr="0003480D" w:rsidRDefault="00895EF9" w:rsidP="00911C71">
            <w:pPr>
              <w:tabs>
                <w:tab w:val="left" w:pos="2505"/>
              </w:tabs>
              <w:ind w:right="-3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480D">
              <w:rPr>
                <w:rFonts w:ascii="Times New Roman" w:hAnsi="Times New Roman" w:cs="Times New Roman"/>
                <w:sz w:val="16"/>
                <w:szCs w:val="16"/>
              </w:rPr>
              <w:t>Заключение</w:t>
            </w:r>
            <w:r w:rsidR="005C2BF5" w:rsidRPr="0003480D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……………………………………………………………………………...</w:t>
            </w:r>
            <w:r w:rsidR="00911C71">
              <w:rPr>
                <w:rFonts w:ascii="Times New Roman" w:hAnsi="Times New Roman" w:cs="Times New Roman"/>
                <w:sz w:val="16"/>
                <w:szCs w:val="16"/>
              </w:rPr>
              <w:t>...</w:t>
            </w:r>
          </w:p>
        </w:tc>
        <w:tc>
          <w:tcPr>
            <w:tcW w:w="425" w:type="dxa"/>
          </w:tcPr>
          <w:p w:rsidR="00895EF9" w:rsidRPr="0003480D" w:rsidRDefault="005460C5" w:rsidP="001338E4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</w:tr>
      <w:tr w:rsidR="005C2BF5" w:rsidRPr="0003480D" w:rsidTr="0003480D">
        <w:tc>
          <w:tcPr>
            <w:tcW w:w="5720" w:type="dxa"/>
          </w:tcPr>
          <w:p w:rsidR="00E26B28" w:rsidRPr="0003480D" w:rsidRDefault="00E26B28" w:rsidP="00911C71">
            <w:pPr>
              <w:tabs>
                <w:tab w:val="left" w:pos="2505"/>
              </w:tabs>
              <w:ind w:right="-3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480D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  <w:r w:rsidR="005C2BF5" w:rsidRPr="0003480D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……………………………………………………………………………...</w:t>
            </w:r>
            <w:r w:rsidR="00911C71">
              <w:rPr>
                <w:rFonts w:ascii="Times New Roman" w:hAnsi="Times New Roman" w:cs="Times New Roman"/>
                <w:sz w:val="16"/>
                <w:szCs w:val="16"/>
              </w:rPr>
              <w:t>....</w:t>
            </w:r>
          </w:p>
        </w:tc>
        <w:tc>
          <w:tcPr>
            <w:tcW w:w="425" w:type="dxa"/>
          </w:tcPr>
          <w:p w:rsidR="00E26B28" w:rsidRPr="0003480D" w:rsidRDefault="00E26B28" w:rsidP="001338E4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48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5460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1338E4" w:rsidRDefault="001338E4" w:rsidP="001338E4">
      <w:pPr>
        <w:tabs>
          <w:tab w:val="left" w:pos="250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E66DA" w:rsidRDefault="004E66DA" w:rsidP="001338E4">
      <w:pPr>
        <w:tabs>
          <w:tab w:val="left" w:pos="250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E66DA" w:rsidRDefault="004E66DA" w:rsidP="001338E4">
      <w:pPr>
        <w:tabs>
          <w:tab w:val="left" w:pos="250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E66DA" w:rsidRDefault="004E66DA" w:rsidP="001338E4">
      <w:pPr>
        <w:tabs>
          <w:tab w:val="left" w:pos="250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E66DA" w:rsidRDefault="004E66DA" w:rsidP="001338E4">
      <w:pPr>
        <w:tabs>
          <w:tab w:val="left" w:pos="250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E66DA" w:rsidRDefault="004E66DA" w:rsidP="001338E4">
      <w:pPr>
        <w:tabs>
          <w:tab w:val="left" w:pos="250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E66DA" w:rsidRDefault="004E66DA" w:rsidP="001338E4">
      <w:pPr>
        <w:tabs>
          <w:tab w:val="left" w:pos="250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E66DA" w:rsidRDefault="004E66DA" w:rsidP="001338E4">
      <w:pPr>
        <w:tabs>
          <w:tab w:val="left" w:pos="250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E66DA" w:rsidRDefault="004E66DA" w:rsidP="001338E4">
      <w:pPr>
        <w:tabs>
          <w:tab w:val="left" w:pos="250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E66DA" w:rsidRDefault="004E66DA" w:rsidP="001338E4">
      <w:pPr>
        <w:tabs>
          <w:tab w:val="left" w:pos="250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E66DA" w:rsidRDefault="004E66DA" w:rsidP="001338E4">
      <w:pPr>
        <w:tabs>
          <w:tab w:val="left" w:pos="250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E66DA" w:rsidRDefault="004E66DA" w:rsidP="001338E4">
      <w:pPr>
        <w:tabs>
          <w:tab w:val="left" w:pos="250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E66DA" w:rsidRDefault="004E66DA" w:rsidP="001338E4">
      <w:pPr>
        <w:tabs>
          <w:tab w:val="left" w:pos="250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E66DA" w:rsidRDefault="004E66DA" w:rsidP="001338E4">
      <w:pPr>
        <w:tabs>
          <w:tab w:val="left" w:pos="250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E66DA" w:rsidRDefault="004E66DA" w:rsidP="001338E4">
      <w:pPr>
        <w:tabs>
          <w:tab w:val="left" w:pos="250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E66DA" w:rsidRDefault="004E66DA" w:rsidP="001338E4">
      <w:pPr>
        <w:tabs>
          <w:tab w:val="left" w:pos="250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E66DA" w:rsidRDefault="004E66DA" w:rsidP="001338E4">
      <w:pPr>
        <w:tabs>
          <w:tab w:val="left" w:pos="250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E66DA" w:rsidRDefault="004E66DA" w:rsidP="001338E4">
      <w:pPr>
        <w:tabs>
          <w:tab w:val="left" w:pos="250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E66DA" w:rsidRDefault="004E66DA" w:rsidP="001338E4">
      <w:pPr>
        <w:tabs>
          <w:tab w:val="left" w:pos="250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E66DA" w:rsidRDefault="004E66DA" w:rsidP="001338E4">
      <w:pPr>
        <w:tabs>
          <w:tab w:val="left" w:pos="250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E66DA" w:rsidRDefault="004E66DA" w:rsidP="001338E4">
      <w:pPr>
        <w:tabs>
          <w:tab w:val="left" w:pos="250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E66DA" w:rsidRDefault="004E66DA" w:rsidP="001338E4">
      <w:pPr>
        <w:tabs>
          <w:tab w:val="left" w:pos="250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E66DA" w:rsidRDefault="004E66DA" w:rsidP="001338E4">
      <w:pPr>
        <w:tabs>
          <w:tab w:val="left" w:pos="250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E66DA" w:rsidRDefault="004E66DA" w:rsidP="001338E4">
      <w:pPr>
        <w:tabs>
          <w:tab w:val="left" w:pos="250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E66DA" w:rsidRDefault="004E66DA" w:rsidP="004E66DA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0"/>
          <w:szCs w:val="20"/>
        </w:rPr>
      </w:pPr>
    </w:p>
    <w:p w:rsidR="004E66DA" w:rsidRDefault="004E66DA" w:rsidP="004E66DA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0"/>
          <w:szCs w:val="20"/>
        </w:rPr>
      </w:pPr>
    </w:p>
    <w:p w:rsidR="004E66DA" w:rsidRDefault="004E66DA" w:rsidP="004E66DA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0"/>
          <w:szCs w:val="20"/>
        </w:rPr>
      </w:pPr>
    </w:p>
    <w:p w:rsidR="004E66DA" w:rsidRDefault="004E66DA" w:rsidP="004E66DA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0"/>
          <w:szCs w:val="20"/>
        </w:rPr>
      </w:pPr>
    </w:p>
    <w:p w:rsidR="004E66DA" w:rsidRDefault="004E66DA" w:rsidP="004E66DA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0"/>
          <w:szCs w:val="20"/>
        </w:rPr>
      </w:pPr>
    </w:p>
    <w:p w:rsidR="004E66DA" w:rsidRDefault="004E66DA" w:rsidP="004E66DA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0"/>
          <w:szCs w:val="20"/>
        </w:rPr>
      </w:pPr>
    </w:p>
    <w:p w:rsidR="004E66DA" w:rsidRDefault="004E66DA" w:rsidP="004E66DA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0"/>
          <w:szCs w:val="20"/>
        </w:rPr>
      </w:pPr>
    </w:p>
    <w:p w:rsidR="004E66DA" w:rsidRDefault="004E66DA" w:rsidP="004E66DA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0"/>
          <w:szCs w:val="20"/>
        </w:rPr>
      </w:pPr>
    </w:p>
    <w:p w:rsidR="004E66DA" w:rsidRDefault="004E66DA" w:rsidP="004E66DA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0"/>
          <w:szCs w:val="20"/>
        </w:rPr>
      </w:pPr>
    </w:p>
    <w:p w:rsidR="004E66DA" w:rsidRDefault="004E66DA" w:rsidP="004E66DA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0"/>
          <w:szCs w:val="20"/>
        </w:rPr>
      </w:pPr>
    </w:p>
    <w:p w:rsidR="004E66DA" w:rsidRDefault="004E66DA" w:rsidP="004E66DA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0"/>
          <w:szCs w:val="20"/>
        </w:rPr>
      </w:pPr>
    </w:p>
    <w:p w:rsidR="004E66DA" w:rsidRPr="00E6190D" w:rsidRDefault="004E66DA" w:rsidP="004E66DA">
      <w:pPr>
        <w:spacing w:after="0" w:line="240" w:lineRule="auto"/>
        <w:jc w:val="center"/>
        <w:rPr>
          <w:rFonts w:ascii="Times New Roman" w:hAnsi="Times New Roman" w:cs="Times New Roman"/>
          <w:spacing w:val="20"/>
          <w:szCs w:val="20"/>
        </w:rPr>
      </w:pPr>
    </w:p>
    <w:p w:rsidR="004E66DA" w:rsidRPr="00E6190D" w:rsidRDefault="004E66DA" w:rsidP="004E66DA">
      <w:pPr>
        <w:spacing w:after="0" w:line="240" w:lineRule="auto"/>
        <w:jc w:val="center"/>
        <w:rPr>
          <w:rFonts w:ascii="Times New Roman" w:hAnsi="Times New Roman" w:cs="Times New Roman"/>
          <w:spacing w:val="20"/>
          <w:szCs w:val="20"/>
        </w:rPr>
      </w:pPr>
    </w:p>
    <w:p w:rsidR="004E66DA" w:rsidRPr="00E6190D" w:rsidRDefault="004E66DA" w:rsidP="004E66DA">
      <w:pPr>
        <w:spacing w:after="0" w:line="240" w:lineRule="auto"/>
        <w:jc w:val="center"/>
        <w:rPr>
          <w:rFonts w:ascii="Times New Roman" w:hAnsi="Times New Roman" w:cs="Times New Roman"/>
          <w:spacing w:val="20"/>
          <w:szCs w:val="20"/>
        </w:rPr>
      </w:pPr>
    </w:p>
    <w:p w:rsidR="004E66DA" w:rsidRPr="00E6190D" w:rsidRDefault="004E66DA" w:rsidP="004E66DA">
      <w:pPr>
        <w:spacing w:after="0" w:line="240" w:lineRule="auto"/>
        <w:jc w:val="center"/>
        <w:rPr>
          <w:rFonts w:ascii="Times New Roman" w:hAnsi="Times New Roman" w:cs="Times New Roman"/>
          <w:spacing w:val="20"/>
          <w:szCs w:val="20"/>
        </w:rPr>
      </w:pPr>
    </w:p>
    <w:p w:rsidR="004E66DA" w:rsidRDefault="004E66DA" w:rsidP="004E66DA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0"/>
          <w:szCs w:val="20"/>
        </w:rPr>
      </w:pPr>
    </w:p>
    <w:p w:rsidR="004E66DA" w:rsidRDefault="004E66DA" w:rsidP="004E66DA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0"/>
          <w:szCs w:val="20"/>
        </w:rPr>
      </w:pPr>
      <w:r>
        <w:rPr>
          <w:rFonts w:ascii="Times New Roman" w:hAnsi="Times New Roman" w:cs="Times New Roman"/>
          <w:spacing w:val="20"/>
          <w:sz w:val="20"/>
          <w:szCs w:val="20"/>
        </w:rPr>
        <w:t>Учебное издание</w:t>
      </w:r>
    </w:p>
    <w:p w:rsidR="004E66DA" w:rsidRDefault="004E66DA" w:rsidP="004E66DA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0"/>
          <w:szCs w:val="20"/>
        </w:rPr>
      </w:pPr>
    </w:p>
    <w:p w:rsidR="004E66DA" w:rsidRDefault="004E66DA" w:rsidP="004E66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Купчинова </w:t>
      </w:r>
      <w:r>
        <w:rPr>
          <w:rFonts w:ascii="Times New Roman" w:hAnsi="Times New Roman" w:cs="Times New Roman"/>
          <w:sz w:val="20"/>
          <w:szCs w:val="20"/>
        </w:rPr>
        <w:t>Анна Петровна</w:t>
      </w:r>
    </w:p>
    <w:p w:rsidR="004E66DA" w:rsidRDefault="004E66DA" w:rsidP="004E66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E66DA" w:rsidRDefault="004E66DA" w:rsidP="004E66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ИСТОРИЯ ЗЕМЕЛЬНЫХ ОТНОШЕНИЙ И ЗЕМЛЕУСТРОЙСТВА</w:t>
      </w:r>
    </w:p>
    <w:p w:rsidR="004E66DA" w:rsidRDefault="004E66DA" w:rsidP="004E66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E66DA" w:rsidRDefault="004E66DA" w:rsidP="004E66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СТОЛЫПИНСКАЯ АГРАРНАЯ РЕФОРМА</w:t>
      </w:r>
    </w:p>
    <w:p w:rsidR="004E66DA" w:rsidRDefault="004E66DA" w:rsidP="004E66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E66DA" w:rsidRDefault="004E66DA" w:rsidP="004E66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Курс лекций</w:t>
      </w:r>
    </w:p>
    <w:p w:rsidR="004E66DA" w:rsidRDefault="004E66DA" w:rsidP="004E66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E66DA" w:rsidRDefault="004E66DA" w:rsidP="004E66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E66DA" w:rsidRPr="003F04EA" w:rsidRDefault="004E66DA" w:rsidP="004E66DA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Редактор </w:t>
      </w:r>
      <w:r w:rsidRPr="003F04EA">
        <w:rPr>
          <w:rFonts w:ascii="Times New Roman" w:hAnsi="Times New Roman" w:cs="Times New Roman"/>
          <w:i/>
          <w:sz w:val="16"/>
          <w:szCs w:val="16"/>
        </w:rPr>
        <w:t>Е. Г. Бутова</w:t>
      </w:r>
    </w:p>
    <w:p w:rsidR="004E66DA" w:rsidRPr="003F04EA" w:rsidRDefault="004E66DA" w:rsidP="004E66DA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Технический редактор </w:t>
      </w:r>
      <w:r>
        <w:rPr>
          <w:rFonts w:ascii="Times New Roman" w:hAnsi="Times New Roman" w:cs="Times New Roman"/>
          <w:i/>
          <w:sz w:val="16"/>
          <w:szCs w:val="16"/>
        </w:rPr>
        <w:t>Н. Л. Якубовская</w:t>
      </w:r>
    </w:p>
    <w:p w:rsidR="004E66DA" w:rsidRPr="00FD6B73" w:rsidRDefault="004E66DA" w:rsidP="004E66DA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Корректор </w:t>
      </w:r>
      <w:r w:rsidRPr="00FD6B73">
        <w:rPr>
          <w:rFonts w:ascii="Times New Roman" w:hAnsi="Times New Roman" w:cs="Times New Roman"/>
          <w:i/>
          <w:sz w:val="16"/>
          <w:szCs w:val="16"/>
        </w:rPr>
        <w:t>А. М. Павлова</w:t>
      </w:r>
    </w:p>
    <w:p w:rsidR="004E66DA" w:rsidRDefault="004E66DA" w:rsidP="004E66D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E66DA" w:rsidRDefault="004E66DA" w:rsidP="004E66D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Подписано в печать 20.10.2014. Формат 60×84 </w:t>
      </w:r>
      <w:r w:rsidRPr="00C466CC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C466CC">
        <w:rPr>
          <w:rFonts w:ascii="Times New Roman" w:hAnsi="Times New Roman" w:cs="Times New Roman"/>
          <w:sz w:val="16"/>
          <w:szCs w:val="16"/>
        </w:rPr>
        <w:t>/</w:t>
      </w:r>
      <w:r w:rsidRPr="00C466CC">
        <w:rPr>
          <w:rFonts w:ascii="Times New Roman" w:hAnsi="Times New Roman" w:cs="Times New Roman"/>
          <w:sz w:val="16"/>
          <w:szCs w:val="16"/>
          <w:vertAlign w:val="subscript"/>
        </w:rPr>
        <w:t>16</w:t>
      </w:r>
      <w:r w:rsidRPr="00FD6B73">
        <w:rPr>
          <w:rFonts w:ascii="Times New Roman" w:hAnsi="Times New Roman" w:cs="Times New Roman"/>
          <w:sz w:val="16"/>
          <w:szCs w:val="16"/>
        </w:rPr>
        <w:t xml:space="preserve">. </w:t>
      </w:r>
      <w:r>
        <w:rPr>
          <w:rFonts w:ascii="Times New Roman" w:hAnsi="Times New Roman" w:cs="Times New Roman"/>
          <w:sz w:val="16"/>
          <w:szCs w:val="16"/>
        </w:rPr>
        <w:t>Бумага офсетная.</w:t>
      </w:r>
    </w:p>
    <w:p w:rsidR="004E66DA" w:rsidRDefault="004E66DA" w:rsidP="004E66D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Ризография. Гарнитура «Таймс». Усл. печ. л. 2,56. Уч.-изд. л. 2,21.</w:t>
      </w:r>
    </w:p>
    <w:p w:rsidR="004E66DA" w:rsidRDefault="004E66DA" w:rsidP="004E66D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Тираж 75 экз. Заказ         .</w:t>
      </w:r>
    </w:p>
    <w:p w:rsidR="004E66DA" w:rsidRDefault="004E66DA" w:rsidP="004E66D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E66DA" w:rsidRDefault="004E66DA" w:rsidP="004E66D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E66DA" w:rsidRDefault="004E66DA" w:rsidP="004E66D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УО «Белорусская государственная сельскохозяйственная академия».</w:t>
      </w:r>
    </w:p>
    <w:p w:rsidR="004E66DA" w:rsidRDefault="004E66DA" w:rsidP="004E66D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Свидетельство о ГРИИРПИ № 1/52 от 09.10.2013.</w:t>
      </w:r>
    </w:p>
    <w:p w:rsidR="004E66DA" w:rsidRDefault="004E66DA" w:rsidP="004E66D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Мичурина, 13, 213407, г. Горки.</w:t>
      </w:r>
    </w:p>
    <w:p w:rsidR="004E66DA" w:rsidRDefault="004E66DA" w:rsidP="004E66D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E66DA" w:rsidRDefault="004E66DA" w:rsidP="004E66D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Отпечатано в УО «Белорусская государственная сельскохозяйственная академия».</w:t>
      </w:r>
    </w:p>
    <w:p w:rsidR="004E66DA" w:rsidRPr="005C2496" w:rsidRDefault="004E66DA" w:rsidP="004E66D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Мичурина, 5, 213407, г. Горки.</w:t>
      </w:r>
    </w:p>
    <w:sectPr w:rsidR="004E66DA" w:rsidRPr="005C2496" w:rsidSect="0019291C">
      <w:footerReference w:type="default" r:id="rId8"/>
      <w:pgSz w:w="8391" w:h="11907" w:code="11"/>
      <w:pgMar w:top="1247" w:right="1134" w:bottom="1474" w:left="1134" w:header="0" w:footer="1134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582" w:rsidRDefault="005C6582" w:rsidP="005875D8">
      <w:pPr>
        <w:spacing w:after="0" w:line="240" w:lineRule="auto"/>
      </w:pPr>
      <w:r>
        <w:separator/>
      </w:r>
    </w:p>
  </w:endnote>
  <w:endnote w:type="continuationSeparator" w:id="0">
    <w:p w:rsidR="005C6582" w:rsidRDefault="005C6582" w:rsidP="00587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23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</w:rPr>
    </w:sdtEndPr>
    <w:sdtContent>
      <w:p w:rsidR="00595377" w:rsidRPr="009B36F8" w:rsidRDefault="00EB05A2" w:rsidP="009B36F8">
        <w:pPr>
          <w:pStyle w:val="a6"/>
          <w:jc w:val="center"/>
          <w:rPr>
            <w:rFonts w:ascii="Times New Roman" w:hAnsi="Times New Roman" w:cs="Times New Roman"/>
            <w:sz w:val="16"/>
          </w:rPr>
        </w:pPr>
        <w:r w:rsidRPr="009B36F8">
          <w:rPr>
            <w:rFonts w:ascii="Times New Roman" w:hAnsi="Times New Roman" w:cs="Times New Roman"/>
            <w:sz w:val="16"/>
          </w:rPr>
          <w:fldChar w:fldCharType="begin"/>
        </w:r>
        <w:r w:rsidR="00595377" w:rsidRPr="009B36F8">
          <w:rPr>
            <w:rFonts w:ascii="Times New Roman" w:hAnsi="Times New Roman" w:cs="Times New Roman"/>
            <w:sz w:val="16"/>
          </w:rPr>
          <w:instrText xml:space="preserve"> PAGE   \* MERGEFORMAT </w:instrText>
        </w:r>
        <w:r w:rsidRPr="009B36F8">
          <w:rPr>
            <w:rFonts w:ascii="Times New Roman" w:hAnsi="Times New Roman" w:cs="Times New Roman"/>
            <w:sz w:val="16"/>
          </w:rPr>
          <w:fldChar w:fldCharType="separate"/>
        </w:r>
        <w:r w:rsidR="004E66DA">
          <w:rPr>
            <w:rFonts w:ascii="Times New Roman" w:hAnsi="Times New Roman" w:cs="Times New Roman"/>
            <w:noProof/>
            <w:sz w:val="16"/>
          </w:rPr>
          <w:t>44</w:t>
        </w:r>
        <w:r w:rsidRPr="009B36F8">
          <w:rPr>
            <w:rFonts w:ascii="Times New Roman" w:hAnsi="Times New Roman" w:cs="Times New Roman"/>
            <w:sz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582" w:rsidRDefault="005C6582" w:rsidP="005875D8">
      <w:pPr>
        <w:spacing w:after="0" w:line="240" w:lineRule="auto"/>
      </w:pPr>
      <w:r>
        <w:separator/>
      </w:r>
    </w:p>
  </w:footnote>
  <w:footnote w:type="continuationSeparator" w:id="0">
    <w:p w:rsidR="005C6582" w:rsidRDefault="005C6582" w:rsidP="00587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C5B51"/>
    <w:multiLevelType w:val="singleLevel"/>
    <w:tmpl w:val="0419000F"/>
    <w:lvl w:ilvl="0">
      <w:start w:val="1"/>
      <w:numFmt w:val="decimal"/>
      <w:lvlText w:val="%1."/>
      <w:lvlJc w:val="left"/>
      <w:pPr>
        <w:ind w:left="786" w:hanging="360"/>
      </w:pPr>
    </w:lvl>
  </w:abstractNum>
  <w:abstractNum w:abstractNumId="1">
    <w:nsid w:val="62DB3577"/>
    <w:multiLevelType w:val="hybridMultilevel"/>
    <w:tmpl w:val="26E222CA"/>
    <w:lvl w:ilvl="0" w:tplc="F2A8CBF6">
      <w:start w:val="1"/>
      <w:numFmt w:val="decimal"/>
      <w:suff w:val="space"/>
      <w:lvlText w:val="%1."/>
      <w:lvlJc w:val="left"/>
      <w:pPr>
        <w:ind w:left="1004" w:hanging="360"/>
      </w:pPr>
      <w:rPr>
        <w:rFonts w:hint="default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2C00"/>
    <w:rsid w:val="0000065C"/>
    <w:rsid w:val="00000B89"/>
    <w:rsid w:val="000010A6"/>
    <w:rsid w:val="000016F8"/>
    <w:rsid w:val="00002283"/>
    <w:rsid w:val="00003354"/>
    <w:rsid w:val="000077C5"/>
    <w:rsid w:val="00012936"/>
    <w:rsid w:val="00013F76"/>
    <w:rsid w:val="00014553"/>
    <w:rsid w:val="00021336"/>
    <w:rsid w:val="00021BF8"/>
    <w:rsid w:val="000235D3"/>
    <w:rsid w:val="00023C34"/>
    <w:rsid w:val="00023F4C"/>
    <w:rsid w:val="0002748C"/>
    <w:rsid w:val="000305D3"/>
    <w:rsid w:val="00030D3F"/>
    <w:rsid w:val="00033BF0"/>
    <w:rsid w:val="0003480D"/>
    <w:rsid w:val="0003618C"/>
    <w:rsid w:val="000401AC"/>
    <w:rsid w:val="000407CD"/>
    <w:rsid w:val="00040DF4"/>
    <w:rsid w:val="000429AF"/>
    <w:rsid w:val="000433DE"/>
    <w:rsid w:val="000442A8"/>
    <w:rsid w:val="00044300"/>
    <w:rsid w:val="00044C7B"/>
    <w:rsid w:val="0004574A"/>
    <w:rsid w:val="00045DCA"/>
    <w:rsid w:val="000460B9"/>
    <w:rsid w:val="0004725F"/>
    <w:rsid w:val="00050095"/>
    <w:rsid w:val="00051FC2"/>
    <w:rsid w:val="000523A1"/>
    <w:rsid w:val="0005425B"/>
    <w:rsid w:val="00060DFF"/>
    <w:rsid w:val="00063063"/>
    <w:rsid w:val="00063A7A"/>
    <w:rsid w:val="00063F62"/>
    <w:rsid w:val="00064304"/>
    <w:rsid w:val="0006479E"/>
    <w:rsid w:val="000666F4"/>
    <w:rsid w:val="000704CE"/>
    <w:rsid w:val="000711ED"/>
    <w:rsid w:val="00071363"/>
    <w:rsid w:val="00072393"/>
    <w:rsid w:val="00072B83"/>
    <w:rsid w:val="0007315D"/>
    <w:rsid w:val="00073FBB"/>
    <w:rsid w:val="000758DB"/>
    <w:rsid w:val="00075A53"/>
    <w:rsid w:val="00075FDB"/>
    <w:rsid w:val="000762C8"/>
    <w:rsid w:val="00076B5E"/>
    <w:rsid w:val="00077977"/>
    <w:rsid w:val="00080206"/>
    <w:rsid w:val="00080345"/>
    <w:rsid w:val="00080510"/>
    <w:rsid w:val="00080678"/>
    <w:rsid w:val="00080D61"/>
    <w:rsid w:val="000815EA"/>
    <w:rsid w:val="000824C9"/>
    <w:rsid w:val="00082F5F"/>
    <w:rsid w:val="00083811"/>
    <w:rsid w:val="00085C8B"/>
    <w:rsid w:val="000907EB"/>
    <w:rsid w:val="00092341"/>
    <w:rsid w:val="00092A96"/>
    <w:rsid w:val="000935B6"/>
    <w:rsid w:val="00094230"/>
    <w:rsid w:val="00094E00"/>
    <w:rsid w:val="00097CB8"/>
    <w:rsid w:val="000A1AC3"/>
    <w:rsid w:val="000A2939"/>
    <w:rsid w:val="000A3226"/>
    <w:rsid w:val="000A412C"/>
    <w:rsid w:val="000A45EE"/>
    <w:rsid w:val="000A69EF"/>
    <w:rsid w:val="000B1605"/>
    <w:rsid w:val="000B2411"/>
    <w:rsid w:val="000B3860"/>
    <w:rsid w:val="000B4550"/>
    <w:rsid w:val="000B65B0"/>
    <w:rsid w:val="000B69D2"/>
    <w:rsid w:val="000B7147"/>
    <w:rsid w:val="000C0A50"/>
    <w:rsid w:val="000C0C61"/>
    <w:rsid w:val="000C15BE"/>
    <w:rsid w:val="000C275F"/>
    <w:rsid w:val="000C3EC0"/>
    <w:rsid w:val="000C4382"/>
    <w:rsid w:val="000C5932"/>
    <w:rsid w:val="000C5DDB"/>
    <w:rsid w:val="000C6E7E"/>
    <w:rsid w:val="000C7943"/>
    <w:rsid w:val="000D2313"/>
    <w:rsid w:val="000D36B7"/>
    <w:rsid w:val="000D475D"/>
    <w:rsid w:val="000D6008"/>
    <w:rsid w:val="000D66E3"/>
    <w:rsid w:val="000D70A6"/>
    <w:rsid w:val="000D7DDD"/>
    <w:rsid w:val="000E088A"/>
    <w:rsid w:val="000E1E58"/>
    <w:rsid w:val="000E2F27"/>
    <w:rsid w:val="000E3A4E"/>
    <w:rsid w:val="000E4CB4"/>
    <w:rsid w:val="000E6411"/>
    <w:rsid w:val="000E64EE"/>
    <w:rsid w:val="000F017C"/>
    <w:rsid w:val="000F21C9"/>
    <w:rsid w:val="000F229E"/>
    <w:rsid w:val="000F2F1E"/>
    <w:rsid w:val="000F67F8"/>
    <w:rsid w:val="000F7915"/>
    <w:rsid w:val="000F7E2F"/>
    <w:rsid w:val="001007DB"/>
    <w:rsid w:val="001020DD"/>
    <w:rsid w:val="00102BDF"/>
    <w:rsid w:val="00110BF8"/>
    <w:rsid w:val="00111592"/>
    <w:rsid w:val="00113D77"/>
    <w:rsid w:val="0011499F"/>
    <w:rsid w:val="001150FC"/>
    <w:rsid w:val="00115305"/>
    <w:rsid w:val="0011636A"/>
    <w:rsid w:val="0012096D"/>
    <w:rsid w:val="00121154"/>
    <w:rsid w:val="00123062"/>
    <w:rsid w:val="001258A5"/>
    <w:rsid w:val="00125DF8"/>
    <w:rsid w:val="001305EA"/>
    <w:rsid w:val="00132561"/>
    <w:rsid w:val="001330B2"/>
    <w:rsid w:val="0013317D"/>
    <w:rsid w:val="001338E4"/>
    <w:rsid w:val="00133BE6"/>
    <w:rsid w:val="00133D1E"/>
    <w:rsid w:val="00134751"/>
    <w:rsid w:val="00135673"/>
    <w:rsid w:val="00136C70"/>
    <w:rsid w:val="00137D67"/>
    <w:rsid w:val="001401D3"/>
    <w:rsid w:val="00141831"/>
    <w:rsid w:val="0014475E"/>
    <w:rsid w:val="00144B32"/>
    <w:rsid w:val="00146462"/>
    <w:rsid w:val="00147B81"/>
    <w:rsid w:val="00150BC8"/>
    <w:rsid w:val="00150FB7"/>
    <w:rsid w:val="00151DE5"/>
    <w:rsid w:val="001535DA"/>
    <w:rsid w:val="00153FE0"/>
    <w:rsid w:val="001540B4"/>
    <w:rsid w:val="001545C5"/>
    <w:rsid w:val="00154AAE"/>
    <w:rsid w:val="00155B51"/>
    <w:rsid w:val="0015745E"/>
    <w:rsid w:val="0016357C"/>
    <w:rsid w:val="00163E2B"/>
    <w:rsid w:val="00164E39"/>
    <w:rsid w:val="001651DB"/>
    <w:rsid w:val="0016731B"/>
    <w:rsid w:val="00167504"/>
    <w:rsid w:val="00167E04"/>
    <w:rsid w:val="00170FFD"/>
    <w:rsid w:val="00172AC0"/>
    <w:rsid w:val="001734FF"/>
    <w:rsid w:val="00174DA4"/>
    <w:rsid w:val="00175DC3"/>
    <w:rsid w:val="001765CE"/>
    <w:rsid w:val="00176A56"/>
    <w:rsid w:val="00176B47"/>
    <w:rsid w:val="00180B78"/>
    <w:rsid w:val="00180FEB"/>
    <w:rsid w:val="00182423"/>
    <w:rsid w:val="00182D1F"/>
    <w:rsid w:val="001835F0"/>
    <w:rsid w:val="001862E4"/>
    <w:rsid w:val="00186D8F"/>
    <w:rsid w:val="001904A5"/>
    <w:rsid w:val="00191FC9"/>
    <w:rsid w:val="0019291C"/>
    <w:rsid w:val="00192D7D"/>
    <w:rsid w:val="00195322"/>
    <w:rsid w:val="001968E9"/>
    <w:rsid w:val="001A0337"/>
    <w:rsid w:val="001A0879"/>
    <w:rsid w:val="001A1277"/>
    <w:rsid w:val="001A185C"/>
    <w:rsid w:val="001A1AF8"/>
    <w:rsid w:val="001A2345"/>
    <w:rsid w:val="001A2A0E"/>
    <w:rsid w:val="001A3D24"/>
    <w:rsid w:val="001A4A8D"/>
    <w:rsid w:val="001A6ED5"/>
    <w:rsid w:val="001B1A47"/>
    <w:rsid w:val="001B1B1B"/>
    <w:rsid w:val="001B1E9F"/>
    <w:rsid w:val="001B22A3"/>
    <w:rsid w:val="001B3712"/>
    <w:rsid w:val="001B6EC7"/>
    <w:rsid w:val="001B750B"/>
    <w:rsid w:val="001C1190"/>
    <w:rsid w:val="001C1FAE"/>
    <w:rsid w:val="001C3B9A"/>
    <w:rsid w:val="001C3F27"/>
    <w:rsid w:val="001C40D5"/>
    <w:rsid w:val="001C4552"/>
    <w:rsid w:val="001C45DE"/>
    <w:rsid w:val="001C4D43"/>
    <w:rsid w:val="001C51A2"/>
    <w:rsid w:val="001C52B9"/>
    <w:rsid w:val="001C5613"/>
    <w:rsid w:val="001C67C9"/>
    <w:rsid w:val="001C72AE"/>
    <w:rsid w:val="001C755D"/>
    <w:rsid w:val="001C781F"/>
    <w:rsid w:val="001C7933"/>
    <w:rsid w:val="001D1300"/>
    <w:rsid w:val="001D1851"/>
    <w:rsid w:val="001D5997"/>
    <w:rsid w:val="001D7432"/>
    <w:rsid w:val="001D7982"/>
    <w:rsid w:val="001E01B6"/>
    <w:rsid w:val="001E0373"/>
    <w:rsid w:val="001E38F1"/>
    <w:rsid w:val="001E46A3"/>
    <w:rsid w:val="001E4DAC"/>
    <w:rsid w:val="001E4E58"/>
    <w:rsid w:val="001E7970"/>
    <w:rsid w:val="001E7997"/>
    <w:rsid w:val="001E7A07"/>
    <w:rsid w:val="001F149A"/>
    <w:rsid w:val="001F1875"/>
    <w:rsid w:val="001F204D"/>
    <w:rsid w:val="001F32C3"/>
    <w:rsid w:val="001F4672"/>
    <w:rsid w:val="001F4DAA"/>
    <w:rsid w:val="001F51AF"/>
    <w:rsid w:val="001F5832"/>
    <w:rsid w:val="001F76CB"/>
    <w:rsid w:val="001F7F5F"/>
    <w:rsid w:val="00201DD7"/>
    <w:rsid w:val="00201DE0"/>
    <w:rsid w:val="002041C1"/>
    <w:rsid w:val="00204EDC"/>
    <w:rsid w:val="00205BC0"/>
    <w:rsid w:val="002061F6"/>
    <w:rsid w:val="00207A17"/>
    <w:rsid w:val="00207BF9"/>
    <w:rsid w:val="00207FEF"/>
    <w:rsid w:val="00210C62"/>
    <w:rsid w:val="00213CE8"/>
    <w:rsid w:val="0021611C"/>
    <w:rsid w:val="00217BC9"/>
    <w:rsid w:val="00220152"/>
    <w:rsid w:val="00220AD3"/>
    <w:rsid w:val="0022110C"/>
    <w:rsid w:val="00222BF1"/>
    <w:rsid w:val="00223E1A"/>
    <w:rsid w:val="00223E82"/>
    <w:rsid w:val="00224209"/>
    <w:rsid w:val="0022420D"/>
    <w:rsid w:val="00225162"/>
    <w:rsid w:val="00227A09"/>
    <w:rsid w:val="00230720"/>
    <w:rsid w:val="00230BC8"/>
    <w:rsid w:val="00231212"/>
    <w:rsid w:val="002325BF"/>
    <w:rsid w:val="002332D6"/>
    <w:rsid w:val="002334F6"/>
    <w:rsid w:val="002348AE"/>
    <w:rsid w:val="00235009"/>
    <w:rsid w:val="00235AD0"/>
    <w:rsid w:val="00242D3B"/>
    <w:rsid w:val="00242FBE"/>
    <w:rsid w:val="0024375F"/>
    <w:rsid w:val="00244D47"/>
    <w:rsid w:val="0024513B"/>
    <w:rsid w:val="00246652"/>
    <w:rsid w:val="002468A2"/>
    <w:rsid w:val="00246EC7"/>
    <w:rsid w:val="00247760"/>
    <w:rsid w:val="0025237E"/>
    <w:rsid w:val="00252BB9"/>
    <w:rsid w:val="002576C5"/>
    <w:rsid w:val="002647F8"/>
    <w:rsid w:val="00264E84"/>
    <w:rsid w:val="00266EF5"/>
    <w:rsid w:val="00267446"/>
    <w:rsid w:val="00267C12"/>
    <w:rsid w:val="00267E59"/>
    <w:rsid w:val="00271841"/>
    <w:rsid w:val="00271CC8"/>
    <w:rsid w:val="00272DBF"/>
    <w:rsid w:val="0027386B"/>
    <w:rsid w:val="002751C5"/>
    <w:rsid w:val="00280CEA"/>
    <w:rsid w:val="002811D4"/>
    <w:rsid w:val="0028198A"/>
    <w:rsid w:val="002820BC"/>
    <w:rsid w:val="0028232B"/>
    <w:rsid w:val="00284130"/>
    <w:rsid w:val="002845E4"/>
    <w:rsid w:val="002846E9"/>
    <w:rsid w:val="00285008"/>
    <w:rsid w:val="0028609E"/>
    <w:rsid w:val="002860C0"/>
    <w:rsid w:val="00287DB5"/>
    <w:rsid w:val="002900EA"/>
    <w:rsid w:val="00290D5B"/>
    <w:rsid w:val="00291022"/>
    <w:rsid w:val="0029327D"/>
    <w:rsid w:val="002936BD"/>
    <w:rsid w:val="00293EBF"/>
    <w:rsid w:val="0029406D"/>
    <w:rsid w:val="0029425B"/>
    <w:rsid w:val="00297794"/>
    <w:rsid w:val="00297B1E"/>
    <w:rsid w:val="002A0472"/>
    <w:rsid w:val="002A0856"/>
    <w:rsid w:val="002A0A2A"/>
    <w:rsid w:val="002A0C5F"/>
    <w:rsid w:val="002A18A1"/>
    <w:rsid w:val="002A3C15"/>
    <w:rsid w:val="002A507E"/>
    <w:rsid w:val="002A50E4"/>
    <w:rsid w:val="002A54C2"/>
    <w:rsid w:val="002A6534"/>
    <w:rsid w:val="002A6B0E"/>
    <w:rsid w:val="002A7F25"/>
    <w:rsid w:val="002B12DB"/>
    <w:rsid w:val="002B1F5E"/>
    <w:rsid w:val="002B2333"/>
    <w:rsid w:val="002B4CF4"/>
    <w:rsid w:val="002B51FE"/>
    <w:rsid w:val="002B6188"/>
    <w:rsid w:val="002B6696"/>
    <w:rsid w:val="002B6C21"/>
    <w:rsid w:val="002B6F1F"/>
    <w:rsid w:val="002B7C97"/>
    <w:rsid w:val="002C00BE"/>
    <w:rsid w:val="002C13F6"/>
    <w:rsid w:val="002C367A"/>
    <w:rsid w:val="002C4D3D"/>
    <w:rsid w:val="002C57EE"/>
    <w:rsid w:val="002C6CD9"/>
    <w:rsid w:val="002C787B"/>
    <w:rsid w:val="002D0636"/>
    <w:rsid w:val="002D1DF5"/>
    <w:rsid w:val="002D3247"/>
    <w:rsid w:val="002D346E"/>
    <w:rsid w:val="002D4ADD"/>
    <w:rsid w:val="002D55DE"/>
    <w:rsid w:val="002D69E5"/>
    <w:rsid w:val="002D6DC3"/>
    <w:rsid w:val="002E123D"/>
    <w:rsid w:val="002E181E"/>
    <w:rsid w:val="002E3488"/>
    <w:rsid w:val="002E5E0C"/>
    <w:rsid w:val="002E636F"/>
    <w:rsid w:val="002E66A5"/>
    <w:rsid w:val="002F22A6"/>
    <w:rsid w:val="002F258C"/>
    <w:rsid w:val="002F2678"/>
    <w:rsid w:val="002F270A"/>
    <w:rsid w:val="002F2C96"/>
    <w:rsid w:val="002F4820"/>
    <w:rsid w:val="002F57C1"/>
    <w:rsid w:val="002F7956"/>
    <w:rsid w:val="002F7E1D"/>
    <w:rsid w:val="00301993"/>
    <w:rsid w:val="00303DF7"/>
    <w:rsid w:val="003045D1"/>
    <w:rsid w:val="003054F8"/>
    <w:rsid w:val="00305F96"/>
    <w:rsid w:val="00307C90"/>
    <w:rsid w:val="003104B4"/>
    <w:rsid w:val="0031495E"/>
    <w:rsid w:val="00317E32"/>
    <w:rsid w:val="003202CD"/>
    <w:rsid w:val="0032085F"/>
    <w:rsid w:val="00320A17"/>
    <w:rsid w:val="00322501"/>
    <w:rsid w:val="00322614"/>
    <w:rsid w:val="00322915"/>
    <w:rsid w:val="00323B59"/>
    <w:rsid w:val="00324DCF"/>
    <w:rsid w:val="00324EC1"/>
    <w:rsid w:val="00325B57"/>
    <w:rsid w:val="00325CC5"/>
    <w:rsid w:val="00325D70"/>
    <w:rsid w:val="00326152"/>
    <w:rsid w:val="00327598"/>
    <w:rsid w:val="00330039"/>
    <w:rsid w:val="00330D10"/>
    <w:rsid w:val="00330F84"/>
    <w:rsid w:val="00334A1D"/>
    <w:rsid w:val="00334E27"/>
    <w:rsid w:val="00334FAF"/>
    <w:rsid w:val="00335815"/>
    <w:rsid w:val="00335C20"/>
    <w:rsid w:val="00335EC4"/>
    <w:rsid w:val="00337927"/>
    <w:rsid w:val="003402E5"/>
    <w:rsid w:val="00343AA5"/>
    <w:rsid w:val="003521A3"/>
    <w:rsid w:val="00353633"/>
    <w:rsid w:val="00355774"/>
    <w:rsid w:val="00357D27"/>
    <w:rsid w:val="00366062"/>
    <w:rsid w:val="00366179"/>
    <w:rsid w:val="0036633D"/>
    <w:rsid w:val="00366352"/>
    <w:rsid w:val="00367DA7"/>
    <w:rsid w:val="00370CC7"/>
    <w:rsid w:val="00371CB1"/>
    <w:rsid w:val="00372D1D"/>
    <w:rsid w:val="00373693"/>
    <w:rsid w:val="00373A47"/>
    <w:rsid w:val="00375053"/>
    <w:rsid w:val="00375ECE"/>
    <w:rsid w:val="00377611"/>
    <w:rsid w:val="00380142"/>
    <w:rsid w:val="0038081C"/>
    <w:rsid w:val="00380FBE"/>
    <w:rsid w:val="00381516"/>
    <w:rsid w:val="003823C8"/>
    <w:rsid w:val="00384BB0"/>
    <w:rsid w:val="00385452"/>
    <w:rsid w:val="003866FB"/>
    <w:rsid w:val="00386ACF"/>
    <w:rsid w:val="00387AA1"/>
    <w:rsid w:val="00390928"/>
    <w:rsid w:val="00394B7F"/>
    <w:rsid w:val="0039569A"/>
    <w:rsid w:val="003976B5"/>
    <w:rsid w:val="003A1663"/>
    <w:rsid w:val="003A3301"/>
    <w:rsid w:val="003A3C77"/>
    <w:rsid w:val="003A4047"/>
    <w:rsid w:val="003A493A"/>
    <w:rsid w:val="003A497B"/>
    <w:rsid w:val="003A56B2"/>
    <w:rsid w:val="003A5999"/>
    <w:rsid w:val="003A6F2D"/>
    <w:rsid w:val="003A7509"/>
    <w:rsid w:val="003A7676"/>
    <w:rsid w:val="003B0CDA"/>
    <w:rsid w:val="003B0F5A"/>
    <w:rsid w:val="003B29EA"/>
    <w:rsid w:val="003B2E17"/>
    <w:rsid w:val="003B37BD"/>
    <w:rsid w:val="003B4202"/>
    <w:rsid w:val="003B44E6"/>
    <w:rsid w:val="003B51D7"/>
    <w:rsid w:val="003B5879"/>
    <w:rsid w:val="003C059A"/>
    <w:rsid w:val="003C06AF"/>
    <w:rsid w:val="003C1DE3"/>
    <w:rsid w:val="003C23DA"/>
    <w:rsid w:val="003C23F7"/>
    <w:rsid w:val="003C2771"/>
    <w:rsid w:val="003C429A"/>
    <w:rsid w:val="003C4F88"/>
    <w:rsid w:val="003C7218"/>
    <w:rsid w:val="003C7625"/>
    <w:rsid w:val="003C7AAC"/>
    <w:rsid w:val="003D07A6"/>
    <w:rsid w:val="003D168E"/>
    <w:rsid w:val="003D2369"/>
    <w:rsid w:val="003D30AC"/>
    <w:rsid w:val="003D326D"/>
    <w:rsid w:val="003D3ECA"/>
    <w:rsid w:val="003D4F71"/>
    <w:rsid w:val="003D6C4C"/>
    <w:rsid w:val="003D6EA5"/>
    <w:rsid w:val="003D6FE7"/>
    <w:rsid w:val="003D7208"/>
    <w:rsid w:val="003D75BE"/>
    <w:rsid w:val="003E11E5"/>
    <w:rsid w:val="003E12F8"/>
    <w:rsid w:val="003E29ED"/>
    <w:rsid w:val="003E4E2C"/>
    <w:rsid w:val="003E7470"/>
    <w:rsid w:val="003E7C4C"/>
    <w:rsid w:val="003F0E79"/>
    <w:rsid w:val="003F2B93"/>
    <w:rsid w:val="003F33C1"/>
    <w:rsid w:val="003F4FCD"/>
    <w:rsid w:val="003F5273"/>
    <w:rsid w:val="003F6194"/>
    <w:rsid w:val="003F62F7"/>
    <w:rsid w:val="0040568E"/>
    <w:rsid w:val="0040598C"/>
    <w:rsid w:val="00405E7B"/>
    <w:rsid w:val="00406B55"/>
    <w:rsid w:val="0040707E"/>
    <w:rsid w:val="004074CE"/>
    <w:rsid w:val="00407886"/>
    <w:rsid w:val="004114A2"/>
    <w:rsid w:val="00411CC5"/>
    <w:rsid w:val="00412526"/>
    <w:rsid w:val="00414028"/>
    <w:rsid w:val="0041467A"/>
    <w:rsid w:val="0041489D"/>
    <w:rsid w:val="00414E4A"/>
    <w:rsid w:val="0041519D"/>
    <w:rsid w:val="004160F4"/>
    <w:rsid w:val="00417313"/>
    <w:rsid w:val="00420C32"/>
    <w:rsid w:val="004236B9"/>
    <w:rsid w:val="004253A3"/>
    <w:rsid w:val="00425F0F"/>
    <w:rsid w:val="00426D0D"/>
    <w:rsid w:val="0043249C"/>
    <w:rsid w:val="004348A5"/>
    <w:rsid w:val="0043592C"/>
    <w:rsid w:val="0043644F"/>
    <w:rsid w:val="00436EB0"/>
    <w:rsid w:val="004405A8"/>
    <w:rsid w:val="00440DD1"/>
    <w:rsid w:val="004412B0"/>
    <w:rsid w:val="00441C8D"/>
    <w:rsid w:val="00441CF7"/>
    <w:rsid w:val="00442417"/>
    <w:rsid w:val="00442580"/>
    <w:rsid w:val="00444010"/>
    <w:rsid w:val="00446AF4"/>
    <w:rsid w:val="0044790E"/>
    <w:rsid w:val="00450054"/>
    <w:rsid w:val="0045031C"/>
    <w:rsid w:val="0045042F"/>
    <w:rsid w:val="00452D52"/>
    <w:rsid w:val="004532E7"/>
    <w:rsid w:val="004532EC"/>
    <w:rsid w:val="0045410A"/>
    <w:rsid w:val="00454BDA"/>
    <w:rsid w:val="00455947"/>
    <w:rsid w:val="004562EA"/>
    <w:rsid w:val="00456C56"/>
    <w:rsid w:val="0046196A"/>
    <w:rsid w:val="00462A3E"/>
    <w:rsid w:val="00462B95"/>
    <w:rsid w:val="00462F39"/>
    <w:rsid w:val="0046342C"/>
    <w:rsid w:val="004639AC"/>
    <w:rsid w:val="00463B4D"/>
    <w:rsid w:val="004647FA"/>
    <w:rsid w:val="0046572E"/>
    <w:rsid w:val="00466A22"/>
    <w:rsid w:val="00471142"/>
    <w:rsid w:val="00472C8E"/>
    <w:rsid w:val="00473F0A"/>
    <w:rsid w:val="00474376"/>
    <w:rsid w:val="004751E9"/>
    <w:rsid w:val="004762F1"/>
    <w:rsid w:val="00477258"/>
    <w:rsid w:val="00477F5A"/>
    <w:rsid w:val="004807B9"/>
    <w:rsid w:val="0048190C"/>
    <w:rsid w:val="00481F8D"/>
    <w:rsid w:val="00482B32"/>
    <w:rsid w:val="00482FCB"/>
    <w:rsid w:val="004840D4"/>
    <w:rsid w:val="00484336"/>
    <w:rsid w:val="004851F0"/>
    <w:rsid w:val="0048587A"/>
    <w:rsid w:val="00486167"/>
    <w:rsid w:val="004909D6"/>
    <w:rsid w:val="004910B8"/>
    <w:rsid w:val="0049224B"/>
    <w:rsid w:val="00493965"/>
    <w:rsid w:val="00494F47"/>
    <w:rsid w:val="00495AC2"/>
    <w:rsid w:val="00495FB2"/>
    <w:rsid w:val="00497C6B"/>
    <w:rsid w:val="004A237F"/>
    <w:rsid w:val="004A2F8B"/>
    <w:rsid w:val="004A413E"/>
    <w:rsid w:val="004A53CF"/>
    <w:rsid w:val="004A5726"/>
    <w:rsid w:val="004A5A31"/>
    <w:rsid w:val="004A770B"/>
    <w:rsid w:val="004B051D"/>
    <w:rsid w:val="004B3A98"/>
    <w:rsid w:val="004B3FB6"/>
    <w:rsid w:val="004B4510"/>
    <w:rsid w:val="004B5B8B"/>
    <w:rsid w:val="004B5CE1"/>
    <w:rsid w:val="004B6085"/>
    <w:rsid w:val="004B744E"/>
    <w:rsid w:val="004C0F47"/>
    <w:rsid w:val="004C126F"/>
    <w:rsid w:val="004C12BB"/>
    <w:rsid w:val="004C2C3B"/>
    <w:rsid w:val="004C43D1"/>
    <w:rsid w:val="004C44A5"/>
    <w:rsid w:val="004C47DF"/>
    <w:rsid w:val="004C5D20"/>
    <w:rsid w:val="004D1408"/>
    <w:rsid w:val="004D153F"/>
    <w:rsid w:val="004D15FB"/>
    <w:rsid w:val="004D1FEF"/>
    <w:rsid w:val="004D26D9"/>
    <w:rsid w:val="004D4FCB"/>
    <w:rsid w:val="004D53A6"/>
    <w:rsid w:val="004D5979"/>
    <w:rsid w:val="004D5D30"/>
    <w:rsid w:val="004D6032"/>
    <w:rsid w:val="004E1C60"/>
    <w:rsid w:val="004E38C6"/>
    <w:rsid w:val="004E3FE3"/>
    <w:rsid w:val="004E5AE7"/>
    <w:rsid w:val="004E66DA"/>
    <w:rsid w:val="004F0223"/>
    <w:rsid w:val="004F1E8A"/>
    <w:rsid w:val="004F3319"/>
    <w:rsid w:val="004F506E"/>
    <w:rsid w:val="004F5340"/>
    <w:rsid w:val="004F5454"/>
    <w:rsid w:val="004F5623"/>
    <w:rsid w:val="004F57F2"/>
    <w:rsid w:val="004F5B80"/>
    <w:rsid w:val="004F6520"/>
    <w:rsid w:val="004F7A21"/>
    <w:rsid w:val="004F7A51"/>
    <w:rsid w:val="00500761"/>
    <w:rsid w:val="00502B9A"/>
    <w:rsid w:val="005030FB"/>
    <w:rsid w:val="005034FF"/>
    <w:rsid w:val="00503F2E"/>
    <w:rsid w:val="00503FA0"/>
    <w:rsid w:val="0050452C"/>
    <w:rsid w:val="00504CC5"/>
    <w:rsid w:val="00505195"/>
    <w:rsid w:val="005062E2"/>
    <w:rsid w:val="00507244"/>
    <w:rsid w:val="00507E65"/>
    <w:rsid w:val="00511F3E"/>
    <w:rsid w:val="005120E8"/>
    <w:rsid w:val="005121D6"/>
    <w:rsid w:val="00512353"/>
    <w:rsid w:val="00512761"/>
    <w:rsid w:val="005129F4"/>
    <w:rsid w:val="00514134"/>
    <w:rsid w:val="00514E42"/>
    <w:rsid w:val="00516267"/>
    <w:rsid w:val="005209F3"/>
    <w:rsid w:val="00523011"/>
    <w:rsid w:val="00525228"/>
    <w:rsid w:val="00525482"/>
    <w:rsid w:val="00525CFE"/>
    <w:rsid w:val="0053031A"/>
    <w:rsid w:val="00530571"/>
    <w:rsid w:val="00530E85"/>
    <w:rsid w:val="0053123D"/>
    <w:rsid w:val="00531BF6"/>
    <w:rsid w:val="00532373"/>
    <w:rsid w:val="005335CD"/>
    <w:rsid w:val="00533D87"/>
    <w:rsid w:val="005349C6"/>
    <w:rsid w:val="00535F76"/>
    <w:rsid w:val="00537253"/>
    <w:rsid w:val="005376E8"/>
    <w:rsid w:val="00537786"/>
    <w:rsid w:val="00540728"/>
    <w:rsid w:val="00541205"/>
    <w:rsid w:val="0054162C"/>
    <w:rsid w:val="00542379"/>
    <w:rsid w:val="00542EEF"/>
    <w:rsid w:val="0054478E"/>
    <w:rsid w:val="00545997"/>
    <w:rsid w:val="005460C5"/>
    <w:rsid w:val="00550414"/>
    <w:rsid w:val="00551EF2"/>
    <w:rsid w:val="005528EF"/>
    <w:rsid w:val="005539C6"/>
    <w:rsid w:val="0055520D"/>
    <w:rsid w:val="00555E22"/>
    <w:rsid w:val="00556008"/>
    <w:rsid w:val="0056127B"/>
    <w:rsid w:val="005643A4"/>
    <w:rsid w:val="00566320"/>
    <w:rsid w:val="00567528"/>
    <w:rsid w:val="00570419"/>
    <w:rsid w:val="00571F5F"/>
    <w:rsid w:val="00572512"/>
    <w:rsid w:val="00572963"/>
    <w:rsid w:val="00572A36"/>
    <w:rsid w:val="005730E8"/>
    <w:rsid w:val="0057442B"/>
    <w:rsid w:val="005747F9"/>
    <w:rsid w:val="005748AF"/>
    <w:rsid w:val="005766A9"/>
    <w:rsid w:val="005822B3"/>
    <w:rsid w:val="00582A1D"/>
    <w:rsid w:val="005833B3"/>
    <w:rsid w:val="00583AE3"/>
    <w:rsid w:val="00585049"/>
    <w:rsid w:val="005863CE"/>
    <w:rsid w:val="0058647C"/>
    <w:rsid w:val="00586FDB"/>
    <w:rsid w:val="005874D4"/>
    <w:rsid w:val="005875D8"/>
    <w:rsid w:val="0059135F"/>
    <w:rsid w:val="00592ACB"/>
    <w:rsid w:val="00593034"/>
    <w:rsid w:val="005936ED"/>
    <w:rsid w:val="00595377"/>
    <w:rsid w:val="00596090"/>
    <w:rsid w:val="00596434"/>
    <w:rsid w:val="00597552"/>
    <w:rsid w:val="00597E59"/>
    <w:rsid w:val="005A03CE"/>
    <w:rsid w:val="005A0A00"/>
    <w:rsid w:val="005A151D"/>
    <w:rsid w:val="005A2DE5"/>
    <w:rsid w:val="005A34C2"/>
    <w:rsid w:val="005A3701"/>
    <w:rsid w:val="005A6260"/>
    <w:rsid w:val="005B05D0"/>
    <w:rsid w:val="005B17B6"/>
    <w:rsid w:val="005B26CC"/>
    <w:rsid w:val="005B3F8F"/>
    <w:rsid w:val="005B54AE"/>
    <w:rsid w:val="005B6C86"/>
    <w:rsid w:val="005B6F3C"/>
    <w:rsid w:val="005C0FE6"/>
    <w:rsid w:val="005C1FD8"/>
    <w:rsid w:val="005C1FE2"/>
    <w:rsid w:val="005C2496"/>
    <w:rsid w:val="005C27FE"/>
    <w:rsid w:val="005C2BF5"/>
    <w:rsid w:val="005C40CC"/>
    <w:rsid w:val="005C5E35"/>
    <w:rsid w:val="005C5E86"/>
    <w:rsid w:val="005C6582"/>
    <w:rsid w:val="005C728C"/>
    <w:rsid w:val="005C79C3"/>
    <w:rsid w:val="005D2C6B"/>
    <w:rsid w:val="005D347C"/>
    <w:rsid w:val="005D3686"/>
    <w:rsid w:val="005D3A24"/>
    <w:rsid w:val="005D42EC"/>
    <w:rsid w:val="005D4898"/>
    <w:rsid w:val="005D51B8"/>
    <w:rsid w:val="005E2A5B"/>
    <w:rsid w:val="005E31B7"/>
    <w:rsid w:val="005E34A5"/>
    <w:rsid w:val="005E3884"/>
    <w:rsid w:val="005E4273"/>
    <w:rsid w:val="005E442E"/>
    <w:rsid w:val="005E4EC0"/>
    <w:rsid w:val="005E5022"/>
    <w:rsid w:val="005E5030"/>
    <w:rsid w:val="005E5455"/>
    <w:rsid w:val="005E7976"/>
    <w:rsid w:val="005E7A00"/>
    <w:rsid w:val="005E7DE2"/>
    <w:rsid w:val="005F155C"/>
    <w:rsid w:val="005F698E"/>
    <w:rsid w:val="005F72B5"/>
    <w:rsid w:val="005F7901"/>
    <w:rsid w:val="005F7F50"/>
    <w:rsid w:val="00600A8B"/>
    <w:rsid w:val="00601C4B"/>
    <w:rsid w:val="006023F4"/>
    <w:rsid w:val="006040EC"/>
    <w:rsid w:val="0060697A"/>
    <w:rsid w:val="00606F2E"/>
    <w:rsid w:val="0060711D"/>
    <w:rsid w:val="006071AC"/>
    <w:rsid w:val="006138D1"/>
    <w:rsid w:val="00613C2B"/>
    <w:rsid w:val="006159C3"/>
    <w:rsid w:val="00616C15"/>
    <w:rsid w:val="0062042D"/>
    <w:rsid w:val="006205A4"/>
    <w:rsid w:val="00620969"/>
    <w:rsid w:val="00621F5B"/>
    <w:rsid w:val="00622947"/>
    <w:rsid w:val="00622B63"/>
    <w:rsid w:val="006236E0"/>
    <w:rsid w:val="0062683D"/>
    <w:rsid w:val="00627366"/>
    <w:rsid w:val="00627537"/>
    <w:rsid w:val="00631718"/>
    <w:rsid w:val="00633587"/>
    <w:rsid w:val="006343CE"/>
    <w:rsid w:val="006345AF"/>
    <w:rsid w:val="00634B87"/>
    <w:rsid w:val="00635ECD"/>
    <w:rsid w:val="00640984"/>
    <w:rsid w:val="00641774"/>
    <w:rsid w:val="00642ED3"/>
    <w:rsid w:val="00643405"/>
    <w:rsid w:val="00645746"/>
    <w:rsid w:val="00646EBE"/>
    <w:rsid w:val="00651383"/>
    <w:rsid w:val="00652A4C"/>
    <w:rsid w:val="0065560B"/>
    <w:rsid w:val="00655E83"/>
    <w:rsid w:val="00656156"/>
    <w:rsid w:val="00657296"/>
    <w:rsid w:val="00661683"/>
    <w:rsid w:val="006620CD"/>
    <w:rsid w:val="00662559"/>
    <w:rsid w:val="006627B4"/>
    <w:rsid w:val="00663285"/>
    <w:rsid w:val="0066331B"/>
    <w:rsid w:val="0066464A"/>
    <w:rsid w:val="00664AA1"/>
    <w:rsid w:val="00664C29"/>
    <w:rsid w:val="00665A4F"/>
    <w:rsid w:val="0066717E"/>
    <w:rsid w:val="0067026F"/>
    <w:rsid w:val="006702EA"/>
    <w:rsid w:val="006725B6"/>
    <w:rsid w:val="00674C4D"/>
    <w:rsid w:val="0067562D"/>
    <w:rsid w:val="00676008"/>
    <w:rsid w:val="00676132"/>
    <w:rsid w:val="006810C1"/>
    <w:rsid w:val="00681B5B"/>
    <w:rsid w:val="00684925"/>
    <w:rsid w:val="00685AD7"/>
    <w:rsid w:val="00686F98"/>
    <w:rsid w:val="00687007"/>
    <w:rsid w:val="00692836"/>
    <w:rsid w:val="00694869"/>
    <w:rsid w:val="00694C7E"/>
    <w:rsid w:val="00696F52"/>
    <w:rsid w:val="006A0159"/>
    <w:rsid w:val="006A1831"/>
    <w:rsid w:val="006A1B92"/>
    <w:rsid w:val="006A1D33"/>
    <w:rsid w:val="006A246E"/>
    <w:rsid w:val="006A2812"/>
    <w:rsid w:val="006A329D"/>
    <w:rsid w:val="006A5122"/>
    <w:rsid w:val="006A6490"/>
    <w:rsid w:val="006B07FE"/>
    <w:rsid w:val="006B1931"/>
    <w:rsid w:val="006B238A"/>
    <w:rsid w:val="006B362D"/>
    <w:rsid w:val="006B3DF6"/>
    <w:rsid w:val="006B4258"/>
    <w:rsid w:val="006B4C71"/>
    <w:rsid w:val="006B6C9F"/>
    <w:rsid w:val="006B6D57"/>
    <w:rsid w:val="006B770C"/>
    <w:rsid w:val="006C0E6C"/>
    <w:rsid w:val="006C1825"/>
    <w:rsid w:val="006C1D8C"/>
    <w:rsid w:val="006C35AF"/>
    <w:rsid w:val="006C46B5"/>
    <w:rsid w:val="006C5C6E"/>
    <w:rsid w:val="006D0EB8"/>
    <w:rsid w:val="006D1B12"/>
    <w:rsid w:val="006D2AE5"/>
    <w:rsid w:val="006D3C6C"/>
    <w:rsid w:val="006D3CED"/>
    <w:rsid w:val="006D4E06"/>
    <w:rsid w:val="006D51EA"/>
    <w:rsid w:val="006D5DC0"/>
    <w:rsid w:val="006E0B5A"/>
    <w:rsid w:val="006E2955"/>
    <w:rsid w:val="006E3098"/>
    <w:rsid w:val="006E51F1"/>
    <w:rsid w:val="006E53B9"/>
    <w:rsid w:val="006E6888"/>
    <w:rsid w:val="006E6CE8"/>
    <w:rsid w:val="006E7580"/>
    <w:rsid w:val="006F04A3"/>
    <w:rsid w:val="006F0950"/>
    <w:rsid w:val="006F3B1A"/>
    <w:rsid w:val="006F405A"/>
    <w:rsid w:val="006F4B08"/>
    <w:rsid w:val="006F4F0C"/>
    <w:rsid w:val="006F597D"/>
    <w:rsid w:val="006F5D2D"/>
    <w:rsid w:val="006F6BCE"/>
    <w:rsid w:val="006F7248"/>
    <w:rsid w:val="007009B5"/>
    <w:rsid w:val="00702C1D"/>
    <w:rsid w:val="00703272"/>
    <w:rsid w:val="00705A00"/>
    <w:rsid w:val="00705C03"/>
    <w:rsid w:val="00707792"/>
    <w:rsid w:val="00710633"/>
    <w:rsid w:val="00711010"/>
    <w:rsid w:val="00712327"/>
    <w:rsid w:val="00713F47"/>
    <w:rsid w:val="007146E7"/>
    <w:rsid w:val="00715C0F"/>
    <w:rsid w:val="00717940"/>
    <w:rsid w:val="007207E5"/>
    <w:rsid w:val="0072107D"/>
    <w:rsid w:val="00721423"/>
    <w:rsid w:val="0072600B"/>
    <w:rsid w:val="00730905"/>
    <w:rsid w:val="00730CB3"/>
    <w:rsid w:val="00733C73"/>
    <w:rsid w:val="00735C04"/>
    <w:rsid w:val="0073778A"/>
    <w:rsid w:val="0074156A"/>
    <w:rsid w:val="00741932"/>
    <w:rsid w:val="0074426B"/>
    <w:rsid w:val="0074527D"/>
    <w:rsid w:val="00745DC7"/>
    <w:rsid w:val="00746567"/>
    <w:rsid w:val="007473F0"/>
    <w:rsid w:val="00747D83"/>
    <w:rsid w:val="00750249"/>
    <w:rsid w:val="00750B14"/>
    <w:rsid w:val="007518C3"/>
    <w:rsid w:val="007533AC"/>
    <w:rsid w:val="00757A04"/>
    <w:rsid w:val="00760072"/>
    <w:rsid w:val="007608CF"/>
    <w:rsid w:val="00762D2C"/>
    <w:rsid w:val="00763688"/>
    <w:rsid w:val="00763850"/>
    <w:rsid w:val="00763F9B"/>
    <w:rsid w:val="00765C66"/>
    <w:rsid w:val="00770768"/>
    <w:rsid w:val="00771C4A"/>
    <w:rsid w:val="00772C8B"/>
    <w:rsid w:val="00773B6A"/>
    <w:rsid w:val="007743C7"/>
    <w:rsid w:val="00776D44"/>
    <w:rsid w:val="00780C7A"/>
    <w:rsid w:val="00780DF7"/>
    <w:rsid w:val="0078185E"/>
    <w:rsid w:val="007828A2"/>
    <w:rsid w:val="007835D6"/>
    <w:rsid w:val="00784490"/>
    <w:rsid w:val="00785096"/>
    <w:rsid w:val="007862CE"/>
    <w:rsid w:val="0079171D"/>
    <w:rsid w:val="00791E28"/>
    <w:rsid w:val="0079319D"/>
    <w:rsid w:val="00793A77"/>
    <w:rsid w:val="00793F2D"/>
    <w:rsid w:val="0079469D"/>
    <w:rsid w:val="007949F9"/>
    <w:rsid w:val="007A16C0"/>
    <w:rsid w:val="007A1EB1"/>
    <w:rsid w:val="007A2E9B"/>
    <w:rsid w:val="007A439D"/>
    <w:rsid w:val="007A5056"/>
    <w:rsid w:val="007A5BB6"/>
    <w:rsid w:val="007A6825"/>
    <w:rsid w:val="007A7397"/>
    <w:rsid w:val="007A7CA8"/>
    <w:rsid w:val="007B12EB"/>
    <w:rsid w:val="007B1B1C"/>
    <w:rsid w:val="007B2143"/>
    <w:rsid w:val="007B2838"/>
    <w:rsid w:val="007B2C00"/>
    <w:rsid w:val="007B305F"/>
    <w:rsid w:val="007B314A"/>
    <w:rsid w:val="007B375C"/>
    <w:rsid w:val="007B4D47"/>
    <w:rsid w:val="007B51FF"/>
    <w:rsid w:val="007B750C"/>
    <w:rsid w:val="007C0EBD"/>
    <w:rsid w:val="007C1365"/>
    <w:rsid w:val="007C1AE1"/>
    <w:rsid w:val="007C1EDC"/>
    <w:rsid w:val="007C2DDB"/>
    <w:rsid w:val="007C2F29"/>
    <w:rsid w:val="007C3539"/>
    <w:rsid w:val="007C36C0"/>
    <w:rsid w:val="007C4D12"/>
    <w:rsid w:val="007C78EC"/>
    <w:rsid w:val="007D0495"/>
    <w:rsid w:val="007D146F"/>
    <w:rsid w:val="007D5700"/>
    <w:rsid w:val="007D6623"/>
    <w:rsid w:val="007D747B"/>
    <w:rsid w:val="007D7708"/>
    <w:rsid w:val="007D77B4"/>
    <w:rsid w:val="007D78A1"/>
    <w:rsid w:val="007E1B44"/>
    <w:rsid w:val="007E2C35"/>
    <w:rsid w:val="007E2D80"/>
    <w:rsid w:val="007E46F0"/>
    <w:rsid w:val="007E5733"/>
    <w:rsid w:val="007E57BB"/>
    <w:rsid w:val="007E57D8"/>
    <w:rsid w:val="007E5F7A"/>
    <w:rsid w:val="007E6461"/>
    <w:rsid w:val="007E67BD"/>
    <w:rsid w:val="007E71D8"/>
    <w:rsid w:val="007E71F7"/>
    <w:rsid w:val="007E75C1"/>
    <w:rsid w:val="007F1183"/>
    <w:rsid w:val="007F2651"/>
    <w:rsid w:val="007F2C10"/>
    <w:rsid w:val="007F3CD4"/>
    <w:rsid w:val="007F4328"/>
    <w:rsid w:val="007F4BD3"/>
    <w:rsid w:val="007F5452"/>
    <w:rsid w:val="007F57B8"/>
    <w:rsid w:val="007F5916"/>
    <w:rsid w:val="007F6453"/>
    <w:rsid w:val="007F6E0E"/>
    <w:rsid w:val="007F7523"/>
    <w:rsid w:val="0080177D"/>
    <w:rsid w:val="00804A30"/>
    <w:rsid w:val="00804A32"/>
    <w:rsid w:val="00805494"/>
    <w:rsid w:val="0081090E"/>
    <w:rsid w:val="00810CF9"/>
    <w:rsid w:val="00810F31"/>
    <w:rsid w:val="00811053"/>
    <w:rsid w:val="00813134"/>
    <w:rsid w:val="008134A7"/>
    <w:rsid w:val="00813CE7"/>
    <w:rsid w:val="00816F4C"/>
    <w:rsid w:val="008178DD"/>
    <w:rsid w:val="0082176D"/>
    <w:rsid w:val="00821CE2"/>
    <w:rsid w:val="0082257C"/>
    <w:rsid w:val="00823214"/>
    <w:rsid w:val="008232F1"/>
    <w:rsid w:val="00823E1C"/>
    <w:rsid w:val="008249C5"/>
    <w:rsid w:val="0082722F"/>
    <w:rsid w:val="00827650"/>
    <w:rsid w:val="008304AA"/>
    <w:rsid w:val="008308D8"/>
    <w:rsid w:val="00831E18"/>
    <w:rsid w:val="00832B7B"/>
    <w:rsid w:val="0083332A"/>
    <w:rsid w:val="00834368"/>
    <w:rsid w:val="00836D9E"/>
    <w:rsid w:val="008400BC"/>
    <w:rsid w:val="008420FE"/>
    <w:rsid w:val="00843A9A"/>
    <w:rsid w:val="00846890"/>
    <w:rsid w:val="00846BA3"/>
    <w:rsid w:val="00846EAD"/>
    <w:rsid w:val="0084728E"/>
    <w:rsid w:val="00847FA1"/>
    <w:rsid w:val="00851401"/>
    <w:rsid w:val="0085220B"/>
    <w:rsid w:val="008573B5"/>
    <w:rsid w:val="00857472"/>
    <w:rsid w:val="00857A5B"/>
    <w:rsid w:val="00857FB8"/>
    <w:rsid w:val="00860990"/>
    <w:rsid w:val="00862713"/>
    <w:rsid w:val="0086386A"/>
    <w:rsid w:val="0086491A"/>
    <w:rsid w:val="00865F64"/>
    <w:rsid w:val="00866248"/>
    <w:rsid w:val="008668F7"/>
    <w:rsid w:val="00867396"/>
    <w:rsid w:val="008708A1"/>
    <w:rsid w:val="00870AA1"/>
    <w:rsid w:val="008718BE"/>
    <w:rsid w:val="0087394F"/>
    <w:rsid w:val="0087494A"/>
    <w:rsid w:val="00875511"/>
    <w:rsid w:val="0087633F"/>
    <w:rsid w:val="0087749F"/>
    <w:rsid w:val="0087786D"/>
    <w:rsid w:val="00877EE0"/>
    <w:rsid w:val="00880D99"/>
    <w:rsid w:val="00882820"/>
    <w:rsid w:val="00882A07"/>
    <w:rsid w:val="00884508"/>
    <w:rsid w:val="00885EEF"/>
    <w:rsid w:val="00887033"/>
    <w:rsid w:val="00887775"/>
    <w:rsid w:val="00893B5E"/>
    <w:rsid w:val="00893D43"/>
    <w:rsid w:val="0089457F"/>
    <w:rsid w:val="0089543C"/>
    <w:rsid w:val="00895705"/>
    <w:rsid w:val="00895EF9"/>
    <w:rsid w:val="00896805"/>
    <w:rsid w:val="008975EB"/>
    <w:rsid w:val="008A0E19"/>
    <w:rsid w:val="008A0F8C"/>
    <w:rsid w:val="008A1279"/>
    <w:rsid w:val="008A27A2"/>
    <w:rsid w:val="008A35E6"/>
    <w:rsid w:val="008A3A22"/>
    <w:rsid w:val="008A4853"/>
    <w:rsid w:val="008A5320"/>
    <w:rsid w:val="008B0628"/>
    <w:rsid w:val="008B16F6"/>
    <w:rsid w:val="008B3C7B"/>
    <w:rsid w:val="008B4597"/>
    <w:rsid w:val="008B4CE5"/>
    <w:rsid w:val="008B4E7F"/>
    <w:rsid w:val="008B4FB2"/>
    <w:rsid w:val="008B5AEE"/>
    <w:rsid w:val="008B5E1B"/>
    <w:rsid w:val="008B64D1"/>
    <w:rsid w:val="008C1B94"/>
    <w:rsid w:val="008C24E3"/>
    <w:rsid w:val="008C41BD"/>
    <w:rsid w:val="008C4E42"/>
    <w:rsid w:val="008C5349"/>
    <w:rsid w:val="008C5675"/>
    <w:rsid w:val="008C5F3D"/>
    <w:rsid w:val="008C7E1C"/>
    <w:rsid w:val="008D074D"/>
    <w:rsid w:val="008D2A48"/>
    <w:rsid w:val="008D3039"/>
    <w:rsid w:val="008D49E3"/>
    <w:rsid w:val="008D7332"/>
    <w:rsid w:val="008D7AC1"/>
    <w:rsid w:val="008E363F"/>
    <w:rsid w:val="008E3C28"/>
    <w:rsid w:val="008E3CAD"/>
    <w:rsid w:val="008E4388"/>
    <w:rsid w:val="008E54B4"/>
    <w:rsid w:val="008E55F7"/>
    <w:rsid w:val="008E5C95"/>
    <w:rsid w:val="008E7003"/>
    <w:rsid w:val="008F1AFB"/>
    <w:rsid w:val="008F3B2A"/>
    <w:rsid w:val="008F459F"/>
    <w:rsid w:val="008F469F"/>
    <w:rsid w:val="008F6A97"/>
    <w:rsid w:val="008F728A"/>
    <w:rsid w:val="008F7899"/>
    <w:rsid w:val="00900B75"/>
    <w:rsid w:val="00900F1A"/>
    <w:rsid w:val="0090158A"/>
    <w:rsid w:val="00903505"/>
    <w:rsid w:val="00905219"/>
    <w:rsid w:val="00905B03"/>
    <w:rsid w:val="00910644"/>
    <w:rsid w:val="00910766"/>
    <w:rsid w:val="00911C71"/>
    <w:rsid w:val="00913300"/>
    <w:rsid w:val="00913408"/>
    <w:rsid w:val="009136DE"/>
    <w:rsid w:val="0091473F"/>
    <w:rsid w:val="009179F3"/>
    <w:rsid w:val="009227AC"/>
    <w:rsid w:val="009231D5"/>
    <w:rsid w:val="00926DCD"/>
    <w:rsid w:val="00927429"/>
    <w:rsid w:val="00927D8B"/>
    <w:rsid w:val="00931394"/>
    <w:rsid w:val="009318EE"/>
    <w:rsid w:val="00932F55"/>
    <w:rsid w:val="0093362B"/>
    <w:rsid w:val="009347FD"/>
    <w:rsid w:val="009354B9"/>
    <w:rsid w:val="00937358"/>
    <w:rsid w:val="00940716"/>
    <w:rsid w:val="0094084C"/>
    <w:rsid w:val="009410A1"/>
    <w:rsid w:val="00941191"/>
    <w:rsid w:val="00941675"/>
    <w:rsid w:val="00942691"/>
    <w:rsid w:val="00943C17"/>
    <w:rsid w:val="00944199"/>
    <w:rsid w:val="00945153"/>
    <w:rsid w:val="00945AE5"/>
    <w:rsid w:val="009460DA"/>
    <w:rsid w:val="00950E08"/>
    <w:rsid w:val="00952633"/>
    <w:rsid w:val="00954A9F"/>
    <w:rsid w:val="00956765"/>
    <w:rsid w:val="00956A63"/>
    <w:rsid w:val="00957131"/>
    <w:rsid w:val="00957605"/>
    <w:rsid w:val="009606FF"/>
    <w:rsid w:val="00960AA9"/>
    <w:rsid w:val="009617D6"/>
    <w:rsid w:val="0096424C"/>
    <w:rsid w:val="00964416"/>
    <w:rsid w:val="009702D9"/>
    <w:rsid w:val="00971B3E"/>
    <w:rsid w:val="00971E14"/>
    <w:rsid w:val="009722A9"/>
    <w:rsid w:val="00972672"/>
    <w:rsid w:val="00972D34"/>
    <w:rsid w:val="009753B2"/>
    <w:rsid w:val="009760D3"/>
    <w:rsid w:val="00977EAD"/>
    <w:rsid w:val="00980968"/>
    <w:rsid w:val="00981311"/>
    <w:rsid w:val="00982011"/>
    <w:rsid w:val="00983313"/>
    <w:rsid w:val="009833F5"/>
    <w:rsid w:val="00986D34"/>
    <w:rsid w:val="00991228"/>
    <w:rsid w:val="009917D7"/>
    <w:rsid w:val="009933E8"/>
    <w:rsid w:val="009945EF"/>
    <w:rsid w:val="009956F0"/>
    <w:rsid w:val="00997274"/>
    <w:rsid w:val="009A0D6D"/>
    <w:rsid w:val="009A120C"/>
    <w:rsid w:val="009A26B8"/>
    <w:rsid w:val="009A3C42"/>
    <w:rsid w:val="009A4439"/>
    <w:rsid w:val="009A5586"/>
    <w:rsid w:val="009A72D8"/>
    <w:rsid w:val="009A756D"/>
    <w:rsid w:val="009B08AA"/>
    <w:rsid w:val="009B0941"/>
    <w:rsid w:val="009B12C8"/>
    <w:rsid w:val="009B20F1"/>
    <w:rsid w:val="009B34BB"/>
    <w:rsid w:val="009B36F8"/>
    <w:rsid w:val="009B3DC2"/>
    <w:rsid w:val="009B3E57"/>
    <w:rsid w:val="009B41B5"/>
    <w:rsid w:val="009B55AB"/>
    <w:rsid w:val="009B5F5D"/>
    <w:rsid w:val="009C01DF"/>
    <w:rsid w:val="009C01E4"/>
    <w:rsid w:val="009C32C2"/>
    <w:rsid w:val="009C4442"/>
    <w:rsid w:val="009D0768"/>
    <w:rsid w:val="009D0A14"/>
    <w:rsid w:val="009D2FAD"/>
    <w:rsid w:val="009D397F"/>
    <w:rsid w:val="009D3F59"/>
    <w:rsid w:val="009D46E6"/>
    <w:rsid w:val="009D4CEC"/>
    <w:rsid w:val="009D4EFC"/>
    <w:rsid w:val="009D570D"/>
    <w:rsid w:val="009D571B"/>
    <w:rsid w:val="009D5754"/>
    <w:rsid w:val="009D6BD2"/>
    <w:rsid w:val="009E0D9D"/>
    <w:rsid w:val="009E1139"/>
    <w:rsid w:val="009E1558"/>
    <w:rsid w:val="009E1C39"/>
    <w:rsid w:val="009E39B2"/>
    <w:rsid w:val="009E66BD"/>
    <w:rsid w:val="009E675F"/>
    <w:rsid w:val="009E6CB9"/>
    <w:rsid w:val="009E732F"/>
    <w:rsid w:val="009F1D0F"/>
    <w:rsid w:val="009F3912"/>
    <w:rsid w:val="009F4647"/>
    <w:rsid w:val="009F7846"/>
    <w:rsid w:val="00A0050D"/>
    <w:rsid w:val="00A016C3"/>
    <w:rsid w:val="00A01E4F"/>
    <w:rsid w:val="00A02C3B"/>
    <w:rsid w:val="00A03888"/>
    <w:rsid w:val="00A04537"/>
    <w:rsid w:val="00A04BE6"/>
    <w:rsid w:val="00A04C94"/>
    <w:rsid w:val="00A052B8"/>
    <w:rsid w:val="00A0618E"/>
    <w:rsid w:val="00A11AB7"/>
    <w:rsid w:val="00A11B16"/>
    <w:rsid w:val="00A13DBE"/>
    <w:rsid w:val="00A144DE"/>
    <w:rsid w:val="00A170D3"/>
    <w:rsid w:val="00A22F93"/>
    <w:rsid w:val="00A23007"/>
    <w:rsid w:val="00A236C4"/>
    <w:rsid w:val="00A239C8"/>
    <w:rsid w:val="00A244AD"/>
    <w:rsid w:val="00A24B4E"/>
    <w:rsid w:val="00A25222"/>
    <w:rsid w:val="00A25539"/>
    <w:rsid w:val="00A25950"/>
    <w:rsid w:val="00A25C38"/>
    <w:rsid w:val="00A31925"/>
    <w:rsid w:val="00A31FF5"/>
    <w:rsid w:val="00A32091"/>
    <w:rsid w:val="00A335B4"/>
    <w:rsid w:val="00A3758B"/>
    <w:rsid w:val="00A4067A"/>
    <w:rsid w:val="00A412F1"/>
    <w:rsid w:val="00A41491"/>
    <w:rsid w:val="00A42250"/>
    <w:rsid w:val="00A45301"/>
    <w:rsid w:val="00A45E9B"/>
    <w:rsid w:val="00A52239"/>
    <w:rsid w:val="00A568D4"/>
    <w:rsid w:val="00A5691B"/>
    <w:rsid w:val="00A5745A"/>
    <w:rsid w:val="00A62829"/>
    <w:rsid w:val="00A6381E"/>
    <w:rsid w:val="00A64A66"/>
    <w:rsid w:val="00A652BF"/>
    <w:rsid w:val="00A66E58"/>
    <w:rsid w:val="00A71F74"/>
    <w:rsid w:val="00A71F8E"/>
    <w:rsid w:val="00A758AC"/>
    <w:rsid w:val="00A77953"/>
    <w:rsid w:val="00A809AA"/>
    <w:rsid w:val="00A81EB4"/>
    <w:rsid w:val="00A8445D"/>
    <w:rsid w:val="00A876F2"/>
    <w:rsid w:val="00A87D02"/>
    <w:rsid w:val="00A939B0"/>
    <w:rsid w:val="00A946EA"/>
    <w:rsid w:val="00A94A97"/>
    <w:rsid w:val="00A96827"/>
    <w:rsid w:val="00A96EA9"/>
    <w:rsid w:val="00AA16BF"/>
    <w:rsid w:val="00AA454E"/>
    <w:rsid w:val="00AB1574"/>
    <w:rsid w:val="00AB2C96"/>
    <w:rsid w:val="00AB31A4"/>
    <w:rsid w:val="00AB5278"/>
    <w:rsid w:val="00AB687C"/>
    <w:rsid w:val="00AB7516"/>
    <w:rsid w:val="00AB7548"/>
    <w:rsid w:val="00AC06CA"/>
    <w:rsid w:val="00AC2639"/>
    <w:rsid w:val="00AC4873"/>
    <w:rsid w:val="00AC4DDD"/>
    <w:rsid w:val="00AC56DE"/>
    <w:rsid w:val="00AC5F32"/>
    <w:rsid w:val="00AC6169"/>
    <w:rsid w:val="00AC66DB"/>
    <w:rsid w:val="00AD11C9"/>
    <w:rsid w:val="00AD1485"/>
    <w:rsid w:val="00AD1DD6"/>
    <w:rsid w:val="00AD1F9C"/>
    <w:rsid w:val="00AD24C0"/>
    <w:rsid w:val="00AD3E59"/>
    <w:rsid w:val="00AD3E5B"/>
    <w:rsid w:val="00AD40A2"/>
    <w:rsid w:val="00AD4490"/>
    <w:rsid w:val="00AD458A"/>
    <w:rsid w:val="00AD554B"/>
    <w:rsid w:val="00AD5C71"/>
    <w:rsid w:val="00AE0315"/>
    <w:rsid w:val="00AE0EA6"/>
    <w:rsid w:val="00AE16A6"/>
    <w:rsid w:val="00AE298B"/>
    <w:rsid w:val="00AE2BC6"/>
    <w:rsid w:val="00AF04E4"/>
    <w:rsid w:val="00AF26BA"/>
    <w:rsid w:val="00AF537F"/>
    <w:rsid w:val="00AF76B4"/>
    <w:rsid w:val="00AF77F4"/>
    <w:rsid w:val="00B006D8"/>
    <w:rsid w:val="00B01415"/>
    <w:rsid w:val="00B0160F"/>
    <w:rsid w:val="00B02BD6"/>
    <w:rsid w:val="00B03ED9"/>
    <w:rsid w:val="00B06830"/>
    <w:rsid w:val="00B06A62"/>
    <w:rsid w:val="00B06B63"/>
    <w:rsid w:val="00B11053"/>
    <w:rsid w:val="00B123A9"/>
    <w:rsid w:val="00B13807"/>
    <w:rsid w:val="00B15DB0"/>
    <w:rsid w:val="00B15E13"/>
    <w:rsid w:val="00B16313"/>
    <w:rsid w:val="00B16AD4"/>
    <w:rsid w:val="00B2110F"/>
    <w:rsid w:val="00B21219"/>
    <w:rsid w:val="00B21843"/>
    <w:rsid w:val="00B21C5C"/>
    <w:rsid w:val="00B223F6"/>
    <w:rsid w:val="00B22C3E"/>
    <w:rsid w:val="00B22CEB"/>
    <w:rsid w:val="00B2409D"/>
    <w:rsid w:val="00B241EF"/>
    <w:rsid w:val="00B256A5"/>
    <w:rsid w:val="00B259DE"/>
    <w:rsid w:val="00B25BEF"/>
    <w:rsid w:val="00B25CC4"/>
    <w:rsid w:val="00B25D3B"/>
    <w:rsid w:val="00B25FBF"/>
    <w:rsid w:val="00B268A5"/>
    <w:rsid w:val="00B305FB"/>
    <w:rsid w:val="00B31652"/>
    <w:rsid w:val="00B31F24"/>
    <w:rsid w:val="00B31FEE"/>
    <w:rsid w:val="00B320FC"/>
    <w:rsid w:val="00B33BC8"/>
    <w:rsid w:val="00B34197"/>
    <w:rsid w:val="00B34383"/>
    <w:rsid w:val="00B343EA"/>
    <w:rsid w:val="00B35C80"/>
    <w:rsid w:val="00B37358"/>
    <w:rsid w:val="00B4135C"/>
    <w:rsid w:val="00B41B76"/>
    <w:rsid w:val="00B42000"/>
    <w:rsid w:val="00B42382"/>
    <w:rsid w:val="00B425A2"/>
    <w:rsid w:val="00B4479C"/>
    <w:rsid w:val="00B45BCB"/>
    <w:rsid w:val="00B47A17"/>
    <w:rsid w:val="00B50CFE"/>
    <w:rsid w:val="00B52992"/>
    <w:rsid w:val="00B5449C"/>
    <w:rsid w:val="00B56D8B"/>
    <w:rsid w:val="00B60BBD"/>
    <w:rsid w:val="00B60CB2"/>
    <w:rsid w:val="00B61F89"/>
    <w:rsid w:val="00B6309D"/>
    <w:rsid w:val="00B65242"/>
    <w:rsid w:val="00B6621C"/>
    <w:rsid w:val="00B66AFF"/>
    <w:rsid w:val="00B70C6F"/>
    <w:rsid w:val="00B727B3"/>
    <w:rsid w:val="00B72922"/>
    <w:rsid w:val="00B7462E"/>
    <w:rsid w:val="00B74641"/>
    <w:rsid w:val="00B74B9A"/>
    <w:rsid w:val="00B77C62"/>
    <w:rsid w:val="00B80DF6"/>
    <w:rsid w:val="00B8222C"/>
    <w:rsid w:val="00B83AF0"/>
    <w:rsid w:val="00B86360"/>
    <w:rsid w:val="00B87A5F"/>
    <w:rsid w:val="00B901B2"/>
    <w:rsid w:val="00B90CC7"/>
    <w:rsid w:val="00B9315F"/>
    <w:rsid w:val="00B93ECF"/>
    <w:rsid w:val="00B94A20"/>
    <w:rsid w:val="00B9527B"/>
    <w:rsid w:val="00B95702"/>
    <w:rsid w:val="00B95925"/>
    <w:rsid w:val="00B96D8C"/>
    <w:rsid w:val="00B97555"/>
    <w:rsid w:val="00BA0A0D"/>
    <w:rsid w:val="00BA16E0"/>
    <w:rsid w:val="00BA2B9F"/>
    <w:rsid w:val="00BA339F"/>
    <w:rsid w:val="00BA3682"/>
    <w:rsid w:val="00BA3967"/>
    <w:rsid w:val="00BA5652"/>
    <w:rsid w:val="00BA5871"/>
    <w:rsid w:val="00BA5EA5"/>
    <w:rsid w:val="00BA6595"/>
    <w:rsid w:val="00BA7C2F"/>
    <w:rsid w:val="00BB0CAC"/>
    <w:rsid w:val="00BB1565"/>
    <w:rsid w:val="00BB1AB2"/>
    <w:rsid w:val="00BB2EE1"/>
    <w:rsid w:val="00BB4DEF"/>
    <w:rsid w:val="00BB652C"/>
    <w:rsid w:val="00BB6DBC"/>
    <w:rsid w:val="00BB7461"/>
    <w:rsid w:val="00BC16AB"/>
    <w:rsid w:val="00BC3A69"/>
    <w:rsid w:val="00BC4263"/>
    <w:rsid w:val="00BC4420"/>
    <w:rsid w:val="00BC671B"/>
    <w:rsid w:val="00BD0E6D"/>
    <w:rsid w:val="00BD2E3D"/>
    <w:rsid w:val="00BD324F"/>
    <w:rsid w:val="00BD4C3F"/>
    <w:rsid w:val="00BD59D1"/>
    <w:rsid w:val="00BD7ADB"/>
    <w:rsid w:val="00BE123F"/>
    <w:rsid w:val="00BE22C1"/>
    <w:rsid w:val="00BE2C82"/>
    <w:rsid w:val="00BE387B"/>
    <w:rsid w:val="00BE53AC"/>
    <w:rsid w:val="00BF1280"/>
    <w:rsid w:val="00BF45ED"/>
    <w:rsid w:val="00BF4661"/>
    <w:rsid w:val="00BF552A"/>
    <w:rsid w:val="00BF5936"/>
    <w:rsid w:val="00BF7B6E"/>
    <w:rsid w:val="00C01450"/>
    <w:rsid w:val="00C029A8"/>
    <w:rsid w:val="00C03DB5"/>
    <w:rsid w:val="00C047F6"/>
    <w:rsid w:val="00C0519B"/>
    <w:rsid w:val="00C057D5"/>
    <w:rsid w:val="00C06664"/>
    <w:rsid w:val="00C0753A"/>
    <w:rsid w:val="00C1060B"/>
    <w:rsid w:val="00C1061D"/>
    <w:rsid w:val="00C111FD"/>
    <w:rsid w:val="00C11422"/>
    <w:rsid w:val="00C11C5A"/>
    <w:rsid w:val="00C121BF"/>
    <w:rsid w:val="00C128FC"/>
    <w:rsid w:val="00C1333B"/>
    <w:rsid w:val="00C13589"/>
    <w:rsid w:val="00C13E72"/>
    <w:rsid w:val="00C14939"/>
    <w:rsid w:val="00C204CA"/>
    <w:rsid w:val="00C2235E"/>
    <w:rsid w:val="00C2245E"/>
    <w:rsid w:val="00C22FE3"/>
    <w:rsid w:val="00C2455E"/>
    <w:rsid w:val="00C252B1"/>
    <w:rsid w:val="00C275AF"/>
    <w:rsid w:val="00C31DB2"/>
    <w:rsid w:val="00C33DE7"/>
    <w:rsid w:val="00C34AB8"/>
    <w:rsid w:val="00C35ED9"/>
    <w:rsid w:val="00C36070"/>
    <w:rsid w:val="00C360A4"/>
    <w:rsid w:val="00C36ECF"/>
    <w:rsid w:val="00C37DFE"/>
    <w:rsid w:val="00C37F01"/>
    <w:rsid w:val="00C40A51"/>
    <w:rsid w:val="00C42AAA"/>
    <w:rsid w:val="00C432AD"/>
    <w:rsid w:val="00C436DE"/>
    <w:rsid w:val="00C43C72"/>
    <w:rsid w:val="00C43F33"/>
    <w:rsid w:val="00C440E5"/>
    <w:rsid w:val="00C45BD8"/>
    <w:rsid w:val="00C46BCA"/>
    <w:rsid w:val="00C5197A"/>
    <w:rsid w:val="00C5247A"/>
    <w:rsid w:val="00C5395B"/>
    <w:rsid w:val="00C5632A"/>
    <w:rsid w:val="00C604AA"/>
    <w:rsid w:val="00C607BE"/>
    <w:rsid w:val="00C61F99"/>
    <w:rsid w:val="00C620D5"/>
    <w:rsid w:val="00C63486"/>
    <w:rsid w:val="00C6351F"/>
    <w:rsid w:val="00C636C8"/>
    <w:rsid w:val="00C65B1E"/>
    <w:rsid w:val="00C66126"/>
    <w:rsid w:val="00C665D2"/>
    <w:rsid w:val="00C67061"/>
    <w:rsid w:val="00C6710C"/>
    <w:rsid w:val="00C7045A"/>
    <w:rsid w:val="00C70A6B"/>
    <w:rsid w:val="00C70FEE"/>
    <w:rsid w:val="00C71569"/>
    <w:rsid w:val="00C71B83"/>
    <w:rsid w:val="00C7219E"/>
    <w:rsid w:val="00C727BB"/>
    <w:rsid w:val="00C73A88"/>
    <w:rsid w:val="00C73DDC"/>
    <w:rsid w:val="00C748BD"/>
    <w:rsid w:val="00C749AC"/>
    <w:rsid w:val="00C754AA"/>
    <w:rsid w:val="00C80543"/>
    <w:rsid w:val="00C81EB4"/>
    <w:rsid w:val="00C82ED1"/>
    <w:rsid w:val="00C831CD"/>
    <w:rsid w:val="00C844B7"/>
    <w:rsid w:val="00C84599"/>
    <w:rsid w:val="00C854D0"/>
    <w:rsid w:val="00C87586"/>
    <w:rsid w:val="00C9511E"/>
    <w:rsid w:val="00C96783"/>
    <w:rsid w:val="00CA000C"/>
    <w:rsid w:val="00CA0B5A"/>
    <w:rsid w:val="00CA20D7"/>
    <w:rsid w:val="00CA2646"/>
    <w:rsid w:val="00CA29A0"/>
    <w:rsid w:val="00CA4201"/>
    <w:rsid w:val="00CA4EAC"/>
    <w:rsid w:val="00CA62FD"/>
    <w:rsid w:val="00CB0E2E"/>
    <w:rsid w:val="00CB1B63"/>
    <w:rsid w:val="00CB2379"/>
    <w:rsid w:val="00CB276C"/>
    <w:rsid w:val="00CB296F"/>
    <w:rsid w:val="00CB2A2A"/>
    <w:rsid w:val="00CB34B1"/>
    <w:rsid w:val="00CB577A"/>
    <w:rsid w:val="00CB6C82"/>
    <w:rsid w:val="00CB76FB"/>
    <w:rsid w:val="00CC0AB7"/>
    <w:rsid w:val="00CC1742"/>
    <w:rsid w:val="00CC1A5F"/>
    <w:rsid w:val="00CC536A"/>
    <w:rsid w:val="00CC6A2D"/>
    <w:rsid w:val="00CC7902"/>
    <w:rsid w:val="00CC7920"/>
    <w:rsid w:val="00CC79B1"/>
    <w:rsid w:val="00CC7BFC"/>
    <w:rsid w:val="00CC7F99"/>
    <w:rsid w:val="00CD01EC"/>
    <w:rsid w:val="00CD055C"/>
    <w:rsid w:val="00CD2CCA"/>
    <w:rsid w:val="00CD31D9"/>
    <w:rsid w:val="00CD4342"/>
    <w:rsid w:val="00CD64AE"/>
    <w:rsid w:val="00CD6ABD"/>
    <w:rsid w:val="00CD7EFE"/>
    <w:rsid w:val="00CE09A0"/>
    <w:rsid w:val="00CE0B28"/>
    <w:rsid w:val="00CE0F09"/>
    <w:rsid w:val="00CE1029"/>
    <w:rsid w:val="00CE282F"/>
    <w:rsid w:val="00CE4041"/>
    <w:rsid w:val="00CE480C"/>
    <w:rsid w:val="00CE79EF"/>
    <w:rsid w:val="00CF207A"/>
    <w:rsid w:val="00CF25D1"/>
    <w:rsid w:val="00CF278A"/>
    <w:rsid w:val="00CF2CB3"/>
    <w:rsid w:val="00CF5254"/>
    <w:rsid w:val="00CF6337"/>
    <w:rsid w:val="00D036CA"/>
    <w:rsid w:val="00D037BC"/>
    <w:rsid w:val="00D0400E"/>
    <w:rsid w:val="00D041C6"/>
    <w:rsid w:val="00D04CB8"/>
    <w:rsid w:val="00D058F9"/>
    <w:rsid w:val="00D06645"/>
    <w:rsid w:val="00D077A3"/>
    <w:rsid w:val="00D078C0"/>
    <w:rsid w:val="00D07B39"/>
    <w:rsid w:val="00D11E6B"/>
    <w:rsid w:val="00D139C5"/>
    <w:rsid w:val="00D148F8"/>
    <w:rsid w:val="00D14AED"/>
    <w:rsid w:val="00D14F7C"/>
    <w:rsid w:val="00D15A46"/>
    <w:rsid w:val="00D165DB"/>
    <w:rsid w:val="00D171A1"/>
    <w:rsid w:val="00D21CDD"/>
    <w:rsid w:val="00D2205B"/>
    <w:rsid w:val="00D22756"/>
    <w:rsid w:val="00D241EB"/>
    <w:rsid w:val="00D24783"/>
    <w:rsid w:val="00D2578B"/>
    <w:rsid w:val="00D25F52"/>
    <w:rsid w:val="00D30D44"/>
    <w:rsid w:val="00D3192C"/>
    <w:rsid w:val="00D31A81"/>
    <w:rsid w:val="00D32474"/>
    <w:rsid w:val="00D324F3"/>
    <w:rsid w:val="00D327FE"/>
    <w:rsid w:val="00D3295E"/>
    <w:rsid w:val="00D3322C"/>
    <w:rsid w:val="00D337B9"/>
    <w:rsid w:val="00D37D88"/>
    <w:rsid w:val="00D418C4"/>
    <w:rsid w:val="00D42343"/>
    <w:rsid w:val="00D43D6C"/>
    <w:rsid w:val="00D44699"/>
    <w:rsid w:val="00D46C6E"/>
    <w:rsid w:val="00D50936"/>
    <w:rsid w:val="00D5134B"/>
    <w:rsid w:val="00D5218A"/>
    <w:rsid w:val="00D53074"/>
    <w:rsid w:val="00D557EF"/>
    <w:rsid w:val="00D57F93"/>
    <w:rsid w:val="00D62B8E"/>
    <w:rsid w:val="00D62E50"/>
    <w:rsid w:val="00D6330C"/>
    <w:rsid w:val="00D64880"/>
    <w:rsid w:val="00D6488D"/>
    <w:rsid w:val="00D663EE"/>
    <w:rsid w:val="00D67126"/>
    <w:rsid w:val="00D6721E"/>
    <w:rsid w:val="00D70179"/>
    <w:rsid w:val="00D7124A"/>
    <w:rsid w:val="00D71338"/>
    <w:rsid w:val="00D71E17"/>
    <w:rsid w:val="00D7289B"/>
    <w:rsid w:val="00D73B20"/>
    <w:rsid w:val="00D746F6"/>
    <w:rsid w:val="00D7575F"/>
    <w:rsid w:val="00D75B56"/>
    <w:rsid w:val="00D77C0A"/>
    <w:rsid w:val="00D8005A"/>
    <w:rsid w:val="00D80A15"/>
    <w:rsid w:val="00D81182"/>
    <w:rsid w:val="00D817F4"/>
    <w:rsid w:val="00D82ED5"/>
    <w:rsid w:val="00D85E40"/>
    <w:rsid w:val="00D90B36"/>
    <w:rsid w:val="00D94A5D"/>
    <w:rsid w:val="00D95303"/>
    <w:rsid w:val="00D95E3C"/>
    <w:rsid w:val="00D97304"/>
    <w:rsid w:val="00D97D4A"/>
    <w:rsid w:val="00DA085D"/>
    <w:rsid w:val="00DA2BFC"/>
    <w:rsid w:val="00DA3138"/>
    <w:rsid w:val="00DA38E0"/>
    <w:rsid w:val="00DA3ECE"/>
    <w:rsid w:val="00DA4531"/>
    <w:rsid w:val="00DA477D"/>
    <w:rsid w:val="00DA4A9E"/>
    <w:rsid w:val="00DA6772"/>
    <w:rsid w:val="00DA6802"/>
    <w:rsid w:val="00DA6A00"/>
    <w:rsid w:val="00DA6D66"/>
    <w:rsid w:val="00DA6E3B"/>
    <w:rsid w:val="00DA773E"/>
    <w:rsid w:val="00DA7820"/>
    <w:rsid w:val="00DA7997"/>
    <w:rsid w:val="00DB033C"/>
    <w:rsid w:val="00DB2D70"/>
    <w:rsid w:val="00DB36CE"/>
    <w:rsid w:val="00DB5CAC"/>
    <w:rsid w:val="00DB6587"/>
    <w:rsid w:val="00DB7230"/>
    <w:rsid w:val="00DC256F"/>
    <w:rsid w:val="00DC2E06"/>
    <w:rsid w:val="00DC3F90"/>
    <w:rsid w:val="00DC4302"/>
    <w:rsid w:val="00DD04D2"/>
    <w:rsid w:val="00DD0FEB"/>
    <w:rsid w:val="00DD1D4D"/>
    <w:rsid w:val="00DD38EF"/>
    <w:rsid w:val="00DD3F65"/>
    <w:rsid w:val="00DD4CC5"/>
    <w:rsid w:val="00DD52A6"/>
    <w:rsid w:val="00DD53CC"/>
    <w:rsid w:val="00DD5D95"/>
    <w:rsid w:val="00DD608C"/>
    <w:rsid w:val="00DD7B15"/>
    <w:rsid w:val="00DD7E66"/>
    <w:rsid w:val="00DE1DB1"/>
    <w:rsid w:val="00DE22AF"/>
    <w:rsid w:val="00DE252C"/>
    <w:rsid w:val="00DE2677"/>
    <w:rsid w:val="00DE28C0"/>
    <w:rsid w:val="00DE4C21"/>
    <w:rsid w:val="00DE6049"/>
    <w:rsid w:val="00DE7E09"/>
    <w:rsid w:val="00DF04E6"/>
    <w:rsid w:val="00DF1048"/>
    <w:rsid w:val="00DF3FC0"/>
    <w:rsid w:val="00DF4116"/>
    <w:rsid w:val="00DF485F"/>
    <w:rsid w:val="00DF56CE"/>
    <w:rsid w:val="00DF58A0"/>
    <w:rsid w:val="00E00495"/>
    <w:rsid w:val="00E00FDE"/>
    <w:rsid w:val="00E0126B"/>
    <w:rsid w:val="00E01AEA"/>
    <w:rsid w:val="00E01E6C"/>
    <w:rsid w:val="00E054CB"/>
    <w:rsid w:val="00E11D04"/>
    <w:rsid w:val="00E1306F"/>
    <w:rsid w:val="00E14AF0"/>
    <w:rsid w:val="00E14EF6"/>
    <w:rsid w:val="00E15173"/>
    <w:rsid w:val="00E15789"/>
    <w:rsid w:val="00E15C26"/>
    <w:rsid w:val="00E162C5"/>
    <w:rsid w:val="00E16F0B"/>
    <w:rsid w:val="00E17463"/>
    <w:rsid w:val="00E206E5"/>
    <w:rsid w:val="00E217F7"/>
    <w:rsid w:val="00E21F4E"/>
    <w:rsid w:val="00E22251"/>
    <w:rsid w:val="00E2340B"/>
    <w:rsid w:val="00E239E6"/>
    <w:rsid w:val="00E24F51"/>
    <w:rsid w:val="00E25CB7"/>
    <w:rsid w:val="00E26B28"/>
    <w:rsid w:val="00E26C4C"/>
    <w:rsid w:val="00E3007B"/>
    <w:rsid w:val="00E307BF"/>
    <w:rsid w:val="00E30A96"/>
    <w:rsid w:val="00E3154A"/>
    <w:rsid w:val="00E32A67"/>
    <w:rsid w:val="00E33725"/>
    <w:rsid w:val="00E33761"/>
    <w:rsid w:val="00E34324"/>
    <w:rsid w:val="00E3594D"/>
    <w:rsid w:val="00E35BD6"/>
    <w:rsid w:val="00E36EA4"/>
    <w:rsid w:val="00E372F0"/>
    <w:rsid w:val="00E37B42"/>
    <w:rsid w:val="00E37C19"/>
    <w:rsid w:val="00E4060E"/>
    <w:rsid w:val="00E40973"/>
    <w:rsid w:val="00E41988"/>
    <w:rsid w:val="00E41AB3"/>
    <w:rsid w:val="00E42519"/>
    <w:rsid w:val="00E42865"/>
    <w:rsid w:val="00E43526"/>
    <w:rsid w:val="00E454AC"/>
    <w:rsid w:val="00E45559"/>
    <w:rsid w:val="00E45DBA"/>
    <w:rsid w:val="00E47725"/>
    <w:rsid w:val="00E5192A"/>
    <w:rsid w:val="00E520C0"/>
    <w:rsid w:val="00E52147"/>
    <w:rsid w:val="00E538AA"/>
    <w:rsid w:val="00E54339"/>
    <w:rsid w:val="00E6001A"/>
    <w:rsid w:val="00E61B64"/>
    <w:rsid w:val="00E61CF1"/>
    <w:rsid w:val="00E62D7C"/>
    <w:rsid w:val="00E65D40"/>
    <w:rsid w:val="00E6782F"/>
    <w:rsid w:val="00E72714"/>
    <w:rsid w:val="00E7453F"/>
    <w:rsid w:val="00E74FD7"/>
    <w:rsid w:val="00E7593D"/>
    <w:rsid w:val="00E7797C"/>
    <w:rsid w:val="00E805B6"/>
    <w:rsid w:val="00E80748"/>
    <w:rsid w:val="00E81ABB"/>
    <w:rsid w:val="00E838EB"/>
    <w:rsid w:val="00E859E1"/>
    <w:rsid w:val="00E85A68"/>
    <w:rsid w:val="00E90B3B"/>
    <w:rsid w:val="00E90F74"/>
    <w:rsid w:val="00E91844"/>
    <w:rsid w:val="00E91DB5"/>
    <w:rsid w:val="00E93801"/>
    <w:rsid w:val="00E93C9B"/>
    <w:rsid w:val="00E946BC"/>
    <w:rsid w:val="00E94C5E"/>
    <w:rsid w:val="00E955A9"/>
    <w:rsid w:val="00E957B3"/>
    <w:rsid w:val="00E963F2"/>
    <w:rsid w:val="00E966B3"/>
    <w:rsid w:val="00E96C69"/>
    <w:rsid w:val="00EA1DA3"/>
    <w:rsid w:val="00EA2D3D"/>
    <w:rsid w:val="00EA366B"/>
    <w:rsid w:val="00EA5CD8"/>
    <w:rsid w:val="00EA6630"/>
    <w:rsid w:val="00EA66C9"/>
    <w:rsid w:val="00EB05A2"/>
    <w:rsid w:val="00EB271A"/>
    <w:rsid w:val="00EB27E4"/>
    <w:rsid w:val="00EB2B03"/>
    <w:rsid w:val="00EB41FE"/>
    <w:rsid w:val="00EB4BEB"/>
    <w:rsid w:val="00EB5CF0"/>
    <w:rsid w:val="00EB629C"/>
    <w:rsid w:val="00EB6984"/>
    <w:rsid w:val="00EC019A"/>
    <w:rsid w:val="00EC09A5"/>
    <w:rsid w:val="00EC120A"/>
    <w:rsid w:val="00EC1252"/>
    <w:rsid w:val="00EC138F"/>
    <w:rsid w:val="00EC140A"/>
    <w:rsid w:val="00EC1EBA"/>
    <w:rsid w:val="00EC30A5"/>
    <w:rsid w:val="00EC3C65"/>
    <w:rsid w:val="00EC4CD2"/>
    <w:rsid w:val="00EC6FAB"/>
    <w:rsid w:val="00ED445D"/>
    <w:rsid w:val="00ED4D4E"/>
    <w:rsid w:val="00ED4E79"/>
    <w:rsid w:val="00ED72CF"/>
    <w:rsid w:val="00EE0707"/>
    <w:rsid w:val="00EE1113"/>
    <w:rsid w:val="00EE3694"/>
    <w:rsid w:val="00EE3995"/>
    <w:rsid w:val="00EE4C8B"/>
    <w:rsid w:val="00EE51BC"/>
    <w:rsid w:val="00EE5B8B"/>
    <w:rsid w:val="00EE611C"/>
    <w:rsid w:val="00EE6175"/>
    <w:rsid w:val="00EE741C"/>
    <w:rsid w:val="00EE7504"/>
    <w:rsid w:val="00EE7D19"/>
    <w:rsid w:val="00EF32A9"/>
    <w:rsid w:val="00EF4EFC"/>
    <w:rsid w:val="00EF5A86"/>
    <w:rsid w:val="00F00284"/>
    <w:rsid w:val="00F0031B"/>
    <w:rsid w:val="00F01FE5"/>
    <w:rsid w:val="00F0386E"/>
    <w:rsid w:val="00F0582A"/>
    <w:rsid w:val="00F05E5A"/>
    <w:rsid w:val="00F05F6B"/>
    <w:rsid w:val="00F07E55"/>
    <w:rsid w:val="00F10510"/>
    <w:rsid w:val="00F1203B"/>
    <w:rsid w:val="00F13143"/>
    <w:rsid w:val="00F140A0"/>
    <w:rsid w:val="00F17CEB"/>
    <w:rsid w:val="00F205AC"/>
    <w:rsid w:val="00F21153"/>
    <w:rsid w:val="00F22F54"/>
    <w:rsid w:val="00F234B6"/>
    <w:rsid w:val="00F23533"/>
    <w:rsid w:val="00F23B7D"/>
    <w:rsid w:val="00F26A0C"/>
    <w:rsid w:val="00F30BE7"/>
    <w:rsid w:val="00F31C3B"/>
    <w:rsid w:val="00F333EB"/>
    <w:rsid w:val="00F34E9D"/>
    <w:rsid w:val="00F36256"/>
    <w:rsid w:val="00F36622"/>
    <w:rsid w:val="00F420CD"/>
    <w:rsid w:val="00F435EA"/>
    <w:rsid w:val="00F43DA0"/>
    <w:rsid w:val="00F44BD5"/>
    <w:rsid w:val="00F44F95"/>
    <w:rsid w:val="00F45B7D"/>
    <w:rsid w:val="00F46A5E"/>
    <w:rsid w:val="00F46EA4"/>
    <w:rsid w:val="00F475C5"/>
    <w:rsid w:val="00F5067C"/>
    <w:rsid w:val="00F51CAC"/>
    <w:rsid w:val="00F53179"/>
    <w:rsid w:val="00F53DFD"/>
    <w:rsid w:val="00F546BC"/>
    <w:rsid w:val="00F5546A"/>
    <w:rsid w:val="00F55B88"/>
    <w:rsid w:val="00F56081"/>
    <w:rsid w:val="00F60899"/>
    <w:rsid w:val="00F60D45"/>
    <w:rsid w:val="00F60F52"/>
    <w:rsid w:val="00F6164A"/>
    <w:rsid w:val="00F625C4"/>
    <w:rsid w:val="00F63F81"/>
    <w:rsid w:val="00F6408F"/>
    <w:rsid w:val="00F640E8"/>
    <w:rsid w:val="00F65C9D"/>
    <w:rsid w:val="00F704A9"/>
    <w:rsid w:val="00F734C1"/>
    <w:rsid w:val="00F74073"/>
    <w:rsid w:val="00F74E8F"/>
    <w:rsid w:val="00F75889"/>
    <w:rsid w:val="00F76044"/>
    <w:rsid w:val="00F76F80"/>
    <w:rsid w:val="00F770E6"/>
    <w:rsid w:val="00F77767"/>
    <w:rsid w:val="00F802F9"/>
    <w:rsid w:val="00F803ED"/>
    <w:rsid w:val="00F82570"/>
    <w:rsid w:val="00F83BCA"/>
    <w:rsid w:val="00F85261"/>
    <w:rsid w:val="00F85834"/>
    <w:rsid w:val="00F85A84"/>
    <w:rsid w:val="00F862CA"/>
    <w:rsid w:val="00F9108B"/>
    <w:rsid w:val="00F95E0D"/>
    <w:rsid w:val="00F966D0"/>
    <w:rsid w:val="00F96C61"/>
    <w:rsid w:val="00FA02C4"/>
    <w:rsid w:val="00FA070F"/>
    <w:rsid w:val="00FA363D"/>
    <w:rsid w:val="00FA635F"/>
    <w:rsid w:val="00FA6ECA"/>
    <w:rsid w:val="00FA76DC"/>
    <w:rsid w:val="00FB0CC4"/>
    <w:rsid w:val="00FB1645"/>
    <w:rsid w:val="00FB1B33"/>
    <w:rsid w:val="00FB2144"/>
    <w:rsid w:val="00FB3000"/>
    <w:rsid w:val="00FB4284"/>
    <w:rsid w:val="00FC06DD"/>
    <w:rsid w:val="00FC17BB"/>
    <w:rsid w:val="00FC1A22"/>
    <w:rsid w:val="00FC20B7"/>
    <w:rsid w:val="00FC55ED"/>
    <w:rsid w:val="00FC600B"/>
    <w:rsid w:val="00FC74A5"/>
    <w:rsid w:val="00FC7A55"/>
    <w:rsid w:val="00FD08FA"/>
    <w:rsid w:val="00FD0B2F"/>
    <w:rsid w:val="00FD14C8"/>
    <w:rsid w:val="00FD5394"/>
    <w:rsid w:val="00FD673E"/>
    <w:rsid w:val="00FD6BAD"/>
    <w:rsid w:val="00FD7603"/>
    <w:rsid w:val="00FE000F"/>
    <w:rsid w:val="00FE1624"/>
    <w:rsid w:val="00FE45AD"/>
    <w:rsid w:val="00FE4F9A"/>
    <w:rsid w:val="00FE6E3F"/>
    <w:rsid w:val="00FE74FF"/>
    <w:rsid w:val="00FF084E"/>
    <w:rsid w:val="00FF0D24"/>
    <w:rsid w:val="00FF16EC"/>
    <w:rsid w:val="00FF3273"/>
    <w:rsid w:val="00FF431E"/>
    <w:rsid w:val="00FF479A"/>
    <w:rsid w:val="00FF676F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3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87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75D8"/>
  </w:style>
  <w:style w:type="paragraph" w:styleId="a6">
    <w:name w:val="footer"/>
    <w:basedOn w:val="a"/>
    <w:link w:val="a7"/>
    <w:uiPriority w:val="99"/>
    <w:unhideWhenUsed/>
    <w:rsid w:val="00587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75D8"/>
  </w:style>
  <w:style w:type="paragraph" w:styleId="a8">
    <w:name w:val="List Paragraph"/>
    <w:basedOn w:val="a"/>
    <w:uiPriority w:val="34"/>
    <w:qFormat/>
    <w:rsid w:val="007473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14BE0-8EEA-4786-BC71-6939E8B8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11900</Words>
  <Characters>67833</Characters>
  <Application>Microsoft Office Word</Application>
  <DocSecurity>4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исаева</cp:lastModifiedBy>
  <cp:revision>2</cp:revision>
  <cp:lastPrinted>2014-10-20T11:41:00Z</cp:lastPrinted>
  <dcterms:created xsi:type="dcterms:W3CDTF">2014-11-27T11:14:00Z</dcterms:created>
  <dcterms:modified xsi:type="dcterms:W3CDTF">2014-11-27T11:14:00Z</dcterms:modified>
</cp:coreProperties>
</file>